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4FB420" w14:textId="246DCFDF" w:rsidR="001F088C" w:rsidRPr="001F088C" w:rsidRDefault="001F088C" w:rsidP="001F088C">
      <w:pPr>
        <w:jc w:val="center"/>
        <w:rPr>
          <w:b/>
          <w:sz w:val="28"/>
          <w:szCs w:val="28"/>
        </w:rPr>
      </w:pPr>
      <w:bookmarkStart w:id="0" w:name="_Toc426633839"/>
      <w:bookmarkStart w:id="1" w:name="_Toc426635768"/>
      <w:bookmarkStart w:id="2" w:name="_Toc426633843"/>
      <w:bookmarkStart w:id="3" w:name="_Toc426635769"/>
      <w:r w:rsidRPr="001F088C">
        <w:rPr>
          <w:b/>
          <w:sz w:val="28"/>
          <w:szCs w:val="28"/>
        </w:rPr>
        <w:t>Fiș</w:t>
      </w:r>
      <w:r>
        <w:rPr>
          <w:b/>
          <w:sz w:val="28"/>
          <w:szCs w:val="28"/>
        </w:rPr>
        <w:t>ă</w:t>
      </w:r>
      <w:r w:rsidRPr="001F088C">
        <w:rPr>
          <w:b/>
          <w:sz w:val="28"/>
          <w:szCs w:val="28"/>
        </w:rPr>
        <w:t xml:space="preserve"> sectorial</w:t>
      </w:r>
      <w:r>
        <w:rPr>
          <w:b/>
          <w:sz w:val="28"/>
          <w:szCs w:val="28"/>
        </w:rPr>
        <w:t>ă</w:t>
      </w:r>
    </w:p>
    <w:p w14:paraId="49104938" w14:textId="77777777" w:rsidR="001F088C" w:rsidRPr="001F088C" w:rsidRDefault="001F088C" w:rsidP="001F088C">
      <w:pPr>
        <w:rPr>
          <w:lang w:val="ro-RO" w:eastAsia="ja-JP"/>
        </w:rPr>
      </w:pPr>
    </w:p>
    <w:p w14:paraId="64BC3E27" w14:textId="77777777" w:rsidR="00E0620F" w:rsidRPr="00204B94" w:rsidRDefault="00A4510E" w:rsidP="00E0620F">
      <w:pPr>
        <w:pStyle w:val="Title"/>
        <w:rPr>
          <w:rFonts w:asciiTheme="minorHAnsi" w:hAnsiTheme="minorHAnsi"/>
          <w:b/>
          <w:color w:val="auto"/>
          <w:sz w:val="28"/>
          <w:szCs w:val="28"/>
          <w:lang w:val="ro-RO"/>
        </w:rPr>
      </w:pPr>
      <w:r w:rsidRPr="00204B94">
        <w:rPr>
          <w:rFonts w:asciiTheme="minorHAnsi" w:hAnsiTheme="minorHAnsi"/>
          <w:b/>
          <w:color w:val="auto"/>
          <w:sz w:val="28"/>
          <w:szCs w:val="28"/>
          <w:lang w:val="ro-RO"/>
        </w:rPr>
        <w:t>C</w:t>
      </w:r>
      <w:r w:rsidR="008A4F9F" w:rsidRPr="00204B94">
        <w:rPr>
          <w:rFonts w:asciiTheme="minorHAnsi" w:hAnsiTheme="minorHAnsi"/>
          <w:b/>
          <w:color w:val="auto"/>
          <w:sz w:val="28"/>
          <w:szCs w:val="28"/>
          <w:lang w:val="ro-RO"/>
        </w:rPr>
        <w:t xml:space="preserve">. Industria </w:t>
      </w:r>
      <w:bookmarkEnd w:id="0"/>
      <w:bookmarkEnd w:id="1"/>
      <w:bookmarkEnd w:id="2"/>
      <w:bookmarkEnd w:id="3"/>
      <w:r w:rsidRPr="00204B94">
        <w:rPr>
          <w:rFonts w:asciiTheme="minorHAnsi" w:hAnsiTheme="minorHAnsi"/>
          <w:b/>
          <w:color w:val="auto"/>
          <w:sz w:val="28"/>
          <w:szCs w:val="28"/>
          <w:lang w:val="ro-RO"/>
        </w:rPr>
        <w:t>p</w:t>
      </w:r>
      <w:bookmarkStart w:id="4" w:name="_GoBack"/>
      <w:bookmarkEnd w:id="4"/>
      <w:r w:rsidRPr="00204B94">
        <w:rPr>
          <w:rFonts w:asciiTheme="minorHAnsi" w:hAnsiTheme="minorHAnsi"/>
          <w:b/>
          <w:color w:val="auto"/>
          <w:sz w:val="28"/>
          <w:szCs w:val="28"/>
          <w:lang w:val="ro-RO"/>
        </w:rPr>
        <w:t>relucrătoare</w:t>
      </w:r>
    </w:p>
    <w:p w14:paraId="24A94E0A" w14:textId="77777777" w:rsidR="00E0620F" w:rsidRPr="00204B94" w:rsidRDefault="00E0620F" w:rsidP="00E0620F">
      <w:pPr>
        <w:pStyle w:val="Heading2"/>
        <w:rPr>
          <w:rFonts w:asciiTheme="minorHAnsi" w:hAnsiTheme="minorHAnsi"/>
          <w:color w:val="auto"/>
          <w:sz w:val="24"/>
          <w:szCs w:val="24"/>
          <w:lang w:val="ro-RO"/>
        </w:rPr>
      </w:pPr>
      <w:bookmarkStart w:id="5" w:name="_Toc426633840"/>
      <w:r w:rsidRPr="00204B94">
        <w:rPr>
          <w:rFonts w:asciiTheme="minorHAnsi" w:hAnsiTheme="minorHAnsi"/>
          <w:color w:val="auto"/>
          <w:sz w:val="24"/>
          <w:szCs w:val="24"/>
          <w:lang w:val="ro-RO"/>
        </w:rPr>
        <w:t>I. Date statistice centralizate</w:t>
      </w:r>
      <w:bookmarkEnd w:id="5"/>
    </w:p>
    <w:p w14:paraId="0E239061" w14:textId="77777777" w:rsidR="00E0620F" w:rsidRPr="00204B94" w:rsidRDefault="00E0620F" w:rsidP="00E0620F">
      <w:pPr>
        <w:pStyle w:val="Subtitle"/>
        <w:rPr>
          <w:rFonts w:asciiTheme="minorHAnsi" w:hAnsiTheme="minorHAnsi"/>
          <w:color w:val="auto"/>
          <w:lang w:val="ro-RO"/>
        </w:rPr>
      </w:pPr>
      <w:r w:rsidRPr="00204B94">
        <w:rPr>
          <w:rFonts w:asciiTheme="minorHAnsi" w:hAnsiTheme="minorHAnsi"/>
          <w:color w:val="auto"/>
          <w:lang w:val="ro-RO"/>
        </w:rPr>
        <w:t xml:space="preserve">1. Populația ocupată civilă </w:t>
      </w:r>
    </w:p>
    <w:p w14:paraId="05669C4E" w14:textId="77777777" w:rsidR="0096408A" w:rsidRDefault="0096408A" w:rsidP="00993E32">
      <w:pPr>
        <w:spacing w:after="0"/>
        <w:jc w:val="right"/>
        <w:rPr>
          <w:lang w:val="ro-RO" w:eastAsia="ja-JP"/>
        </w:rPr>
      </w:pPr>
      <w:r>
        <w:rPr>
          <w:lang w:val="ro-RO" w:eastAsia="ja-JP"/>
        </w:rPr>
        <w:t>-mii persoane-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2"/>
        <w:gridCol w:w="1139"/>
        <w:gridCol w:w="1139"/>
        <w:gridCol w:w="1140"/>
        <w:gridCol w:w="1140"/>
        <w:gridCol w:w="1140"/>
        <w:gridCol w:w="1136"/>
      </w:tblGrid>
      <w:tr w:rsidR="0096408A" w:rsidRPr="004042D8" w14:paraId="3A5D6177" w14:textId="77777777" w:rsidTr="00204B94">
        <w:trPr>
          <w:jc w:val="center"/>
        </w:trPr>
        <w:tc>
          <w:tcPr>
            <w:tcW w:w="2742" w:type="dxa"/>
          </w:tcPr>
          <w:p w14:paraId="4C86FF41" w14:textId="77777777" w:rsidR="0096408A" w:rsidRPr="00F023A5" w:rsidRDefault="0096408A" w:rsidP="00F023A5">
            <w:pPr>
              <w:spacing w:after="0" w:line="240" w:lineRule="auto"/>
              <w:rPr>
                <w:rFonts w:eastAsiaTheme="minorHAnsi"/>
                <w:b/>
                <w:lang w:val="ro-RO" w:eastAsia="en-US"/>
              </w:rPr>
            </w:pPr>
          </w:p>
        </w:tc>
        <w:tc>
          <w:tcPr>
            <w:tcW w:w="1139" w:type="dxa"/>
            <w:shd w:val="clear" w:color="auto" w:fill="D9D9D9" w:themeFill="background1" w:themeFillShade="D9"/>
            <w:vAlign w:val="center"/>
          </w:tcPr>
          <w:p w14:paraId="71FB2CD0" w14:textId="77777777" w:rsidR="0096408A" w:rsidRPr="00F023A5" w:rsidRDefault="0096408A" w:rsidP="00F023A5">
            <w:pPr>
              <w:spacing w:after="0" w:line="240" w:lineRule="auto"/>
              <w:jc w:val="center"/>
              <w:rPr>
                <w:rFonts w:eastAsiaTheme="minorHAnsi"/>
                <w:b/>
                <w:lang w:val="ro-RO" w:eastAsia="en-US"/>
              </w:rPr>
            </w:pPr>
            <w:r w:rsidRPr="00F023A5">
              <w:rPr>
                <w:rFonts w:eastAsiaTheme="minorHAnsi"/>
                <w:b/>
                <w:lang w:val="ro-RO" w:eastAsia="en-US"/>
              </w:rPr>
              <w:t>2008</w:t>
            </w:r>
          </w:p>
        </w:tc>
        <w:tc>
          <w:tcPr>
            <w:tcW w:w="1139" w:type="dxa"/>
            <w:shd w:val="clear" w:color="auto" w:fill="D9D9D9" w:themeFill="background1" w:themeFillShade="D9"/>
            <w:vAlign w:val="center"/>
          </w:tcPr>
          <w:p w14:paraId="4BF31D59" w14:textId="77777777" w:rsidR="0096408A" w:rsidRPr="00F023A5" w:rsidRDefault="0096408A" w:rsidP="00F023A5">
            <w:pPr>
              <w:spacing w:after="0" w:line="240" w:lineRule="auto"/>
              <w:jc w:val="center"/>
              <w:rPr>
                <w:rFonts w:eastAsiaTheme="minorHAnsi"/>
                <w:b/>
                <w:lang w:val="ro-RO" w:eastAsia="en-US"/>
              </w:rPr>
            </w:pPr>
            <w:r w:rsidRPr="00F023A5">
              <w:rPr>
                <w:rFonts w:eastAsiaTheme="minorHAnsi"/>
                <w:b/>
                <w:lang w:val="ro-RO" w:eastAsia="en-US"/>
              </w:rPr>
              <w:t>2009</w:t>
            </w:r>
          </w:p>
        </w:tc>
        <w:tc>
          <w:tcPr>
            <w:tcW w:w="1140" w:type="dxa"/>
            <w:shd w:val="clear" w:color="auto" w:fill="D9D9D9" w:themeFill="background1" w:themeFillShade="D9"/>
            <w:vAlign w:val="center"/>
          </w:tcPr>
          <w:p w14:paraId="48B9CDDA" w14:textId="77777777" w:rsidR="0096408A" w:rsidRPr="00F023A5" w:rsidRDefault="0096408A" w:rsidP="00F023A5">
            <w:pPr>
              <w:spacing w:after="0" w:line="240" w:lineRule="auto"/>
              <w:jc w:val="center"/>
              <w:rPr>
                <w:rFonts w:eastAsiaTheme="minorHAnsi"/>
                <w:b/>
                <w:lang w:val="ro-RO" w:eastAsia="en-US"/>
              </w:rPr>
            </w:pPr>
            <w:r w:rsidRPr="00F023A5">
              <w:rPr>
                <w:rFonts w:eastAsiaTheme="minorHAnsi"/>
                <w:b/>
                <w:lang w:val="ro-RO" w:eastAsia="en-US"/>
              </w:rPr>
              <w:t>2010</w:t>
            </w:r>
          </w:p>
        </w:tc>
        <w:tc>
          <w:tcPr>
            <w:tcW w:w="1140" w:type="dxa"/>
            <w:shd w:val="clear" w:color="auto" w:fill="D9D9D9" w:themeFill="background1" w:themeFillShade="D9"/>
            <w:vAlign w:val="center"/>
          </w:tcPr>
          <w:p w14:paraId="1B1AFAF7" w14:textId="77777777" w:rsidR="0096408A" w:rsidRPr="00F023A5" w:rsidRDefault="0096408A" w:rsidP="00F023A5">
            <w:pPr>
              <w:spacing w:after="0" w:line="240" w:lineRule="auto"/>
              <w:jc w:val="center"/>
              <w:rPr>
                <w:rFonts w:eastAsiaTheme="minorHAnsi"/>
                <w:b/>
                <w:lang w:val="ro-RO" w:eastAsia="en-US"/>
              </w:rPr>
            </w:pPr>
            <w:r w:rsidRPr="00F023A5">
              <w:rPr>
                <w:rFonts w:eastAsiaTheme="minorHAnsi"/>
                <w:b/>
                <w:lang w:val="ro-RO" w:eastAsia="en-US"/>
              </w:rPr>
              <w:t>2011</w:t>
            </w:r>
          </w:p>
        </w:tc>
        <w:tc>
          <w:tcPr>
            <w:tcW w:w="1140" w:type="dxa"/>
            <w:shd w:val="clear" w:color="auto" w:fill="D9D9D9" w:themeFill="background1" w:themeFillShade="D9"/>
            <w:vAlign w:val="center"/>
          </w:tcPr>
          <w:p w14:paraId="751A963E" w14:textId="77777777" w:rsidR="0096408A" w:rsidRPr="00F023A5" w:rsidRDefault="0096408A" w:rsidP="00F023A5">
            <w:pPr>
              <w:spacing w:after="0" w:line="240" w:lineRule="auto"/>
              <w:jc w:val="center"/>
              <w:rPr>
                <w:rFonts w:eastAsiaTheme="minorHAnsi"/>
                <w:b/>
                <w:lang w:val="ro-RO" w:eastAsia="en-US"/>
              </w:rPr>
            </w:pPr>
            <w:r w:rsidRPr="00F023A5">
              <w:rPr>
                <w:rFonts w:eastAsiaTheme="minorHAnsi"/>
                <w:b/>
                <w:lang w:val="ro-RO" w:eastAsia="en-US"/>
              </w:rPr>
              <w:t>2012</w:t>
            </w:r>
          </w:p>
        </w:tc>
        <w:tc>
          <w:tcPr>
            <w:tcW w:w="1136" w:type="dxa"/>
            <w:shd w:val="clear" w:color="auto" w:fill="D9D9D9" w:themeFill="background1" w:themeFillShade="D9"/>
            <w:vAlign w:val="center"/>
          </w:tcPr>
          <w:p w14:paraId="1802B16D" w14:textId="77777777" w:rsidR="0096408A" w:rsidRPr="00F023A5" w:rsidRDefault="0096408A" w:rsidP="00F023A5">
            <w:pPr>
              <w:spacing w:after="0" w:line="240" w:lineRule="auto"/>
              <w:jc w:val="center"/>
              <w:rPr>
                <w:rFonts w:eastAsiaTheme="minorHAnsi"/>
                <w:b/>
                <w:lang w:val="ro-RO" w:eastAsia="en-US"/>
              </w:rPr>
            </w:pPr>
            <w:r w:rsidRPr="00F023A5">
              <w:rPr>
                <w:rFonts w:eastAsiaTheme="minorHAnsi"/>
                <w:b/>
                <w:lang w:val="ro-RO" w:eastAsia="en-US"/>
              </w:rPr>
              <w:t>2013</w:t>
            </w:r>
          </w:p>
        </w:tc>
      </w:tr>
      <w:tr w:rsidR="00A4510E" w:rsidRPr="004042D8" w14:paraId="14215FA5" w14:textId="77777777" w:rsidTr="00204B94">
        <w:trPr>
          <w:trHeight w:val="237"/>
          <w:jc w:val="center"/>
        </w:trPr>
        <w:tc>
          <w:tcPr>
            <w:tcW w:w="2742" w:type="dxa"/>
          </w:tcPr>
          <w:p w14:paraId="2B70D4EB" w14:textId="77777777" w:rsidR="00A4510E" w:rsidRPr="00F023A5" w:rsidRDefault="00A4510E" w:rsidP="00F023A5">
            <w:pPr>
              <w:spacing w:after="0" w:line="240" w:lineRule="auto"/>
              <w:rPr>
                <w:rFonts w:eastAsiaTheme="minorHAnsi"/>
                <w:b/>
                <w:lang w:val="ro-RO" w:eastAsia="en-US"/>
              </w:rPr>
            </w:pPr>
            <w:r w:rsidRPr="00F023A5">
              <w:rPr>
                <w:rFonts w:eastAsiaTheme="minorHAnsi"/>
                <w:b/>
                <w:lang w:val="ro-RO" w:eastAsia="en-US"/>
              </w:rPr>
              <w:t>Dolj</w:t>
            </w:r>
          </w:p>
        </w:tc>
        <w:tc>
          <w:tcPr>
            <w:tcW w:w="1139" w:type="dxa"/>
            <w:vAlign w:val="center"/>
          </w:tcPr>
          <w:p w14:paraId="22A5082D"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41,1</w:t>
            </w:r>
          </w:p>
        </w:tc>
        <w:tc>
          <w:tcPr>
            <w:tcW w:w="1139" w:type="dxa"/>
            <w:vAlign w:val="center"/>
          </w:tcPr>
          <w:p w14:paraId="303760CB"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34,2</w:t>
            </w:r>
          </w:p>
        </w:tc>
        <w:tc>
          <w:tcPr>
            <w:tcW w:w="1140" w:type="dxa"/>
            <w:vAlign w:val="center"/>
          </w:tcPr>
          <w:p w14:paraId="5789194C"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33,5</w:t>
            </w:r>
          </w:p>
        </w:tc>
        <w:tc>
          <w:tcPr>
            <w:tcW w:w="1140" w:type="dxa"/>
            <w:vAlign w:val="center"/>
          </w:tcPr>
          <w:p w14:paraId="419C5260"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32,9</w:t>
            </w:r>
          </w:p>
        </w:tc>
        <w:tc>
          <w:tcPr>
            <w:tcW w:w="1140" w:type="dxa"/>
            <w:vAlign w:val="center"/>
          </w:tcPr>
          <w:p w14:paraId="2510F795"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33,3</w:t>
            </w:r>
          </w:p>
        </w:tc>
        <w:tc>
          <w:tcPr>
            <w:tcW w:w="1136" w:type="dxa"/>
            <w:vAlign w:val="center"/>
          </w:tcPr>
          <w:p w14:paraId="16F6C647"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32,9</w:t>
            </w:r>
          </w:p>
        </w:tc>
      </w:tr>
      <w:tr w:rsidR="00A4510E" w:rsidRPr="004042D8" w14:paraId="192285A8" w14:textId="77777777" w:rsidTr="00204B94">
        <w:trPr>
          <w:jc w:val="center"/>
        </w:trPr>
        <w:tc>
          <w:tcPr>
            <w:tcW w:w="2742" w:type="dxa"/>
          </w:tcPr>
          <w:p w14:paraId="5F5F0C37" w14:textId="77777777" w:rsidR="00A4510E" w:rsidRPr="00F023A5" w:rsidRDefault="00A4510E" w:rsidP="00F023A5">
            <w:pPr>
              <w:spacing w:after="0" w:line="240" w:lineRule="auto"/>
              <w:rPr>
                <w:rFonts w:eastAsiaTheme="minorHAnsi"/>
                <w:b/>
                <w:lang w:val="ro-RO" w:eastAsia="en-US"/>
              </w:rPr>
            </w:pPr>
            <w:r w:rsidRPr="00F023A5">
              <w:rPr>
                <w:rFonts w:eastAsiaTheme="minorHAnsi"/>
                <w:b/>
                <w:lang w:val="ro-RO" w:eastAsia="en-US"/>
              </w:rPr>
              <w:t>Gorj</w:t>
            </w:r>
          </w:p>
        </w:tc>
        <w:tc>
          <w:tcPr>
            <w:tcW w:w="1139" w:type="dxa"/>
            <w:vAlign w:val="center"/>
          </w:tcPr>
          <w:p w14:paraId="5C647A90"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16,5</w:t>
            </w:r>
          </w:p>
        </w:tc>
        <w:tc>
          <w:tcPr>
            <w:tcW w:w="1139" w:type="dxa"/>
            <w:vAlign w:val="center"/>
          </w:tcPr>
          <w:p w14:paraId="15BEC553"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15,1</w:t>
            </w:r>
          </w:p>
        </w:tc>
        <w:tc>
          <w:tcPr>
            <w:tcW w:w="1140" w:type="dxa"/>
            <w:vAlign w:val="center"/>
          </w:tcPr>
          <w:p w14:paraId="52A4C0EA"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14,2</w:t>
            </w:r>
          </w:p>
        </w:tc>
        <w:tc>
          <w:tcPr>
            <w:tcW w:w="1140" w:type="dxa"/>
            <w:vAlign w:val="center"/>
          </w:tcPr>
          <w:p w14:paraId="1589C0F4"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13,9</w:t>
            </w:r>
          </w:p>
        </w:tc>
        <w:tc>
          <w:tcPr>
            <w:tcW w:w="1140" w:type="dxa"/>
            <w:vAlign w:val="center"/>
          </w:tcPr>
          <w:p w14:paraId="60BC125A"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13,6</w:t>
            </w:r>
          </w:p>
        </w:tc>
        <w:tc>
          <w:tcPr>
            <w:tcW w:w="1136" w:type="dxa"/>
            <w:vAlign w:val="center"/>
          </w:tcPr>
          <w:p w14:paraId="2A18EC00"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13</w:t>
            </w:r>
          </w:p>
        </w:tc>
      </w:tr>
      <w:tr w:rsidR="00A4510E" w:rsidRPr="004042D8" w14:paraId="7D95844E" w14:textId="77777777" w:rsidTr="00204B94">
        <w:trPr>
          <w:jc w:val="center"/>
        </w:trPr>
        <w:tc>
          <w:tcPr>
            <w:tcW w:w="2742" w:type="dxa"/>
          </w:tcPr>
          <w:p w14:paraId="5C6E46B6" w14:textId="77777777" w:rsidR="00A4510E" w:rsidRPr="00F023A5" w:rsidRDefault="00A4510E" w:rsidP="00F023A5">
            <w:pPr>
              <w:spacing w:after="0" w:line="240" w:lineRule="auto"/>
              <w:rPr>
                <w:rFonts w:eastAsiaTheme="minorHAnsi"/>
                <w:b/>
                <w:lang w:val="ro-RO" w:eastAsia="en-US"/>
              </w:rPr>
            </w:pPr>
            <w:r w:rsidRPr="00F023A5">
              <w:rPr>
                <w:rFonts w:eastAsiaTheme="minorHAnsi"/>
                <w:b/>
                <w:lang w:val="ro-RO" w:eastAsia="en-US"/>
              </w:rPr>
              <w:t>Mehedinți</w:t>
            </w:r>
          </w:p>
        </w:tc>
        <w:tc>
          <w:tcPr>
            <w:tcW w:w="1139" w:type="dxa"/>
            <w:vAlign w:val="center"/>
          </w:tcPr>
          <w:p w14:paraId="0D9B954D"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16,1</w:t>
            </w:r>
          </w:p>
        </w:tc>
        <w:tc>
          <w:tcPr>
            <w:tcW w:w="1139" w:type="dxa"/>
            <w:vAlign w:val="center"/>
          </w:tcPr>
          <w:p w14:paraId="24BB7501"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12,4</w:t>
            </w:r>
          </w:p>
        </w:tc>
        <w:tc>
          <w:tcPr>
            <w:tcW w:w="1140" w:type="dxa"/>
            <w:vAlign w:val="center"/>
          </w:tcPr>
          <w:p w14:paraId="46846C86"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11,8</w:t>
            </w:r>
          </w:p>
        </w:tc>
        <w:tc>
          <w:tcPr>
            <w:tcW w:w="1140" w:type="dxa"/>
            <w:vAlign w:val="center"/>
          </w:tcPr>
          <w:p w14:paraId="61441D41"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11,5</w:t>
            </w:r>
          </w:p>
        </w:tc>
        <w:tc>
          <w:tcPr>
            <w:tcW w:w="1140" w:type="dxa"/>
            <w:vAlign w:val="center"/>
          </w:tcPr>
          <w:p w14:paraId="0D2338E2"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11,5</w:t>
            </w:r>
          </w:p>
        </w:tc>
        <w:tc>
          <w:tcPr>
            <w:tcW w:w="1136" w:type="dxa"/>
            <w:vAlign w:val="center"/>
          </w:tcPr>
          <w:p w14:paraId="1B49E9A8"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11,3</w:t>
            </w:r>
          </w:p>
        </w:tc>
      </w:tr>
      <w:tr w:rsidR="00A4510E" w:rsidRPr="004042D8" w14:paraId="72ACD1A1" w14:textId="77777777" w:rsidTr="00204B94">
        <w:trPr>
          <w:jc w:val="center"/>
        </w:trPr>
        <w:tc>
          <w:tcPr>
            <w:tcW w:w="2742" w:type="dxa"/>
          </w:tcPr>
          <w:p w14:paraId="6C019FF7" w14:textId="77777777" w:rsidR="00A4510E" w:rsidRPr="00F023A5" w:rsidRDefault="00A4510E" w:rsidP="00F023A5">
            <w:pPr>
              <w:spacing w:after="0" w:line="240" w:lineRule="auto"/>
              <w:rPr>
                <w:rFonts w:eastAsiaTheme="minorHAnsi"/>
                <w:b/>
                <w:lang w:val="ro-RO" w:eastAsia="en-US"/>
              </w:rPr>
            </w:pPr>
            <w:r w:rsidRPr="00F023A5">
              <w:rPr>
                <w:rFonts w:eastAsiaTheme="minorHAnsi"/>
                <w:b/>
                <w:lang w:val="ro-RO" w:eastAsia="en-US"/>
              </w:rPr>
              <w:t>Olt</w:t>
            </w:r>
          </w:p>
        </w:tc>
        <w:tc>
          <w:tcPr>
            <w:tcW w:w="1139" w:type="dxa"/>
            <w:vAlign w:val="center"/>
          </w:tcPr>
          <w:p w14:paraId="1562BBD9"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32,5</w:t>
            </w:r>
          </w:p>
        </w:tc>
        <w:tc>
          <w:tcPr>
            <w:tcW w:w="1139" w:type="dxa"/>
            <w:vAlign w:val="center"/>
          </w:tcPr>
          <w:p w14:paraId="07CD23B7"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26,7</w:t>
            </w:r>
          </w:p>
        </w:tc>
        <w:tc>
          <w:tcPr>
            <w:tcW w:w="1140" w:type="dxa"/>
            <w:vAlign w:val="center"/>
          </w:tcPr>
          <w:p w14:paraId="63DFD994"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25,6</w:t>
            </w:r>
          </w:p>
        </w:tc>
        <w:tc>
          <w:tcPr>
            <w:tcW w:w="1140" w:type="dxa"/>
            <w:vAlign w:val="center"/>
          </w:tcPr>
          <w:p w14:paraId="1DAAE227"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27,2</w:t>
            </w:r>
          </w:p>
        </w:tc>
        <w:tc>
          <w:tcPr>
            <w:tcW w:w="1140" w:type="dxa"/>
            <w:vAlign w:val="center"/>
          </w:tcPr>
          <w:p w14:paraId="3FB2AE69"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27,4</w:t>
            </w:r>
          </w:p>
        </w:tc>
        <w:tc>
          <w:tcPr>
            <w:tcW w:w="1136" w:type="dxa"/>
            <w:vAlign w:val="center"/>
          </w:tcPr>
          <w:p w14:paraId="44D9CD7B"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27,2</w:t>
            </w:r>
          </w:p>
        </w:tc>
      </w:tr>
      <w:tr w:rsidR="00A4510E" w:rsidRPr="004042D8" w14:paraId="0B0F8B5F" w14:textId="77777777" w:rsidTr="00204B94">
        <w:trPr>
          <w:jc w:val="center"/>
        </w:trPr>
        <w:tc>
          <w:tcPr>
            <w:tcW w:w="2742" w:type="dxa"/>
          </w:tcPr>
          <w:p w14:paraId="6AF3078B" w14:textId="77777777" w:rsidR="00A4510E" w:rsidRPr="00F023A5" w:rsidRDefault="00A4510E" w:rsidP="00F023A5">
            <w:pPr>
              <w:spacing w:after="0" w:line="240" w:lineRule="auto"/>
              <w:rPr>
                <w:rFonts w:eastAsiaTheme="minorHAnsi"/>
                <w:b/>
                <w:lang w:val="ro-RO" w:eastAsia="en-US"/>
              </w:rPr>
            </w:pPr>
            <w:r w:rsidRPr="00F023A5">
              <w:rPr>
                <w:rFonts w:eastAsiaTheme="minorHAnsi"/>
                <w:b/>
                <w:lang w:val="ro-RO" w:eastAsia="en-US"/>
              </w:rPr>
              <w:t>Vâlcea</w:t>
            </w:r>
          </w:p>
        </w:tc>
        <w:tc>
          <w:tcPr>
            <w:tcW w:w="1139" w:type="dxa"/>
            <w:vAlign w:val="center"/>
          </w:tcPr>
          <w:p w14:paraId="08755BA8"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30,7</w:t>
            </w:r>
          </w:p>
        </w:tc>
        <w:tc>
          <w:tcPr>
            <w:tcW w:w="1139" w:type="dxa"/>
            <w:vAlign w:val="center"/>
          </w:tcPr>
          <w:p w14:paraId="1949EEC3"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28,4</w:t>
            </w:r>
          </w:p>
        </w:tc>
        <w:tc>
          <w:tcPr>
            <w:tcW w:w="1140" w:type="dxa"/>
            <w:vAlign w:val="center"/>
          </w:tcPr>
          <w:p w14:paraId="44596131"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28,3</w:t>
            </w:r>
          </w:p>
        </w:tc>
        <w:tc>
          <w:tcPr>
            <w:tcW w:w="1140" w:type="dxa"/>
            <w:vAlign w:val="center"/>
          </w:tcPr>
          <w:p w14:paraId="33F2710A"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28,8</w:t>
            </w:r>
          </w:p>
        </w:tc>
        <w:tc>
          <w:tcPr>
            <w:tcW w:w="1140" w:type="dxa"/>
            <w:vAlign w:val="center"/>
          </w:tcPr>
          <w:p w14:paraId="76E7571C"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28,8</w:t>
            </w:r>
          </w:p>
        </w:tc>
        <w:tc>
          <w:tcPr>
            <w:tcW w:w="1136" w:type="dxa"/>
            <w:vAlign w:val="center"/>
          </w:tcPr>
          <w:p w14:paraId="2405BC25" w14:textId="77777777" w:rsidR="00A4510E" w:rsidRPr="00204B94" w:rsidRDefault="00A4510E" w:rsidP="00F023A5">
            <w:pPr>
              <w:spacing w:after="0" w:line="240" w:lineRule="auto"/>
              <w:jc w:val="right"/>
              <w:rPr>
                <w:rFonts w:eastAsiaTheme="minorHAnsi"/>
                <w:bCs/>
                <w:lang w:val="ro-RO" w:eastAsia="en-US"/>
              </w:rPr>
            </w:pPr>
            <w:r w:rsidRPr="00204B94">
              <w:rPr>
                <w:rFonts w:eastAsiaTheme="minorHAnsi"/>
                <w:bCs/>
                <w:lang w:val="ro-RO" w:eastAsia="en-US"/>
              </w:rPr>
              <w:t>28,3</w:t>
            </w:r>
          </w:p>
        </w:tc>
      </w:tr>
      <w:tr w:rsidR="00A4510E" w:rsidRPr="004042D8" w14:paraId="099479CE" w14:textId="77777777" w:rsidTr="00204B94">
        <w:trPr>
          <w:jc w:val="center"/>
        </w:trPr>
        <w:tc>
          <w:tcPr>
            <w:tcW w:w="2742" w:type="dxa"/>
            <w:shd w:val="clear" w:color="auto" w:fill="F2F2F2" w:themeFill="background1" w:themeFillShade="F2"/>
          </w:tcPr>
          <w:p w14:paraId="6E626A44" w14:textId="77777777" w:rsidR="00A4510E" w:rsidRPr="00F023A5" w:rsidRDefault="00A4510E" w:rsidP="00F023A5">
            <w:pPr>
              <w:spacing w:after="0" w:line="240" w:lineRule="auto"/>
              <w:rPr>
                <w:rFonts w:eastAsiaTheme="minorHAnsi"/>
                <w:b/>
                <w:lang w:val="ro-RO" w:eastAsia="en-US"/>
              </w:rPr>
            </w:pPr>
            <w:r w:rsidRPr="00F023A5">
              <w:rPr>
                <w:rFonts w:eastAsiaTheme="minorHAnsi"/>
                <w:b/>
                <w:lang w:val="ro-RO" w:eastAsia="en-US"/>
              </w:rPr>
              <w:t>Sud Vest Oltenia</w:t>
            </w:r>
          </w:p>
        </w:tc>
        <w:tc>
          <w:tcPr>
            <w:tcW w:w="1139" w:type="dxa"/>
            <w:shd w:val="clear" w:color="auto" w:fill="F2F2F2" w:themeFill="background1" w:themeFillShade="F2"/>
            <w:vAlign w:val="center"/>
          </w:tcPr>
          <w:p w14:paraId="509399BB" w14:textId="77777777" w:rsidR="00A4510E" w:rsidRPr="00F023A5" w:rsidRDefault="00A4510E" w:rsidP="00F023A5">
            <w:pPr>
              <w:spacing w:after="0" w:line="240" w:lineRule="auto"/>
              <w:jc w:val="right"/>
              <w:rPr>
                <w:rFonts w:eastAsiaTheme="minorHAnsi"/>
                <w:b/>
                <w:lang w:val="ro-RO" w:eastAsia="en-US"/>
              </w:rPr>
            </w:pPr>
            <w:r w:rsidRPr="00F023A5">
              <w:rPr>
                <w:rFonts w:eastAsiaTheme="minorHAnsi"/>
                <w:b/>
                <w:lang w:val="ro-RO" w:eastAsia="en-US"/>
              </w:rPr>
              <w:t>136,9</w:t>
            </w:r>
          </w:p>
        </w:tc>
        <w:tc>
          <w:tcPr>
            <w:tcW w:w="1139" w:type="dxa"/>
            <w:shd w:val="clear" w:color="auto" w:fill="F2F2F2" w:themeFill="background1" w:themeFillShade="F2"/>
            <w:vAlign w:val="center"/>
          </w:tcPr>
          <w:p w14:paraId="497D6B7B" w14:textId="77777777" w:rsidR="00A4510E" w:rsidRPr="00F023A5" w:rsidRDefault="00A4510E" w:rsidP="00F023A5">
            <w:pPr>
              <w:spacing w:after="0" w:line="240" w:lineRule="auto"/>
              <w:jc w:val="right"/>
              <w:rPr>
                <w:rFonts w:eastAsiaTheme="minorHAnsi"/>
                <w:b/>
                <w:lang w:val="ro-RO" w:eastAsia="en-US"/>
              </w:rPr>
            </w:pPr>
            <w:r w:rsidRPr="00F023A5">
              <w:rPr>
                <w:rFonts w:eastAsiaTheme="minorHAnsi"/>
                <w:b/>
                <w:lang w:val="ro-RO" w:eastAsia="en-US"/>
              </w:rPr>
              <w:t>116,8</w:t>
            </w:r>
          </w:p>
        </w:tc>
        <w:tc>
          <w:tcPr>
            <w:tcW w:w="1140" w:type="dxa"/>
            <w:shd w:val="clear" w:color="auto" w:fill="F2F2F2" w:themeFill="background1" w:themeFillShade="F2"/>
            <w:vAlign w:val="center"/>
          </w:tcPr>
          <w:p w14:paraId="6B9131A3" w14:textId="77777777" w:rsidR="00A4510E" w:rsidRPr="00F023A5" w:rsidRDefault="00A4510E" w:rsidP="00F023A5">
            <w:pPr>
              <w:spacing w:after="0" w:line="240" w:lineRule="auto"/>
              <w:jc w:val="right"/>
              <w:rPr>
                <w:rFonts w:eastAsiaTheme="minorHAnsi"/>
                <w:b/>
                <w:lang w:val="ro-RO" w:eastAsia="en-US"/>
              </w:rPr>
            </w:pPr>
            <w:r w:rsidRPr="00F023A5">
              <w:rPr>
                <w:rFonts w:eastAsiaTheme="minorHAnsi"/>
                <w:b/>
                <w:lang w:val="ro-RO" w:eastAsia="en-US"/>
              </w:rPr>
              <w:t>113,4</w:t>
            </w:r>
          </w:p>
        </w:tc>
        <w:tc>
          <w:tcPr>
            <w:tcW w:w="1140" w:type="dxa"/>
            <w:shd w:val="clear" w:color="auto" w:fill="F2F2F2" w:themeFill="background1" w:themeFillShade="F2"/>
            <w:vAlign w:val="center"/>
          </w:tcPr>
          <w:p w14:paraId="3C2A1FE5" w14:textId="77777777" w:rsidR="00A4510E" w:rsidRPr="00F023A5" w:rsidRDefault="00A4510E" w:rsidP="00F023A5">
            <w:pPr>
              <w:spacing w:after="0" w:line="240" w:lineRule="auto"/>
              <w:jc w:val="right"/>
              <w:rPr>
                <w:rFonts w:eastAsiaTheme="minorHAnsi"/>
                <w:b/>
                <w:lang w:val="ro-RO" w:eastAsia="en-US"/>
              </w:rPr>
            </w:pPr>
            <w:r w:rsidRPr="00F023A5">
              <w:rPr>
                <w:rFonts w:eastAsiaTheme="minorHAnsi"/>
                <w:b/>
                <w:lang w:val="ro-RO" w:eastAsia="en-US"/>
              </w:rPr>
              <w:t>114,3</w:t>
            </w:r>
          </w:p>
        </w:tc>
        <w:tc>
          <w:tcPr>
            <w:tcW w:w="1140" w:type="dxa"/>
            <w:shd w:val="clear" w:color="auto" w:fill="F2F2F2" w:themeFill="background1" w:themeFillShade="F2"/>
            <w:vAlign w:val="center"/>
          </w:tcPr>
          <w:p w14:paraId="37165A66" w14:textId="77777777" w:rsidR="00A4510E" w:rsidRPr="00F023A5" w:rsidRDefault="00A4510E" w:rsidP="00F023A5">
            <w:pPr>
              <w:spacing w:after="0" w:line="240" w:lineRule="auto"/>
              <w:jc w:val="right"/>
              <w:rPr>
                <w:rFonts w:eastAsiaTheme="minorHAnsi"/>
                <w:b/>
                <w:lang w:val="ro-RO" w:eastAsia="en-US"/>
              </w:rPr>
            </w:pPr>
            <w:r w:rsidRPr="00F023A5">
              <w:rPr>
                <w:rFonts w:eastAsiaTheme="minorHAnsi"/>
                <w:b/>
                <w:lang w:val="ro-RO" w:eastAsia="en-US"/>
              </w:rPr>
              <w:t>114,6</w:t>
            </w:r>
          </w:p>
        </w:tc>
        <w:tc>
          <w:tcPr>
            <w:tcW w:w="1136" w:type="dxa"/>
            <w:shd w:val="clear" w:color="auto" w:fill="F2F2F2" w:themeFill="background1" w:themeFillShade="F2"/>
            <w:vAlign w:val="center"/>
          </w:tcPr>
          <w:p w14:paraId="6F96DC75" w14:textId="77777777" w:rsidR="00A4510E" w:rsidRPr="00F023A5" w:rsidRDefault="00A4510E" w:rsidP="00F023A5">
            <w:pPr>
              <w:spacing w:after="0" w:line="240" w:lineRule="auto"/>
              <w:jc w:val="right"/>
              <w:rPr>
                <w:rFonts w:eastAsiaTheme="minorHAnsi"/>
                <w:b/>
                <w:lang w:val="ro-RO" w:eastAsia="en-US"/>
              </w:rPr>
            </w:pPr>
            <w:r w:rsidRPr="00F023A5">
              <w:rPr>
                <w:rFonts w:eastAsiaTheme="minorHAnsi"/>
                <w:b/>
                <w:lang w:val="ro-RO" w:eastAsia="en-US"/>
              </w:rPr>
              <w:t>112,7</w:t>
            </w:r>
          </w:p>
        </w:tc>
      </w:tr>
      <w:tr w:rsidR="00E0620F" w:rsidRPr="004042D8" w14:paraId="788A996E" w14:textId="77777777" w:rsidTr="00204B94">
        <w:trPr>
          <w:jc w:val="center"/>
        </w:trPr>
        <w:tc>
          <w:tcPr>
            <w:tcW w:w="2742" w:type="dxa"/>
          </w:tcPr>
          <w:p w14:paraId="20118CB5" w14:textId="77777777" w:rsidR="00E0620F" w:rsidRPr="00F023A5" w:rsidRDefault="00E0620F" w:rsidP="00F023A5">
            <w:pPr>
              <w:spacing w:after="0" w:line="240" w:lineRule="auto"/>
              <w:rPr>
                <w:rFonts w:eastAsiaTheme="minorHAnsi"/>
                <w:b/>
                <w:lang w:val="ro-RO" w:eastAsia="en-US"/>
              </w:rPr>
            </w:pPr>
          </w:p>
        </w:tc>
        <w:tc>
          <w:tcPr>
            <w:tcW w:w="1139" w:type="dxa"/>
            <w:shd w:val="clear" w:color="auto" w:fill="D9D9D9" w:themeFill="background1" w:themeFillShade="D9"/>
          </w:tcPr>
          <w:p w14:paraId="5C4FD06C" w14:textId="77777777" w:rsidR="00E0620F" w:rsidRPr="00F023A5" w:rsidRDefault="00E0620F" w:rsidP="00F023A5">
            <w:pPr>
              <w:spacing w:after="0" w:line="240" w:lineRule="auto"/>
              <w:jc w:val="center"/>
              <w:rPr>
                <w:rFonts w:eastAsiaTheme="minorHAnsi"/>
                <w:b/>
                <w:lang w:val="ro-RO" w:eastAsia="en-US"/>
              </w:rPr>
            </w:pPr>
            <w:r w:rsidRPr="00F023A5">
              <w:rPr>
                <w:rFonts w:eastAsiaTheme="minorHAnsi"/>
                <w:b/>
                <w:lang w:val="ro-RO" w:eastAsia="en-US"/>
              </w:rPr>
              <w:t>20</w:t>
            </w:r>
            <w:r w:rsidR="0096408A" w:rsidRPr="00F023A5">
              <w:rPr>
                <w:rFonts w:eastAsiaTheme="minorHAnsi"/>
                <w:b/>
                <w:lang w:val="ro-RO" w:eastAsia="en-US"/>
              </w:rPr>
              <w:t>13</w:t>
            </w:r>
          </w:p>
        </w:tc>
        <w:tc>
          <w:tcPr>
            <w:tcW w:w="1139" w:type="dxa"/>
            <w:shd w:val="clear" w:color="auto" w:fill="D9D9D9" w:themeFill="background1" w:themeFillShade="D9"/>
          </w:tcPr>
          <w:p w14:paraId="7CFBA2D0" w14:textId="77777777" w:rsidR="00E0620F" w:rsidRPr="00F023A5" w:rsidRDefault="00E0620F" w:rsidP="00F023A5">
            <w:pPr>
              <w:spacing w:after="0" w:line="240" w:lineRule="auto"/>
              <w:jc w:val="center"/>
              <w:rPr>
                <w:rFonts w:eastAsiaTheme="minorHAnsi"/>
                <w:b/>
                <w:lang w:val="ro-RO" w:eastAsia="en-US"/>
              </w:rPr>
            </w:pPr>
            <w:r w:rsidRPr="00F023A5">
              <w:rPr>
                <w:rFonts w:eastAsiaTheme="minorHAnsi"/>
                <w:b/>
                <w:lang w:val="ro-RO" w:eastAsia="en-US"/>
              </w:rPr>
              <w:t>2014</w:t>
            </w:r>
          </w:p>
        </w:tc>
        <w:tc>
          <w:tcPr>
            <w:tcW w:w="1140" w:type="dxa"/>
            <w:shd w:val="clear" w:color="auto" w:fill="D9D9D9" w:themeFill="background1" w:themeFillShade="D9"/>
          </w:tcPr>
          <w:p w14:paraId="5CA1EEC3" w14:textId="77777777" w:rsidR="00E0620F" w:rsidRPr="00F023A5" w:rsidRDefault="00E0620F" w:rsidP="00F023A5">
            <w:pPr>
              <w:spacing w:after="0" w:line="240" w:lineRule="auto"/>
              <w:jc w:val="center"/>
              <w:rPr>
                <w:rFonts w:eastAsiaTheme="minorHAnsi"/>
                <w:b/>
                <w:lang w:val="ro-RO" w:eastAsia="en-US"/>
              </w:rPr>
            </w:pPr>
            <w:r w:rsidRPr="00F023A5">
              <w:rPr>
                <w:rFonts w:eastAsiaTheme="minorHAnsi"/>
                <w:b/>
                <w:lang w:val="ro-RO" w:eastAsia="en-US"/>
              </w:rPr>
              <w:t>2015</w:t>
            </w:r>
          </w:p>
        </w:tc>
        <w:tc>
          <w:tcPr>
            <w:tcW w:w="1140" w:type="dxa"/>
            <w:shd w:val="clear" w:color="auto" w:fill="D9D9D9" w:themeFill="background1" w:themeFillShade="D9"/>
          </w:tcPr>
          <w:p w14:paraId="4B518994" w14:textId="77777777" w:rsidR="00E0620F" w:rsidRPr="00F023A5" w:rsidRDefault="00E0620F" w:rsidP="00F023A5">
            <w:pPr>
              <w:spacing w:after="0" w:line="240" w:lineRule="auto"/>
              <w:jc w:val="center"/>
              <w:rPr>
                <w:rFonts w:eastAsiaTheme="minorHAnsi"/>
                <w:b/>
                <w:lang w:val="ro-RO" w:eastAsia="en-US"/>
              </w:rPr>
            </w:pPr>
            <w:r w:rsidRPr="00F023A5">
              <w:rPr>
                <w:rFonts w:eastAsiaTheme="minorHAnsi"/>
                <w:b/>
                <w:lang w:val="ro-RO" w:eastAsia="en-US"/>
              </w:rPr>
              <w:t>2016</w:t>
            </w:r>
          </w:p>
        </w:tc>
        <w:tc>
          <w:tcPr>
            <w:tcW w:w="1140" w:type="dxa"/>
            <w:shd w:val="clear" w:color="auto" w:fill="D9D9D9" w:themeFill="background1" w:themeFillShade="D9"/>
          </w:tcPr>
          <w:p w14:paraId="1217CB56" w14:textId="77777777" w:rsidR="00E0620F" w:rsidRPr="00F023A5" w:rsidRDefault="00E0620F" w:rsidP="00F023A5">
            <w:pPr>
              <w:spacing w:after="0" w:line="240" w:lineRule="auto"/>
              <w:jc w:val="center"/>
              <w:rPr>
                <w:rFonts w:eastAsiaTheme="minorHAnsi"/>
                <w:b/>
                <w:lang w:val="ro-RO" w:eastAsia="en-US"/>
              </w:rPr>
            </w:pPr>
            <w:r w:rsidRPr="00F023A5">
              <w:rPr>
                <w:rFonts w:eastAsiaTheme="minorHAnsi"/>
                <w:b/>
                <w:lang w:val="ro-RO" w:eastAsia="en-US"/>
              </w:rPr>
              <w:t>2017</w:t>
            </w:r>
          </w:p>
        </w:tc>
        <w:tc>
          <w:tcPr>
            <w:tcW w:w="1136" w:type="dxa"/>
            <w:shd w:val="clear" w:color="auto" w:fill="D9D9D9" w:themeFill="background1" w:themeFillShade="D9"/>
          </w:tcPr>
          <w:p w14:paraId="35E04A2E" w14:textId="77777777" w:rsidR="00E0620F" w:rsidRPr="00F023A5" w:rsidRDefault="00E0620F" w:rsidP="00F023A5">
            <w:pPr>
              <w:spacing w:after="0" w:line="240" w:lineRule="auto"/>
              <w:jc w:val="center"/>
              <w:rPr>
                <w:rFonts w:eastAsiaTheme="minorHAnsi"/>
                <w:b/>
                <w:lang w:val="ro-RO" w:eastAsia="en-US"/>
              </w:rPr>
            </w:pPr>
            <w:r w:rsidRPr="00F023A5">
              <w:rPr>
                <w:rFonts w:eastAsiaTheme="minorHAnsi"/>
                <w:b/>
                <w:lang w:val="ro-RO" w:eastAsia="en-US"/>
              </w:rPr>
              <w:t>2018</w:t>
            </w:r>
          </w:p>
        </w:tc>
      </w:tr>
      <w:tr w:rsidR="001C0801" w:rsidRPr="004042D8" w14:paraId="585848BC" w14:textId="77777777" w:rsidTr="00204B94">
        <w:trPr>
          <w:jc w:val="center"/>
        </w:trPr>
        <w:tc>
          <w:tcPr>
            <w:tcW w:w="2742" w:type="dxa"/>
          </w:tcPr>
          <w:p w14:paraId="782CFF2D" w14:textId="77777777" w:rsidR="001C0801" w:rsidRPr="00F023A5" w:rsidRDefault="001C0801" w:rsidP="00F023A5">
            <w:pPr>
              <w:spacing w:after="0" w:line="240" w:lineRule="auto"/>
              <w:rPr>
                <w:rFonts w:eastAsiaTheme="minorHAnsi"/>
                <w:b/>
                <w:lang w:val="ro-RO" w:eastAsia="en-US"/>
              </w:rPr>
            </w:pPr>
            <w:r w:rsidRPr="00F023A5">
              <w:rPr>
                <w:rFonts w:eastAsiaTheme="minorHAnsi"/>
                <w:b/>
                <w:lang w:val="ro-RO" w:eastAsia="en-US"/>
              </w:rPr>
              <w:t>Dolj</w:t>
            </w:r>
          </w:p>
        </w:tc>
        <w:tc>
          <w:tcPr>
            <w:tcW w:w="1139" w:type="dxa"/>
            <w:vAlign w:val="center"/>
          </w:tcPr>
          <w:p w14:paraId="7146690A"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32,9</w:t>
            </w:r>
          </w:p>
        </w:tc>
        <w:tc>
          <w:tcPr>
            <w:tcW w:w="1139" w:type="dxa"/>
            <w:vAlign w:val="bottom"/>
          </w:tcPr>
          <w:p w14:paraId="3538A30A"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32</w:t>
            </w:r>
          </w:p>
        </w:tc>
        <w:tc>
          <w:tcPr>
            <w:tcW w:w="1140" w:type="dxa"/>
            <w:vAlign w:val="bottom"/>
          </w:tcPr>
          <w:p w14:paraId="58D37A97"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33,3</w:t>
            </w:r>
          </w:p>
        </w:tc>
        <w:tc>
          <w:tcPr>
            <w:tcW w:w="1140" w:type="dxa"/>
            <w:vAlign w:val="bottom"/>
          </w:tcPr>
          <w:p w14:paraId="4412E964"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35,5</w:t>
            </w:r>
          </w:p>
        </w:tc>
        <w:tc>
          <w:tcPr>
            <w:tcW w:w="1140" w:type="dxa"/>
            <w:vAlign w:val="bottom"/>
          </w:tcPr>
          <w:p w14:paraId="249088CE"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37,3</w:t>
            </w:r>
          </w:p>
        </w:tc>
        <w:tc>
          <w:tcPr>
            <w:tcW w:w="1136" w:type="dxa"/>
            <w:vAlign w:val="bottom"/>
          </w:tcPr>
          <w:p w14:paraId="57DD1AC1"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37,5</w:t>
            </w:r>
          </w:p>
        </w:tc>
      </w:tr>
      <w:tr w:rsidR="001C0801" w:rsidRPr="004042D8" w14:paraId="412537CB" w14:textId="77777777" w:rsidTr="00204B94">
        <w:trPr>
          <w:jc w:val="center"/>
        </w:trPr>
        <w:tc>
          <w:tcPr>
            <w:tcW w:w="2742" w:type="dxa"/>
          </w:tcPr>
          <w:p w14:paraId="4DEB4058" w14:textId="77777777" w:rsidR="001C0801" w:rsidRPr="00F023A5" w:rsidRDefault="001C0801" w:rsidP="00F023A5">
            <w:pPr>
              <w:spacing w:after="0" w:line="240" w:lineRule="auto"/>
              <w:rPr>
                <w:rFonts w:eastAsiaTheme="minorHAnsi"/>
                <w:b/>
                <w:lang w:val="ro-RO" w:eastAsia="en-US"/>
              </w:rPr>
            </w:pPr>
            <w:r w:rsidRPr="00F023A5">
              <w:rPr>
                <w:rFonts w:eastAsiaTheme="minorHAnsi"/>
                <w:b/>
                <w:lang w:val="ro-RO" w:eastAsia="en-US"/>
              </w:rPr>
              <w:t>Gorj</w:t>
            </w:r>
          </w:p>
        </w:tc>
        <w:tc>
          <w:tcPr>
            <w:tcW w:w="1139" w:type="dxa"/>
            <w:vAlign w:val="center"/>
          </w:tcPr>
          <w:p w14:paraId="551046F6"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13</w:t>
            </w:r>
          </w:p>
        </w:tc>
        <w:tc>
          <w:tcPr>
            <w:tcW w:w="1139" w:type="dxa"/>
            <w:vAlign w:val="bottom"/>
          </w:tcPr>
          <w:p w14:paraId="6C7F20C8"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12,1</w:t>
            </w:r>
          </w:p>
        </w:tc>
        <w:tc>
          <w:tcPr>
            <w:tcW w:w="1140" w:type="dxa"/>
            <w:vAlign w:val="bottom"/>
          </w:tcPr>
          <w:p w14:paraId="64199B8E"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13,4</w:t>
            </w:r>
          </w:p>
        </w:tc>
        <w:tc>
          <w:tcPr>
            <w:tcW w:w="1140" w:type="dxa"/>
            <w:vAlign w:val="bottom"/>
          </w:tcPr>
          <w:p w14:paraId="45717D03"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13,9</w:t>
            </w:r>
          </w:p>
        </w:tc>
        <w:tc>
          <w:tcPr>
            <w:tcW w:w="1140" w:type="dxa"/>
            <w:vAlign w:val="bottom"/>
          </w:tcPr>
          <w:p w14:paraId="2DD5C18B"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15,2</w:t>
            </w:r>
          </w:p>
        </w:tc>
        <w:tc>
          <w:tcPr>
            <w:tcW w:w="1136" w:type="dxa"/>
            <w:vAlign w:val="bottom"/>
          </w:tcPr>
          <w:p w14:paraId="7C6EC915"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16,6</w:t>
            </w:r>
          </w:p>
        </w:tc>
      </w:tr>
      <w:tr w:rsidR="001C0801" w:rsidRPr="004042D8" w14:paraId="56A9214C" w14:textId="77777777" w:rsidTr="00204B94">
        <w:trPr>
          <w:jc w:val="center"/>
        </w:trPr>
        <w:tc>
          <w:tcPr>
            <w:tcW w:w="2742" w:type="dxa"/>
          </w:tcPr>
          <w:p w14:paraId="4BDA48AD" w14:textId="77777777" w:rsidR="001C0801" w:rsidRPr="00F023A5" w:rsidRDefault="001C0801" w:rsidP="00F023A5">
            <w:pPr>
              <w:spacing w:after="0" w:line="240" w:lineRule="auto"/>
              <w:rPr>
                <w:rFonts w:eastAsiaTheme="minorHAnsi"/>
                <w:b/>
                <w:lang w:val="ro-RO" w:eastAsia="en-US"/>
              </w:rPr>
            </w:pPr>
            <w:r w:rsidRPr="00F023A5">
              <w:rPr>
                <w:rFonts w:eastAsiaTheme="minorHAnsi"/>
                <w:b/>
                <w:lang w:val="ro-RO" w:eastAsia="en-US"/>
              </w:rPr>
              <w:t>Mehedinți</w:t>
            </w:r>
          </w:p>
        </w:tc>
        <w:tc>
          <w:tcPr>
            <w:tcW w:w="1139" w:type="dxa"/>
            <w:vAlign w:val="center"/>
          </w:tcPr>
          <w:p w14:paraId="1022FE33"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11,3</w:t>
            </w:r>
          </w:p>
        </w:tc>
        <w:tc>
          <w:tcPr>
            <w:tcW w:w="1139" w:type="dxa"/>
            <w:vAlign w:val="bottom"/>
          </w:tcPr>
          <w:p w14:paraId="297EACD7"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11,2</w:t>
            </w:r>
          </w:p>
        </w:tc>
        <w:tc>
          <w:tcPr>
            <w:tcW w:w="1140" w:type="dxa"/>
            <w:vAlign w:val="bottom"/>
          </w:tcPr>
          <w:p w14:paraId="7BB9846D"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13,4</w:t>
            </w:r>
          </w:p>
        </w:tc>
        <w:tc>
          <w:tcPr>
            <w:tcW w:w="1140" w:type="dxa"/>
            <w:vAlign w:val="bottom"/>
          </w:tcPr>
          <w:p w14:paraId="171A3F03"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14,8</w:t>
            </w:r>
          </w:p>
        </w:tc>
        <w:tc>
          <w:tcPr>
            <w:tcW w:w="1140" w:type="dxa"/>
            <w:vAlign w:val="bottom"/>
          </w:tcPr>
          <w:p w14:paraId="64F021D7"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14,6</w:t>
            </w:r>
          </w:p>
        </w:tc>
        <w:tc>
          <w:tcPr>
            <w:tcW w:w="1136" w:type="dxa"/>
            <w:vAlign w:val="bottom"/>
          </w:tcPr>
          <w:p w14:paraId="6B4F2772"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16,1</w:t>
            </w:r>
          </w:p>
        </w:tc>
      </w:tr>
      <w:tr w:rsidR="001C0801" w:rsidRPr="004042D8" w14:paraId="5FE8CDB3" w14:textId="77777777" w:rsidTr="00204B94">
        <w:trPr>
          <w:jc w:val="center"/>
        </w:trPr>
        <w:tc>
          <w:tcPr>
            <w:tcW w:w="2742" w:type="dxa"/>
          </w:tcPr>
          <w:p w14:paraId="316F3534" w14:textId="77777777" w:rsidR="001C0801" w:rsidRPr="00F023A5" w:rsidRDefault="001C0801" w:rsidP="00F023A5">
            <w:pPr>
              <w:spacing w:after="0" w:line="240" w:lineRule="auto"/>
              <w:rPr>
                <w:rFonts w:eastAsiaTheme="minorHAnsi"/>
                <w:b/>
                <w:lang w:val="ro-RO" w:eastAsia="en-US"/>
              </w:rPr>
            </w:pPr>
            <w:r w:rsidRPr="00F023A5">
              <w:rPr>
                <w:rFonts w:eastAsiaTheme="minorHAnsi"/>
                <w:b/>
                <w:lang w:val="ro-RO" w:eastAsia="en-US"/>
              </w:rPr>
              <w:t>Olt</w:t>
            </w:r>
          </w:p>
        </w:tc>
        <w:tc>
          <w:tcPr>
            <w:tcW w:w="1139" w:type="dxa"/>
            <w:vAlign w:val="center"/>
          </w:tcPr>
          <w:p w14:paraId="1258E881"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27,2</w:t>
            </w:r>
          </w:p>
        </w:tc>
        <w:tc>
          <w:tcPr>
            <w:tcW w:w="1139" w:type="dxa"/>
            <w:vAlign w:val="bottom"/>
          </w:tcPr>
          <w:p w14:paraId="77DC63D1"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27,6</w:t>
            </w:r>
          </w:p>
        </w:tc>
        <w:tc>
          <w:tcPr>
            <w:tcW w:w="1140" w:type="dxa"/>
            <w:vAlign w:val="bottom"/>
          </w:tcPr>
          <w:p w14:paraId="5CEE49A7"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29,3</w:t>
            </w:r>
          </w:p>
        </w:tc>
        <w:tc>
          <w:tcPr>
            <w:tcW w:w="1140" w:type="dxa"/>
            <w:vAlign w:val="bottom"/>
          </w:tcPr>
          <w:p w14:paraId="3C8C67E8"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30,7</w:t>
            </w:r>
          </w:p>
        </w:tc>
        <w:tc>
          <w:tcPr>
            <w:tcW w:w="1140" w:type="dxa"/>
            <w:vAlign w:val="bottom"/>
          </w:tcPr>
          <w:p w14:paraId="717AF9C2"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32,2</w:t>
            </w:r>
          </w:p>
        </w:tc>
        <w:tc>
          <w:tcPr>
            <w:tcW w:w="1136" w:type="dxa"/>
            <w:vAlign w:val="bottom"/>
          </w:tcPr>
          <w:p w14:paraId="15CC7673"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33,2</w:t>
            </w:r>
          </w:p>
        </w:tc>
      </w:tr>
      <w:tr w:rsidR="001C0801" w:rsidRPr="004042D8" w14:paraId="3FFC3215" w14:textId="77777777" w:rsidTr="00204B94">
        <w:trPr>
          <w:jc w:val="center"/>
        </w:trPr>
        <w:tc>
          <w:tcPr>
            <w:tcW w:w="2742" w:type="dxa"/>
          </w:tcPr>
          <w:p w14:paraId="01284783" w14:textId="77777777" w:rsidR="001C0801" w:rsidRPr="00F023A5" w:rsidRDefault="001C0801" w:rsidP="00F023A5">
            <w:pPr>
              <w:spacing w:after="0" w:line="240" w:lineRule="auto"/>
              <w:rPr>
                <w:rFonts w:eastAsiaTheme="minorHAnsi"/>
                <w:b/>
                <w:lang w:val="ro-RO" w:eastAsia="en-US"/>
              </w:rPr>
            </w:pPr>
            <w:r w:rsidRPr="00F023A5">
              <w:rPr>
                <w:rFonts w:eastAsiaTheme="minorHAnsi"/>
                <w:b/>
                <w:lang w:val="ro-RO" w:eastAsia="en-US"/>
              </w:rPr>
              <w:t>Vâlcea</w:t>
            </w:r>
          </w:p>
        </w:tc>
        <w:tc>
          <w:tcPr>
            <w:tcW w:w="1139" w:type="dxa"/>
            <w:vAlign w:val="center"/>
          </w:tcPr>
          <w:p w14:paraId="014C2D42"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28,3</w:t>
            </w:r>
          </w:p>
        </w:tc>
        <w:tc>
          <w:tcPr>
            <w:tcW w:w="1139" w:type="dxa"/>
            <w:vAlign w:val="bottom"/>
          </w:tcPr>
          <w:p w14:paraId="6270E716"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27,3</w:t>
            </w:r>
          </w:p>
        </w:tc>
        <w:tc>
          <w:tcPr>
            <w:tcW w:w="1140" w:type="dxa"/>
            <w:vAlign w:val="bottom"/>
          </w:tcPr>
          <w:p w14:paraId="205E1F7B"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30</w:t>
            </w:r>
          </w:p>
        </w:tc>
        <w:tc>
          <w:tcPr>
            <w:tcW w:w="1140" w:type="dxa"/>
            <w:vAlign w:val="bottom"/>
          </w:tcPr>
          <w:p w14:paraId="55EA6CCD"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32,2</w:t>
            </w:r>
          </w:p>
        </w:tc>
        <w:tc>
          <w:tcPr>
            <w:tcW w:w="1140" w:type="dxa"/>
            <w:vAlign w:val="bottom"/>
          </w:tcPr>
          <w:p w14:paraId="1D5CDA61"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31,8</w:t>
            </w:r>
          </w:p>
        </w:tc>
        <w:tc>
          <w:tcPr>
            <w:tcW w:w="1136" w:type="dxa"/>
            <w:vAlign w:val="bottom"/>
          </w:tcPr>
          <w:p w14:paraId="0E326FEB" w14:textId="77777777" w:rsidR="001C0801" w:rsidRPr="00204B94" w:rsidRDefault="001C0801" w:rsidP="00F023A5">
            <w:pPr>
              <w:spacing w:after="0" w:line="240" w:lineRule="auto"/>
              <w:jc w:val="right"/>
              <w:rPr>
                <w:rFonts w:eastAsiaTheme="minorHAnsi"/>
                <w:bCs/>
                <w:lang w:val="ro-RO" w:eastAsia="en-US"/>
              </w:rPr>
            </w:pPr>
            <w:r w:rsidRPr="00204B94">
              <w:rPr>
                <w:rFonts w:eastAsiaTheme="minorHAnsi"/>
                <w:bCs/>
                <w:lang w:val="ro-RO" w:eastAsia="en-US"/>
              </w:rPr>
              <w:t>31,8</w:t>
            </w:r>
          </w:p>
        </w:tc>
      </w:tr>
      <w:tr w:rsidR="001C0801" w:rsidRPr="004042D8" w14:paraId="5654D3B6" w14:textId="77777777" w:rsidTr="00204B94">
        <w:trPr>
          <w:jc w:val="center"/>
        </w:trPr>
        <w:tc>
          <w:tcPr>
            <w:tcW w:w="2742" w:type="dxa"/>
            <w:shd w:val="clear" w:color="auto" w:fill="F2F2F2" w:themeFill="background1" w:themeFillShade="F2"/>
          </w:tcPr>
          <w:p w14:paraId="491A33CF" w14:textId="77777777" w:rsidR="001C0801" w:rsidRPr="00F023A5" w:rsidRDefault="001C0801" w:rsidP="00F023A5">
            <w:pPr>
              <w:spacing w:after="0" w:line="240" w:lineRule="auto"/>
              <w:rPr>
                <w:rFonts w:eastAsiaTheme="minorHAnsi"/>
                <w:b/>
                <w:lang w:val="ro-RO" w:eastAsia="en-US"/>
              </w:rPr>
            </w:pPr>
            <w:r w:rsidRPr="00F023A5">
              <w:rPr>
                <w:rFonts w:eastAsiaTheme="minorHAnsi"/>
                <w:b/>
                <w:lang w:val="ro-RO" w:eastAsia="en-US"/>
              </w:rPr>
              <w:t>Sud Vest Oltenia</w:t>
            </w:r>
          </w:p>
        </w:tc>
        <w:tc>
          <w:tcPr>
            <w:tcW w:w="1139" w:type="dxa"/>
            <w:shd w:val="clear" w:color="auto" w:fill="F2F2F2" w:themeFill="background1" w:themeFillShade="F2"/>
            <w:vAlign w:val="center"/>
          </w:tcPr>
          <w:p w14:paraId="0D42606C" w14:textId="77777777" w:rsidR="001C0801" w:rsidRPr="00F023A5" w:rsidRDefault="001C0801" w:rsidP="00F023A5">
            <w:pPr>
              <w:spacing w:after="0" w:line="240" w:lineRule="auto"/>
              <w:jc w:val="right"/>
              <w:rPr>
                <w:rFonts w:eastAsiaTheme="minorHAnsi"/>
                <w:b/>
                <w:lang w:val="ro-RO" w:eastAsia="en-US"/>
              </w:rPr>
            </w:pPr>
            <w:r w:rsidRPr="00F023A5">
              <w:rPr>
                <w:rFonts w:eastAsiaTheme="minorHAnsi"/>
                <w:b/>
                <w:lang w:val="ro-RO" w:eastAsia="en-US"/>
              </w:rPr>
              <w:t>112,7</w:t>
            </w:r>
          </w:p>
        </w:tc>
        <w:tc>
          <w:tcPr>
            <w:tcW w:w="1139" w:type="dxa"/>
            <w:shd w:val="clear" w:color="auto" w:fill="F2F2F2" w:themeFill="background1" w:themeFillShade="F2"/>
            <w:vAlign w:val="bottom"/>
          </w:tcPr>
          <w:p w14:paraId="4679C901" w14:textId="77777777" w:rsidR="001C0801" w:rsidRPr="00F023A5" w:rsidRDefault="001C0801" w:rsidP="00F023A5">
            <w:pPr>
              <w:spacing w:after="0" w:line="240" w:lineRule="auto"/>
              <w:jc w:val="right"/>
              <w:rPr>
                <w:rFonts w:eastAsiaTheme="minorHAnsi"/>
                <w:b/>
                <w:lang w:val="ro-RO" w:eastAsia="en-US"/>
              </w:rPr>
            </w:pPr>
            <w:r w:rsidRPr="00F023A5">
              <w:rPr>
                <w:rFonts w:eastAsiaTheme="minorHAnsi"/>
                <w:b/>
                <w:lang w:val="ro-RO" w:eastAsia="en-US"/>
              </w:rPr>
              <w:t>110,2</w:t>
            </w:r>
          </w:p>
        </w:tc>
        <w:tc>
          <w:tcPr>
            <w:tcW w:w="1140" w:type="dxa"/>
            <w:shd w:val="clear" w:color="auto" w:fill="F2F2F2" w:themeFill="background1" w:themeFillShade="F2"/>
            <w:vAlign w:val="bottom"/>
          </w:tcPr>
          <w:p w14:paraId="492106ED" w14:textId="77777777" w:rsidR="001C0801" w:rsidRPr="00F023A5" w:rsidRDefault="001C0801" w:rsidP="00F023A5">
            <w:pPr>
              <w:spacing w:after="0" w:line="240" w:lineRule="auto"/>
              <w:jc w:val="right"/>
              <w:rPr>
                <w:rFonts w:eastAsiaTheme="minorHAnsi"/>
                <w:b/>
                <w:lang w:val="ro-RO" w:eastAsia="en-US"/>
              </w:rPr>
            </w:pPr>
            <w:r w:rsidRPr="00F023A5">
              <w:rPr>
                <w:rFonts w:eastAsiaTheme="minorHAnsi"/>
                <w:b/>
                <w:lang w:val="ro-RO" w:eastAsia="en-US"/>
              </w:rPr>
              <w:t>119,4</w:t>
            </w:r>
          </w:p>
        </w:tc>
        <w:tc>
          <w:tcPr>
            <w:tcW w:w="1140" w:type="dxa"/>
            <w:shd w:val="clear" w:color="auto" w:fill="F2F2F2" w:themeFill="background1" w:themeFillShade="F2"/>
            <w:vAlign w:val="bottom"/>
          </w:tcPr>
          <w:p w14:paraId="13138A97" w14:textId="77777777" w:rsidR="001C0801" w:rsidRPr="00F023A5" w:rsidRDefault="001C0801" w:rsidP="00F023A5">
            <w:pPr>
              <w:spacing w:after="0" w:line="240" w:lineRule="auto"/>
              <w:jc w:val="right"/>
              <w:rPr>
                <w:rFonts w:eastAsiaTheme="minorHAnsi"/>
                <w:b/>
                <w:lang w:val="ro-RO" w:eastAsia="en-US"/>
              </w:rPr>
            </w:pPr>
            <w:r w:rsidRPr="00F023A5">
              <w:rPr>
                <w:rFonts w:eastAsiaTheme="minorHAnsi"/>
                <w:b/>
                <w:lang w:val="ro-RO" w:eastAsia="en-US"/>
              </w:rPr>
              <w:t>127,1</w:t>
            </w:r>
          </w:p>
        </w:tc>
        <w:tc>
          <w:tcPr>
            <w:tcW w:w="1140" w:type="dxa"/>
            <w:shd w:val="clear" w:color="auto" w:fill="F2F2F2" w:themeFill="background1" w:themeFillShade="F2"/>
            <w:vAlign w:val="bottom"/>
          </w:tcPr>
          <w:p w14:paraId="6FB88A2F" w14:textId="77777777" w:rsidR="001C0801" w:rsidRPr="00F023A5" w:rsidRDefault="001C0801" w:rsidP="00F023A5">
            <w:pPr>
              <w:spacing w:after="0" w:line="240" w:lineRule="auto"/>
              <w:jc w:val="right"/>
              <w:rPr>
                <w:rFonts w:eastAsiaTheme="minorHAnsi"/>
                <w:b/>
                <w:lang w:val="ro-RO" w:eastAsia="en-US"/>
              </w:rPr>
            </w:pPr>
            <w:r w:rsidRPr="00F023A5">
              <w:rPr>
                <w:rFonts w:eastAsiaTheme="minorHAnsi"/>
                <w:b/>
                <w:lang w:val="ro-RO" w:eastAsia="en-US"/>
              </w:rPr>
              <w:t>131,1</w:t>
            </w:r>
          </w:p>
        </w:tc>
        <w:tc>
          <w:tcPr>
            <w:tcW w:w="1136" w:type="dxa"/>
            <w:shd w:val="clear" w:color="auto" w:fill="F2F2F2" w:themeFill="background1" w:themeFillShade="F2"/>
            <w:vAlign w:val="bottom"/>
          </w:tcPr>
          <w:p w14:paraId="159A2A48" w14:textId="77777777" w:rsidR="001C0801" w:rsidRPr="00F023A5" w:rsidRDefault="001C0801" w:rsidP="00F023A5">
            <w:pPr>
              <w:spacing w:after="0" w:line="240" w:lineRule="auto"/>
              <w:jc w:val="right"/>
              <w:rPr>
                <w:rFonts w:eastAsiaTheme="minorHAnsi"/>
                <w:b/>
                <w:lang w:val="ro-RO" w:eastAsia="en-US"/>
              </w:rPr>
            </w:pPr>
            <w:r w:rsidRPr="00F023A5">
              <w:rPr>
                <w:rFonts w:eastAsiaTheme="minorHAnsi"/>
                <w:b/>
                <w:lang w:val="ro-RO" w:eastAsia="en-US"/>
              </w:rPr>
              <w:t>135,2</w:t>
            </w:r>
          </w:p>
        </w:tc>
      </w:tr>
    </w:tbl>
    <w:p w14:paraId="0F4AD8DE" w14:textId="74D8B48B" w:rsidR="00E0620F" w:rsidRDefault="00993E32">
      <w:pPr>
        <w:rPr>
          <w:sz w:val="20"/>
          <w:szCs w:val="20"/>
          <w:lang w:val="ro-RO"/>
        </w:rPr>
      </w:pPr>
      <w:r w:rsidRPr="00993E32">
        <w:rPr>
          <w:sz w:val="20"/>
          <w:szCs w:val="20"/>
          <w:lang w:val="ro-RO"/>
        </w:rPr>
        <w:t>Sursa: INS- Tempo (FOM103D), 2020</w:t>
      </w:r>
    </w:p>
    <w:p w14:paraId="38933301" w14:textId="77777777" w:rsidR="00204B94" w:rsidRPr="00993E32" w:rsidRDefault="00204B94">
      <w:pPr>
        <w:rPr>
          <w:sz w:val="20"/>
          <w:szCs w:val="20"/>
          <w:lang w:val="ro-RO"/>
        </w:rPr>
      </w:pPr>
    </w:p>
    <w:p w14:paraId="456E77C4" w14:textId="77777777" w:rsidR="006A5A3C" w:rsidRDefault="001C0801" w:rsidP="00EA15E9">
      <w:pPr>
        <w:jc w:val="center"/>
        <w:rPr>
          <w:b/>
          <w:lang w:val="ro-RO"/>
        </w:rPr>
      </w:pPr>
      <w:r w:rsidRPr="001C0801">
        <w:rPr>
          <w:b/>
          <w:noProof/>
          <w:lang w:eastAsia="en-US"/>
        </w:rPr>
        <w:drawing>
          <wp:inline distT="0" distB="0" distL="0" distR="0" wp14:anchorId="7545E424" wp14:editId="154E3038">
            <wp:extent cx="5943600" cy="2704465"/>
            <wp:effectExtent l="0" t="0" r="0" b="0"/>
            <wp:docPr id="7"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9F5801B" w14:textId="77777777" w:rsidR="00701C66" w:rsidRDefault="00701C66" w:rsidP="008B60FE">
      <w:pPr>
        <w:pStyle w:val="Subtitle"/>
        <w:rPr>
          <w:rFonts w:asciiTheme="minorHAnsi" w:hAnsiTheme="minorHAnsi"/>
          <w:color w:val="0070C0"/>
          <w:lang w:val="ro-RO"/>
        </w:rPr>
      </w:pPr>
    </w:p>
    <w:p w14:paraId="1A4066D9" w14:textId="77777777" w:rsidR="00701C66" w:rsidRDefault="00701C66" w:rsidP="008B60FE">
      <w:pPr>
        <w:pStyle w:val="Subtitle"/>
        <w:rPr>
          <w:rFonts w:asciiTheme="minorHAnsi" w:hAnsiTheme="minorHAnsi"/>
          <w:color w:val="0070C0"/>
          <w:lang w:val="ro-RO"/>
        </w:rPr>
      </w:pPr>
    </w:p>
    <w:p w14:paraId="33B660E9" w14:textId="77777777" w:rsidR="00701C66" w:rsidRDefault="00701C66" w:rsidP="008B60FE">
      <w:pPr>
        <w:pStyle w:val="Subtitle"/>
        <w:rPr>
          <w:rFonts w:asciiTheme="minorHAnsi" w:hAnsiTheme="minorHAnsi"/>
          <w:color w:val="0070C0"/>
          <w:lang w:val="ro-RO"/>
        </w:rPr>
      </w:pPr>
    </w:p>
    <w:p w14:paraId="76B08875" w14:textId="77777777" w:rsidR="00701C66" w:rsidRDefault="00701C66" w:rsidP="008B60FE">
      <w:pPr>
        <w:pStyle w:val="Subtitle"/>
        <w:rPr>
          <w:rFonts w:asciiTheme="minorHAnsi" w:hAnsiTheme="minorHAnsi"/>
          <w:color w:val="0070C0"/>
          <w:lang w:val="ro-RO"/>
        </w:rPr>
      </w:pPr>
    </w:p>
    <w:p w14:paraId="01F0A89A" w14:textId="77777777" w:rsidR="00204B94" w:rsidRDefault="00204B94" w:rsidP="008B60FE">
      <w:pPr>
        <w:pStyle w:val="Subtitle"/>
        <w:rPr>
          <w:rFonts w:asciiTheme="minorHAnsi" w:hAnsiTheme="minorHAnsi"/>
          <w:color w:val="0070C0"/>
          <w:lang w:val="ro-RO"/>
        </w:rPr>
      </w:pPr>
    </w:p>
    <w:p w14:paraId="6D6FEB16" w14:textId="0218869B" w:rsidR="008B60FE" w:rsidRPr="00204B94" w:rsidRDefault="008B60FE" w:rsidP="008B60FE">
      <w:pPr>
        <w:pStyle w:val="Subtitle"/>
        <w:rPr>
          <w:rFonts w:asciiTheme="minorHAnsi" w:hAnsiTheme="minorHAnsi"/>
          <w:color w:val="auto"/>
          <w:lang w:val="ro-RO"/>
        </w:rPr>
      </w:pPr>
      <w:r w:rsidRPr="00204B94">
        <w:rPr>
          <w:rFonts w:asciiTheme="minorHAnsi" w:hAnsiTheme="minorHAnsi"/>
          <w:color w:val="auto"/>
          <w:lang w:val="ro-RO"/>
        </w:rPr>
        <w:t xml:space="preserve">2. Numărul mediu al salariaților </w:t>
      </w:r>
    </w:p>
    <w:p w14:paraId="799A8B1F" w14:textId="77777777" w:rsidR="000304DB" w:rsidRPr="000304DB" w:rsidRDefault="000304DB" w:rsidP="000304DB">
      <w:pPr>
        <w:spacing w:after="0"/>
        <w:jc w:val="right"/>
        <w:rPr>
          <w:lang w:val="ro-RO" w:eastAsia="ja-JP"/>
        </w:rPr>
      </w:pPr>
      <w:r>
        <w:rPr>
          <w:lang w:val="ro-RO" w:eastAsia="ja-JP"/>
        </w:rPr>
        <w:t>-număr persoane-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7"/>
        <w:gridCol w:w="1081"/>
        <w:gridCol w:w="1081"/>
        <w:gridCol w:w="1081"/>
        <w:gridCol w:w="1081"/>
        <w:gridCol w:w="1161"/>
        <w:gridCol w:w="1150"/>
      </w:tblGrid>
      <w:tr w:rsidR="008B60FE" w14:paraId="05F8DA7B" w14:textId="77777777" w:rsidTr="00204B94">
        <w:trPr>
          <w:jc w:val="center"/>
        </w:trPr>
        <w:tc>
          <w:tcPr>
            <w:tcW w:w="1410" w:type="pct"/>
          </w:tcPr>
          <w:p w14:paraId="38D82643" w14:textId="77777777" w:rsidR="008B60FE" w:rsidRPr="00701C66" w:rsidRDefault="008B60FE" w:rsidP="00701C66">
            <w:pPr>
              <w:spacing w:after="0" w:line="240" w:lineRule="auto"/>
              <w:rPr>
                <w:rFonts w:eastAsiaTheme="minorHAnsi"/>
                <w:b/>
                <w:lang w:val="ro-RO" w:eastAsia="en-US"/>
              </w:rPr>
            </w:pPr>
          </w:p>
        </w:tc>
        <w:tc>
          <w:tcPr>
            <w:tcW w:w="585" w:type="pct"/>
            <w:shd w:val="clear" w:color="auto" w:fill="D9D9D9" w:themeFill="background1" w:themeFillShade="D9"/>
          </w:tcPr>
          <w:p w14:paraId="5740B7DF"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2008</w:t>
            </w:r>
          </w:p>
        </w:tc>
        <w:tc>
          <w:tcPr>
            <w:tcW w:w="585" w:type="pct"/>
            <w:shd w:val="clear" w:color="auto" w:fill="D9D9D9" w:themeFill="background1" w:themeFillShade="D9"/>
          </w:tcPr>
          <w:p w14:paraId="68DAD68D"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2009</w:t>
            </w:r>
          </w:p>
        </w:tc>
        <w:tc>
          <w:tcPr>
            <w:tcW w:w="585" w:type="pct"/>
            <w:shd w:val="clear" w:color="auto" w:fill="D9D9D9" w:themeFill="background1" w:themeFillShade="D9"/>
          </w:tcPr>
          <w:p w14:paraId="2E65D8AF"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2010</w:t>
            </w:r>
          </w:p>
        </w:tc>
        <w:tc>
          <w:tcPr>
            <w:tcW w:w="585" w:type="pct"/>
            <w:shd w:val="clear" w:color="auto" w:fill="D9D9D9" w:themeFill="background1" w:themeFillShade="D9"/>
          </w:tcPr>
          <w:p w14:paraId="143675E9"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2011</w:t>
            </w:r>
          </w:p>
        </w:tc>
        <w:tc>
          <w:tcPr>
            <w:tcW w:w="628" w:type="pct"/>
            <w:shd w:val="clear" w:color="auto" w:fill="D9D9D9" w:themeFill="background1" w:themeFillShade="D9"/>
          </w:tcPr>
          <w:p w14:paraId="0856384D"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2012</w:t>
            </w:r>
          </w:p>
        </w:tc>
        <w:tc>
          <w:tcPr>
            <w:tcW w:w="623" w:type="pct"/>
            <w:shd w:val="clear" w:color="auto" w:fill="D9D9D9" w:themeFill="background1" w:themeFillShade="D9"/>
          </w:tcPr>
          <w:p w14:paraId="6EBA8E7A"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2013</w:t>
            </w:r>
          </w:p>
        </w:tc>
      </w:tr>
      <w:tr w:rsidR="001C0801" w14:paraId="695CFA89" w14:textId="77777777" w:rsidTr="00204B94">
        <w:trPr>
          <w:jc w:val="center"/>
        </w:trPr>
        <w:tc>
          <w:tcPr>
            <w:tcW w:w="1410" w:type="pct"/>
          </w:tcPr>
          <w:p w14:paraId="36E25369"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Dolj</w:t>
            </w:r>
          </w:p>
        </w:tc>
        <w:tc>
          <w:tcPr>
            <w:tcW w:w="585" w:type="pct"/>
            <w:vAlign w:val="center"/>
          </w:tcPr>
          <w:p w14:paraId="23A6BBDD"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34.118</w:t>
            </w:r>
          </w:p>
        </w:tc>
        <w:tc>
          <w:tcPr>
            <w:tcW w:w="585" w:type="pct"/>
            <w:vAlign w:val="center"/>
          </w:tcPr>
          <w:p w14:paraId="4E81C328"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27.899</w:t>
            </w:r>
          </w:p>
        </w:tc>
        <w:tc>
          <w:tcPr>
            <w:tcW w:w="585" w:type="pct"/>
            <w:vAlign w:val="center"/>
          </w:tcPr>
          <w:p w14:paraId="6328C65F"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23.789</w:t>
            </w:r>
          </w:p>
        </w:tc>
        <w:tc>
          <w:tcPr>
            <w:tcW w:w="585" w:type="pct"/>
            <w:vAlign w:val="center"/>
          </w:tcPr>
          <w:p w14:paraId="2E4F197B"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23.314</w:t>
            </w:r>
          </w:p>
        </w:tc>
        <w:tc>
          <w:tcPr>
            <w:tcW w:w="628" w:type="pct"/>
            <w:vAlign w:val="center"/>
          </w:tcPr>
          <w:p w14:paraId="2B915DE6"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23.433</w:t>
            </w:r>
          </w:p>
        </w:tc>
        <w:tc>
          <w:tcPr>
            <w:tcW w:w="623" w:type="pct"/>
            <w:vAlign w:val="center"/>
          </w:tcPr>
          <w:p w14:paraId="02CC0EB5"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22.810</w:t>
            </w:r>
          </w:p>
        </w:tc>
      </w:tr>
      <w:tr w:rsidR="001C0801" w14:paraId="69C85572" w14:textId="77777777" w:rsidTr="00204B94">
        <w:trPr>
          <w:jc w:val="center"/>
        </w:trPr>
        <w:tc>
          <w:tcPr>
            <w:tcW w:w="1410" w:type="pct"/>
          </w:tcPr>
          <w:p w14:paraId="2F04503C"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Gorj</w:t>
            </w:r>
          </w:p>
        </w:tc>
        <w:tc>
          <w:tcPr>
            <w:tcW w:w="585" w:type="pct"/>
            <w:vAlign w:val="center"/>
          </w:tcPr>
          <w:p w14:paraId="5386DEF1"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12.837</w:t>
            </w:r>
          </w:p>
        </w:tc>
        <w:tc>
          <w:tcPr>
            <w:tcW w:w="585" w:type="pct"/>
            <w:vAlign w:val="center"/>
          </w:tcPr>
          <w:p w14:paraId="7823B8E3"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11.055</w:t>
            </w:r>
          </w:p>
        </w:tc>
        <w:tc>
          <w:tcPr>
            <w:tcW w:w="585" w:type="pct"/>
            <w:vAlign w:val="center"/>
          </w:tcPr>
          <w:p w14:paraId="0D78C78A"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8.839</w:t>
            </w:r>
          </w:p>
        </w:tc>
        <w:tc>
          <w:tcPr>
            <w:tcW w:w="585" w:type="pct"/>
            <w:vAlign w:val="center"/>
          </w:tcPr>
          <w:p w14:paraId="6D8BC256"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8.903</w:t>
            </w:r>
          </w:p>
        </w:tc>
        <w:tc>
          <w:tcPr>
            <w:tcW w:w="628" w:type="pct"/>
            <w:vAlign w:val="center"/>
          </w:tcPr>
          <w:p w14:paraId="25AB48D7"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9.638</w:t>
            </w:r>
          </w:p>
        </w:tc>
        <w:tc>
          <w:tcPr>
            <w:tcW w:w="623" w:type="pct"/>
            <w:vAlign w:val="center"/>
          </w:tcPr>
          <w:p w14:paraId="371633A7"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8.043</w:t>
            </w:r>
          </w:p>
        </w:tc>
      </w:tr>
      <w:tr w:rsidR="001C0801" w14:paraId="572737E8" w14:textId="77777777" w:rsidTr="00204B94">
        <w:trPr>
          <w:jc w:val="center"/>
        </w:trPr>
        <w:tc>
          <w:tcPr>
            <w:tcW w:w="1410" w:type="pct"/>
          </w:tcPr>
          <w:p w14:paraId="4582F711"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Mehedinți</w:t>
            </w:r>
          </w:p>
        </w:tc>
        <w:tc>
          <w:tcPr>
            <w:tcW w:w="585" w:type="pct"/>
            <w:vAlign w:val="center"/>
          </w:tcPr>
          <w:p w14:paraId="4C4D1C4B"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12.367</w:t>
            </w:r>
          </w:p>
        </w:tc>
        <w:tc>
          <w:tcPr>
            <w:tcW w:w="585" w:type="pct"/>
            <w:vAlign w:val="center"/>
          </w:tcPr>
          <w:p w14:paraId="45435046"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9.933</w:t>
            </w:r>
          </w:p>
        </w:tc>
        <w:tc>
          <w:tcPr>
            <w:tcW w:w="585" w:type="pct"/>
            <w:vAlign w:val="center"/>
          </w:tcPr>
          <w:p w14:paraId="426B5DE7"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7.737</w:t>
            </w:r>
          </w:p>
        </w:tc>
        <w:tc>
          <w:tcPr>
            <w:tcW w:w="585" w:type="pct"/>
            <w:vAlign w:val="center"/>
          </w:tcPr>
          <w:p w14:paraId="2BFE43E8"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7.683</w:t>
            </w:r>
          </w:p>
        </w:tc>
        <w:tc>
          <w:tcPr>
            <w:tcW w:w="628" w:type="pct"/>
            <w:vAlign w:val="center"/>
          </w:tcPr>
          <w:p w14:paraId="547FDEB7"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7.728</w:t>
            </w:r>
          </w:p>
        </w:tc>
        <w:tc>
          <w:tcPr>
            <w:tcW w:w="623" w:type="pct"/>
            <w:vAlign w:val="center"/>
          </w:tcPr>
          <w:p w14:paraId="488FFE9A"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7.189</w:t>
            </w:r>
          </w:p>
        </w:tc>
      </w:tr>
      <w:tr w:rsidR="001C0801" w14:paraId="6F27745C" w14:textId="77777777" w:rsidTr="00204B94">
        <w:trPr>
          <w:jc w:val="center"/>
        </w:trPr>
        <w:tc>
          <w:tcPr>
            <w:tcW w:w="1410" w:type="pct"/>
          </w:tcPr>
          <w:p w14:paraId="16989095"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Olt</w:t>
            </w:r>
          </w:p>
        </w:tc>
        <w:tc>
          <w:tcPr>
            <w:tcW w:w="585" w:type="pct"/>
            <w:vAlign w:val="center"/>
          </w:tcPr>
          <w:p w14:paraId="75EF5AAC"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26.352</w:t>
            </w:r>
          </w:p>
        </w:tc>
        <w:tc>
          <w:tcPr>
            <w:tcW w:w="585" w:type="pct"/>
            <w:vAlign w:val="center"/>
          </w:tcPr>
          <w:p w14:paraId="7A7681AD"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20.178</w:t>
            </w:r>
          </w:p>
        </w:tc>
        <w:tc>
          <w:tcPr>
            <w:tcW w:w="585" w:type="pct"/>
            <w:vAlign w:val="center"/>
          </w:tcPr>
          <w:p w14:paraId="2F59BA2B"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16.560</w:t>
            </w:r>
          </w:p>
        </w:tc>
        <w:tc>
          <w:tcPr>
            <w:tcW w:w="585" w:type="pct"/>
            <w:vAlign w:val="center"/>
          </w:tcPr>
          <w:p w14:paraId="2047C1E4"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18.045</w:t>
            </w:r>
          </w:p>
        </w:tc>
        <w:tc>
          <w:tcPr>
            <w:tcW w:w="628" w:type="pct"/>
            <w:vAlign w:val="center"/>
          </w:tcPr>
          <w:p w14:paraId="7BE5F921"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18.905</w:t>
            </w:r>
          </w:p>
        </w:tc>
        <w:tc>
          <w:tcPr>
            <w:tcW w:w="623" w:type="pct"/>
            <w:vAlign w:val="center"/>
          </w:tcPr>
          <w:p w14:paraId="409354C2"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18.581</w:t>
            </w:r>
          </w:p>
        </w:tc>
      </w:tr>
      <w:tr w:rsidR="001C0801" w14:paraId="1B5E389A" w14:textId="77777777" w:rsidTr="00204B94">
        <w:trPr>
          <w:jc w:val="center"/>
        </w:trPr>
        <w:tc>
          <w:tcPr>
            <w:tcW w:w="1410" w:type="pct"/>
          </w:tcPr>
          <w:p w14:paraId="57A7DE1D"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Vâlcea</w:t>
            </w:r>
          </w:p>
        </w:tc>
        <w:tc>
          <w:tcPr>
            <w:tcW w:w="585" w:type="pct"/>
            <w:vAlign w:val="center"/>
          </w:tcPr>
          <w:p w14:paraId="5E00DF91"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21.046</w:t>
            </w:r>
          </w:p>
        </w:tc>
        <w:tc>
          <w:tcPr>
            <w:tcW w:w="585" w:type="pct"/>
            <w:vAlign w:val="center"/>
          </w:tcPr>
          <w:p w14:paraId="628DA021"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17.119</w:t>
            </w:r>
          </w:p>
        </w:tc>
        <w:tc>
          <w:tcPr>
            <w:tcW w:w="585" w:type="pct"/>
            <w:vAlign w:val="center"/>
          </w:tcPr>
          <w:p w14:paraId="6E4505C0"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16.111</w:t>
            </w:r>
          </w:p>
        </w:tc>
        <w:tc>
          <w:tcPr>
            <w:tcW w:w="585" w:type="pct"/>
            <w:vAlign w:val="center"/>
          </w:tcPr>
          <w:p w14:paraId="68FA88F0"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17.324</w:t>
            </w:r>
          </w:p>
        </w:tc>
        <w:tc>
          <w:tcPr>
            <w:tcW w:w="628" w:type="pct"/>
            <w:vAlign w:val="center"/>
          </w:tcPr>
          <w:p w14:paraId="6E64587E"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16.937</w:t>
            </w:r>
          </w:p>
        </w:tc>
        <w:tc>
          <w:tcPr>
            <w:tcW w:w="623" w:type="pct"/>
            <w:vAlign w:val="center"/>
          </w:tcPr>
          <w:p w14:paraId="1AA3DCE7"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16.930</w:t>
            </w:r>
          </w:p>
        </w:tc>
      </w:tr>
      <w:tr w:rsidR="001C0801" w14:paraId="62712251" w14:textId="77777777" w:rsidTr="00204B94">
        <w:trPr>
          <w:jc w:val="center"/>
        </w:trPr>
        <w:tc>
          <w:tcPr>
            <w:tcW w:w="1410" w:type="pct"/>
            <w:shd w:val="clear" w:color="auto" w:fill="F2F2F2" w:themeFill="background1" w:themeFillShade="F2"/>
          </w:tcPr>
          <w:p w14:paraId="08AE25A5"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Sud Vest Oltenia</w:t>
            </w:r>
          </w:p>
        </w:tc>
        <w:tc>
          <w:tcPr>
            <w:tcW w:w="585" w:type="pct"/>
            <w:shd w:val="clear" w:color="auto" w:fill="F2F2F2" w:themeFill="background1" w:themeFillShade="F2"/>
            <w:vAlign w:val="center"/>
          </w:tcPr>
          <w:p w14:paraId="1BE6D92D"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106.720</w:t>
            </w:r>
          </w:p>
        </w:tc>
        <w:tc>
          <w:tcPr>
            <w:tcW w:w="585" w:type="pct"/>
            <w:shd w:val="clear" w:color="auto" w:fill="F2F2F2" w:themeFill="background1" w:themeFillShade="F2"/>
            <w:vAlign w:val="center"/>
          </w:tcPr>
          <w:p w14:paraId="0226499A"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86.184</w:t>
            </w:r>
          </w:p>
        </w:tc>
        <w:tc>
          <w:tcPr>
            <w:tcW w:w="585" w:type="pct"/>
            <w:shd w:val="clear" w:color="auto" w:fill="F2F2F2" w:themeFill="background1" w:themeFillShade="F2"/>
            <w:vAlign w:val="center"/>
          </w:tcPr>
          <w:p w14:paraId="11E2398B"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73.036</w:t>
            </w:r>
          </w:p>
        </w:tc>
        <w:tc>
          <w:tcPr>
            <w:tcW w:w="585" w:type="pct"/>
            <w:shd w:val="clear" w:color="auto" w:fill="F2F2F2" w:themeFill="background1" w:themeFillShade="F2"/>
            <w:vAlign w:val="center"/>
          </w:tcPr>
          <w:p w14:paraId="2EC63D80"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75.269</w:t>
            </w:r>
          </w:p>
        </w:tc>
        <w:tc>
          <w:tcPr>
            <w:tcW w:w="628" w:type="pct"/>
            <w:shd w:val="clear" w:color="auto" w:fill="F2F2F2" w:themeFill="background1" w:themeFillShade="F2"/>
            <w:vAlign w:val="center"/>
          </w:tcPr>
          <w:p w14:paraId="0632243B"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76.641</w:t>
            </w:r>
          </w:p>
        </w:tc>
        <w:tc>
          <w:tcPr>
            <w:tcW w:w="623" w:type="pct"/>
            <w:shd w:val="clear" w:color="auto" w:fill="F2F2F2" w:themeFill="background1" w:themeFillShade="F2"/>
            <w:vAlign w:val="center"/>
          </w:tcPr>
          <w:p w14:paraId="4CA49EE9"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73.553</w:t>
            </w:r>
          </w:p>
        </w:tc>
      </w:tr>
      <w:tr w:rsidR="008B60FE" w:rsidRPr="00114CFA" w14:paraId="3C9D4472" w14:textId="77777777" w:rsidTr="00204B94">
        <w:trPr>
          <w:jc w:val="center"/>
        </w:trPr>
        <w:tc>
          <w:tcPr>
            <w:tcW w:w="1410" w:type="pct"/>
          </w:tcPr>
          <w:p w14:paraId="293E56D1" w14:textId="77777777" w:rsidR="008B60FE" w:rsidRPr="00701C66" w:rsidRDefault="008B60FE" w:rsidP="00701C66">
            <w:pPr>
              <w:spacing w:after="0" w:line="240" w:lineRule="auto"/>
              <w:rPr>
                <w:rFonts w:eastAsiaTheme="minorHAnsi"/>
                <w:b/>
                <w:lang w:val="ro-RO" w:eastAsia="en-US"/>
              </w:rPr>
            </w:pPr>
          </w:p>
        </w:tc>
        <w:tc>
          <w:tcPr>
            <w:tcW w:w="585" w:type="pct"/>
            <w:shd w:val="clear" w:color="auto" w:fill="D9D9D9" w:themeFill="background1" w:themeFillShade="D9"/>
          </w:tcPr>
          <w:p w14:paraId="57955E26"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2013</w:t>
            </w:r>
          </w:p>
        </w:tc>
        <w:tc>
          <w:tcPr>
            <w:tcW w:w="585" w:type="pct"/>
            <w:shd w:val="clear" w:color="auto" w:fill="D9D9D9" w:themeFill="background1" w:themeFillShade="D9"/>
          </w:tcPr>
          <w:p w14:paraId="1849C9EC"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w:t>
            </w:r>
            <w:r w:rsidR="000745BE" w:rsidRPr="00701C66">
              <w:rPr>
                <w:rFonts w:eastAsiaTheme="minorHAnsi"/>
                <w:b/>
                <w:lang w:val="ro-RO" w:eastAsia="en-US"/>
              </w:rPr>
              <w:t>14</w:t>
            </w:r>
          </w:p>
        </w:tc>
        <w:tc>
          <w:tcPr>
            <w:tcW w:w="585" w:type="pct"/>
            <w:shd w:val="clear" w:color="auto" w:fill="D9D9D9" w:themeFill="background1" w:themeFillShade="D9"/>
          </w:tcPr>
          <w:p w14:paraId="61D42EB6"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201</w:t>
            </w:r>
            <w:r w:rsidR="000745BE" w:rsidRPr="00701C66">
              <w:rPr>
                <w:rFonts w:eastAsiaTheme="minorHAnsi"/>
                <w:b/>
                <w:lang w:val="ro-RO" w:eastAsia="en-US"/>
              </w:rPr>
              <w:t>5</w:t>
            </w:r>
          </w:p>
        </w:tc>
        <w:tc>
          <w:tcPr>
            <w:tcW w:w="585" w:type="pct"/>
            <w:shd w:val="clear" w:color="auto" w:fill="D9D9D9" w:themeFill="background1" w:themeFillShade="D9"/>
          </w:tcPr>
          <w:p w14:paraId="2410DD00"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201</w:t>
            </w:r>
            <w:r w:rsidR="000745BE" w:rsidRPr="00701C66">
              <w:rPr>
                <w:rFonts w:eastAsiaTheme="minorHAnsi"/>
                <w:b/>
                <w:lang w:val="ro-RO" w:eastAsia="en-US"/>
              </w:rPr>
              <w:t>6</w:t>
            </w:r>
          </w:p>
        </w:tc>
        <w:tc>
          <w:tcPr>
            <w:tcW w:w="628" w:type="pct"/>
            <w:shd w:val="clear" w:color="auto" w:fill="D9D9D9" w:themeFill="background1" w:themeFillShade="D9"/>
          </w:tcPr>
          <w:p w14:paraId="35FB1D85"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201</w:t>
            </w:r>
            <w:r w:rsidR="000745BE" w:rsidRPr="00701C66">
              <w:rPr>
                <w:rFonts w:eastAsiaTheme="minorHAnsi"/>
                <w:b/>
                <w:lang w:val="ro-RO" w:eastAsia="en-US"/>
              </w:rPr>
              <w:t>7</w:t>
            </w:r>
          </w:p>
        </w:tc>
        <w:tc>
          <w:tcPr>
            <w:tcW w:w="623" w:type="pct"/>
            <w:shd w:val="clear" w:color="auto" w:fill="D9D9D9" w:themeFill="background1" w:themeFillShade="D9"/>
          </w:tcPr>
          <w:p w14:paraId="7DA84CF5" w14:textId="77777777" w:rsidR="008B60FE" w:rsidRPr="00701C66" w:rsidRDefault="008B60FE" w:rsidP="00701C66">
            <w:pPr>
              <w:spacing w:after="0" w:line="240" w:lineRule="auto"/>
              <w:jc w:val="center"/>
              <w:rPr>
                <w:rFonts w:eastAsiaTheme="minorHAnsi"/>
                <w:b/>
                <w:lang w:val="ro-RO" w:eastAsia="en-US"/>
              </w:rPr>
            </w:pPr>
            <w:r w:rsidRPr="00701C66">
              <w:rPr>
                <w:rFonts w:eastAsiaTheme="minorHAnsi"/>
                <w:b/>
                <w:lang w:val="ro-RO" w:eastAsia="en-US"/>
              </w:rPr>
              <w:t>201</w:t>
            </w:r>
            <w:r w:rsidR="000745BE" w:rsidRPr="00701C66">
              <w:rPr>
                <w:rFonts w:eastAsiaTheme="minorHAnsi"/>
                <w:b/>
                <w:lang w:val="ro-RO" w:eastAsia="en-US"/>
              </w:rPr>
              <w:t>8</w:t>
            </w:r>
          </w:p>
        </w:tc>
      </w:tr>
      <w:tr w:rsidR="001C0801" w14:paraId="0B0CDA3F" w14:textId="77777777" w:rsidTr="00204B94">
        <w:trPr>
          <w:jc w:val="center"/>
        </w:trPr>
        <w:tc>
          <w:tcPr>
            <w:tcW w:w="1410" w:type="pct"/>
          </w:tcPr>
          <w:p w14:paraId="7857A38D"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Dolj</w:t>
            </w:r>
          </w:p>
        </w:tc>
        <w:tc>
          <w:tcPr>
            <w:tcW w:w="585" w:type="pct"/>
            <w:vAlign w:val="center"/>
          </w:tcPr>
          <w:p w14:paraId="552A45C4"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22.810</w:t>
            </w:r>
          </w:p>
        </w:tc>
        <w:tc>
          <w:tcPr>
            <w:tcW w:w="585" w:type="pct"/>
            <w:vAlign w:val="bottom"/>
          </w:tcPr>
          <w:p w14:paraId="51C35F9F"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22328</w:t>
            </w:r>
          </w:p>
        </w:tc>
        <w:tc>
          <w:tcPr>
            <w:tcW w:w="585" w:type="pct"/>
            <w:vAlign w:val="bottom"/>
          </w:tcPr>
          <w:p w14:paraId="4F38346C"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22300</w:t>
            </w:r>
          </w:p>
        </w:tc>
        <w:tc>
          <w:tcPr>
            <w:tcW w:w="585" w:type="pct"/>
            <w:vAlign w:val="bottom"/>
          </w:tcPr>
          <w:p w14:paraId="3A3FEF06"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22471</w:t>
            </w:r>
          </w:p>
        </w:tc>
        <w:tc>
          <w:tcPr>
            <w:tcW w:w="628" w:type="pct"/>
            <w:vAlign w:val="bottom"/>
          </w:tcPr>
          <w:p w14:paraId="41C18036"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23790</w:t>
            </w:r>
          </w:p>
        </w:tc>
        <w:tc>
          <w:tcPr>
            <w:tcW w:w="623" w:type="pct"/>
            <w:vAlign w:val="bottom"/>
          </w:tcPr>
          <w:p w14:paraId="376078F3"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25659</w:t>
            </w:r>
          </w:p>
        </w:tc>
      </w:tr>
      <w:tr w:rsidR="001C0801" w14:paraId="0236126D" w14:textId="77777777" w:rsidTr="00204B94">
        <w:trPr>
          <w:jc w:val="center"/>
        </w:trPr>
        <w:tc>
          <w:tcPr>
            <w:tcW w:w="1410" w:type="pct"/>
          </w:tcPr>
          <w:p w14:paraId="071D5FCF"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Gorj</w:t>
            </w:r>
          </w:p>
        </w:tc>
        <w:tc>
          <w:tcPr>
            <w:tcW w:w="585" w:type="pct"/>
            <w:vAlign w:val="center"/>
          </w:tcPr>
          <w:p w14:paraId="0CF12F2A"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8.043</w:t>
            </w:r>
          </w:p>
        </w:tc>
        <w:tc>
          <w:tcPr>
            <w:tcW w:w="585" w:type="pct"/>
            <w:vAlign w:val="bottom"/>
          </w:tcPr>
          <w:p w14:paraId="1BAB231F"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7311</w:t>
            </w:r>
          </w:p>
        </w:tc>
        <w:tc>
          <w:tcPr>
            <w:tcW w:w="585" w:type="pct"/>
            <w:vAlign w:val="bottom"/>
          </w:tcPr>
          <w:p w14:paraId="0F6F0CF8"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7815</w:t>
            </w:r>
          </w:p>
        </w:tc>
        <w:tc>
          <w:tcPr>
            <w:tcW w:w="585" w:type="pct"/>
            <w:vAlign w:val="bottom"/>
          </w:tcPr>
          <w:p w14:paraId="32513C1E"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8154</w:t>
            </w:r>
          </w:p>
        </w:tc>
        <w:tc>
          <w:tcPr>
            <w:tcW w:w="628" w:type="pct"/>
            <w:vAlign w:val="bottom"/>
          </w:tcPr>
          <w:p w14:paraId="717C2350"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8429</w:t>
            </w:r>
          </w:p>
        </w:tc>
        <w:tc>
          <w:tcPr>
            <w:tcW w:w="623" w:type="pct"/>
            <w:vAlign w:val="bottom"/>
          </w:tcPr>
          <w:p w14:paraId="42639ACA"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10047</w:t>
            </w:r>
          </w:p>
        </w:tc>
      </w:tr>
      <w:tr w:rsidR="001C0801" w14:paraId="2CD54A51" w14:textId="77777777" w:rsidTr="00204B94">
        <w:trPr>
          <w:jc w:val="center"/>
        </w:trPr>
        <w:tc>
          <w:tcPr>
            <w:tcW w:w="1410" w:type="pct"/>
          </w:tcPr>
          <w:p w14:paraId="6F6D874F"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Mehedinți</w:t>
            </w:r>
          </w:p>
        </w:tc>
        <w:tc>
          <w:tcPr>
            <w:tcW w:w="585" w:type="pct"/>
            <w:vAlign w:val="center"/>
          </w:tcPr>
          <w:p w14:paraId="57ECC5E1"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7.189</w:t>
            </w:r>
          </w:p>
        </w:tc>
        <w:tc>
          <w:tcPr>
            <w:tcW w:w="585" w:type="pct"/>
            <w:vAlign w:val="bottom"/>
          </w:tcPr>
          <w:p w14:paraId="317033F6"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7268</w:t>
            </w:r>
          </w:p>
        </w:tc>
        <w:tc>
          <w:tcPr>
            <w:tcW w:w="585" w:type="pct"/>
            <w:vAlign w:val="bottom"/>
          </w:tcPr>
          <w:p w14:paraId="38863B6F"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9122</w:t>
            </w:r>
          </w:p>
        </w:tc>
        <w:tc>
          <w:tcPr>
            <w:tcW w:w="585" w:type="pct"/>
            <w:vAlign w:val="bottom"/>
          </w:tcPr>
          <w:p w14:paraId="10A2EDB7"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9874</w:t>
            </w:r>
          </w:p>
        </w:tc>
        <w:tc>
          <w:tcPr>
            <w:tcW w:w="628" w:type="pct"/>
            <w:vAlign w:val="bottom"/>
          </w:tcPr>
          <w:p w14:paraId="55863788"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10186</w:t>
            </w:r>
          </w:p>
        </w:tc>
        <w:tc>
          <w:tcPr>
            <w:tcW w:w="623" w:type="pct"/>
            <w:vAlign w:val="bottom"/>
          </w:tcPr>
          <w:p w14:paraId="190D4323"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10728</w:t>
            </w:r>
          </w:p>
        </w:tc>
      </w:tr>
      <w:tr w:rsidR="001C0801" w14:paraId="64699B35" w14:textId="77777777" w:rsidTr="00204B94">
        <w:trPr>
          <w:jc w:val="center"/>
        </w:trPr>
        <w:tc>
          <w:tcPr>
            <w:tcW w:w="1410" w:type="pct"/>
          </w:tcPr>
          <w:p w14:paraId="0D90CC89"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Olt</w:t>
            </w:r>
          </w:p>
        </w:tc>
        <w:tc>
          <w:tcPr>
            <w:tcW w:w="585" w:type="pct"/>
            <w:vAlign w:val="center"/>
          </w:tcPr>
          <w:p w14:paraId="070365B6"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18.581</w:t>
            </w:r>
          </w:p>
        </w:tc>
        <w:tc>
          <w:tcPr>
            <w:tcW w:w="585" w:type="pct"/>
            <w:vAlign w:val="bottom"/>
          </w:tcPr>
          <w:p w14:paraId="2861A49A"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18767</w:t>
            </w:r>
          </w:p>
        </w:tc>
        <w:tc>
          <w:tcPr>
            <w:tcW w:w="585" w:type="pct"/>
            <w:vAlign w:val="bottom"/>
          </w:tcPr>
          <w:p w14:paraId="44F4653D"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18907</w:t>
            </w:r>
          </w:p>
        </w:tc>
        <w:tc>
          <w:tcPr>
            <w:tcW w:w="585" w:type="pct"/>
            <w:vAlign w:val="bottom"/>
          </w:tcPr>
          <w:p w14:paraId="6EDC9EF6"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20380</w:t>
            </w:r>
          </w:p>
        </w:tc>
        <w:tc>
          <w:tcPr>
            <w:tcW w:w="628" w:type="pct"/>
            <w:vAlign w:val="bottom"/>
          </w:tcPr>
          <w:p w14:paraId="20CB405A"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21748</w:t>
            </w:r>
          </w:p>
        </w:tc>
        <w:tc>
          <w:tcPr>
            <w:tcW w:w="623" w:type="pct"/>
            <w:vAlign w:val="bottom"/>
          </w:tcPr>
          <w:p w14:paraId="30706F46"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23181</w:t>
            </w:r>
          </w:p>
        </w:tc>
      </w:tr>
      <w:tr w:rsidR="001C0801" w14:paraId="2ED67BD3" w14:textId="77777777" w:rsidTr="00204B94">
        <w:trPr>
          <w:jc w:val="center"/>
        </w:trPr>
        <w:tc>
          <w:tcPr>
            <w:tcW w:w="1410" w:type="pct"/>
          </w:tcPr>
          <w:p w14:paraId="427424BC"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Vâlcea</w:t>
            </w:r>
          </w:p>
        </w:tc>
        <w:tc>
          <w:tcPr>
            <w:tcW w:w="585" w:type="pct"/>
            <w:vAlign w:val="center"/>
          </w:tcPr>
          <w:p w14:paraId="7CB20A06"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16.930</w:t>
            </w:r>
          </w:p>
        </w:tc>
        <w:tc>
          <w:tcPr>
            <w:tcW w:w="585" w:type="pct"/>
            <w:vAlign w:val="bottom"/>
          </w:tcPr>
          <w:p w14:paraId="55377E31"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15802</w:t>
            </w:r>
          </w:p>
        </w:tc>
        <w:tc>
          <w:tcPr>
            <w:tcW w:w="585" w:type="pct"/>
            <w:vAlign w:val="bottom"/>
          </w:tcPr>
          <w:p w14:paraId="4CF0FAF0"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16386</w:t>
            </w:r>
          </w:p>
        </w:tc>
        <w:tc>
          <w:tcPr>
            <w:tcW w:w="585" w:type="pct"/>
            <w:vAlign w:val="bottom"/>
          </w:tcPr>
          <w:p w14:paraId="53D79A8F"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16815</w:t>
            </w:r>
          </w:p>
        </w:tc>
        <w:tc>
          <w:tcPr>
            <w:tcW w:w="628" w:type="pct"/>
            <w:vAlign w:val="bottom"/>
          </w:tcPr>
          <w:p w14:paraId="115143D5"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17863</w:t>
            </w:r>
          </w:p>
        </w:tc>
        <w:tc>
          <w:tcPr>
            <w:tcW w:w="623" w:type="pct"/>
            <w:vAlign w:val="bottom"/>
          </w:tcPr>
          <w:p w14:paraId="75A3FAB9" w14:textId="77777777" w:rsidR="001C0801" w:rsidRPr="00204B94" w:rsidRDefault="001C0801" w:rsidP="00701C66">
            <w:pPr>
              <w:spacing w:after="0" w:line="240" w:lineRule="auto"/>
              <w:jc w:val="right"/>
              <w:rPr>
                <w:rFonts w:eastAsiaTheme="minorHAnsi"/>
                <w:bCs/>
                <w:lang w:val="ro-RO" w:eastAsia="en-US"/>
              </w:rPr>
            </w:pPr>
            <w:r w:rsidRPr="00204B94">
              <w:rPr>
                <w:rFonts w:eastAsiaTheme="minorHAnsi"/>
                <w:bCs/>
                <w:lang w:val="ro-RO" w:eastAsia="en-US"/>
              </w:rPr>
              <w:t>18199</w:t>
            </w:r>
          </w:p>
        </w:tc>
      </w:tr>
      <w:tr w:rsidR="001C0801" w14:paraId="3168ADD2" w14:textId="77777777" w:rsidTr="00204B94">
        <w:trPr>
          <w:jc w:val="center"/>
        </w:trPr>
        <w:tc>
          <w:tcPr>
            <w:tcW w:w="1410" w:type="pct"/>
            <w:shd w:val="clear" w:color="auto" w:fill="F2F2F2" w:themeFill="background1" w:themeFillShade="F2"/>
          </w:tcPr>
          <w:p w14:paraId="755927CA" w14:textId="77777777" w:rsidR="001C0801" w:rsidRPr="00701C66" w:rsidRDefault="001C0801" w:rsidP="00701C66">
            <w:pPr>
              <w:spacing w:after="0" w:line="240" w:lineRule="auto"/>
              <w:rPr>
                <w:rFonts w:eastAsiaTheme="minorHAnsi"/>
                <w:b/>
                <w:lang w:val="ro-RO" w:eastAsia="en-US"/>
              </w:rPr>
            </w:pPr>
            <w:r w:rsidRPr="00701C66">
              <w:rPr>
                <w:rFonts w:eastAsiaTheme="minorHAnsi"/>
                <w:b/>
                <w:lang w:val="ro-RO" w:eastAsia="en-US"/>
              </w:rPr>
              <w:t>Sud Vest Oltenia</w:t>
            </w:r>
          </w:p>
        </w:tc>
        <w:tc>
          <w:tcPr>
            <w:tcW w:w="585" w:type="pct"/>
            <w:shd w:val="clear" w:color="auto" w:fill="F2F2F2" w:themeFill="background1" w:themeFillShade="F2"/>
            <w:vAlign w:val="center"/>
          </w:tcPr>
          <w:p w14:paraId="78585DED"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73.553</w:t>
            </w:r>
          </w:p>
        </w:tc>
        <w:tc>
          <w:tcPr>
            <w:tcW w:w="585" w:type="pct"/>
            <w:shd w:val="clear" w:color="auto" w:fill="F2F2F2" w:themeFill="background1" w:themeFillShade="F2"/>
            <w:vAlign w:val="bottom"/>
          </w:tcPr>
          <w:p w14:paraId="71183C83"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71476</w:t>
            </w:r>
          </w:p>
        </w:tc>
        <w:tc>
          <w:tcPr>
            <w:tcW w:w="585" w:type="pct"/>
            <w:shd w:val="clear" w:color="auto" w:fill="F2F2F2" w:themeFill="background1" w:themeFillShade="F2"/>
            <w:vAlign w:val="bottom"/>
          </w:tcPr>
          <w:p w14:paraId="49D671B0"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74530</w:t>
            </w:r>
          </w:p>
        </w:tc>
        <w:tc>
          <w:tcPr>
            <w:tcW w:w="585" w:type="pct"/>
            <w:shd w:val="clear" w:color="auto" w:fill="F2F2F2" w:themeFill="background1" w:themeFillShade="F2"/>
            <w:vAlign w:val="bottom"/>
          </w:tcPr>
          <w:p w14:paraId="42D44FC5"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77694</w:t>
            </w:r>
          </w:p>
        </w:tc>
        <w:tc>
          <w:tcPr>
            <w:tcW w:w="628" w:type="pct"/>
            <w:shd w:val="clear" w:color="auto" w:fill="F2F2F2" w:themeFill="background1" w:themeFillShade="F2"/>
            <w:vAlign w:val="bottom"/>
          </w:tcPr>
          <w:p w14:paraId="66050272"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82016</w:t>
            </w:r>
          </w:p>
        </w:tc>
        <w:tc>
          <w:tcPr>
            <w:tcW w:w="623" w:type="pct"/>
            <w:shd w:val="clear" w:color="auto" w:fill="F2F2F2" w:themeFill="background1" w:themeFillShade="F2"/>
            <w:vAlign w:val="bottom"/>
          </w:tcPr>
          <w:p w14:paraId="693BACFF" w14:textId="77777777" w:rsidR="001C0801" w:rsidRPr="00701C66" w:rsidRDefault="001C0801" w:rsidP="00701C66">
            <w:pPr>
              <w:spacing w:after="0" w:line="240" w:lineRule="auto"/>
              <w:jc w:val="right"/>
              <w:rPr>
                <w:rFonts w:eastAsiaTheme="minorHAnsi"/>
                <w:b/>
                <w:lang w:val="ro-RO" w:eastAsia="en-US"/>
              </w:rPr>
            </w:pPr>
            <w:r w:rsidRPr="00701C66">
              <w:rPr>
                <w:rFonts w:eastAsiaTheme="minorHAnsi"/>
                <w:b/>
                <w:lang w:val="ro-RO" w:eastAsia="en-US"/>
              </w:rPr>
              <w:t>87814</w:t>
            </w:r>
          </w:p>
        </w:tc>
      </w:tr>
    </w:tbl>
    <w:p w14:paraId="17E11C72" w14:textId="77777777" w:rsidR="000745BE" w:rsidRPr="00993E32" w:rsidRDefault="000745BE" w:rsidP="000745BE">
      <w:pPr>
        <w:rPr>
          <w:sz w:val="20"/>
          <w:szCs w:val="20"/>
          <w:lang w:val="ro-RO"/>
        </w:rPr>
      </w:pPr>
      <w:r w:rsidRPr="00993E32">
        <w:rPr>
          <w:sz w:val="20"/>
          <w:szCs w:val="20"/>
          <w:lang w:val="ro-RO"/>
        </w:rPr>
        <w:t>Sursa: INS- Tempo (FOM10</w:t>
      </w:r>
      <w:r>
        <w:rPr>
          <w:sz w:val="20"/>
          <w:szCs w:val="20"/>
          <w:lang w:val="ro-RO"/>
        </w:rPr>
        <w:t>4F</w:t>
      </w:r>
      <w:r w:rsidRPr="00993E32">
        <w:rPr>
          <w:sz w:val="20"/>
          <w:szCs w:val="20"/>
          <w:lang w:val="ro-RO"/>
        </w:rPr>
        <w:t>), 2020</w:t>
      </w:r>
    </w:p>
    <w:p w14:paraId="320CFC02" w14:textId="77777777" w:rsidR="00B17902" w:rsidRDefault="00CF70FD" w:rsidP="00CF70FD">
      <w:pPr>
        <w:jc w:val="center"/>
        <w:rPr>
          <w:b/>
          <w:lang w:val="ro-RO"/>
        </w:rPr>
      </w:pPr>
      <w:r w:rsidRPr="00CF70FD">
        <w:rPr>
          <w:b/>
          <w:noProof/>
          <w:lang w:eastAsia="en-US"/>
        </w:rPr>
        <w:drawing>
          <wp:inline distT="0" distB="0" distL="0" distR="0" wp14:anchorId="739C80A0" wp14:editId="55FF6160">
            <wp:extent cx="5943600" cy="2704465"/>
            <wp:effectExtent l="0" t="0" r="0" b="0"/>
            <wp:docPr id="8"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72CB437" w14:textId="77777777" w:rsidR="00B43701" w:rsidRDefault="00B43701" w:rsidP="00B43701">
      <w:pPr>
        <w:rPr>
          <w:b/>
          <w:lang w:val="ro-RO"/>
        </w:rPr>
      </w:pPr>
      <w:r w:rsidRPr="00B43701">
        <w:rPr>
          <w:rFonts w:ascii="Calibri" w:eastAsia="Times New Roman" w:hAnsi="Calibri" w:cs="Times New Roman"/>
          <w:b/>
          <w:bCs/>
          <w:color w:val="000000"/>
        </w:rPr>
        <w:t>10 Industria alimentara</w:t>
      </w:r>
    </w:p>
    <w:tbl>
      <w:tblPr>
        <w:tblW w:w="0" w:type="auto"/>
        <w:jc w:val="center"/>
        <w:tblLook w:val="04A0" w:firstRow="1" w:lastRow="0" w:firstColumn="1" w:lastColumn="0" w:noHBand="0" w:noVBand="1"/>
      </w:tblPr>
      <w:tblGrid>
        <w:gridCol w:w="1731"/>
        <w:gridCol w:w="774"/>
        <w:gridCol w:w="774"/>
        <w:gridCol w:w="774"/>
        <w:gridCol w:w="774"/>
        <w:gridCol w:w="774"/>
        <w:gridCol w:w="1203"/>
      </w:tblGrid>
      <w:tr w:rsidR="00B43701" w:rsidRPr="00B43701" w14:paraId="1336292C" w14:textId="77777777" w:rsidTr="00204B94">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0A7381"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 </w:t>
            </w:r>
          </w:p>
        </w:tc>
        <w:tc>
          <w:tcPr>
            <w:tcW w:w="0" w:type="auto"/>
            <w:tcBorders>
              <w:top w:val="single" w:sz="4" w:space="0" w:color="auto"/>
              <w:left w:val="single" w:sz="4" w:space="0" w:color="auto"/>
              <w:bottom w:val="single" w:sz="4" w:space="0" w:color="auto"/>
              <w:right w:val="single" w:sz="4" w:space="0" w:color="auto"/>
            </w:tcBorders>
            <w:shd w:val="clear" w:color="000000" w:fill="D9D9D9"/>
            <w:hideMark/>
          </w:tcPr>
          <w:p w14:paraId="30FDE751"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2014</w:t>
            </w:r>
          </w:p>
        </w:tc>
        <w:tc>
          <w:tcPr>
            <w:tcW w:w="0" w:type="auto"/>
            <w:tcBorders>
              <w:top w:val="single" w:sz="4" w:space="0" w:color="auto"/>
              <w:left w:val="single" w:sz="4" w:space="0" w:color="auto"/>
              <w:bottom w:val="single" w:sz="4" w:space="0" w:color="auto"/>
              <w:right w:val="single" w:sz="4" w:space="0" w:color="auto"/>
            </w:tcBorders>
            <w:shd w:val="clear" w:color="000000" w:fill="D9D9D9"/>
            <w:hideMark/>
          </w:tcPr>
          <w:p w14:paraId="179FE4E5"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2015</w:t>
            </w:r>
          </w:p>
        </w:tc>
        <w:tc>
          <w:tcPr>
            <w:tcW w:w="0" w:type="auto"/>
            <w:tcBorders>
              <w:top w:val="single" w:sz="4" w:space="0" w:color="auto"/>
              <w:left w:val="single" w:sz="4" w:space="0" w:color="auto"/>
              <w:bottom w:val="single" w:sz="4" w:space="0" w:color="auto"/>
              <w:right w:val="single" w:sz="4" w:space="0" w:color="auto"/>
            </w:tcBorders>
            <w:shd w:val="clear" w:color="000000" w:fill="D9D9D9"/>
            <w:hideMark/>
          </w:tcPr>
          <w:p w14:paraId="6C1CF031"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2016</w:t>
            </w:r>
          </w:p>
        </w:tc>
        <w:tc>
          <w:tcPr>
            <w:tcW w:w="0" w:type="auto"/>
            <w:tcBorders>
              <w:top w:val="single" w:sz="4" w:space="0" w:color="auto"/>
              <w:left w:val="single" w:sz="4" w:space="0" w:color="auto"/>
              <w:bottom w:val="single" w:sz="4" w:space="0" w:color="auto"/>
              <w:right w:val="single" w:sz="4" w:space="0" w:color="auto"/>
            </w:tcBorders>
            <w:shd w:val="clear" w:color="000000" w:fill="D9D9D9"/>
            <w:hideMark/>
          </w:tcPr>
          <w:p w14:paraId="2D378130"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2017</w:t>
            </w:r>
          </w:p>
        </w:tc>
        <w:tc>
          <w:tcPr>
            <w:tcW w:w="0" w:type="auto"/>
            <w:tcBorders>
              <w:top w:val="single" w:sz="4" w:space="0" w:color="auto"/>
              <w:left w:val="single" w:sz="4" w:space="0" w:color="auto"/>
              <w:bottom w:val="single" w:sz="4" w:space="0" w:color="auto"/>
              <w:right w:val="single" w:sz="4" w:space="0" w:color="auto"/>
            </w:tcBorders>
            <w:shd w:val="clear" w:color="000000" w:fill="D9D9D9"/>
            <w:hideMark/>
          </w:tcPr>
          <w:p w14:paraId="4563CBCE"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2018</w:t>
            </w:r>
          </w:p>
        </w:tc>
        <w:tc>
          <w:tcPr>
            <w:tcW w:w="0" w:type="auto"/>
            <w:tcBorders>
              <w:top w:val="single" w:sz="4" w:space="0" w:color="auto"/>
              <w:left w:val="single" w:sz="4" w:space="0" w:color="auto"/>
              <w:bottom w:val="single" w:sz="4" w:space="0" w:color="auto"/>
              <w:right w:val="single" w:sz="4" w:space="0" w:color="auto"/>
            </w:tcBorders>
            <w:shd w:val="clear" w:color="000000" w:fill="EAF1DD"/>
            <w:hideMark/>
          </w:tcPr>
          <w:p w14:paraId="208E6E9C" w14:textId="77777777" w:rsidR="00B43701" w:rsidRPr="00B43701" w:rsidRDefault="00B43701" w:rsidP="00B43701">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B43701">
              <w:rPr>
                <w:rFonts w:ascii="Calibri" w:eastAsia="Times New Roman" w:hAnsi="Calibri" w:cs="Times New Roman"/>
                <w:b/>
                <w:bCs/>
                <w:color w:val="000000"/>
              </w:rPr>
              <w:t>2014</w:t>
            </w:r>
          </w:p>
        </w:tc>
      </w:tr>
      <w:tr w:rsidR="00B43701" w:rsidRPr="00B43701" w14:paraId="304D653C" w14:textId="77777777" w:rsidTr="00204B94">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D62FF0"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Dolj</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76F9D171"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3153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68E4D249"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3143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2D642CA3"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3599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77113530"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3467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6A3279AE"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3797</w:t>
            </w:r>
          </w:p>
        </w:tc>
        <w:tc>
          <w:tcPr>
            <w:tcW w:w="0" w:type="auto"/>
            <w:tcBorders>
              <w:top w:val="single" w:sz="4" w:space="0" w:color="auto"/>
              <w:left w:val="single" w:sz="4" w:space="0" w:color="auto"/>
              <w:bottom w:val="single" w:sz="4" w:space="0" w:color="auto"/>
              <w:right w:val="single" w:sz="4" w:space="0" w:color="auto"/>
            </w:tcBorders>
            <w:shd w:val="clear" w:color="000000" w:fill="EAF1DD"/>
            <w:noWrap/>
            <w:vAlign w:val="bottom"/>
            <w:hideMark/>
          </w:tcPr>
          <w:p w14:paraId="2D73032B"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644</w:t>
            </w:r>
          </w:p>
        </w:tc>
      </w:tr>
      <w:tr w:rsidR="00B43701" w:rsidRPr="00B43701" w14:paraId="243C7728" w14:textId="77777777" w:rsidTr="00204B94">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3175C2"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Gorj</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87F477B"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65E5EF68"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1460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411E4BB0"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1876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424A6FC9"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1831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3CAF4B7C"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1758</w:t>
            </w:r>
          </w:p>
        </w:tc>
        <w:tc>
          <w:tcPr>
            <w:tcW w:w="0" w:type="auto"/>
            <w:tcBorders>
              <w:top w:val="single" w:sz="4" w:space="0" w:color="auto"/>
              <w:left w:val="single" w:sz="4" w:space="0" w:color="auto"/>
              <w:bottom w:val="single" w:sz="4" w:space="0" w:color="auto"/>
              <w:right w:val="single" w:sz="4" w:space="0" w:color="auto"/>
            </w:tcBorders>
            <w:shd w:val="clear" w:color="000000" w:fill="EAF1DD"/>
            <w:noWrap/>
            <w:vAlign w:val="bottom"/>
            <w:hideMark/>
          </w:tcPr>
          <w:p w14:paraId="2BEFA93E"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344</w:t>
            </w:r>
          </w:p>
        </w:tc>
      </w:tr>
      <w:tr w:rsidR="00B43701" w:rsidRPr="00B43701" w14:paraId="302A7F0B" w14:textId="77777777" w:rsidTr="00204B94">
        <w:trPr>
          <w:trHeight w:val="377"/>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B405E2"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Mehedinți</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B528C77"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48E37125"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1215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58786FF5"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1267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F6BE9D7"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09F69CCC"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1406</w:t>
            </w:r>
          </w:p>
        </w:tc>
        <w:tc>
          <w:tcPr>
            <w:tcW w:w="0" w:type="auto"/>
            <w:tcBorders>
              <w:top w:val="single" w:sz="4" w:space="0" w:color="auto"/>
              <w:left w:val="single" w:sz="4" w:space="0" w:color="auto"/>
              <w:bottom w:val="single" w:sz="4" w:space="0" w:color="auto"/>
              <w:right w:val="single" w:sz="4" w:space="0" w:color="auto"/>
            </w:tcBorders>
            <w:shd w:val="clear" w:color="000000" w:fill="EAF1DD"/>
            <w:noWrap/>
            <w:vAlign w:val="bottom"/>
            <w:hideMark/>
          </w:tcPr>
          <w:p w14:paraId="54EA00B8"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366</w:t>
            </w:r>
          </w:p>
        </w:tc>
      </w:tr>
      <w:tr w:rsidR="00B43701" w:rsidRPr="00B43701" w14:paraId="4F2BB2F3" w14:textId="77777777" w:rsidTr="00204B94">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958878F"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Olt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04556C7E"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1736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5C2FD4B2"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1715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31FF8FF9"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2076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34431F18"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1987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0E0CBB2E"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2045</w:t>
            </w:r>
          </w:p>
        </w:tc>
        <w:tc>
          <w:tcPr>
            <w:tcW w:w="0" w:type="auto"/>
            <w:tcBorders>
              <w:top w:val="single" w:sz="4" w:space="0" w:color="auto"/>
              <w:left w:val="single" w:sz="4" w:space="0" w:color="auto"/>
              <w:bottom w:val="single" w:sz="4" w:space="0" w:color="auto"/>
              <w:right w:val="single" w:sz="4" w:space="0" w:color="auto"/>
            </w:tcBorders>
            <w:shd w:val="clear" w:color="000000" w:fill="EAF1DD"/>
            <w:noWrap/>
            <w:vAlign w:val="bottom"/>
            <w:hideMark/>
          </w:tcPr>
          <w:p w14:paraId="197596ED"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309</w:t>
            </w:r>
          </w:p>
        </w:tc>
      </w:tr>
      <w:tr w:rsidR="00B43701" w:rsidRPr="00B43701" w14:paraId="322392F3" w14:textId="77777777" w:rsidTr="00204B94">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7CFE99"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Vâlcea</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08402A1F"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4047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209CA860"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4375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34F43ECC"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4269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919DC5F"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4559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027EE33" w14:textId="77777777" w:rsidR="00B43701" w:rsidRPr="00B43701" w:rsidRDefault="00B43701"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4477</w:t>
            </w:r>
          </w:p>
        </w:tc>
        <w:tc>
          <w:tcPr>
            <w:tcW w:w="0" w:type="auto"/>
            <w:tcBorders>
              <w:top w:val="single" w:sz="4" w:space="0" w:color="auto"/>
              <w:left w:val="single" w:sz="4" w:space="0" w:color="auto"/>
              <w:bottom w:val="single" w:sz="4" w:space="0" w:color="auto"/>
              <w:right w:val="single" w:sz="4" w:space="0" w:color="auto"/>
            </w:tcBorders>
            <w:shd w:val="clear" w:color="000000" w:fill="EAF1DD"/>
            <w:noWrap/>
            <w:vAlign w:val="bottom"/>
            <w:hideMark/>
          </w:tcPr>
          <w:p w14:paraId="66E9CB27"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430</w:t>
            </w:r>
          </w:p>
        </w:tc>
      </w:tr>
      <w:tr w:rsidR="00B43701" w:rsidRPr="00B43701" w14:paraId="01C3292D" w14:textId="77777777" w:rsidTr="00204B94">
        <w:trPr>
          <w:trHeight w:val="301"/>
          <w:jc w:val="center"/>
        </w:trPr>
        <w:tc>
          <w:tcPr>
            <w:tcW w:w="0" w:type="auto"/>
            <w:tcBorders>
              <w:top w:val="single" w:sz="4" w:space="0" w:color="auto"/>
              <w:left w:val="single" w:sz="4" w:space="0" w:color="auto"/>
              <w:bottom w:val="single" w:sz="4" w:space="0" w:color="auto"/>
              <w:right w:val="single" w:sz="4" w:space="0" w:color="auto"/>
            </w:tcBorders>
            <w:shd w:val="clear" w:color="000000" w:fill="F2F2F2"/>
            <w:hideMark/>
          </w:tcPr>
          <w:p w14:paraId="19C950D1"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Sud Vest Oltenia</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hideMark/>
          </w:tcPr>
          <w:p w14:paraId="5B2E21EA" w14:textId="77777777" w:rsidR="00B43701" w:rsidRPr="00B43701" w:rsidRDefault="00B43701" w:rsidP="00204B94">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11390</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hideMark/>
          </w:tcPr>
          <w:p w14:paraId="13D7EC7F" w14:textId="77777777" w:rsidR="00B43701" w:rsidRPr="00B43701" w:rsidRDefault="00B43701" w:rsidP="00204B94">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11908</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hideMark/>
          </w:tcPr>
          <w:p w14:paraId="5D98797C" w14:textId="77777777" w:rsidR="00B43701" w:rsidRPr="00B43701" w:rsidRDefault="00B43701" w:rsidP="00204B94">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13087</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hideMark/>
          </w:tcPr>
          <w:p w14:paraId="3D797079" w14:textId="77777777" w:rsidR="00B43701" w:rsidRPr="00B43701" w:rsidRDefault="00B43701" w:rsidP="00204B94">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13278</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hideMark/>
          </w:tcPr>
          <w:p w14:paraId="76DCB768" w14:textId="77777777" w:rsidR="00B43701" w:rsidRPr="00B43701" w:rsidRDefault="00B43701" w:rsidP="00204B94">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13483</w:t>
            </w:r>
          </w:p>
        </w:tc>
        <w:tc>
          <w:tcPr>
            <w:tcW w:w="0" w:type="auto"/>
            <w:tcBorders>
              <w:top w:val="single" w:sz="4" w:space="0" w:color="auto"/>
              <w:left w:val="single" w:sz="4" w:space="0" w:color="auto"/>
              <w:bottom w:val="single" w:sz="4" w:space="0" w:color="auto"/>
              <w:right w:val="single" w:sz="4" w:space="0" w:color="auto"/>
            </w:tcBorders>
            <w:shd w:val="clear" w:color="000000" w:fill="EAF1DD"/>
            <w:noWrap/>
            <w:vAlign w:val="bottom"/>
            <w:hideMark/>
          </w:tcPr>
          <w:p w14:paraId="0C750EBD"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2093</w:t>
            </w:r>
          </w:p>
        </w:tc>
      </w:tr>
      <w:tr w:rsidR="00204B94" w:rsidRPr="00B43701" w14:paraId="4E624117" w14:textId="77777777" w:rsidTr="00204B94">
        <w:trPr>
          <w:trHeight w:val="301"/>
          <w:jc w:val="center"/>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74CC2702" w14:textId="77777777" w:rsidR="00204B94" w:rsidRPr="00B43701" w:rsidRDefault="00204B94" w:rsidP="00204B94">
            <w:pPr>
              <w:spacing w:after="0" w:line="240" w:lineRule="auto"/>
              <w:jc w:val="right"/>
              <w:rPr>
                <w:rFonts w:ascii="Calibri" w:eastAsia="Times New Roman" w:hAnsi="Calibri" w:cs="Times New Roman"/>
                <w:b/>
                <w:bCs/>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70172FC" w14:textId="77777777" w:rsidR="00204B94" w:rsidRPr="00B43701" w:rsidRDefault="00204B94" w:rsidP="00204B94">
            <w:pPr>
              <w:spacing w:after="0" w:line="240" w:lineRule="auto"/>
              <w:jc w:val="right"/>
              <w:rPr>
                <w:rFonts w:ascii="Calibri" w:eastAsia="Times New Roman" w:hAnsi="Calibri" w:cs="Times New Roman"/>
                <w:b/>
                <w:bCs/>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DA4FFBE" w14:textId="77777777" w:rsidR="00204B94" w:rsidRPr="00B43701" w:rsidRDefault="00204B94" w:rsidP="00204B94">
            <w:pPr>
              <w:spacing w:after="0" w:line="240" w:lineRule="auto"/>
              <w:jc w:val="right"/>
              <w:rPr>
                <w:rFonts w:ascii="Calibri" w:eastAsia="Times New Roman" w:hAnsi="Calibri" w:cs="Times New Roman"/>
                <w:b/>
                <w:bCs/>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DF3FFD3" w14:textId="77777777" w:rsidR="00204B94" w:rsidRPr="00B43701" w:rsidRDefault="00204B94" w:rsidP="00204B94">
            <w:pPr>
              <w:spacing w:after="0" w:line="240" w:lineRule="auto"/>
              <w:jc w:val="right"/>
              <w:rPr>
                <w:rFonts w:ascii="Calibri" w:eastAsia="Times New Roman" w:hAnsi="Calibri" w:cs="Times New Roman"/>
                <w:b/>
                <w:bCs/>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4AA3FC2" w14:textId="77777777" w:rsidR="00204B94" w:rsidRPr="00B43701" w:rsidRDefault="00204B94" w:rsidP="00204B94">
            <w:pPr>
              <w:spacing w:after="0" w:line="240" w:lineRule="auto"/>
              <w:jc w:val="right"/>
              <w:rPr>
                <w:rFonts w:ascii="Calibri" w:eastAsia="Times New Roman" w:hAnsi="Calibri" w:cs="Times New Roman"/>
                <w:b/>
                <w:bCs/>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25CC3ED" w14:textId="77777777" w:rsidR="00204B94" w:rsidRPr="00B43701" w:rsidRDefault="00204B94" w:rsidP="00204B94">
            <w:pPr>
              <w:spacing w:after="0" w:line="240" w:lineRule="auto"/>
              <w:jc w:val="right"/>
              <w:rPr>
                <w:rFonts w:ascii="Calibri" w:eastAsia="Times New Roman" w:hAnsi="Calibri" w:cs="Times New Roman"/>
                <w:b/>
                <w:bCs/>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BD53BC1" w14:textId="3C5DBC54" w:rsidR="00204B94" w:rsidRPr="00B43701" w:rsidRDefault="00204B94" w:rsidP="00204B94">
            <w:pPr>
              <w:spacing w:after="0" w:line="240" w:lineRule="auto"/>
              <w:jc w:val="right"/>
              <w:rPr>
                <w:rFonts w:ascii="Calibri" w:eastAsia="Times New Roman" w:hAnsi="Calibri" w:cs="Times New Roman"/>
                <w:color w:val="000000"/>
              </w:rPr>
            </w:pPr>
            <w:r w:rsidRPr="00B43701">
              <w:rPr>
                <w:rFonts w:ascii="Calibri" w:eastAsia="Times New Roman" w:hAnsi="Calibri" w:cs="Times New Roman"/>
                <w:b/>
                <w:i/>
                <w:color w:val="000000"/>
              </w:rPr>
              <w:t>18,38%</w:t>
            </w:r>
          </w:p>
        </w:tc>
      </w:tr>
      <w:tr w:rsidR="00B43701" w:rsidRPr="00B43701" w14:paraId="7EB4D593" w14:textId="77777777" w:rsidTr="00204B94">
        <w:trPr>
          <w:trHeight w:val="300"/>
          <w:jc w:val="center"/>
        </w:trPr>
        <w:tc>
          <w:tcPr>
            <w:tcW w:w="0" w:type="auto"/>
            <w:tcBorders>
              <w:top w:val="single" w:sz="4" w:space="0" w:color="auto"/>
              <w:left w:val="nil"/>
              <w:bottom w:val="nil"/>
              <w:right w:val="nil"/>
            </w:tcBorders>
            <w:shd w:val="clear" w:color="auto" w:fill="FFFFFF" w:themeFill="background1"/>
            <w:noWrap/>
            <w:vAlign w:val="bottom"/>
            <w:hideMark/>
          </w:tcPr>
          <w:p w14:paraId="370F65E3" w14:textId="77777777" w:rsidR="00B43701" w:rsidRPr="00B43701" w:rsidRDefault="00B43701" w:rsidP="00204B94">
            <w:pPr>
              <w:spacing w:after="0" w:line="240" w:lineRule="auto"/>
              <w:jc w:val="right"/>
              <w:rPr>
                <w:rFonts w:ascii="Calibri" w:eastAsia="Times New Roman" w:hAnsi="Calibri" w:cs="Times New Roman"/>
                <w:color w:val="000000"/>
              </w:rPr>
            </w:pPr>
          </w:p>
        </w:tc>
        <w:tc>
          <w:tcPr>
            <w:tcW w:w="0" w:type="auto"/>
            <w:tcBorders>
              <w:top w:val="single" w:sz="4" w:space="0" w:color="auto"/>
              <w:left w:val="nil"/>
              <w:bottom w:val="nil"/>
              <w:right w:val="nil"/>
            </w:tcBorders>
            <w:shd w:val="clear" w:color="auto" w:fill="FFFFFF" w:themeFill="background1"/>
            <w:noWrap/>
            <w:vAlign w:val="bottom"/>
            <w:hideMark/>
          </w:tcPr>
          <w:p w14:paraId="64C47455" w14:textId="77777777" w:rsidR="00B43701" w:rsidRPr="00B43701" w:rsidRDefault="00B43701" w:rsidP="00204B94">
            <w:pPr>
              <w:spacing w:after="0" w:line="240" w:lineRule="auto"/>
              <w:jc w:val="right"/>
              <w:rPr>
                <w:rFonts w:ascii="Calibri" w:eastAsia="Times New Roman" w:hAnsi="Calibri" w:cs="Times New Roman"/>
                <w:color w:val="000000"/>
              </w:rPr>
            </w:pPr>
          </w:p>
        </w:tc>
        <w:tc>
          <w:tcPr>
            <w:tcW w:w="0" w:type="auto"/>
            <w:tcBorders>
              <w:top w:val="single" w:sz="4" w:space="0" w:color="auto"/>
              <w:left w:val="nil"/>
              <w:bottom w:val="nil"/>
              <w:right w:val="nil"/>
            </w:tcBorders>
            <w:shd w:val="clear" w:color="auto" w:fill="FFFFFF" w:themeFill="background1"/>
            <w:noWrap/>
            <w:vAlign w:val="bottom"/>
            <w:hideMark/>
          </w:tcPr>
          <w:p w14:paraId="5FAFBA91" w14:textId="77777777" w:rsidR="00B43701" w:rsidRPr="00B43701" w:rsidRDefault="00B43701" w:rsidP="00204B94">
            <w:pPr>
              <w:spacing w:after="0" w:line="240" w:lineRule="auto"/>
              <w:jc w:val="right"/>
              <w:rPr>
                <w:rFonts w:ascii="Calibri" w:eastAsia="Times New Roman" w:hAnsi="Calibri" w:cs="Times New Roman"/>
                <w:color w:val="000000"/>
              </w:rPr>
            </w:pPr>
          </w:p>
        </w:tc>
        <w:tc>
          <w:tcPr>
            <w:tcW w:w="0" w:type="auto"/>
            <w:tcBorders>
              <w:top w:val="single" w:sz="4" w:space="0" w:color="auto"/>
              <w:left w:val="nil"/>
              <w:bottom w:val="nil"/>
              <w:right w:val="nil"/>
            </w:tcBorders>
            <w:shd w:val="clear" w:color="auto" w:fill="FFFFFF" w:themeFill="background1"/>
            <w:noWrap/>
            <w:vAlign w:val="bottom"/>
            <w:hideMark/>
          </w:tcPr>
          <w:p w14:paraId="739536C5" w14:textId="77777777" w:rsidR="00B43701" w:rsidRPr="00B43701" w:rsidRDefault="00B43701" w:rsidP="00204B94">
            <w:pPr>
              <w:spacing w:after="0" w:line="240" w:lineRule="auto"/>
              <w:jc w:val="right"/>
              <w:rPr>
                <w:rFonts w:ascii="Calibri" w:eastAsia="Times New Roman" w:hAnsi="Calibri" w:cs="Times New Roman"/>
                <w:color w:val="000000"/>
              </w:rPr>
            </w:pPr>
          </w:p>
        </w:tc>
        <w:tc>
          <w:tcPr>
            <w:tcW w:w="0" w:type="auto"/>
            <w:tcBorders>
              <w:top w:val="single" w:sz="4" w:space="0" w:color="auto"/>
              <w:left w:val="nil"/>
              <w:bottom w:val="nil"/>
              <w:right w:val="nil"/>
            </w:tcBorders>
            <w:shd w:val="clear" w:color="auto" w:fill="FFFFFF" w:themeFill="background1"/>
            <w:noWrap/>
            <w:vAlign w:val="bottom"/>
            <w:hideMark/>
          </w:tcPr>
          <w:p w14:paraId="3E632B90" w14:textId="77777777" w:rsidR="00B43701" w:rsidRPr="00B43701" w:rsidRDefault="00B43701" w:rsidP="00204B94">
            <w:pPr>
              <w:spacing w:after="0" w:line="240" w:lineRule="auto"/>
              <w:jc w:val="right"/>
              <w:rPr>
                <w:rFonts w:ascii="Calibri" w:eastAsia="Times New Roman" w:hAnsi="Calibri" w:cs="Times New Roman"/>
                <w:color w:val="000000"/>
              </w:rPr>
            </w:pPr>
          </w:p>
        </w:tc>
        <w:tc>
          <w:tcPr>
            <w:tcW w:w="0" w:type="auto"/>
            <w:tcBorders>
              <w:top w:val="single" w:sz="4" w:space="0" w:color="auto"/>
              <w:left w:val="nil"/>
              <w:bottom w:val="nil"/>
              <w:right w:val="nil"/>
            </w:tcBorders>
            <w:shd w:val="clear" w:color="auto" w:fill="FFFFFF" w:themeFill="background1"/>
            <w:noWrap/>
            <w:vAlign w:val="bottom"/>
            <w:hideMark/>
          </w:tcPr>
          <w:p w14:paraId="7D8B00DC" w14:textId="77777777" w:rsidR="00B43701" w:rsidRPr="00B43701" w:rsidRDefault="00B43701" w:rsidP="00204B94">
            <w:pPr>
              <w:spacing w:after="0" w:line="240" w:lineRule="auto"/>
              <w:jc w:val="right"/>
              <w:rPr>
                <w:rFonts w:ascii="Calibri" w:eastAsia="Times New Roman" w:hAnsi="Calibri" w:cs="Times New Roman"/>
                <w:color w:val="000000"/>
              </w:rPr>
            </w:pPr>
          </w:p>
        </w:tc>
        <w:tc>
          <w:tcPr>
            <w:tcW w:w="0" w:type="auto"/>
            <w:tcBorders>
              <w:top w:val="single" w:sz="4" w:space="0" w:color="auto"/>
              <w:left w:val="nil"/>
              <w:bottom w:val="nil"/>
              <w:right w:val="nil"/>
            </w:tcBorders>
            <w:shd w:val="clear" w:color="auto" w:fill="FFFFFF" w:themeFill="background1"/>
            <w:noWrap/>
            <w:vAlign w:val="bottom"/>
            <w:hideMark/>
          </w:tcPr>
          <w:p w14:paraId="58ACF80C" w14:textId="34A86CAB" w:rsidR="00B43701" w:rsidRPr="00B43701" w:rsidRDefault="00B43701" w:rsidP="00204B94">
            <w:pPr>
              <w:spacing w:after="0" w:line="240" w:lineRule="auto"/>
              <w:jc w:val="right"/>
              <w:rPr>
                <w:rFonts w:ascii="Calibri" w:eastAsia="Times New Roman" w:hAnsi="Calibri" w:cs="Times New Roman"/>
                <w:b/>
                <w:i/>
                <w:color w:val="000000"/>
              </w:rPr>
            </w:pPr>
          </w:p>
        </w:tc>
      </w:tr>
    </w:tbl>
    <w:p w14:paraId="13747F2A" w14:textId="77777777" w:rsidR="00944C0D" w:rsidRDefault="00944C0D" w:rsidP="00B43701">
      <w:pPr>
        <w:rPr>
          <w:rFonts w:ascii="Calibri" w:eastAsia="Times New Roman" w:hAnsi="Calibri" w:cs="Times New Roman"/>
          <w:b/>
          <w:bCs/>
          <w:color w:val="000000"/>
        </w:rPr>
      </w:pPr>
    </w:p>
    <w:p w14:paraId="315D49AD" w14:textId="33D1D210" w:rsidR="00B43701" w:rsidRPr="00B43701" w:rsidRDefault="00B43701" w:rsidP="00B43701">
      <w:pPr>
        <w:rPr>
          <w:lang w:val="ro-RO" w:eastAsia="ja-JP"/>
        </w:rPr>
      </w:pPr>
      <w:r w:rsidRPr="00B43701">
        <w:rPr>
          <w:rFonts w:ascii="Calibri" w:eastAsia="Times New Roman" w:hAnsi="Calibri" w:cs="Times New Roman"/>
          <w:b/>
          <w:bCs/>
          <w:color w:val="000000"/>
        </w:rPr>
        <w:t>11 Fabricarea bauturilor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B43701" w:rsidRPr="00B43701" w14:paraId="10B4D3AA" w14:textId="77777777" w:rsidTr="00204B94">
        <w:trPr>
          <w:trHeight w:val="315"/>
          <w:jc w:val="center"/>
        </w:trPr>
        <w:tc>
          <w:tcPr>
            <w:tcW w:w="0" w:type="auto"/>
            <w:shd w:val="clear" w:color="auto" w:fill="auto"/>
            <w:hideMark/>
          </w:tcPr>
          <w:p w14:paraId="62E04A1D"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 </w:t>
            </w:r>
          </w:p>
        </w:tc>
        <w:tc>
          <w:tcPr>
            <w:tcW w:w="0" w:type="auto"/>
            <w:shd w:val="clear" w:color="000000" w:fill="D9D9D9"/>
            <w:hideMark/>
          </w:tcPr>
          <w:p w14:paraId="51881353"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2014</w:t>
            </w:r>
          </w:p>
        </w:tc>
        <w:tc>
          <w:tcPr>
            <w:tcW w:w="0" w:type="auto"/>
            <w:shd w:val="clear" w:color="000000" w:fill="D9D9D9"/>
            <w:hideMark/>
          </w:tcPr>
          <w:p w14:paraId="6C5A3A5B"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2015</w:t>
            </w:r>
          </w:p>
        </w:tc>
        <w:tc>
          <w:tcPr>
            <w:tcW w:w="0" w:type="auto"/>
            <w:shd w:val="clear" w:color="000000" w:fill="D9D9D9"/>
            <w:hideMark/>
          </w:tcPr>
          <w:p w14:paraId="5C7DA1C7"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2016</w:t>
            </w:r>
          </w:p>
        </w:tc>
        <w:tc>
          <w:tcPr>
            <w:tcW w:w="0" w:type="auto"/>
            <w:shd w:val="clear" w:color="000000" w:fill="D9D9D9"/>
            <w:hideMark/>
          </w:tcPr>
          <w:p w14:paraId="5AB43EB6"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2017</w:t>
            </w:r>
          </w:p>
        </w:tc>
        <w:tc>
          <w:tcPr>
            <w:tcW w:w="0" w:type="auto"/>
            <w:shd w:val="clear" w:color="000000" w:fill="D9D9D9"/>
            <w:hideMark/>
          </w:tcPr>
          <w:p w14:paraId="4FD6A9C7"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2018</w:t>
            </w:r>
          </w:p>
        </w:tc>
        <w:tc>
          <w:tcPr>
            <w:tcW w:w="0" w:type="auto"/>
            <w:shd w:val="clear" w:color="000000" w:fill="EAF1DD"/>
            <w:hideMark/>
          </w:tcPr>
          <w:p w14:paraId="793C1314" w14:textId="77777777" w:rsidR="00B43701" w:rsidRPr="00B43701" w:rsidRDefault="00B43701" w:rsidP="00B43701">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B43701">
              <w:rPr>
                <w:rFonts w:ascii="Calibri" w:eastAsia="Times New Roman" w:hAnsi="Calibri" w:cs="Times New Roman"/>
                <w:b/>
                <w:bCs/>
                <w:color w:val="000000"/>
              </w:rPr>
              <w:t>2014</w:t>
            </w:r>
          </w:p>
        </w:tc>
      </w:tr>
      <w:tr w:rsidR="00B43701" w:rsidRPr="00B43701" w14:paraId="56E7A6B6" w14:textId="77777777" w:rsidTr="00204B94">
        <w:trPr>
          <w:trHeight w:val="315"/>
          <w:jc w:val="center"/>
        </w:trPr>
        <w:tc>
          <w:tcPr>
            <w:tcW w:w="0" w:type="auto"/>
            <w:shd w:val="clear" w:color="auto" w:fill="auto"/>
            <w:hideMark/>
          </w:tcPr>
          <w:p w14:paraId="0428DBBB"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Dolj</w:t>
            </w:r>
          </w:p>
        </w:tc>
        <w:tc>
          <w:tcPr>
            <w:tcW w:w="0" w:type="auto"/>
            <w:shd w:val="clear" w:color="auto" w:fill="auto"/>
            <w:vAlign w:val="bottom"/>
            <w:hideMark/>
          </w:tcPr>
          <w:p w14:paraId="2E82468A"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194</w:t>
            </w:r>
          </w:p>
        </w:tc>
        <w:tc>
          <w:tcPr>
            <w:tcW w:w="0" w:type="auto"/>
            <w:shd w:val="clear" w:color="auto" w:fill="auto"/>
            <w:vAlign w:val="bottom"/>
            <w:hideMark/>
          </w:tcPr>
          <w:p w14:paraId="56D8D90C"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220</w:t>
            </w:r>
          </w:p>
        </w:tc>
        <w:tc>
          <w:tcPr>
            <w:tcW w:w="0" w:type="auto"/>
            <w:shd w:val="clear" w:color="auto" w:fill="auto"/>
            <w:vAlign w:val="bottom"/>
            <w:hideMark/>
          </w:tcPr>
          <w:p w14:paraId="580B950C"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258</w:t>
            </w:r>
          </w:p>
        </w:tc>
        <w:tc>
          <w:tcPr>
            <w:tcW w:w="0" w:type="auto"/>
            <w:shd w:val="clear" w:color="auto" w:fill="auto"/>
            <w:vAlign w:val="bottom"/>
            <w:hideMark/>
          </w:tcPr>
          <w:p w14:paraId="4F61D895"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218</w:t>
            </w:r>
          </w:p>
        </w:tc>
        <w:tc>
          <w:tcPr>
            <w:tcW w:w="0" w:type="auto"/>
            <w:shd w:val="clear" w:color="auto" w:fill="auto"/>
            <w:vAlign w:val="bottom"/>
            <w:hideMark/>
          </w:tcPr>
          <w:p w14:paraId="77BEA331"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221</w:t>
            </w:r>
          </w:p>
        </w:tc>
        <w:tc>
          <w:tcPr>
            <w:tcW w:w="0" w:type="auto"/>
            <w:shd w:val="clear" w:color="000000" w:fill="EAF1DD"/>
            <w:noWrap/>
            <w:vAlign w:val="bottom"/>
            <w:hideMark/>
          </w:tcPr>
          <w:p w14:paraId="6787918C" w14:textId="77777777" w:rsidR="00B43701" w:rsidRPr="008C3A91" w:rsidRDefault="00B43701" w:rsidP="00B43701">
            <w:pPr>
              <w:spacing w:after="0" w:line="240" w:lineRule="auto"/>
              <w:jc w:val="right"/>
              <w:rPr>
                <w:rFonts w:ascii="Calibri" w:eastAsia="Times New Roman" w:hAnsi="Calibri" w:cs="Times New Roman"/>
                <w:b/>
                <w:bCs/>
                <w:color w:val="000000"/>
              </w:rPr>
            </w:pPr>
            <w:r w:rsidRPr="008C3A91">
              <w:rPr>
                <w:rFonts w:ascii="Calibri" w:eastAsia="Times New Roman" w:hAnsi="Calibri" w:cs="Times New Roman"/>
                <w:b/>
                <w:bCs/>
                <w:color w:val="000000"/>
              </w:rPr>
              <w:t>27</w:t>
            </w:r>
          </w:p>
        </w:tc>
      </w:tr>
      <w:tr w:rsidR="00B43701" w:rsidRPr="00B43701" w14:paraId="3290CE21" w14:textId="77777777" w:rsidTr="00204B94">
        <w:trPr>
          <w:trHeight w:val="315"/>
          <w:jc w:val="center"/>
        </w:trPr>
        <w:tc>
          <w:tcPr>
            <w:tcW w:w="0" w:type="auto"/>
            <w:shd w:val="clear" w:color="auto" w:fill="auto"/>
            <w:hideMark/>
          </w:tcPr>
          <w:p w14:paraId="0FF381D1"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Gorj</w:t>
            </w:r>
          </w:p>
        </w:tc>
        <w:tc>
          <w:tcPr>
            <w:tcW w:w="0" w:type="auto"/>
            <w:shd w:val="clear" w:color="auto" w:fill="auto"/>
            <w:vAlign w:val="bottom"/>
            <w:hideMark/>
          </w:tcPr>
          <w:p w14:paraId="0BC7DF68"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17</w:t>
            </w:r>
          </w:p>
        </w:tc>
        <w:tc>
          <w:tcPr>
            <w:tcW w:w="0" w:type="auto"/>
            <w:shd w:val="clear" w:color="auto" w:fill="auto"/>
            <w:vAlign w:val="bottom"/>
            <w:hideMark/>
          </w:tcPr>
          <w:p w14:paraId="0DD26044"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12</w:t>
            </w:r>
          </w:p>
        </w:tc>
        <w:tc>
          <w:tcPr>
            <w:tcW w:w="0" w:type="auto"/>
            <w:shd w:val="clear" w:color="auto" w:fill="auto"/>
            <w:vAlign w:val="bottom"/>
            <w:hideMark/>
          </w:tcPr>
          <w:p w14:paraId="5AC3CF1E"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14</w:t>
            </w:r>
          </w:p>
        </w:tc>
        <w:tc>
          <w:tcPr>
            <w:tcW w:w="0" w:type="auto"/>
            <w:shd w:val="clear" w:color="auto" w:fill="auto"/>
            <w:vAlign w:val="bottom"/>
            <w:hideMark/>
          </w:tcPr>
          <w:p w14:paraId="24ED9781"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12</w:t>
            </w:r>
          </w:p>
        </w:tc>
        <w:tc>
          <w:tcPr>
            <w:tcW w:w="0" w:type="auto"/>
            <w:shd w:val="clear" w:color="auto" w:fill="auto"/>
            <w:vAlign w:val="bottom"/>
            <w:hideMark/>
          </w:tcPr>
          <w:p w14:paraId="49D9EF07"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14</w:t>
            </w:r>
          </w:p>
        </w:tc>
        <w:tc>
          <w:tcPr>
            <w:tcW w:w="0" w:type="auto"/>
            <w:shd w:val="clear" w:color="000000" w:fill="EAF1DD"/>
            <w:noWrap/>
            <w:vAlign w:val="bottom"/>
            <w:hideMark/>
          </w:tcPr>
          <w:p w14:paraId="48B3BE1A" w14:textId="77777777" w:rsidR="00B43701" w:rsidRPr="008C3A91" w:rsidRDefault="00B43701" w:rsidP="00B43701">
            <w:pPr>
              <w:spacing w:after="0" w:line="240" w:lineRule="auto"/>
              <w:jc w:val="right"/>
              <w:rPr>
                <w:rFonts w:ascii="Calibri" w:eastAsia="Times New Roman" w:hAnsi="Calibri" w:cs="Times New Roman"/>
                <w:b/>
                <w:bCs/>
                <w:color w:val="000000"/>
              </w:rPr>
            </w:pPr>
            <w:r w:rsidRPr="008C3A91">
              <w:rPr>
                <w:rFonts w:ascii="Calibri" w:eastAsia="Times New Roman" w:hAnsi="Calibri" w:cs="Times New Roman"/>
                <w:b/>
                <w:bCs/>
                <w:color w:val="000000"/>
              </w:rPr>
              <w:t>-3</w:t>
            </w:r>
          </w:p>
        </w:tc>
      </w:tr>
      <w:tr w:rsidR="00B43701" w:rsidRPr="00B43701" w14:paraId="58C3FE88" w14:textId="77777777" w:rsidTr="00204B94">
        <w:trPr>
          <w:trHeight w:val="368"/>
          <w:jc w:val="center"/>
        </w:trPr>
        <w:tc>
          <w:tcPr>
            <w:tcW w:w="0" w:type="auto"/>
            <w:shd w:val="clear" w:color="auto" w:fill="auto"/>
            <w:hideMark/>
          </w:tcPr>
          <w:p w14:paraId="784083EE"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Mehedinți</w:t>
            </w:r>
          </w:p>
        </w:tc>
        <w:tc>
          <w:tcPr>
            <w:tcW w:w="0" w:type="auto"/>
            <w:shd w:val="clear" w:color="auto" w:fill="auto"/>
            <w:vAlign w:val="bottom"/>
            <w:hideMark/>
          </w:tcPr>
          <w:p w14:paraId="5E122749"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26</w:t>
            </w:r>
          </w:p>
        </w:tc>
        <w:tc>
          <w:tcPr>
            <w:tcW w:w="0" w:type="auto"/>
            <w:shd w:val="clear" w:color="auto" w:fill="auto"/>
            <w:vAlign w:val="bottom"/>
            <w:hideMark/>
          </w:tcPr>
          <w:p w14:paraId="797A1606"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31</w:t>
            </w:r>
          </w:p>
        </w:tc>
        <w:tc>
          <w:tcPr>
            <w:tcW w:w="0" w:type="auto"/>
            <w:shd w:val="clear" w:color="auto" w:fill="auto"/>
            <w:vAlign w:val="bottom"/>
            <w:hideMark/>
          </w:tcPr>
          <w:p w14:paraId="5BABE3B5"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120</w:t>
            </w:r>
          </w:p>
        </w:tc>
        <w:tc>
          <w:tcPr>
            <w:tcW w:w="0" w:type="auto"/>
            <w:shd w:val="clear" w:color="auto" w:fill="auto"/>
            <w:vAlign w:val="bottom"/>
            <w:hideMark/>
          </w:tcPr>
          <w:p w14:paraId="6C4B7696"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32</w:t>
            </w:r>
          </w:p>
        </w:tc>
        <w:tc>
          <w:tcPr>
            <w:tcW w:w="0" w:type="auto"/>
            <w:shd w:val="clear" w:color="auto" w:fill="auto"/>
            <w:vAlign w:val="bottom"/>
            <w:hideMark/>
          </w:tcPr>
          <w:p w14:paraId="26113E8C"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36</w:t>
            </w:r>
          </w:p>
        </w:tc>
        <w:tc>
          <w:tcPr>
            <w:tcW w:w="0" w:type="auto"/>
            <w:shd w:val="clear" w:color="000000" w:fill="EAF1DD"/>
            <w:noWrap/>
            <w:vAlign w:val="bottom"/>
            <w:hideMark/>
          </w:tcPr>
          <w:p w14:paraId="7E99439E" w14:textId="77777777" w:rsidR="00B43701" w:rsidRPr="008C3A91" w:rsidRDefault="00B43701" w:rsidP="00B43701">
            <w:pPr>
              <w:spacing w:after="0" w:line="240" w:lineRule="auto"/>
              <w:jc w:val="right"/>
              <w:rPr>
                <w:rFonts w:ascii="Calibri" w:eastAsia="Times New Roman" w:hAnsi="Calibri" w:cs="Times New Roman"/>
                <w:b/>
                <w:bCs/>
                <w:color w:val="000000"/>
              </w:rPr>
            </w:pPr>
            <w:r w:rsidRPr="008C3A91">
              <w:rPr>
                <w:rFonts w:ascii="Calibri" w:eastAsia="Times New Roman" w:hAnsi="Calibri" w:cs="Times New Roman"/>
                <w:b/>
                <w:bCs/>
                <w:color w:val="000000"/>
              </w:rPr>
              <w:t>10</w:t>
            </w:r>
          </w:p>
        </w:tc>
      </w:tr>
      <w:tr w:rsidR="00B43701" w:rsidRPr="00B43701" w14:paraId="5644C34F" w14:textId="77777777" w:rsidTr="00204B94">
        <w:trPr>
          <w:trHeight w:val="315"/>
          <w:jc w:val="center"/>
        </w:trPr>
        <w:tc>
          <w:tcPr>
            <w:tcW w:w="0" w:type="auto"/>
            <w:shd w:val="clear" w:color="auto" w:fill="auto"/>
            <w:hideMark/>
          </w:tcPr>
          <w:p w14:paraId="7208843D"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Olt</w:t>
            </w:r>
          </w:p>
        </w:tc>
        <w:tc>
          <w:tcPr>
            <w:tcW w:w="0" w:type="auto"/>
            <w:shd w:val="clear" w:color="auto" w:fill="auto"/>
            <w:vAlign w:val="bottom"/>
            <w:hideMark/>
          </w:tcPr>
          <w:p w14:paraId="4BC61A63"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58</w:t>
            </w:r>
          </w:p>
        </w:tc>
        <w:tc>
          <w:tcPr>
            <w:tcW w:w="0" w:type="auto"/>
            <w:shd w:val="clear" w:color="auto" w:fill="auto"/>
            <w:vAlign w:val="bottom"/>
            <w:hideMark/>
          </w:tcPr>
          <w:p w14:paraId="09EF161E"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73</w:t>
            </w:r>
          </w:p>
        </w:tc>
        <w:tc>
          <w:tcPr>
            <w:tcW w:w="0" w:type="auto"/>
            <w:shd w:val="clear" w:color="auto" w:fill="auto"/>
            <w:vAlign w:val="bottom"/>
            <w:hideMark/>
          </w:tcPr>
          <w:p w14:paraId="343041AF"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64</w:t>
            </w:r>
          </w:p>
        </w:tc>
        <w:tc>
          <w:tcPr>
            <w:tcW w:w="0" w:type="auto"/>
            <w:shd w:val="clear" w:color="auto" w:fill="auto"/>
            <w:vAlign w:val="bottom"/>
            <w:hideMark/>
          </w:tcPr>
          <w:p w14:paraId="3A54A6AC"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64</w:t>
            </w:r>
          </w:p>
        </w:tc>
        <w:tc>
          <w:tcPr>
            <w:tcW w:w="0" w:type="auto"/>
            <w:shd w:val="clear" w:color="auto" w:fill="auto"/>
            <w:vAlign w:val="bottom"/>
            <w:hideMark/>
          </w:tcPr>
          <w:p w14:paraId="5C8AF4FE"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86</w:t>
            </w:r>
          </w:p>
        </w:tc>
        <w:tc>
          <w:tcPr>
            <w:tcW w:w="0" w:type="auto"/>
            <w:shd w:val="clear" w:color="000000" w:fill="EAF1DD"/>
            <w:noWrap/>
            <w:vAlign w:val="bottom"/>
            <w:hideMark/>
          </w:tcPr>
          <w:p w14:paraId="59E58C50" w14:textId="77777777" w:rsidR="00B43701" w:rsidRPr="008C3A91" w:rsidRDefault="00B43701" w:rsidP="00B43701">
            <w:pPr>
              <w:spacing w:after="0" w:line="240" w:lineRule="auto"/>
              <w:jc w:val="right"/>
              <w:rPr>
                <w:rFonts w:ascii="Calibri" w:eastAsia="Times New Roman" w:hAnsi="Calibri" w:cs="Times New Roman"/>
                <w:b/>
                <w:bCs/>
                <w:color w:val="000000"/>
              </w:rPr>
            </w:pPr>
            <w:r w:rsidRPr="008C3A91">
              <w:rPr>
                <w:rFonts w:ascii="Calibri" w:eastAsia="Times New Roman" w:hAnsi="Calibri" w:cs="Times New Roman"/>
                <w:b/>
                <w:bCs/>
                <w:color w:val="000000"/>
              </w:rPr>
              <w:t>28</w:t>
            </w:r>
          </w:p>
        </w:tc>
      </w:tr>
      <w:tr w:rsidR="00B43701" w:rsidRPr="00B43701" w14:paraId="28F9C56E" w14:textId="77777777" w:rsidTr="00204B94">
        <w:trPr>
          <w:trHeight w:val="315"/>
          <w:jc w:val="center"/>
        </w:trPr>
        <w:tc>
          <w:tcPr>
            <w:tcW w:w="0" w:type="auto"/>
            <w:shd w:val="clear" w:color="auto" w:fill="auto"/>
            <w:hideMark/>
          </w:tcPr>
          <w:p w14:paraId="27059D45"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Vâlcea</w:t>
            </w:r>
          </w:p>
        </w:tc>
        <w:tc>
          <w:tcPr>
            <w:tcW w:w="0" w:type="auto"/>
            <w:shd w:val="clear" w:color="auto" w:fill="auto"/>
            <w:vAlign w:val="bottom"/>
            <w:hideMark/>
          </w:tcPr>
          <w:p w14:paraId="1D6F254D"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w:t>
            </w:r>
          </w:p>
        </w:tc>
        <w:tc>
          <w:tcPr>
            <w:tcW w:w="0" w:type="auto"/>
            <w:shd w:val="clear" w:color="auto" w:fill="auto"/>
            <w:vAlign w:val="bottom"/>
            <w:hideMark/>
          </w:tcPr>
          <w:p w14:paraId="4BF6CE84"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101</w:t>
            </w:r>
          </w:p>
        </w:tc>
        <w:tc>
          <w:tcPr>
            <w:tcW w:w="0" w:type="auto"/>
            <w:shd w:val="clear" w:color="auto" w:fill="auto"/>
            <w:vAlign w:val="bottom"/>
            <w:hideMark/>
          </w:tcPr>
          <w:p w14:paraId="565D8C19"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113</w:t>
            </w:r>
          </w:p>
        </w:tc>
        <w:tc>
          <w:tcPr>
            <w:tcW w:w="0" w:type="auto"/>
            <w:shd w:val="clear" w:color="auto" w:fill="auto"/>
            <w:vAlign w:val="bottom"/>
            <w:hideMark/>
          </w:tcPr>
          <w:p w14:paraId="5DD4755E"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115</w:t>
            </w:r>
          </w:p>
        </w:tc>
        <w:tc>
          <w:tcPr>
            <w:tcW w:w="0" w:type="auto"/>
            <w:shd w:val="clear" w:color="auto" w:fill="auto"/>
            <w:vAlign w:val="bottom"/>
            <w:hideMark/>
          </w:tcPr>
          <w:p w14:paraId="3AA792A2" w14:textId="77777777" w:rsidR="00B43701" w:rsidRPr="00204B94" w:rsidRDefault="00B43701" w:rsidP="00B43701">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144</w:t>
            </w:r>
          </w:p>
        </w:tc>
        <w:tc>
          <w:tcPr>
            <w:tcW w:w="0" w:type="auto"/>
            <w:shd w:val="clear" w:color="000000" w:fill="EAF1DD"/>
            <w:noWrap/>
            <w:vAlign w:val="bottom"/>
            <w:hideMark/>
          </w:tcPr>
          <w:p w14:paraId="49B11184" w14:textId="77777777" w:rsidR="00B43701" w:rsidRPr="008C3A91" w:rsidRDefault="00B43701" w:rsidP="00B43701">
            <w:pPr>
              <w:spacing w:after="0" w:line="240" w:lineRule="auto"/>
              <w:jc w:val="center"/>
              <w:rPr>
                <w:rFonts w:ascii="Calibri" w:eastAsia="Times New Roman" w:hAnsi="Calibri" w:cs="Times New Roman"/>
                <w:b/>
                <w:bCs/>
                <w:color w:val="000000"/>
              </w:rPr>
            </w:pPr>
            <w:r w:rsidRPr="008C3A91">
              <w:rPr>
                <w:rFonts w:ascii="Calibri" w:eastAsia="Times New Roman" w:hAnsi="Calibri" w:cs="Times New Roman"/>
                <w:b/>
                <w:bCs/>
                <w:color w:val="000000"/>
              </w:rPr>
              <w:t>#VALUE!</w:t>
            </w:r>
          </w:p>
        </w:tc>
      </w:tr>
      <w:tr w:rsidR="00B43701" w:rsidRPr="00B43701" w14:paraId="0DD7E55E" w14:textId="77777777" w:rsidTr="00204B94">
        <w:trPr>
          <w:trHeight w:val="298"/>
          <w:jc w:val="center"/>
        </w:trPr>
        <w:tc>
          <w:tcPr>
            <w:tcW w:w="0" w:type="auto"/>
            <w:shd w:val="clear" w:color="000000" w:fill="F2F2F2"/>
            <w:hideMark/>
          </w:tcPr>
          <w:p w14:paraId="1117C396"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Sud Vest Oltenia</w:t>
            </w:r>
          </w:p>
        </w:tc>
        <w:tc>
          <w:tcPr>
            <w:tcW w:w="0" w:type="auto"/>
            <w:shd w:val="clear" w:color="000000" w:fill="F2F2F2"/>
            <w:vAlign w:val="bottom"/>
            <w:hideMark/>
          </w:tcPr>
          <w:p w14:paraId="57B714ED"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295</w:t>
            </w:r>
          </w:p>
        </w:tc>
        <w:tc>
          <w:tcPr>
            <w:tcW w:w="0" w:type="auto"/>
            <w:shd w:val="clear" w:color="000000" w:fill="F2F2F2"/>
            <w:vAlign w:val="bottom"/>
            <w:hideMark/>
          </w:tcPr>
          <w:p w14:paraId="25AAB439"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437</w:t>
            </w:r>
          </w:p>
        </w:tc>
        <w:tc>
          <w:tcPr>
            <w:tcW w:w="0" w:type="auto"/>
            <w:shd w:val="clear" w:color="000000" w:fill="F2F2F2"/>
            <w:vAlign w:val="bottom"/>
            <w:hideMark/>
          </w:tcPr>
          <w:p w14:paraId="20D0A64E"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569</w:t>
            </w:r>
          </w:p>
        </w:tc>
        <w:tc>
          <w:tcPr>
            <w:tcW w:w="0" w:type="auto"/>
            <w:shd w:val="clear" w:color="000000" w:fill="F2F2F2"/>
            <w:vAlign w:val="bottom"/>
            <w:hideMark/>
          </w:tcPr>
          <w:p w14:paraId="7F88CFA1"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441</w:t>
            </w:r>
          </w:p>
        </w:tc>
        <w:tc>
          <w:tcPr>
            <w:tcW w:w="0" w:type="auto"/>
            <w:shd w:val="clear" w:color="000000" w:fill="F2F2F2"/>
            <w:vAlign w:val="bottom"/>
            <w:hideMark/>
          </w:tcPr>
          <w:p w14:paraId="3E9256C3"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501</w:t>
            </w:r>
          </w:p>
        </w:tc>
        <w:tc>
          <w:tcPr>
            <w:tcW w:w="0" w:type="auto"/>
            <w:shd w:val="clear" w:color="000000" w:fill="EAF1DD"/>
            <w:noWrap/>
            <w:vAlign w:val="bottom"/>
            <w:hideMark/>
          </w:tcPr>
          <w:p w14:paraId="0F1759AC" w14:textId="77777777" w:rsidR="00B43701" w:rsidRPr="008C3A91" w:rsidRDefault="00B43701" w:rsidP="00B43701">
            <w:pPr>
              <w:spacing w:after="0" w:line="240" w:lineRule="auto"/>
              <w:jc w:val="right"/>
              <w:rPr>
                <w:rFonts w:ascii="Calibri" w:eastAsia="Times New Roman" w:hAnsi="Calibri" w:cs="Times New Roman"/>
                <w:b/>
                <w:bCs/>
                <w:color w:val="000000"/>
              </w:rPr>
            </w:pPr>
            <w:r w:rsidRPr="008C3A91">
              <w:rPr>
                <w:rFonts w:ascii="Calibri" w:eastAsia="Times New Roman" w:hAnsi="Calibri" w:cs="Times New Roman"/>
                <w:b/>
                <w:bCs/>
                <w:color w:val="000000"/>
              </w:rPr>
              <w:t>206</w:t>
            </w:r>
          </w:p>
        </w:tc>
      </w:tr>
      <w:tr w:rsidR="00B43701" w:rsidRPr="00B43701" w14:paraId="6B69E2AF" w14:textId="77777777" w:rsidTr="00204B94">
        <w:trPr>
          <w:trHeight w:val="321"/>
          <w:jc w:val="center"/>
        </w:trPr>
        <w:tc>
          <w:tcPr>
            <w:tcW w:w="0" w:type="auto"/>
            <w:shd w:val="clear" w:color="auto" w:fill="auto"/>
            <w:noWrap/>
            <w:vAlign w:val="bottom"/>
            <w:hideMark/>
          </w:tcPr>
          <w:p w14:paraId="2E86FE5F" w14:textId="77777777" w:rsidR="00B43701" w:rsidRPr="008C3A91" w:rsidRDefault="00B43701" w:rsidP="00B43701">
            <w:pPr>
              <w:spacing w:after="0" w:line="240" w:lineRule="auto"/>
              <w:rPr>
                <w:rFonts w:ascii="Calibri" w:eastAsia="Times New Roman" w:hAnsi="Calibri" w:cs="Times New Roman"/>
                <w:b/>
                <w:bCs/>
                <w:color w:val="000000"/>
              </w:rPr>
            </w:pPr>
          </w:p>
        </w:tc>
        <w:tc>
          <w:tcPr>
            <w:tcW w:w="0" w:type="auto"/>
            <w:shd w:val="clear" w:color="auto" w:fill="auto"/>
            <w:noWrap/>
            <w:vAlign w:val="bottom"/>
            <w:hideMark/>
          </w:tcPr>
          <w:p w14:paraId="0BD95756" w14:textId="77777777" w:rsidR="00B43701" w:rsidRPr="008C3A91" w:rsidRDefault="00B43701" w:rsidP="00B43701">
            <w:pPr>
              <w:spacing w:after="0" w:line="240" w:lineRule="auto"/>
              <w:rPr>
                <w:rFonts w:ascii="Calibri" w:eastAsia="Times New Roman" w:hAnsi="Calibri" w:cs="Times New Roman"/>
                <w:b/>
                <w:bCs/>
                <w:color w:val="000000"/>
              </w:rPr>
            </w:pPr>
          </w:p>
        </w:tc>
        <w:tc>
          <w:tcPr>
            <w:tcW w:w="0" w:type="auto"/>
            <w:shd w:val="clear" w:color="auto" w:fill="auto"/>
            <w:noWrap/>
            <w:vAlign w:val="bottom"/>
            <w:hideMark/>
          </w:tcPr>
          <w:p w14:paraId="2BF82309" w14:textId="77777777" w:rsidR="00B43701" w:rsidRPr="008C3A91" w:rsidRDefault="00B43701" w:rsidP="00B43701">
            <w:pPr>
              <w:spacing w:after="0" w:line="240" w:lineRule="auto"/>
              <w:rPr>
                <w:rFonts w:ascii="Calibri" w:eastAsia="Times New Roman" w:hAnsi="Calibri" w:cs="Times New Roman"/>
                <w:b/>
                <w:bCs/>
                <w:color w:val="000000"/>
              </w:rPr>
            </w:pPr>
          </w:p>
        </w:tc>
        <w:tc>
          <w:tcPr>
            <w:tcW w:w="0" w:type="auto"/>
            <w:shd w:val="clear" w:color="auto" w:fill="auto"/>
            <w:noWrap/>
            <w:vAlign w:val="bottom"/>
            <w:hideMark/>
          </w:tcPr>
          <w:p w14:paraId="6964CADC" w14:textId="77777777" w:rsidR="00B43701" w:rsidRPr="008C3A91" w:rsidRDefault="00B43701" w:rsidP="00B43701">
            <w:pPr>
              <w:spacing w:after="0" w:line="240" w:lineRule="auto"/>
              <w:rPr>
                <w:rFonts w:ascii="Calibri" w:eastAsia="Times New Roman" w:hAnsi="Calibri" w:cs="Times New Roman"/>
                <w:b/>
                <w:bCs/>
                <w:color w:val="000000"/>
              </w:rPr>
            </w:pPr>
          </w:p>
        </w:tc>
        <w:tc>
          <w:tcPr>
            <w:tcW w:w="0" w:type="auto"/>
            <w:shd w:val="clear" w:color="auto" w:fill="auto"/>
            <w:noWrap/>
            <w:vAlign w:val="bottom"/>
            <w:hideMark/>
          </w:tcPr>
          <w:p w14:paraId="5AC75BC5" w14:textId="77777777" w:rsidR="00B43701" w:rsidRPr="008C3A91" w:rsidRDefault="00B43701" w:rsidP="00B43701">
            <w:pPr>
              <w:spacing w:after="0" w:line="240" w:lineRule="auto"/>
              <w:rPr>
                <w:rFonts w:ascii="Calibri" w:eastAsia="Times New Roman" w:hAnsi="Calibri" w:cs="Times New Roman"/>
                <w:b/>
                <w:bCs/>
                <w:color w:val="000000"/>
              </w:rPr>
            </w:pPr>
          </w:p>
        </w:tc>
        <w:tc>
          <w:tcPr>
            <w:tcW w:w="0" w:type="auto"/>
            <w:shd w:val="clear" w:color="auto" w:fill="auto"/>
            <w:noWrap/>
            <w:vAlign w:val="bottom"/>
            <w:hideMark/>
          </w:tcPr>
          <w:p w14:paraId="2D188C74" w14:textId="77777777" w:rsidR="00B43701" w:rsidRPr="008C3A91" w:rsidRDefault="00B43701" w:rsidP="00B43701">
            <w:pPr>
              <w:spacing w:after="0" w:line="240" w:lineRule="auto"/>
              <w:rPr>
                <w:rFonts w:ascii="Calibri" w:eastAsia="Times New Roman" w:hAnsi="Calibri" w:cs="Times New Roman"/>
                <w:b/>
                <w:bCs/>
                <w:color w:val="000000"/>
              </w:rPr>
            </w:pPr>
          </w:p>
        </w:tc>
        <w:tc>
          <w:tcPr>
            <w:tcW w:w="0" w:type="auto"/>
            <w:shd w:val="clear" w:color="auto" w:fill="auto"/>
            <w:noWrap/>
            <w:vAlign w:val="bottom"/>
            <w:hideMark/>
          </w:tcPr>
          <w:p w14:paraId="21D10998" w14:textId="77777777" w:rsidR="00B43701" w:rsidRPr="00204B94" w:rsidRDefault="00B43701" w:rsidP="00B43701">
            <w:pPr>
              <w:jc w:val="right"/>
              <w:rPr>
                <w:rFonts w:ascii="Calibri" w:eastAsia="Times New Roman" w:hAnsi="Calibri" w:cs="Times New Roman"/>
                <w:b/>
                <w:bCs/>
                <w:i/>
                <w:iCs/>
                <w:color w:val="000000"/>
              </w:rPr>
            </w:pPr>
            <w:r w:rsidRPr="00204B94">
              <w:rPr>
                <w:rFonts w:ascii="Calibri" w:eastAsia="Times New Roman" w:hAnsi="Calibri" w:cs="Times New Roman"/>
                <w:b/>
                <w:bCs/>
                <w:i/>
                <w:iCs/>
                <w:color w:val="000000"/>
              </w:rPr>
              <w:t>69,83%</w:t>
            </w:r>
          </w:p>
        </w:tc>
      </w:tr>
    </w:tbl>
    <w:p w14:paraId="0DE4EE28" w14:textId="77777777" w:rsidR="005335F3" w:rsidRDefault="005335F3" w:rsidP="00B43701">
      <w:pPr>
        <w:rPr>
          <w:rFonts w:ascii="Calibri" w:eastAsia="Times New Roman" w:hAnsi="Calibri" w:cs="Times New Roman"/>
          <w:b/>
          <w:bCs/>
          <w:color w:val="000000"/>
        </w:rPr>
      </w:pPr>
    </w:p>
    <w:p w14:paraId="68A3A4A5" w14:textId="79069DE9" w:rsidR="00B43701" w:rsidRPr="00B43701" w:rsidRDefault="00B43701" w:rsidP="00B43701">
      <w:pPr>
        <w:rPr>
          <w:lang w:val="ro-RO" w:eastAsia="ja-JP"/>
        </w:rPr>
      </w:pPr>
      <w:r w:rsidRPr="00B43701">
        <w:rPr>
          <w:rFonts w:ascii="Calibri" w:eastAsia="Times New Roman" w:hAnsi="Calibri" w:cs="Times New Roman"/>
          <w:b/>
          <w:bCs/>
          <w:color w:val="000000"/>
        </w:rPr>
        <w:t>13 Fabricarea produselor textile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B43701" w:rsidRPr="00B43701" w14:paraId="76B12482" w14:textId="77777777" w:rsidTr="00204B94">
        <w:trPr>
          <w:trHeight w:val="315"/>
          <w:jc w:val="center"/>
        </w:trPr>
        <w:tc>
          <w:tcPr>
            <w:tcW w:w="0" w:type="auto"/>
            <w:shd w:val="clear" w:color="auto" w:fill="auto"/>
            <w:hideMark/>
          </w:tcPr>
          <w:p w14:paraId="68F038A3"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 </w:t>
            </w:r>
          </w:p>
        </w:tc>
        <w:tc>
          <w:tcPr>
            <w:tcW w:w="0" w:type="auto"/>
            <w:shd w:val="clear" w:color="000000" w:fill="D9D9D9"/>
            <w:hideMark/>
          </w:tcPr>
          <w:p w14:paraId="62B9B83A"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2014</w:t>
            </w:r>
          </w:p>
        </w:tc>
        <w:tc>
          <w:tcPr>
            <w:tcW w:w="0" w:type="auto"/>
            <w:shd w:val="clear" w:color="000000" w:fill="D9D9D9"/>
            <w:hideMark/>
          </w:tcPr>
          <w:p w14:paraId="09DD824F"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2015</w:t>
            </w:r>
          </w:p>
        </w:tc>
        <w:tc>
          <w:tcPr>
            <w:tcW w:w="0" w:type="auto"/>
            <w:shd w:val="clear" w:color="000000" w:fill="D9D9D9"/>
            <w:hideMark/>
          </w:tcPr>
          <w:p w14:paraId="11DCC022"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2016</w:t>
            </w:r>
          </w:p>
        </w:tc>
        <w:tc>
          <w:tcPr>
            <w:tcW w:w="0" w:type="auto"/>
            <w:shd w:val="clear" w:color="000000" w:fill="D9D9D9"/>
            <w:hideMark/>
          </w:tcPr>
          <w:p w14:paraId="5CC38B00"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2017</w:t>
            </w:r>
          </w:p>
        </w:tc>
        <w:tc>
          <w:tcPr>
            <w:tcW w:w="0" w:type="auto"/>
            <w:shd w:val="clear" w:color="000000" w:fill="D9D9D9"/>
            <w:hideMark/>
          </w:tcPr>
          <w:p w14:paraId="54B8771C"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2018</w:t>
            </w:r>
          </w:p>
        </w:tc>
        <w:tc>
          <w:tcPr>
            <w:tcW w:w="0" w:type="auto"/>
            <w:shd w:val="clear" w:color="000000" w:fill="EAF1DD"/>
            <w:hideMark/>
          </w:tcPr>
          <w:p w14:paraId="43BE4D88" w14:textId="77777777" w:rsidR="00B43701" w:rsidRPr="00B43701" w:rsidRDefault="001E7A2E" w:rsidP="00B43701">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00B43701" w:rsidRPr="00B43701">
              <w:rPr>
                <w:rFonts w:ascii="Calibri" w:eastAsia="Times New Roman" w:hAnsi="Calibri" w:cs="Times New Roman"/>
                <w:b/>
                <w:bCs/>
                <w:color w:val="000000"/>
              </w:rPr>
              <w:t>2014</w:t>
            </w:r>
          </w:p>
        </w:tc>
      </w:tr>
      <w:tr w:rsidR="00B43701" w:rsidRPr="00B43701" w14:paraId="6647265F" w14:textId="77777777" w:rsidTr="00204B94">
        <w:trPr>
          <w:trHeight w:val="315"/>
          <w:jc w:val="center"/>
        </w:trPr>
        <w:tc>
          <w:tcPr>
            <w:tcW w:w="0" w:type="auto"/>
            <w:shd w:val="clear" w:color="auto" w:fill="auto"/>
            <w:hideMark/>
          </w:tcPr>
          <w:p w14:paraId="04D281B9"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Dolj</w:t>
            </w:r>
          </w:p>
        </w:tc>
        <w:tc>
          <w:tcPr>
            <w:tcW w:w="0" w:type="auto"/>
            <w:shd w:val="clear" w:color="auto" w:fill="auto"/>
            <w:vAlign w:val="bottom"/>
            <w:hideMark/>
          </w:tcPr>
          <w:p w14:paraId="1AC7384D"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308</w:t>
            </w:r>
          </w:p>
        </w:tc>
        <w:tc>
          <w:tcPr>
            <w:tcW w:w="0" w:type="auto"/>
            <w:shd w:val="clear" w:color="auto" w:fill="auto"/>
            <w:vAlign w:val="bottom"/>
            <w:hideMark/>
          </w:tcPr>
          <w:p w14:paraId="67C7AE3F"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375</w:t>
            </w:r>
          </w:p>
        </w:tc>
        <w:tc>
          <w:tcPr>
            <w:tcW w:w="0" w:type="auto"/>
            <w:shd w:val="clear" w:color="auto" w:fill="auto"/>
            <w:vAlign w:val="bottom"/>
            <w:hideMark/>
          </w:tcPr>
          <w:p w14:paraId="7274A3A4"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198</w:t>
            </w:r>
          </w:p>
        </w:tc>
        <w:tc>
          <w:tcPr>
            <w:tcW w:w="0" w:type="auto"/>
            <w:shd w:val="clear" w:color="auto" w:fill="auto"/>
            <w:vAlign w:val="bottom"/>
            <w:hideMark/>
          </w:tcPr>
          <w:p w14:paraId="7FB6B4F9"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215</w:t>
            </w:r>
          </w:p>
        </w:tc>
        <w:tc>
          <w:tcPr>
            <w:tcW w:w="0" w:type="auto"/>
            <w:shd w:val="clear" w:color="auto" w:fill="auto"/>
            <w:vAlign w:val="bottom"/>
            <w:hideMark/>
          </w:tcPr>
          <w:p w14:paraId="1F49B1F7"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275</w:t>
            </w:r>
          </w:p>
        </w:tc>
        <w:tc>
          <w:tcPr>
            <w:tcW w:w="0" w:type="auto"/>
            <w:shd w:val="clear" w:color="000000" w:fill="EAF1DD"/>
            <w:noWrap/>
            <w:vAlign w:val="bottom"/>
            <w:hideMark/>
          </w:tcPr>
          <w:p w14:paraId="693D0DCB"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-33</w:t>
            </w:r>
          </w:p>
        </w:tc>
      </w:tr>
      <w:tr w:rsidR="00B43701" w:rsidRPr="00B43701" w14:paraId="7B9005A2" w14:textId="77777777" w:rsidTr="00204B94">
        <w:trPr>
          <w:trHeight w:val="315"/>
          <w:jc w:val="center"/>
        </w:trPr>
        <w:tc>
          <w:tcPr>
            <w:tcW w:w="0" w:type="auto"/>
            <w:shd w:val="clear" w:color="auto" w:fill="auto"/>
            <w:hideMark/>
          </w:tcPr>
          <w:p w14:paraId="5297ED7E"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Gorj</w:t>
            </w:r>
          </w:p>
        </w:tc>
        <w:tc>
          <w:tcPr>
            <w:tcW w:w="0" w:type="auto"/>
            <w:shd w:val="clear" w:color="auto" w:fill="auto"/>
            <w:vAlign w:val="bottom"/>
            <w:hideMark/>
          </w:tcPr>
          <w:p w14:paraId="297ED297"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58</w:t>
            </w:r>
          </w:p>
        </w:tc>
        <w:tc>
          <w:tcPr>
            <w:tcW w:w="0" w:type="auto"/>
            <w:shd w:val="clear" w:color="auto" w:fill="auto"/>
            <w:vAlign w:val="bottom"/>
            <w:hideMark/>
          </w:tcPr>
          <w:p w14:paraId="0161C034"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94</w:t>
            </w:r>
          </w:p>
        </w:tc>
        <w:tc>
          <w:tcPr>
            <w:tcW w:w="0" w:type="auto"/>
            <w:shd w:val="clear" w:color="auto" w:fill="auto"/>
            <w:vAlign w:val="bottom"/>
            <w:hideMark/>
          </w:tcPr>
          <w:p w14:paraId="1E173A19"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75</w:t>
            </w:r>
          </w:p>
        </w:tc>
        <w:tc>
          <w:tcPr>
            <w:tcW w:w="0" w:type="auto"/>
            <w:shd w:val="clear" w:color="auto" w:fill="auto"/>
            <w:vAlign w:val="bottom"/>
            <w:hideMark/>
          </w:tcPr>
          <w:p w14:paraId="7C1C9531"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47</w:t>
            </w:r>
          </w:p>
        </w:tc>
        <w:tc>
          <w:tcPr>
            <w:tcW w:w="0" w:type="auto"/>
            <w:shd w:val="clear" w:color="auto" w:fill="auto"/>
            <w:vAlign w:val="bottom"/>
            <w:hideMark/>
          </w:tcPr>
          <w:p w14:paraId="6F946269"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133</w:t>
            </w:r>
          </w:p>
        </w:tc>
        <w:tc>
          <w:tcPr>
            <w:tcW w:w="0" w:type="auto"/>
            <w:shd w:val="clear" w:color="000000" w:fill="EAF1DD"/>
            <w:noWrap/>
            <w:vAlign w:val="bottom"/>
            <w:hideMark/>
          </w:tcPr>
          <w:p w14:paraId="2A904411"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75</w:t>
            </w:r>
          </w:p>
        </w:tc>
      </w:tr>
      <w:tr w:rsidR="00B43701" w:rsidRPr="00B43701" w14:paraId="460A9255" w14:textId="77777777" w:rsidTr="00204B94">
        <w:trPr>
          <w:trHeight w:val="357"/>
          <w:jc w:val="center"/>
        </w:trPr>
        <w:tc>
          <w:tcPr>
            <w:tcW w:w="0" w:type="auto"/>
            <w:shd w:val="clear" w:color="auto" w:fill="auto"/>
            <w:hideMark/>
          </w:tcPr>
          <w:p w14:paraId="5F35004D"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Mehedinți</w:t>
            </w:r>
          </w:p>
        </w:tc>
        <w:tc>
          <w:tcPr>
            <w:tcW w:w="0" w:type="auto"/>
            <w:shd w:val="clear" w:color="auto" w:fill="auto"/>
            <w:vAlign w:val="bottom"/>
            <w:hideMark/>
          </w:tcPr>
          <w:p w14:paraId="0F596BE8"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99</w:t>
            </w:r>
          </w:p>
        </w:tc>
        <w:tc>
          <w:tcPr>
            <w:tcW w:w="0" w:type="auto"/>
            <w:shd w:val="clear" w:color="auto" w:fill="auto"/>
            <w:vAlign w:val="bottom"/>
            <w:hideMark/>
          </w:tcPr>
          <w:p w14:paraId="748D6644"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105</w:t>
            </w:r>
          </w:p>
        </w:tc>
        <w:tc>
          <w:tcPr>
            <w:tcW w:w="0" w:type="auto"/>
            <w:shd w:val="clear" w:color="auto" w:fill="auto"/>
            <w:vAlign w:val="bottom"/>
            <w:hideMark/>
          </w:tcPr>
          <w:p w14:paraId="6F992760"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105</w:t>
            </w:r>
          </w:p>
        </w:tc>
        <w:tc>
          <w:tcPr>
            <w:tcW w:w="0" w:type="auto"/>
            <w:shd w:val="clear" w:color="auto" w:fill="auto"/>
            <w:vAlign w:val="bottom"/>
            <w:hideMark/>
          </w:tcPr>
          <w:p w14:paraId="618884A2"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104</w:t>
            </w:r>
          </w:p>
        </w:tc>
        <w:tc>
          <w:tcPr>
            <w:tcW w:w="0" w:type="auto"/>
            <w:shd w:val="clear" w:color="auto" w:fill="auto"/>
            <w:vAlign w:val="bottom"/>
            <w:hideMark/>
          </w:tcPr>
          <w:p w14:paraId="4D55374F"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24</w:t>
            </w:r>
          </w:p>
        </w:tc>
        <w:tc>
          <w:tcPr>
            <w:tcW w:w="0" w:type="auto"/>
            <w:shd w:val="clear" w:color="000000" w:fill="EAF1DD"/>
            <w:noWrap/>
            <w:vAlign w:val="bottom"/>
            <w:hideMark/>
          </w:tcPr>
          <w:p w14:paraId="5937A039"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-75</w:t>
            </w:r>
          </w:p>
        </w:tc>
      </w:tr>
      <w:tr w:rsidR="00B43701" w:rsidRPr="00B43701" w14:paraId="65EF6B45" w14:textId="77777777" w:rsidTr="00204B94">
        <w:trPr>
          <w:trHeight w:val="315"/>
          <w:jc w:val="center"/>
        </w:trPr>
        <w:tc>
          <w:tcPr>
            <w:tcW w:w="0" w:type="auto"/>
            <w:shd w:val="clear" w:color="auto" w:fill="auto"/>
            <w:hideMark/>
          </w:tcPr>
          <w:p w14:paraId="1E9CA8BD"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Olt</w:t>
            </w:r>
          </w:p>
        </w:tc>
        <w:tc>
          <w:tcPr>
            <w:tcW w:w="0" w:type="auto"/>
            <w:shd w:val="clear" w:color="auto" w:fill="auto"/>
            <w:vAlign w:val="bottom"/>
            <w:hideMark/>
          </w:tcPr>
          <w:p w14:paraId="7B0216AD"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w:t>
            </w:r>
          </w:p>
        </w:tc>
        <w:tc>
          <w:tcPr>
            <w:tcW w:w="0" w:type="auto"/>
            <w:shd w:val="clear" w:color="auto" w:fill="auto"/>
            <w:vAlign w:val="bottom"/>
            <w:hideMark/>
          </w:tcPr>
          <w:p w14:paraId="1A2CD7A5"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41</w:t>
            </w:r>
          </w:p>
        </w:tc>
        <w:tc>
          <w:tcPr>
            <w:tcW w:w="0" w:type="auto"/>
            <w:shd w:val="clear" w:color="auto" w:fill="auto"/>
            <w:vAlign w:val="bottom"/>
            <w:hideMark/>
          </w:tcPr>
          <w:p w14:paraId="4559A4E4"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50</w:t>
            </w:r>
          </w:p>
        </w:tc>
        <w:tc>
          <w:tcPr>
            <w:tcW w:w="0" w:type="auto"/>
            <w:shd w:val="clear" w:color="auto" w:fill="auto"/>
            <w:vAlign w:val="bottom"/>
            <w:hideMark/>
          </w:tcPr>
          <w:p w14:paraId="1B179167"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87</w:t>
            </w:r>
          </w:p>
        </w:tc>
        <w:tc>
          <w:tcPr>
            <w:tcW w:w="0" w:type="auto"/>
            <w:shd w:val="clear" w:color="auto" w:fill="auto"/>
            <w:vAlign w:val="bottom"/>
            <w:hideMark/>
          </w:tcPr>
          <w:p w14:paraId="7231D656"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115</w:t>
            </w:r>
          </w:p>
        </w:tc>
        <w:tc>
          <w:tcPr>
            <w:tcW w:w="0" w:type="auto"/>
            <w:shd w:val="clear" w:color="000000" w:fill="EAF1DD"/>
            <w:noWrap/>
            <w:vAlign w:val="bottom"/>
            <w:hideMark/>
          </w:tcPr>
          <w:p w14:paraId="7CF88ABD" w14:textId="77777777" w:rsidR="00B43701" w:rsidRPr="00B43701" w:rsidRDefault="00B43701" w:rsidP="00B43701">
            <w:pPr>
              <w:spacing w:after="0" w:line="240" w:lineRule="auto"/>
              <w:jc w:val="center"/>
              <w:rPr>
                <w:rFonts w:ascii="Calibri" w:eastAsia="Times New Roman" w:hAnsi="Calibri" w:cs="Times New Roman"/>
                <w:color w:val="000000"/>
              </w:rPr>
            </w:pPr>
            <w:r w:rsidRPr="00B43701">
              <w:rPr>
                <w:rFonts w:ascii="Calibri" w:eastAsia="Times New Roman" w:hAnsi="Calibri" w:cs="Times New Roman"/>
                <w:color w:val="000000"/>
              </w:rPr>
              <w:t>#VALUE!</w:t>
            </w:r>
          </w:p>
        </w:tc>
      </w:tr>
      <w:tr w:rsidR="00B43701" w:rsidRPr="00B43701" w14:paraId="14B541F5" w14:textId="77777777" w:rsidTr="00204B94">
        <w:trPr>
          <w:trHeight w:val="315"/>
          <w:jc w:val="center"/>
        </w:trPr>
        <w:tc>
          <w:tcPr>
            <w:tcW w:w="0" w:type="auto"/>
            <w:shd w:val="clear" w:color="auto" w:fill="auto"/>
            <w:hideMark/>
          </w:tcPr>
          <w:p w14:paraId="2CF32496"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Vâlcea</w:t>
            </w:r>
          </w:p>
        </w:tc>
        <w:tc>
          <w:tcPr>
            <w:tcW w:w="0" w:type="auto"/>
            <w:shd w:val="clear" w:color="auto" w:fill="auto"/>
            <w:vAlign w:val="bottom"/>
            <w:hideMark/>
          </w:tcPr>
          <w:p w14:paraId="06CF6543"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651</w:t>
            </w:r>
          </w:p>
        </w:tc>
        <w:tc>
          <w:tcPr>
            <w:tcW w:w="0" w:type="auto"/>
            <w:shd w:val="clear" w:color="auto" w:fill="auto"/>
            <w:vAlign w:val="bottom"/>
            <w:hideMark/>
          </w:tcPr>
          <w:p w14:paraId="5D6C7BDA"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669</w:t>
            </w:r>
          </w:p>
        </w:tc>
        <w:tc>
          <w:tcPr>
            <w:tcW w:w="0" w:type="auto"/>
            <w:shd w:val="clear" w:color="auto" w:fill="auto"/>
            <w:vAlign w:val="bottom"/>
            <w:hideMark/>
          </w:tcPr>
          <w:p w14:paraId="25D84319"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774</w:t>
            </w:r>
          </w:p>
        </w:tc>
        <w:tc>
          <w:tcPr>
            <w:tcW w:w="0" w:type="auto"/>
            <w:shd w:val="clear" w:color="auto" w:fill="auto"/>
            <w:vAlign w:val="bottom"/>
            <w:hideMark/>
          </w:tcPr>
          <w:p w14:paraId="7492D4F2"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968</w:t>
            </w:r>
          </w:p>
        </w:tc>
        <w:tc>
          <w:tcPr>
            <w:tcW w:w="0" w:type="auto"/>
            <w:shd w:val="clear" w:color="auto" w:fill="auto"/>
            <w:vAlign w:val="bottom"/>
            <w:hideMark/>
          </w:tcPr>
          <w:p w14:paraId="400030F7"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1116</w:t>
            </w:r>
          </w:p>
        </w:tc>
        <w:tc>
          <w:tcPr>
            <w:tcW w:w="0" w:type="auto"/>
            <w:shd w:val="clear" w:color="000000" w:fill="EAF1DD"/>
            <w:noWrap/>
            <w:vAlign w:val="bottom"/>
            <w:hideMark/>
          </w:tcPr>
          <w:p w14:paraId="626340AE"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465</w:t>
            </w:r>
          </w:p>
        </w:tc>
      </w:tr>
      <w:tr w:rsidR="00B43701" w:rsidRPr="00B43701" w14:paraId="1BC28332" w14:textId="77777777" w:rsidTr="00204B94">
        <w:trPr>
          <w:trHeight w:val="329"/>
          <w:jc w:val="center"/>
        </w:trPr>
        <w:tc>
          <w:tcPr>
            <w:tcW w:w="0" w:type="auto"/>
            <w:shd w:val="clear" w:color="000000" w:fill="F2F2F2"/>
            <w:hideMark/>
          </w:tcPr>
          <w:p w14:paraId="08B01951"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Sud Vest Oltenia</w:t>
            </w:r>
          </w:p>
        </w:tc>
        <w:tc>
          <w:tcPr>
            <w:tcW w:w="0" w:type="auto"/>
            <w:shd w:val="clear" w:color="000000" w:fill="F2F2F2"/>
            <w:vAlign w:val="bottom"/>
            <w:hideMark/>
          </w:tcPr>
          <w:p w14:paraId="66C7EC93"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1116</w:t>
            </w:r>
          </w:p>
        </w:tc>
        <w:tc>
          <w:tcPr>
            <w:tcW w:w="0" w:type="auto"/>
            <w:shd w:val="clear" w:color="000000" w:fill="F2F2F2"/>
            <w:vAlign w:val="bottom"/>
            <w:hideMark/>
          </w:tcPr>
          <w:p w14:paraId="1ECBAD6E"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1284</w:t>
            </w:r>
          </w:p>
        </w:tc>
        <w:tc>
          <w:tcPr>
            <w:tcW w:w="0" w:type="auto"/>
            <w:shd w:val="clear" w:color="000000" w:fill="F2F2F2"/>
            <w:vAlign w:val="bottom"/>
            <w:hideMark/>
          </w:tcPr>
          <w:p w14:paraId="06C90944"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1202</w:t>
            </w:r>
          </w:p>
        </w:tc>
        <w:tc>
          <w:tcPr>
            <w:tcW w:w="0" w:type="auto"/>
            <w:shd w:val="clear" w:color="000000" w:fill="F2F2F2"/>
            <w:vAlign w:val="bottom"/>
            <w:hideMark/>
          </w:tcPr>
          <w:p w14:paraId="697520EF"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1421</w:t>
            </w:r>
          </w:p>
        </w:tc>
        <w:tc>
          <w:tcPr>
            <w:tcW w:w="0" w:type="auto"/>
            <w:shd w:val="clear" w:color="000000" w:fill="F2F2F2"/>
            <w:vAlign w:val="bottom"/>
            <w:hideMark/>
          </w:tcPr>
          <w:p w14:paraId="4D7D699C"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1663</w:t>
            </w:r>
          </w:p>
        </w:tc>
        <w:tc>
          <w:tcPr>
            <w:tcW w:w="0" w:type="auto"/>
            <w:shd w:val="clear" w:color="000000" w:fill="EAF1DD"/>
            <w:noWrap/>
            <w:vAlign w:val="bottom"/>
            <w:hideMark/>
          </w:tcPr>
          <w:p w14:paraId="5F495804"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547</w:t>
            </w:r>
          </w:p>
        </w:tc>
      </w:tr>
      <w:tr w:rsidR="00B43701" w:rsidRPr="00B43701" w14:paraId="2BACE01A" w14:textId="77777777" w:rsidTr="00204B94">
        <w:trPr>
          <w:trHeight w:val="300"/>
          <w:jc w:val="center"/>
        </w:trPr>
        <w:tc>
          <w:tcPr>
            <w:tcW w:w="0" w:type="auto"/>
            <w:shd w:val="clear" w:color="auto" w:fill="auto"/>
            <w:noWrap/>
            <w:vAlign w:val="bottom"/>
            <w:hideMark/>
          </w:tcPr>
          <w:p w14:paraId="102FE4AB"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8641CE3"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3B4DCBF"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C8572A3"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68BBC99"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9CEE3D8"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1079A07" w14:textId="77777777" w:rsidR="00B43701" w:rsidRPr="00B43701" w:rsidRDefault="00B43701" w:rsidP="00B43701">
            <w:pPr>
              <w:spacing w:after="0" w:line="240" w:lineRule="auto"/>
              <w:jc w:val="right"/>
              <w:rPr>
                <w:rFonts w:ascii="Calibri" w:eastAsia="Times New Roman" w:hAnsi="Calibri" w:cs="Times New Roman"/>
                <w:b/>
                <w:i/>
                <w:color w:val="000000"/>
              </w:rPr>
            </w:pPr>
            <w:r w:rsidRPr="00B43701">
              <w:rPr>
                <w:rFonts w:ascii="Calibri" w:eastAsia="Times New Roman" w:hAnsi="Calibri" w:cs="Times New Roman"/>
                <w:b/>
                <w:i/>
                <w:color w:val="000000"/>
              </w:rPr>
              <w:t>49,01%</w:t>
            </w:r>
          </w:p>
        </w:tc>
      </w:tr>
    </w:tbl>
    <w:p w14:paraId="35A1A76F" w14:textId="77777777" w:rsidR="005335F3" w:rsidRDefault="005335F3" w:rsidP="00B43701">
      <w:pPr>
        <w:rPr>
          <w:rFonts w:ascii="Calibri" w:eastAsia="Times New Roman" w:hAnsi="Calibri" w:cs="Times New Roman"/>
          <w:b/>
          <w:bCs/>
          <w:color w:val="000000"/>
        </w:rPr>
      </w:pPr>
    </w:p>
    <w:p w14:paraId="75BD668E" w14:textId="22912769" w:rsidR="00B43701" w:rsidRPr="00B43701" w:rsidRDefault="00B43701" w:rsidP="00B43701">
      <w:pPr>
        <w:rPr>
          <w:lang w:val="ro-RO" w:eastAsia="ja-JP"/>
        </w:rPr>
      </w:pPr>
      <w:r w:rsidRPr="00B43701">
        <w:rPr>
          <w:rFonts w:ascii="Calibri" w:eastAsia="Times New Roman" w:hAnsi="Calibri" w:cs="Times New Roman"/>
          <w:b/>
          <w:bCs/>
          <w:color w:val="000000"/>
        </w:rPr>
        <w:t>14 Fabricarea articolelor de imbracaminte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663"/>
        <w:gridCol w:w="1203"/>
      </w:tblGrid>
      <w:tr w:rsidR="00B43701" w:rsidRPr="00B43701" w14:paraId="6FE1BB17" w14:textId="77777777" w:rsidTr="00204B94">
        <w:trPr>
          <w:trHeight w:val="315"/>
          <w:jc w:val="center"/>
        </w:trPr>
        <w:tc>
          <w:tcPr>
            <w:tcW w:w="0" w:type="auto"/>
            <w:shd w:val="clear" w:color="auto" w:fill="auto"/>
            <w:hideMark/>
          </w:tcPr>
          <w:p w14:paraId="7E144A65"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 </w:t>
            </w:r>
          </w:p>
        </w:tc>
        <w:tc>
          <w:tcPr>
            <w:tcW w:w="0" w:type="auto"/>
            <w:shd w:val="clear" w:color="000000" w:fill="D9D9D9"/>
            <w:hideMark/>
          </w:tcPr>
          <w:p w14:paraId="6B770BC9"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2014</w:t>
            </w:r>
          </w:p>
        </w:tc>
        <w:tc>
          <w:tcPr>
            <w:tcW w:w="0" w:type="auto"/>
            <w:shd w:val="clear" w:color="000000" w:fill="D9D9D9"/>
            <w:hideMark/>
          </w:tcPr>
          <w:p w14:paraId="510C0B0A"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2015</w:t>
            </w:r>
          </w:p>
        </w:tc>
        <w:tc>
          <w:tcPr>
            <w:tcW w:w="0" w:type="auto"/>
            <w:shd w:val="clear" w:color="000000" w:fill="D9D9D9"/>
            <w:hideMark/>
          </w:tcPr>
          <w:p w14:paraId="5610638F"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2016</w:t>
            </w:r>
          </w:p>
        </w:tc>
        <w:tc>
          <w:tcPr>
            <w:tcW w:w="0" w:type="auto"/>
            <w:shd w:val="clear" w:color="000000" w:fill="D9D9D9"/>
            <w:hideMark/>
          </w:tcPr>
          <w:p w14:paraId="4DC8587D"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2017</w:t>
            </w:r>
          </w:p>
        </w:tc>
        <w:tc>
          <w:tcPr>
            <w:tcW w:w="0" w:type="auto"/>
            <w:shd w:val="clear" w:color="000000" w:fill="D9D9D9"/>
            <w:hideMark/>
          </w:tcPr>
          <w:p w14:paraId="19F790B3" w14:textId="77777777" w:rsidR="00B43701" w:rsidRPr="00B43701" w:rsidRDefault="00B43701" w:rsidP="00B43701">
            <w:pPr>
              <w:spacing w:after="0" w:line="240" w:lineRule="auto"/>
              <w:jc w:val="center"/>
              <w:rPr>
                <w:rFonts w:ascii="Calibri" w:eastAsia="Times New Roman" w:hAnsi="Calibri" w:cs="Times New Roman"/>
                <w:b/>
                <w:bCs/>
                <w:color w:val="000000"/>
              </w:rPr>
            </w:pPr>
            <w:r w:rsidRPr="00B43701">
              <w:rPr>
                <w:rFonts w:ascii="Calibri" w:eastAsia="Times New Roman" w:hAnsi="Calibri" w:cs="Times New Roman"/>
                <w:b/>
                <w:bCs/>
                <w:color w:val="000000"/>
              </w:rPr>
              <w:t>2018</w:t>
            </w:r>
          </w:p>
        </w:tc>
        <w:tc>
          <w:tcPr>
            <w:tcW w:w="0" w:type="auto"/>
            <w:shd w:val="clear" w:color="000000" w:fill="EAF1DD"/>
            <w:hideMark/>
          </w:tcPr>
          <w:p w14:paraId="4976DBF9" w14:textId="77777777" w:rsidR="00B43701" w:rsidRPr="00B43701" w:rsidRDefault="001E7A2E" w:rsidP="00B43701">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00B43701" w:rsidRPr="00B43701">
              <w:rPr>
                <w:rFonts w:ascii="Calibri" w:eastAsia="Times New Roman" w:hAnsi="Calibri" w:cs="Times New Roman"/>
                <w:b/>
                <w:bCs/>
                <w:color w:val="000000"/>
              </w:rPr>
              <w:t>2014</w:t>
            </w:r>
          </w:p>
        </w:tc>
      </w:tr>
      <w:tr w:rsidR="00B43701" w:rsidRPr="00B43701" w14:paraId="20EFC8F5" w14:textId="77777777" w:rsidTr="00204B94">
        <w:trPr>
          <w:trHeight w:val="315"/>
          <w:jc w:val="center"/>
        </w:trPr>
        <w:tc>
          <w:tcPr>
            <w:tcW w:w="0" w:type="auto"/>
            <w:shd w:val="clear" w:color="auto" w:fill="auto"/>
            <w:hideMark/>
          </w:tcPr>
          <w:p w14:paraId="41D3672D"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Dolj</w:t>
            </w:r>
          </w:p>
        </w:tc>
        <w:tc>
          <w:tcPr>
            <w:tcW w:w="0" w:type="auto"/>
            <w:shd w:val="clear" w:color="auto" w:fill="auto"/>
            <w:vAlign w:val="bottom"/>
            <w:hideMark/>
          </w:tcPr>
          <w:p w14:paraId="662A1312"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4246</w:t>
            </w:r>
          </w:p>
        </w:tc>
        <w:tc>
          <w:tcPr>
            <w:tcW w:w="0" w:type="auto"/>
            <w:shd w:val="clear" w:color="auto" w:fill="auto"/>
            <w:vAlign w:val="bottom"/>
            <w:hideMark/>
          </w:tcPr>
          <w:p w14:paraId="772A7EB0"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3761</w:t>
            </w:r>
          </w:p>
        </w:tc>
        <w:tc>
          <w:tcPr>
            <w:tcW w:w="0" w:type="auto"/>
            <w:shd w:val="clear" w:color="auto" w:fill="auto"/>
            <w:vAlign w:val="bottom"/>
            <w:hideMark/>
          </w:tcPr>
          <w:p w14:paraId="344B2E62"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3783</w:t>
            </w:r>
          </w:p>
        </w:tc>
        <w:tc>
          <w:tcPr>
            <w:tcW w:w="0" w:type="auto"/>
            <w:shd w:val="clear" w:color="auto" w:fill="auto"/>
            <w:vAlign w:val="bottom"/>
            <w:hideMark/>
          </w:tcPr>
          <w:p w14:paraId="433F3699"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3492</w:t>
            </w:r>
          </w:p>
        </w:tc>
        <w:tc>
          <w:tcPr>
            <w:tcW w:w="0" w:type="auto"/>
            <w:shd w:val="clear" w:color="auto" w:fill="auto"/>
            <w:vAlign w:val="bottom"/>
            <w:hideMark/>
          </w:tcPr>
          <w:p w14:paraId="6B1E72FB"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2988</w:t>
            </w:r>
          </w:p>
        </w:tc>
        <w:tc>
          <w:tcPr>
            <w:tcW w:w="0" w:type="auto"/>
            <w:shd w:val="clear" w:color="000000" w:fill="EAF1DD"/>
            <w:noWrap/>
            <w:vAlign w:val="bottom"/>
            <w:hideMark/>
          </w:tcPr>
          <w:p w14:paraId="0A2DFA80"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-1258</w:t>
            </w:r>
          </w:p>
        </w:tc>
      </w:tr>
      <w:tr w:rsidR="00B43701" w:rsidRPr="00B43701" w14:paraId="622B3C0B" w14:textId="77777777" w:rsidTr="00204B94">
        <w:trPr>
          <w:trHeight w:val="315"/>
          <w:jc w:val="center"/>
        </w:trPr>
        <w:tc>
          <w:tcPr>
            <w:tcW w:w="0" w:type="auto"/>
            <w:shd w:val="clear" w:color="auto" w:fill="auto"/>
            <w:hideMark/>
          </w:tcPr>
          <w:p w14:paraId="29FD2B48"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Gorj</w:t>
            </w:r>
          </w:p>
        </w:tc>
        <w:tc>
          <w:tcPr>
            <w:tcW w:w="0" w:type="auto"/>
            <w:shd w:val="clear" w:color="auto" w:fill="auto"/>
            <w:vAlign w:val="bottom"/>
            <w:hideMark/>
          </w:tcPr>
          <w:p w14:paraId="70723F8C"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868</w:t>
            </w:r>
          </w:p>
        </w:tc>
        <w:tc>
          <w:tcPr>
            <w:tcW w:w="0" w:type="auto"/>
            <w:shd w:val="clear" w:color="auto" w:fill="auto"/>
            <w:vAlign w:val="bottom"/>
            <w:hideMark/>
          </w:tcPr>
          <w:p w14:paraId="69FCC841"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856</w:t>
            </w:r>
          </w:p>
        </w:tc>
        <w:tc>
          <w:tcPr>
            <w:tcW w:w="0" w:type="auto"/>
            <w:shd w:val="clear" w:color="auto" w:fill="auto"/>
            <w:vAlign w:val="bottom"/>
            <w:hideMark/>
          </w:tcPr>
          <w:p w14:paraId="219B631F"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806</w:t>
            </w:r>
          </w:p>
        </w:tc>
        <w:tc>
          <w:tcPr>
            <w:tcW w:w="0" w:type="auto"/>
            <w:shd w:val="clear" w:color="auto" w:fill="auto"/>
            <w:vAlign w:val="bottom"/>
            <w:hideMark/>
          </w:tcPr>
          <w:p w14:paraId="61365940"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850</w:t>
            </w:r>
          </w:p>
        </w:tc>
        <w:tc>
          <w:tcPr>
            <w:tcW w:w="0" w:type="auto"/>
            <w:shd w:val="clear" w:color="auto" w:fill="auto"/>
            <w:vAlign w:val="bottom"/>
            <w:hideMark/>
          </w:tcPr>
          <w:p w14:paraId="7D0AE6E7"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822</w:t>
            </w:r>
          </w:p>
        </w:tc>
        <w:tc>
          <w:tcPr>
            <w:tcW w:w="0" w:type="auto"/>
            <w:shd w:val="clear" w:color="000000" w:fill="EAF1DD"/>
            <w:noWrap/>
            <w:vAlign w:val="bottom"/>
            <w:hideMark/>
          </w:tcPr>
          <w:p w14:paraId="26493962"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-46</w:t>
            </w:r>
          </w:p>
        </w:tc>
      </w:tr>
      <w:tr w:rsidR="00B43701" w:rsidRPr="00B43701" w14:paraId="5D257BE4" w14:textId="77777777" w:rsidTr="00204B94">
        <w:trPr>
          <w:trHeight w:val="315"/>
          <w:jc w:val="center"/>
        </w:trPr>
        <w:tc>
          <w:tcPr>
            <w:tcW w:w="0" w:type="auto"/>
            <w:shd w:val="clear" w:color="auto" w:fill="auto"/>
            <w:hideMark/>
          </w:tcPr>
          <w:p w14:paraId="2FAB4ADD"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Mehedinți</w:t>
            </w:r>
          </w:p>
        </w:tc>
        <w:tc>
          <w:tcPr>
            <w:tcW w:w="0" w:type="auto"/>
            <w:shd w:val="clear" w:color="auto" w:fill="auto"/>
            <w:vAlign w:val="bottom"/>
            <w:hideMark/>
          </w:tcPr>
          <w:p w14:paraId="5963C418"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361</w:t>
            </w:r>
          </w:p>
        </w:tc>
        <w:tc>
          <w:tcPr>
            <w:tcW w:w="0" w:type="auto"/>
            <w:shd w:val="clear" w:color="auto" w:fill="auto"/>
            <w:vAlign w:val="bottom"/>
            <w:hideMark/>
          </w:tcPr>
          <w:p w14:paraId="6366B551"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540</w:t>
            </w:r>
          </w:p>
        </w:tc>
        <w:tc>
          <w:tcPr>
            <w:tcW w:w="0" w:type="auto"/>
            <w:shd w:val="clear" w:color="auto" w:fill="auto"/>
            <w:vAlign w:val="bottom"/>
            <w:hideMark/>
          </w:tcPr>
          <w:p w14:paraId="7646D424"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614</w:t>
            </w:r>
          </w:p>
        </w:tc>
        <w:tc>
          <w:tcPr>
            <w:tcW w:w="0" w:type="auto"/>
            <w:shd w:val="clear" w:color="auto" w:fill="auto"/>
            <w:vAlign w:val="bottom"/>
            <w:hideMark/>
          </w:tcPr>
          <w:p w14:paraId="1645629D"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486</w:t>
            </w:r>
          </w:p>
        </w:tc>
        <w:tc>
          <w:tcPr>
            <w:tcW w:w="0" w:type="auto"/>
            <w:shd w:val="clear" w:color="auto" w:fill="auto"/>
            <w:vAlign w:val="bottom"/>
            <w:hideMark/>
          </w:tcPr>
          <w:p w14:paraId="7EE4EC7C"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374</w:t>
            </w:r>
          </w:p>
        </w:tc>
        <w:tc>
          <w:tcPr>
            <w:tcW w:w="0" w:type="auto"/>
            <w:shd w:val="clear" w:color="000000" w:fill="EAF1DD"/>
            <w:noWrap/>
            <w:vAlign w:val="bottom"/>
            <w:hideMark/>
          </w:tcPr>
          <w:p w14:paraId="2F514DE1"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13</w:t>
            </w:r>
          </w:p>
        </w:tc>
      </w:tr>
      <w:tr w:rsidR="00B43701" w:rsidRPr="00B43701" w14:paraId="045F9085" w14:textId="77777777" w:rsidTr="00204B94">
        <w:trPr>
          <w:trHeight w:val="315"/>
          <w:jc w:val="center"/>
        </w:trPr>
        <w:tc>
          <w:tcPr>
            <w:tcW w:w="0" w:type="auto"/>
            <w:shd w:val="clear" w:color="auto" w:fill="auto"/>
            <w:hideMark/>
          </w:tcPr>
          <w:p w14:paraId="020EBACA"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Olt</w:t>
            </w:r>
          </w:p>
        </w:tc>
        <w:tc>
          <w:tcPr>
            <w:tcW w:w="0" w:type="auto"/>
            <w:shd w:val="clear" w:color="auto" w:fill="auto"/>
            <w:vAlign w:val="bottom"/>
            <w:hideMark/>
          </w:tcPr>
          <w:p w14:paraId="0A208C83"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5384</w:t>
            </w:r>
          </w:p>
        </w:tc>
        <w:tc>
          <w:tcPr>
            <w:tcW w:w="0" w:type="auto"/>
            <w:shd w:val="clear" w:color="auto" w:fill="auto"/>
            <w:vAlign w:val="bottom"/>
            <w:hideMark/>
          </w:tcPr>
          <w:p w14:paraId="1DBB28C1"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5853</w:t>
            </w:r>
          </w:p>
        </w:tc>
        <w:tc>
          <w:tcPr>
            <w:tcW w:w="0" w:type="auto"/>
            <w:shd w:val="clear" w:color="auto" w:fill="auto"/>
            <w:vAlign w:val="bottom"/>
            <w:hideMark/>
          </w:tcPr>
          <w:p w14:paraId="30173033"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5761</w:t>
            </w:r>
          </w:p>
        </w:tc>
        <w:tc>
          <w:tcPr>
            <w:tcW w:w="0" w:type="auto"/>
            <w:shd w:val="clear" w:color="auto" w:fill="auto"/>
            <w:vAlign w:val="bottom"/>
            <w:hideMark/>
          </w:tcPr>
          <w:p w14:paraId="04A0D2AF"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4948</w:t>
            </w:r>
          </w:p>
        </w:tc>
        <w:tc>
          <w:tcPr>
            <w:tcW w:w="0" w:type="auto"/>
            <w:shd w:val="clear" w:color="auto" w:fill="auto"/>
            <w:vAlign w:val="bottom"/>
            <w:hideMark/>
          </w:tcPr>
          <w:p w14:paraId="28BF3D9C"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4635</w:t>
            </w:r>
          </w:p>
        </w:tc>
        <w:tc>
          <w:tcPr>
            <w:tcW w:w="0" w:type="auto"/>
            <w:shd w:val="clear" w:color="000000" w:fill="EAF1DD"/>
            <w:noWrap/>
            <w:vAlign w:val="bottom"/>
            <w:hideMark/>
          </w:tcPr>
          <w:p w14:paraId="4BAB4414"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-749</w:t>
            </w:r>
          </w:p>
        </w:tc>
      </w:tr>
      <w:tr w:rsidR="00B43701" w:rsidRPr="00B43701" w14:paraId="5A9EF8AB" w14:textId="77777777" w:rsidTr="00204B94">
        <w:trPr>
          <w:trHeight w:val="315"/>
          <w:jc w:val="center"/>
        </w:trPr>
        <w:tc>
          <w:tcPr>
            <w:tcW w:w="0" w:type="auto"/>
            <w:shd w:val="clear" w:color="auto" w:fill="auto"/>
            <w:hideMark/>
          </w:tcPr>
          <w:p w14:paraId="6137E0A2"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Vâlcea</w:t>
            </w:r>
          </w:p>
        </w:tc>
        <w:tc>
          <w:tcPr>
            <w:tcW w:w="0" w:type="auto"/>
            <w:shd w:val="clear" w:color="auto" w:fill="auto"/>
            <w:vAlign w:val="bottom"/>
            <w:hideMark/>
          </w:tcPr>
          <w:p w14:paraId="37B18809"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319</w:t>
            </w:r>
          </w:p>
        </w:tc>
        <w:tc>
          <w:tcPr>
            <w:tcW w:w="0" w:type="auto"/>
            <w:shd w:val="clear" w:color="auto" w:fill="auto"/>
            <w:vAlign w:val="bottom"/>
            <w:hideMark/>
          </w:tcPr>
          <w:p w14:paraId="30BC8B4D"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296</w:t>
            </w:r>
          </w:p>
        </w:tc>
        <w:tc>
          <w:tcPr>
            <w:tcW w:w="0" w:type="auto"/>
            <w:shd w:val="clear" w:color="auto" w:fill="auto"/>
            <w:vAlign w:val="bottom"/>
            <w:hideMark/>
          </w:tcPr>
          <w:p w14:paraId="4C38CE22"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351</w:t>
            </w:r>
          </w:p>
        </w:tc>
        <w:tc>
          <w:tcPr>
            <w:tcW w:w="0" w:type="auto"/>
            <w:shd w:val="clear" w:color="auto" w:fill="auto"/>
            <w:vAlign w:val="bottom"/>
            <w:hideMark/>
          </w:tcPr>
          <w:p w14:paraId="3A48BAEE"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392</w:t>
            </w:r>
          </w:p>
        </w:tc>
        <w:tc>
          <w:tcPr>
            <w:tcW w:w="0" w:type="auto"/>
            <w:shd w:val="clear" w:color="auto" w:fill="auto"/>
            <w:vAlign w:val="bottom"/>
            <w:hideMark/>
          </w:tcPr>
          <w:p w14:paraId="1338085E"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327</w:t>
            </w:r>
          </w:p>
        </w:tc>
        <w:tc>
          <w:tcPr>
            <w:tcW w:w="0" w:type="auto"/>
            <w:shd w:val="clear" w:color="000000" w:fill="EAF1DD"/>
            <w:noWrap/>
            <w:vAlign w:val="bottom"/>
            <w:hideMark/>
          </w:tcPr>
          <w:p w14:paraId="67A5B1B2"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8</w:t>
            </w:r>
          </w:p>
        </w:tc>
      </w:tr>
      <w:tr w:rsidR="00B43701" w:rsidRPr="00B43701" w14:paraId="4C852C7B" w14:textId="77777777" w:rsidTr="00204B94">
        <w:trPr>
          <w:trHeight w:val="301"/>
          <w:jc w:val="center"/>
        </w:trPr>
        <w:tc>
          <w:tcPr>
            <w:tcW w:w="0" w:type="auto"/>
            <w:shd w:val="clear" w:color="000000" w:fill="F2F2F2"/>
            <w:hideMark/>
          </w:tcPr>
          <w:p w14:paraId="1FB68D64" w14:textId="77777777" w:rsidR="00B43701" w:rsidRPr="00B43701" w:rsidRDefault="00B43701" w:rsidP="00B43701">
            <w:pPr>
              <w:spacing w:after="0" w:line="240" w:lineRule="auto"/>
              <w:rPr>
                <w:rFonts w:ascii="Calibri" w:eastAsia="Times New Roman" w:hAnsi="Calibri" w:cs="Times New Roman"/>
                <w:b/>
                <w:bCs/>
                <w:color w:val="000000"/>
              </w:rPr>
            </w:pPr>
            <w:r w:rsidRPr="00B43701">
              <w:rPr>
                <w:rFonts w:ascii="Calibri" w:eastAsia="Times New Roman" w:hAnsi="Calibri" w:cs="Times New Roman"/>
                <w:b/>
                <w:bCs/>
                <w:color w:val="000000"/>
              </w:rPr>
              <w:t>Sud Vest Oltenia</w:t>
            </w:r>
          </w:p>
        </w:tc>
        <w:tc>
          <w:tcPr>
            <w:tcW w:w="0" w:type="auto"/>
            <w:shd w:val="clear" w:color="000000" w:fill="F2F2F2"/>
            <w:vAlign w:val="bottom"/>
            <w:hideMark/>
          </w:tcPr>
          <w:p w14:paraId="395B03EE"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11178</w:t>
            </w:r>
          </w:p>
        </w:tc>
        <w:tc>
          <w:tcPr>
            <w:tcW w:w="0" w:type="auto"/>
            <w:shd w:val="clear" w:color="000000" w:fill="F2F2F2"/>
            <w:vAlign w:val="bottom"/>
            <w:hideMark/>
          </w:tcPr>
          <w:p w14:paraId="73B289B0"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11306</w:t>
            </w:r>
          </w:p>
        </w:tc>
        <w:tc>
          <w:tcPr>
            <w:tcW w:w="0" w:type="auto"/>
            <w:shd w:val="clear" w:color="000000" w:fill="F2F2F2"/>
            <w:vAlign w:val="bottom"/>
            <w:hideMark/>
          </w:tcPr>
          <w:p w14:paraId="2359290A"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11315</w:t>
            </w:r>
          </w:p>
        </w:tc>
        <w:tc>
          <w:tcPr>
            <w:tcW w:w="0" w:type="auto"/>
            <w:shd w:val="clear" w:color="000000" w:fill="F2F2F2"/>
            <w:vAlign w:val="bottom"/>
            <w:hideMark/>
          </w:tcPr>
          <w:p w14:paraId="2E88211A"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10168</w:t>
            </w:r>
          </w:p>
        </w:tc>
        <w:tc>
          <w:tcPr>
            <w:tcW w:w="0" w:type="auto"/>
            <w:shd w:val="clear" w:color="000000" w:fill="F2F2F2"/>
            <w:vAlign w:val="bottom"/>
            <w:hideMark/>
          </w:tcPr>
          <w:p w14:paraId="376AAC53" w14:textId="77777777" w:rsidR="00B43701" w:rsidRPr="00B43701" w:rsidRDefault="00B43701" w:rsidP="00B43701">
            <w:pPr>
              <w:spacing w:after="0" w:line="240" w:lineRule="auto"/>
              <w:jc w:val="right"/>
              <w:rPr>
                <w:rFonts w:ascii="Calibri" w:eastAsia="Times New Roman" w:hAnsi="Calibri" w:cs="Times New Roman"/>
                <w:b/>
                <w:bCs/>
                <w:color w:val="000000"/>
              </w:rPr>
            </w:pPr>
            <w:r w:rsidRPr="00B43701">
              <w:rPr>
                <w:rFonts w:ascii="Calibri" w:eastAsia="Times New Roman" w:hAnsi="Calibri" w:cs="Times New Roman"/>
                <w:b/>
                <w:bCs/>
                <w:color w:val="000000"/>
              </w:rPr>
              <w:t>9146</w:t>
            </w:r>
          </w:p>
        </w:tc>
        <w:tc>
          <w:tcPr>
            <w:tcW w:w="0" w:type="auto"/>
            <w:shd w:val="clear" w:color="000000" w:fill="EAF1DD"/>
            <w:noWrap/>
            <w:vAlign w:val="bottom"/>
            <w:hideMark/>
          </w:tcPr>
          <w:p w14:paraId="1261C9BE" w14:textId="77777777" w:rsidR="00B43701" w:rsidRPr="00B43701" w:rsidRDefault="00B43701" w:rsidP="00B43701">
            <w:pPr>
              <w:spacing w:after="0" w:line="240" w:lineRule="auto"/>
              <w:jc w:val="right"/>
              <w:rPr>
                <w:rFonts w:ascii="Calibri" w:eastAsia="Times New Roman" w:hAnsi="Calibri" w:cs="Times New Roman"/>
                <w:color w:val="000000"/>
              </w:rPr>
            </w:pPr>
            <w:r w:rsidRPr="00B43701">
              <w:rPr>
                <w:rFonts w:ascii="Calibri" w:eastAsia="Times New Roman" w:hAnsi="Calibri" w:cs="Times New Roman"/>
                <w:color w:val="000000"/>
              </w:rPr>
              <w:t>-2032</w:t>
            </w:r>
          </w:p>
        </w:tc>
      </w:tr>
      <w:tr w:rsidR="00B43701" w:rsidRPr="00B43701" w14:paraId="44C2C178" w14:textId="77777777" w:rsidTr="00204B94">
        <w:trPr>
          <w:trHeight w:val="300"/>
          <w:jc w:val="center"/>
        </w:trPr>
        <w:tc>
          <w:tcPr>
            <w:tcW w:w="0" w:type="auto"/>
            <w:shd w:val="clear" w:color="auto" w:fill="auto"/>
            <w:noWrap/>
            <w:vAlign w:val="bottom"/>
            <w:hideMark/>
          </w:tcPr>
          <w:p w14:paraId="2C0835D7"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20633B3"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2FA3584"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3E3DA79"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74145C6"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E1E9365" w14:textId="77777777" w:rsidR="00B43701" w:rsidRPr="00B43701" w:rsidRDefault="00B43701" w:rsidP="00B43701">
            <w:pPr>
              <w:spacing w:after="0" w:line="240" w:lineRule="auto"/>
              <w:rPr>
                <w:rFonts w:ascii="Calibri" w:eastAsia="Times New Roman" w:hAnsi="Calibri" w:cs="Times New Roman"/>
                <w:color w:val="000000"/>
              </w:rPr>
            </w:pPr>
          </w:p>
        </w:tc>
        <w:tc>
          <w:tcPr>
            <w:tcW w:w="0" w:type="auto"/>
            <w:shd w:val="clear" w:color="auto" w:fill="FDE9D9" w:themeFill="accent6" w:themeFillTint="33"/>
            <w:noWrap/>
            <w:vAlign w:val="bottom"/>
            <w:hideMark/>
          </w:tcPr>
          <w:p w14:paraId="56097B0F" w14:textId="77777777" w:rsidR="00B43701" w:rsidRPr="00B43701" w:rsidRDefault="00B43701" w:rsidP="00B43701">
            <w:pPr>
              <w:spacing w:after="0" w:line="240" w:lineRule="auto"/>
              <w:jc w:val="right"/>
              <w:rPr>
                <w:rFonts w:ascii="Calibri" w:eastAsia="Times New Roman" w:hAnsi="Calibri" w:cs="Times New Roman"/>
                <w:b/>
                <w:i/>
                <w:color w:val="000000"/>
              </w:rPr>
            </w:pPr>
            <w:r w:rsidRPr="00B43701">
              <w:rPr>
                <w:rFonts w:ascii="Calibri" w:eastAsia="Times New Roman" w:hAnsi="Calibri" w:cs="Times New Roman"/>
                <w:b/>
                <w:i/>
                <w:color w:val="000000"/>
              </w:rPr>
              <w:t>-18,18%</w:t>
            </w:r>
          </w:p>
        </w:tc>
      </w:tr>
    </w:tbl>
    <w:p w14:paraId="61881204" w14:textId="77777777" w:rsidR="005335F3" w:rsidRDefault="005335F3" w:rsidP="00B43701">
      <w:pPr>
        <w:rPr>
          <w:rFonts w:ascii="Calibri" w:eastAsia="Times New Roman" w:hAnsi="Calibri" w:cs="Times New Roman"/>
          <w:b/>
          <w:bCs/>
          <w:color w:val="000000"/>
        </w:rPr>
      </w:pPr>
    </w:p>
    <w:p w14:paraId="3B5272BF" w14:textId="15A12152" w:rsidR="001E7A2E" w:rsidRPr="00B43701" w:rsidRDefault="001E7A2E" w:rsidP="00B43701">
      <w:pPr>
        <w:rPr>
          <w:lang w:val="ro-RO" w:eastAsia="ja-JP"/>
        </w:rPr>
      </w:pPr>
      <w:r w:rsidRPr="001E7A2E">
        <w:rPr>
          <w:rFonts w:ascii="Calibri" w:eastAsia="Times New Roman" w:hAnsi="Calibri" w:cs="Times New Roman"/>
          <w:b/>
          <w:bCs/>
          <w:color w:val="000000"/>
        </w:rPr>
        <w:t>15 Tabacirea si finisarea pieilor; fabricarea articolelor de voiaj si marochinarie, harnasamentelor si incaltamintei; prepararea si vopsirea blanurilor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649"/>
      </w:tblGrid>
      <w:tr w:rsidR="001E7A2E" w:rsidRPr="001E7A2E" w14:paraId="16F88204" w14:textId="77777777" w:rsidTr="00204B94">
        <w:trPr>
          <w:trHeight w:val="315"/>
          <w:jc w:val="center"/>
        </w:trPr>
        <w:tc>
          <w:tcPr>
            <w:tcW w:w="0" w:type="auto"/>
            <w:shd w:val="clear" w:color="auto" w:fill="auto"/>
            <w:hideMark/>
          </w:tcPr>
          <w:p w14:paraId="6508CA46"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 </w:t>
            </w:r>
          </w:p>
        </w:tc>
        <w:tc>
          <w:tcPr>
            <w:tcW w:w="0" w:type="auto"/>
            <w:shd w:val="clear" w:color="000000" w:fill="D9D9D9"/>
            <w:hideMark/>
          </w:tcPr>
          <w:p w14:paraId="1D44C4CF" w14:textId="77777777" w:rsidR="001E7A2E" w:rsidRPr="001E7A2E" w:rsidRDefault="001E7A2E" w:rsidP="001E7A2E">
            <w:pPr>
              <w:spacing w:after="0" w:line="240" w:lineRule="auto"/>
              <w:jc w:val="center"/>
              <w:rPr>
                <w:rFonts w:ascii="Calibri" w:eastAsia="Times New Roman" w:hAnsi="Calibri" w:cs="Times New Roman"/>
                <w:b/>
                <w:bCs/>
                <w:color w:val="000000"/>
              </w:rPr>
            </w:pPr>
            <w:r w:rsidRPr="001E7A2E">
              <w:rPr>
                <w:rFonts w:ascii="Calibri" w:eastAsia="Times New Roman" w:hAnsi="Calibri" w:cs="Times New Roman"/>
                <w:b/>
                <w:bCs/>
                <w:color w:val="000000"/>
              </w:rPr>
              <w:t>2014</w:t>
            </w:r>
          </w:p>
        </w:tc>
        <w:tc>
          <w:tcPr>
            <w:tcW w:w="0" w:type="auto"/>
            <w:shd w:val="clear" w:color="000000" w:fill="D9D9D9"/>
            <w:hideMark/>
          </w:tcPr>
          <w:p w14:paraId="723F09D2" w14:textId="77777777" w:rsidR="001E7A2E" w:rsidRPr="001E7A2E" w:rsidRDefault="001E7A2E" w:rsidP="001E7A2E">
            <w:pPr>
              <w:spacing w:after="0" w:line="240" w:lineRule="auto"/>
              <w:jc w:val="center"/>
              <w:rPr>
                <w:rFonts w:ascii="Calibri" w:eastAsia="Times New Roman" w:hAnsi="Calibri" w:cs="Times New Roman"/>
                <w:b/>
                <w:bCs/>
                <w:color w:val="000000"/>
              </w:rPr>
            </w:pPr>
            <w:r w:rsidRPr="001E7A2E">
              <w:rPr>
                <w:rFonts w:ascii="Calibri" w:eastAsia="Times New Roman" w:hAnsi="Calibri" w:cs="Times New Roman"/>
                <w:b/>
                <w:bCs/>
                <w:color w:val="000000"/>
              </w:rPr>
              <w:t>2015</w:t>
            </w:r>
          </w:p>
        </w:tc>
        <w:tc>
          <w:tcPr>
            <w:tcW w:w="0" w:type="auto"/>
            <w:shd w:val="clear" w:color="000000" w:fill="D9D9D9"/>
            <w:hideMark/>
          </w:tcPr>
          <w:p w14:paraId="7768A835" w14:textId="77777777" w:rsidR="001E7A2E" w:rsidRPr="001E7A2E" w:rsidRDefault="001E7A2E" w:rsidP="001E7A2E">
            <w:pPr>
              <w:spacing w:after="0" w:line="240" w:lineRule="auto"/>
              <w:jc w:val="center"/>
              <w:rPr>
                <w:rFonts w:ascii="Calibri" w:eastAsia="Times New Roman" w:hAnsi="Calibri" w:cs="Times New Roman"/>
                <w:b/>
                <w:bCs/>
                <w:color w:val="000000"/>
              </w:rPr>
            </w:pPr>
            <w:r w:rsidRPr="001E7A2E">
              <w:rPr>
                <w:rFonts w:ascii="Calibri" w:eastAsia="Times New Roman" w:hAnsi="Calibri" w:cs="Times New Roman"/>
                <w:b/>
                <w:bCs/>
                <w:color w:val="000000"/>
              </w:rPr>
              <w:t>2016</w:t>
            </w:r>
          </w:p>
        </w:tc>
        <w:tc>
          <w:tcPr>
            <w:tcW w:w="0" w:type="auto"/>
            <w:shd w:val="clear" w:color="000000" w:fill="D9D9D9"/>
            <w:hideMark/>
          </w:tcPr>
          <w:p w14:paraId="050A0141" w14:textId="77777777" w:rsidR="001E7A2E" w:rsidRPr="001E7A2E" w:rsidRDefault="001E7A2E" w:rsidP="001E7A2E">
            <w:pPr>
              <w:spacing w:after="0" w:line="240" w:lineRule="auto"/>
              <w:jc w:val="center"/>
              <w:rPr>
                <w:rFonts w:ascii="Calibri" w:eastAsia="Times New Roman" w:hAnsi="Calibri" w:cs="Times New Roman"/>
                <w:b/>
                <w:bCs/>
                <w:color w:val="000000"/>
              </w:rPr>
            </w:pPr>
            <w:r w:rsidRPr="001E7A2E">
              <w:rPr>
                <w:rFonts w:ascii="Calibri" w:eastAsia="Times New Roman" w:hAnsi="Calibri" w:cs="Times New Roman"/>
                <w:b/>
                <w:bCs/>
                <w:color w:val="000000"/>
              </w:rPr>
              <w:t>2017</w:t>
            </w:r>
          </w:p>
        </w:tc>
        <w:tc>
          <w:tcPr>
            <w:tcW w:w="0" w:type="auto"/>
            <w:shd w:val="clear" w:color="000000" w:fill="D9D9D9"/>
            <w:hideMark/>
          </w:tcPr>
          <w:p w14:paraId="6BDEC1CC" w14:textId="77777777" w:rsidR="001E7A2E" w:rsidRPr="001E7A2E" w:rsidRDefault="001E7A2E" w:rsidP="001E7A2E">
            <w:pPr>
              <w:spacing w:after="0" w:line="240" w:lineRule="auto"/>
              <w:jc w:val="center"/>
              <w:rPr>
                <w:rFonts w:ascii="Calibri" w:eastAsia="Times New Roman" w:hAnsi="Calibri" w:cs="Times New Roman"/>
                <w:b/>
                <w:bCs/>
                <w:color w:val="000000"/>
              </w:rPr>
            </w:pPr>
            <w:r w:rsidRPr="001E7A2E">
              <w:rPr>
                <w:rFonts w:ascii="Calibri" w:eastAsia="Times New Roman" w:hAnsi="Calibri" w:cs="Times New Roman"/>
                <w:b/>
                <w:bCs/>
                <w:color w:val="000000"/>
              </w:rPr>
              <w:t>2018</w:t>
            </w:r>
          </w:p>
        </w:tc>
        <w:tc>
          <w:tcPr>
            <w:tcW w:w="0" w:type="auto"/>
            <w:shd w:val="clear" w:color="000000" w:fill="EAF1DD"/>
            <w:hideMark/>
          </w:tcPr>
          <w:p w14:paraId="5BBDAF3C" w14:textId="77777777" w:rsidR="001E7A2E" w:rsidRPr="001E7A2E" w:rsidRDefault="001E7A2E" w:rsidP="001E7A2E">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2018/2014</w:t>
            </w:r>
            <w:r w:rsidRPr="001E7A2E">
              <w:rPr>
                <w:rFonts w:ascii="Calibri" w:eastAsia="Times New Roman" w:hAnsi="Calibri" w:cs="Times New Roman"/>
                <w:b/>
                <w:bCs/>
                <w:color w:val="000000"/>
              </w:rPr>
              <w:t>2014</w:t>
            </w:r>
          </w:p>
        </w:tc>
      </w:tr>
      <w:tr w:rsidR="001E7A2E" w:rsidRPr="001E7A2E" w14:paraId="7B226DDB" w14:textId="77777777" w:rsidTr="00204B94">
        <w:trPr>
          <w:trHeight w:val="315"/>
          <w:jc w:val="center"/>
        </w:trPr>
        <w:tc>
          <w:tcPr>
            <w:tcW w:w="0" w:type="auto"/>
            <w:shd w:val="clear" w:color="auto" w:fill="auto"/>
            <w:hideMark/>
          </w:tcPr>
          <w:p w14:paraId="56A09889"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Dolj</w:t>
            </w:r>
          </w:p>
        </w:tc>
        <w:tc>
          <w:tcPr>
            <w:tcW w:w="0" w:type="auto"/>
            <w:shd w:val="clear" w:color="auto" w:fill="auto"/>
            <w:vAlign w:val="bottom"/>
            <w:hideMark/>
          </w:tcPr>
          <w:p w14:paraId="6A08ABBD"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862</w:t>
            </w:r>
          </w:p>
        </w:tc>
        <w:tc>
          <w:tcPr>
            <w:tcW w:w="0" w:type="auto"/>
            <w:shd w:val="clear" w:color="auto" w:fill="auto"/>
            <w:vAlign w:val="bottom"/>
            <w:hideMark/>
          </w:tcPr>
          <w:p w14:paraId="69B1680B"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747</w:t>
            </w:r>
          </w:p>
        </w:tc>
        <w:tc>
          <w:tcPr>
            <w:tcW w:w="0" w:type="auto"/>
            <w:shd w:val="clear" w:color="auto" w:fill="auto"/>
            <w:vAlign w:val="bottom"/>
            <w:hideMark/>
          </w:tcPr>
          <w:p w14:paraId="55F16DE6"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858</w:t>
            </w:r>
          </w:p>
        </w:tc>
        <w:tc>
          <w:tcPr>
            <w:tcW w:w="0" w:type="auto"/>
            <w:shd w:val="clear" w:color="auto" w:fill="auto"/>
            <w:vAlign w:val="bottom"/>
            <w:hideMark/>
          </w:tcPr>
          <w:p w14:paraId="2A11ECB8"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927</w:t>
            </w:r>
          </w:p>
        </w:tc>
        <w:tc>
          <w:tcPr>
            <w:tcW w:w="0" w:type="auto"/>
            <w:shd w:val="clear" w:color="auto" w:fill="auto"/>
            <w:vAlign w:val="bottom"/>
            <w:hideMark/>
          </w:tcPr>
          <w:p w14:paraId="0CB3125C"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965</w:t>
            </w:r>
          </w:p>
        </w:tc>
        <w:tc>
          <w:tcPr>
            <w:tcW w:w="0" w:type="auto"/>
            <w:shd w:val="clear" w:color="000000" w:fill="EAF1DD"/>
            <w:noWrap/>
            <w:vAlign w:val="bottom"/>
            <w:hideMark/>
          </w:tcPr>
          <w:p w14:paraId="4CD3F9C9"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103</w:t>
            </w:r>
          </w:p>
        </w:tc>
      </w:tr>
      <w:tr w:rsidR="001E7A2E" w:rsidRPr="001E7A2E" w14:paraId="657E8719" w14:textId="77777777" w:rsidTr="00204B94">
        <w:trPr>
          <w:trHeight w:val="315"/>
          <w:jc w:val="center"/>
        </w:trPr>
        <w:tc>
          <w:tcPr>
            <w:tcW w:w="0" w:type="auto"/>
            <w:shd w:val="clear" w:color="auto" w:fill="auto"/>
            <w:hideMark/>
          </w:tcPr>
          <w:p w14:paraId="72DD6297"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lastRenderedPageBreak/>
              <w:t>Gorj</w:t>
            </w:r>
          </w:p>
        </w:tc>
        <w:tc>
          <w:tcPr>
            <w:tcW w:w="0" w:type="auto"/>
            <w:shd w:val="clear" w:color="auto" w:fill="auto"/>
            <w:vAlign w:val="bottom"/>
            <w:hideMark/>
          </w:tcPr>
          <w:p w14:paraId="321C3AC2"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4</w:t>
            </w:r>
          </w:p>
        </w:tc>
        <w:tc>
          <w:tcPr>
            <w:tcW w:w="0" w:type="auto"/>
            <w:shd w:val="clear" w:color="auto" w:fill="auto"/>
            <w:vAlign w:val="bottom"/>
            <w:hideMark/>
          </w:tcPr>
          <w:p w14:paraId="000700B8"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w:t>
            </w:r>
          </w:p>
        </w:tc>
        <w:tc>
          <w:tcPr>
            <w:tcW w:w="0" w:type="auto"/>
            <w:shd w:val="clear" w:color="auto" w:fill="auto"/>
            <w:vAlign w:val="bottom"/>
            <w:hideMark/>
          </w:tcPr>
          <w:p w14:paraId="27B336F6"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w:t>
            </w:r>
          </w:p>
        </w:tc>
        <w:tc>
          <w:tcPr>
            <w:tcW w:w="0" w:type="auto"/>
            <w:shd w:val="clear" w:color="auto" w:fill="auto"/>
            <w:vAlign w:val="bottom"/>
            <w:hideMark/>
          </w:tcPr>
          <w:p w14:paraId="215043FA"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4</w:t>
            </w:r>
          </w:p>
        </w:tc>
        <w:tc>
          <w:tcPr>
            <w:tcW w:w="0" w:type="auto"/>
            <w:shd w:val="clear" w:color="auto" w:fill="auto"/>
            <w:vAlign w:val="bottom"/>
            <w:hideMark/>
          </w:tcPr>
          <w:p w14:paraId="1F4C8F4F"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4</w:t>
            </w:r>
          </w:p>
        </w:tc>
        <w:tc>
          <w:tcPr>
            <w:tcW w:w="0" w:type="auto"/>
            <w:shd w:val="clear" w:color="000000" w:fill="EAF1DD"/>
            <w:noWrap/>
            <w:vAlign w:val="bottom"/>
            <w:hideMark/>
          </w:tcPr>
          <w:p w14:paraId="57229A19"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0</w:t>
            </w:r>
          </w:p>
        </w:tc>
      </w:tr>
      <w:tr w:rsidR="001E7A2E" w:rsidRPr="001E7A2E" w14:paraId="0D617B29" w14:textId="77777777" w:rsidTr="00204B94">
        <w:trPr>
          <w:trHeight w:val="229"/>
          <w:jc w:val="center"/>
        </w:trPr>
        <w:tc>
          <w:tcPr>
            <w:tcW w:w="0" w:type="auto"/>
            <w:shd w:val="clear" w:color="auto" w:fill="auto"/>
            <w:hideMark/>
          </w:tcPr>
          <w:p w14:paraId="4211B801"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Mehedinți</w:t>
            </w:r>
          </w:p>
        </w:tc>
        <w:tc>
          <w:tcPr>
            <w:tcW w:w="0" w:type="auto"/>
            <w:shd w:val="clear" w:color="auto" w:fill="auto"/>
            <w:vAlign w:val="bottom"/>
            <w:hideMark/>
          </w:tcPr>
          <w:p w14:paraId="3CCCC3BF"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w:t>
            </w:r>
          </w:p>
        </w:tc>
        <w:tc>
          <w:tcPr>
            <w:tcW w:w="0" w:type="auto"/>
            <w:shd w:val="clear" w:color="auto" w:fill="auto"/>
            <w:vAlign w:val="bottom"/>
            <w:hideMark/>
          </w:tcPr>
          <w:p w14:paraId="167E57DF"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w:t>
            </w:r>
          </w:p>
        </w:tc>
        <w:tc>
          <w:tcPr>
            <w:tcW w:w="0" w:type="auto"/>
            <w:shd w:val="clear" w:color="auto" w:fill="auto"/>
            <w:vAlign w:val="bottom"/>
            <w:hideMark/>
          </w:tcPr>
          <w:p w14:paraId="07FDC58E"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w:t>
            </w:r>
          </w:p>
        </w:tc>
        <w:tc>
          <w:tcPr>
            <w:tcW w:w="0" w:type="auto"/>
            <w:shd w:val="clear" w:color="auto" w:fill="auto"/>
            <w:vAlign w:val="bottom"/>
            <w:hideMark/>
          </w:tcPr>
          <w:p w14:paraId="2D908D43"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4</w:t>
            </w:r>
          </w:p>
        </w:tc>
        <w:tc>
          <w:tcPr>
            <w:tcW w:w="0" w:type="auto"/>
            <w:shd w:val="clear" w:color="auto" w:fill="auto"/>
            <w:vAlign w:val="bottom"/>
            <w:hideMark/>
          </w:tcPr>
          <w:p w14:paraId="1D88116B"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3</w:t>
            </w:r>
          </w:p>
        </w:tc>
        <w:tc>
          <w:tcPr>
            <w:tcW w:w="0" w:type="auto"/>
            <w:shd w:val="clear" w:color="000000" w:fill="EAF1DD"/>
            <w:noWrap/>
            <w:vAlign w:val="bottom"/>
            <w:hideMark/>
          </w:tcPr>
          <w:p w14:paraId="0810F3B1" w14:textId="77777777" w:rsidR="001E7A2E" w:rsidRPr="001E7A2E" w:rsidRDefault="001E7A2E" w:rsidP="001E7A2E">
            <w:pPr>
              <w:spacing w:after="0" w:line="240" w:lineRule="auto"/>
              <w:jc w:val="center"/>
              <w:rPr>
                <w:rFonts w:ascii="Calibri" w:eastAsia="Times New Roman" w:hAnsi="Calibri" w:cs="Times New Roman"/>
                <w:color w:val="000000"/>
              </w:rPr>
            </w:pPr>
            <w:r w:rsidRPr="001E7A2E">
              <w:rPr>
                <w:rFonts w:ascii="Calibri" w:eastAsia="Times New Roman" w:hAnsi="Calibri" w:cs="Times New Roman"/>
                <w:color w:val="000000"/>
              </w:rPr>
              <w:t>#VALUE!</w:t>
            </w:r>
          </w:p>
        </w:tc>
      </w:tr>
      <w:tr w:rsidR="001E7A2E" w:rsidRPr="001E7A2E" w14:paraId="4BF687B4" w14:textId="77777777" w:rsidTr="00204B94">
        <w:trPr>
          <w:trHeight w:val="315"/>
          <w:jc w:val="center"/>
        </w:trPr>
        <w:tc>
          <w:tcPr>
            <w:tcW w:w="0" w:type="auto"/>
            <w:shd w:val="clear" w:color="auto" w:fill="auto"/>
            <w:hideMark/>
          </w:tcPr>
          <w:p w14:paraId="6FBE8DA9"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Olt</w:t>
            </w:r>
          </w:p>
        </w:tc>
        <w:tc>
          <w:tcPr>
            <w:tcW w:w="0" w:type="auto"/>
            <w:shd w:val="clear" w:color="auto" w:fill="auto"/>
            <w:vAlign w:val="bottom"/>
            <w:hideMark/>
          </w:tcPr>
          <w:p w14:paraId="7C4D8E51"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0</w:t>
            </w:r>
          </w:p>
        </w:tc>
        <w:tc>
          <w:tcPr>
            <w:tcW w:w="0" w:type="auto"/>
            <w:shd w:val="clear" w:color="auto" w:fill="auto"/>
            <w:vAlign w:val="bottom"/>
            <w:hideMark/>
          </w:tcPr>
          <w:p w14:paraId="4659B86E"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0</w:t>
            </w:r>
          </w:p>
        </w:tc>
        <w:tc>
          <w:tcPr>
            <w:tcW w:w="0" w:type="auto"/>
            <w:shd w:val="clear" w:color="auto" w:fill="auto"/>
            <w:vAlign w:val="bottom"/>
            <w:hideMark/>
          </w:tcPr>
          <w:p w14:paraId="7B05294D"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0</w:t>
            </w:r>
          </w:p>
        </w:tc>
        <w:tc>
          <w:tcPr>
            <w:tcW w:w="0" w:type="auto"/>
            <w:shd w:val="clear" w:color="auto" w:fill="auto"/>
            <w:vAlign w:val="bottom"/>
            <w:hideMark/>
          </w:tcPr>
          <w:p w14:paraId="100E6AE8"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0</w:t>
            </w:r>
          </w:p>
        </w:tc>
        <w:tc>
          <w:tcPr>
            <w:tcW w:w="0" w:type="auto"/>
            <w:shd w:val="clear" w:color="auto" w:fill="auto"/>
            <w:vAlign w:val="bottom"/>
            <w:hideMark/>
          </w:tcPr>
          <w:p w14:paraId="14280A8B"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0</w:t>
            </w:r>
          </w:p>
        </w:tc>
        <w:tc>
          <w:tcPr>
            <w:tcW w:w="0" w:type="auto"/>
            <w:shd w:val="clear" w:color="000000" w:fill="EAF1DD"/>
            <w:noWrap/>
            <w:vAlign w:val="bottom"/>
            <w:hideMark/>
          </w:tcPr>
          <w:p w14:paraId="5F293C2E"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0</w:t>
            </w:r>
          </w:p>
        </w:tc>
      </w:tr>
      <w:tr w:rsidR="001E7A2E" w:rsidRPr="001E7A2E" w14:paraId="593CA2BA" w14:textId="77777777" w:rsidTr="00204B94">
        <w:trPr>
          <w:trHeight w:val="315"/>
          <w:jc w:val="center"/>
        </w:trPr>
        <w:tc>
          <w:tcPr>
            <w:tcW w:w="0" w:type="auto"/>
            <w:shd w:val="clear" w:color="auto" w:fill="auto"/>
            <w:hideMark/>
          </w:tcPr>
          <w:p w14:paraId="4BC0D9CF"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Vâlcea</w:t>
            </w:r>
          </w:p>
        </w:tc>
        <w:tc>
          <w:tcPr>
            <w:tcW w:w="0" w:type="auto"/>
            <w:shd w:val="clear" w:color="auto" w:fill="auto"/>
            <w:vAlign w:val="bottom"/>
            <w:hideMark/>
          </w:tcPr>
          <w:p w14:paraId="4070B6BC"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831</w:t>
            </w:r>
          </w:p>
        </w:tc>
        <w:tc>
          <w:tcPr>
            <w:tcW w:w="0" w:type="auto"/>
            <w:shd w:val="clear" w:color="auto" w:fill="auto"/>
            <w:vAlign w:val="bottom"/>
            <w:hideMark/>
          </w:tcPr>
          <w:p w14:paraId="3F1F30A6"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853</w:t>
            </w:r>
          </w:p>
        </w:tc>
        <w:tc>
          <w:tcPr>
            <w:tcW w:w="0" w:type="auto"/>
            <w:shd w:val="clear" w:color="auto" w:fill="auto"/>
            <w:vAlign w:val="bottom"/>
            <w:hideMark/>
          </w:tcPr>
          <w:p w14:paraId="2A9A2ECA"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867</w:t>
            </w:r>
          </w:p>
        </w:tc>
        <w:tc>
          <w:tcPr>
            <w:tcW w:w="0" w:type="auto"/>
            <w:shd w:val="clear" w:color="auto" w:fill="auto"/>
            <w:vAlign w:val="bottom"/>
            <w:hideMark/>
          </w:tcPr>
          <w:p w14:paraId="7801D718"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702</w:t>
            </w:r>
          </w:p>
        </w:tc>
        <w:tc>
          <w:tcPr>
            <w:tcW w:w="0" w:type="auto"/>
            <w:shd w:val="clear" w:color="auto" w:fill="auto"/>
            <w:vAlign w:val="bottom"/>
            <w:hideMark/>
          </w:tcPr>
          <w:p w14:paraId="79A59A24"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625</w:t>
            </w:r>
          </w:p>
        </w:tc>
        <w:tc>
          <w:tcPr>
            <w:tcW w:w="0" w:type="auto"/>
            <w:shd w:val="clear" w:color="000000" w:fill="EAF1DD"/>
            <w:noWrap/>
            <w:vAlign w:val="bottom"/>
            <w:hideMark/>
          </w:tcPr>
          <w:p w14:paraId="611762F8"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-206</w:t>
            </w:r>
          </w:p>
        </w:tc>
      </w:tr>
      <w:tr w:rsidR="001E7A2E" w:rsidRPr="001E7A2E" w14:paraId="22BC32CC" w14:textId="77777777" w:rsidTr="00204B94">
        <w:trPr>
          <w:trHeight w:val="264"/>
          <w:jc w:val="center"/>
        </w:trPr>
        <w:tc>
          <w:tcPr>
            <w:tcW w:w="0" w:type="auto"/>
            <w:shd w:val="clear" w:color="000000" w:fill="F2F2F2"/>
            <w:hideMark/>
          </w:tcPr>
          <w:p w14:paraId="063BA339"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Sud Vest Oltenia</w:t>
            </w:r>
          </w:p>
        </w:tc>
        <w:tc>
          <w:tcPr>
            <w:tcW w:w="0" w:type="auto"/>
            <w:shd w:val="clear" w:color="000000" w:fill="F2F2F2"/>
            <w:vAlign w:val="bottom"/>
            <w:hideMark/>
          </w:tcPr>
          <w:p w14:paraId="38F17988" w14:textId="77777777" w:rsidR="001E7A2E" w:rsidRPr="001E7A2E" w:rsidRDefault="001E7A2E" w:rsidP="001E7A2E">
            <w:pPr>
              <w:spacing w:after="0" w:line="240" w:lineRule="auto"/>
              <w:jc w:val="right"/>
              <w:rPr>
                <w:rFonts w:ascii="Calibri" w:eastAsia="Times New Roman" w:hAnsi="Calibri" w:cs="Times New Roman"/>
                <w:b/>
                <w:bCs/>
                <w:color w:val="000000"/>
              </w:rPr>
            </w:pPr>
            <w:r w:rsidRPr="001E7A2E">
              <w:rPr>
                <w:rFonts w:ascii="Calibri" w:eastAsia="Times New Roman" w:hAnsi="Calibri" w:cs="Times New Roman"/>
                <w:b/>
                <w:bCs/>
                <w:color w:val="000000"/>
              </w:rPr>
              <w:t>1697</w:t>
            </w:r>
          </w:p>
        </w:tc>
        <w:tc>
          <w:tcPr>
            <w:tcW w:w="0" w:type="auto"/>
            <w:shd w:val="clear" w:color="000000" w:fill="F2F2F2"/>
            <w:vAlign w:val="bottom"/>
            <w:hideMark/>
          </w:tcPr>
          <w:p w14:paraId="22D0163F" w14:textId="77777777" w:rsidR="001E7A2E" w:rsidRPr="001E7A2E" w:rsidRDefault="001E7A2E" w:rsidP="001E7A2E">
            <w:pPr>
              <w:spacing w:after="0" w:line="240" w:lineRule="auto"/>
              <w:jc w:val="right"/>
              <w:rPr>
                <w:rFonts w:ascii="Calibri" w:eastAsia="Times New Roman" w:hAnsi="Calibri" w:cs="Times New Roman"/>
                <w:b/>
                <w:bCs/>
                <w:color w:val="000000"/>
              </w:rPr>
            </w:pPr>
            <w:r w:rsidRPr="001E7A2E">
              <w:rPr>
                <w:rFonts w:ascii="Calibri" w:eastAsia="Times New Roman" w:hAnsi="Calibri" w:cs="Times New Roman"/>
                <w:b/>
                <w:bCs/>
                <w:color w:val="000000"/>
              </w:rPr>
              <w:t>1600</w:t>
            </w:r>
          </w:p>
        </w:tc>
        <w:tc>
          <w:tcPr>
            <w:tcW w:w="0" w:type="auto"/>
            <w:shd w:val="clear" w:color="000000" w:fill="F2F2F2"/>
            <w:vAlign w:val="bottom"/>
            <w:hideMark/>
          </w:tcPr>
          <w:p w14:paraId="23F23F70" w14:textId="77777777" w:rsidR="001E7A2E" w:rsidRPr="001E7A2E" w:rsidRDefault="001E7A2E" w:rsidP="001E7A2E">
            <w:pPr>
              <w:spacing w:after="0" w:line="240" w:lineRule="auto"/>
              <w:jc w:val="right"/>
              <w:rPr>
                <w:rFonts w:ascii="Calibri" w:eastAsia="Times New Roman" w:hAnsi="Calibri" w:cs="Times New Roman"/>
                <w:b/>
                <w:bCs/>
                <w:color w:val="000000"/>
              </w:rPr>
            </w:pPr>
            <w:r w:rsidRPr="001E7A2E">
              <w:rPr>
                <w:rFonts w:ascii="Calibri" w:eastAsia="Times New Roman" w:hAnsi="Calibri" w:cs="Times New Roman"/>
                <w:b/>
                <w:bCs/>
                <w:color w:val="000000"/>
              </w:rPr>
              <w:t>1725</w:t>
            </w:r>
          </w:p>
        </w:tc>
        <w:tc>
          <w:tcPr>
            <w:tcW w:w="0" w:type="auto"/>
            <w:shd w:val="clear" w:color="000000" w:fill="F2F2F2"/>
            <w:vAlign w:val="bottom"/>
            <w:hideMark/>
          </w:tcPr>
          <w:p w14:paraId="1F786948" w14:textId="77777777" w:rsidR="001E7A2E" w:rsidRPr="001E7A2E" w:rsidRDefault="001E7A2E" w:rsidP="001E7A2E">
            <w:pPr>
              <w:spacing w:after="0" w:line="240" w:lineRule="auto"/>
              <w:jc w:val="right"/>
              <w:rPr>
                <w:rFonts w:ascii="Calibri" w:eastAsia="Times New Roman" w:hAnsi="Calibri" w:cs="Times New Roman"/>
                <w:b/>
                <w:bCs/>
                <w:color w:val="000000"/>
              </w:rPr>
            </w:pPr>
            <w:r w:rsidRPr="001E7A2E">
              <w:rPr>
                <w:rFonts w:ascii="Calibri" w:eastAsia="Times New Roman" w:hAnsi="Calibri" w:cs="Times New Roman"/>
                <w:b/>
                <w:bCs/>
                <w:color w:val="000000"/>
              </w:rPr>
              <w:t>1637</w:t>
            </w:r>
          </w:p>
        </w:tc>
        <w:tc>
          <w:tcPr>
            <w:tcW w:w="0" w:type="auto"/>
            <w:shd w:val="clear" w:color="000000" w:fill="F2F2F2"/>
            <w:vAlign w:val="bottom"/>
            <w:hideMark/>
          </w:tcPr>
          <w:p w14:paraId="696BAE78" w14:textId="77777777" w:rsidR="001E7A2E" w:rsidRPr="001E7A2E" w:rsidRDefault="001E7A2E" w:rsidP="001E7A2E">
            <w:pPr>
              <w:spacing w:after="0" w:line="240" w:lineRule="auto"/>
              <w:jc w:val="right"/>
              <w:rPr>
                <w:rFonts w:ascii="Calibri" w:eastAsia="Times New Roman" w:hAnsi="Calibri" w:cs="Times New Roman"/>
                <w:b/>
                <w:bCs/>
                <w:color w:val="000000"/>
              </w:rPr>
            </w:pPr>
            <w:r w:rsidRPr="001E7A2E">
              <w:rPr>
                <w:rFonts w:ascii="Calibri" w:eastAsia="Times New Roman" w:hAnsi="Calibri" w:cs="Times New Roman"/>
                <w:b/>
                <w:bCs/>
                <w:color w:val="000000"/>
              </w:rPr>
              <w:t>1597</w:t>
            </w:r>
          </w:p>
        </w:tc>
        <w:tc>
          <w:tcPr>
            <w:tcW w:w="0" w:type="auto"/>
            <w:shd w:val="clear" w:color="000000" w:fill="EAF1DD"/>
            <w:noWrap/>
            <w:vAlign w:val="bottom"/>
            <w:hideMark/>
          </w:tcPr>
          <w:p w14:paraId="63111E17"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-100</w:t>
            </w:r>
          </w:p>
        </w:tc>
      </w:tr>
      <w:tr w:rsidR="001E7A2E" w:rsidRPr="001E7A2E" w14:paraId="31968809" w14:textId="77777777" w:rsidTr="00204B94">
        <w:trPr>
          <w:trHeight w:val="300"/>
          <w:jc w:val="center"/>
        </w:trPr>
        <w:tc>
          <w:tcPr>
            <w:tcW w:w="0" w:type="auto"/>
            <w:shd w:val="clear" w:color="auto" w:fill="auto"/>
            <w:noWrap/>
            <w:vAlign w:val="bottom"/>
            <w:hideMark/>
          </w:tcPr>
          <w:p w14:paraId="28F578CE"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C282F41"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CA9C833"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8722278"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DA13C8B"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D9C9084"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FDE9D9" w:themeFill="accent6" w:themeFillTint="33"/>
            <w:noWrap/>
            <w:vAlign w:val="bottom"/>
            <w:hideMark/>
          </w:tcPr>
          <w:p w14:paraId="3A60E0A2" w14:textId="77777777" w:rsidR="001E7A2E" w:rsidRPr="001E7A2E" w:rsidRDefault="001E7A2E" w:rsidP="001E7A2E">
            <w:pPr>
              <w:spacing w:after="0" w:line="240" w:lineRule="auto"/>
              <w:jc w:val="right"/>
              <w:rPr>
                <w:rFonts w:ascii="Calibri" w:eastAsia="Times New Roman" w:hAnsi="Calibri" w:cs="Times New Roman"/>
                <w:b/>
                <w:i/>
                <w:color w:val="000000"/>
              </w:rPr>
            </w:pPr>
            <w:r w:rsidRPr="001E7A2E">
              <w:rPr>
                <w:rFonts w:ascii="Calibri" w:eastAsia="Times New Roman" w:hAnsi="Calibri" w:cs="Times New Roman"/>
                <w:b/>
                <w:i/>
                <w:color w:val="000000"/>
              </w:rPr>
              <w:t>-5,89%</w:t>
            </w:r>
          </w:p>
        </w:tc>
      </w:tr>
    </w:tbl>
    <w:p w14:paraId="67495F9A" w14:textId="77777777" w:rsidR="005335F3" w:rsidRDefault="005335F3" w:rsidP="001E7A2E">
      <w:pPr>
        <w:rPr>
          <w:rFonts w:ascii="Calibri" w:eastAsia="Times New Roman" w:hAnsi="Calibri" w:cs="Times New Roman"/>
          <w:b/>
          <w:bCs/>
          <w:color w:val="000000"/>
        </w:rPr>
      </w:pPr>
    </w:p>
    <w:p w14:paraId="1205CE22" w14:textId="3C280B61" w:rsidR="001E7A2E" w:rsidRPr="001E7A2E" w:rsidRDefault="001E7A2E" w:rsidP="001E7A2E">
      <w:pPr>
        <w:rPr>
          <w:lang w:val="ro-RO" w:eastAsia="ja-JP"/>
        </w:rPr>
      </w:pPr>
      <w:r w:rsidRPr="001E7A2E">
        <w:rPr>
          <w:rFonts w:ascii="Calibri" w:eastAsia="Times New Roman" w:hAnsi="Calibri" w:cs="Times New Roman"/>
          <w:b/>
          <w:bCs/>
          <w:color w:val="000000"/>
        </w:rPr>
        <w:t>16 Prelucrarea lemnului, fabricarea produselor din lemn si pluta, cu exceptia mobilei; fabricarea articolelor din paie si din alte materiale vegetale impletite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1E7A2E" w:rsidRPr="001E7A2E" w14:paraId="4C55D5F5" w14:textId="77777777" w:rsidTr="00204B94">
        <w:trPr>
          <w:trHeight w:val="315"/>
          <w:jc w:val="center"/>
        </w:trPr>
        <w:tc>
          <w:tcPr>
            <w:tcW w:w="0" w:type="auto"/>
            <w:shd w:val="clear" w:color="auto" w:fill="auto"/>
            <w:hideMark/>
          </w:tcPr>
          <w:p w14:paraId="03C1BB02"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 </w:t>
            </w:r>
          </w:p>
        </w:tc>
        <w:tc>
          <w:tcPr>
            <w:tcW w:w="0" w:type="auto"/>
            <w:shd w:val="clear" w:color="000000" w:fill="D9D9D9"/>
            <w:hideMark/>
          </w:tcPr>
          <w:p w14:paraId="3A2FE83C" w14:textId="77777777" w:rsidR="001E7A2E" w:rsidRPr="001E7A2E" w:rsidRDefault="001E7A2E" w:rsidP="001E7A2E">
            <w:pPr>
              <w:spacing w:after="0" w:line="240" w:lineRule="auto"/>
              <w:jc w:val="center"/>
              <w:rPr>
                <w:rFonts w:ascii="Calibri" w:eastAsia="Times New Roman" w:hAnsi="Calibri" w:cs="Times New Roman"/>
                <w:b/>
                <w:bCs/>
                <w:color w:val="000000"/>
              </w:rPr>
            </w:pPr>
            <w:r w:rsidRPr="001E7A2E">
              <w:rPr>
                <w:rFonts w:ascii="Calibri" w:eastAsia="Times New Roman" w:hAnsi="Calibri" w:cs="Times New Roman"/>
                <w:b/>
                <w:bCs/>
                <w:color w:val="000000"/>
              </w:rPr>
              <w:t>2014</w:t>
            </w:r>
          </w:p>
        </w:tc>
        <w:tc>
          <w:tcPr>
            <w:tcW w:w="0" w:type="auto"/>
            <w:shd w:val="clear" w:color="000000" w:fill="D9D9D9"/>
            <w:hideMark/>
          </w:tcPr>
          <w:p w14:paraId="5AED1B97" w14:textId="77777777" w:rsidR="001E7A2E" w:rsidRPr="001E7A2E" w:rsidRDefault="001E7A2E" w:rsidP="001E7A2E">
            <w:pPr>
              <w:spacing w:after="0" w:line="240" w:lineRule="auto"/>
              <w:jc w:val="center"/>
              <w:rPr>
                <w:rFonts w:ascii="Calibri" w:eastAsia="Times New Roman" w:hAnsi="Calibri" w:cs="Times New Roman"/>
                <w:b/>
                <w:bCs/>
                <w:color w:val="000000"/>
              </w:rPr>
            </w:pPr>
            <w:r w:rsidRPr="001E7A2E">
              <w:rPr>
                <w:rFonts w:ascii="Calibri" w:eastAsia="Times New Roman" w:hAnsi="Calibri" w:cs="Times New Roman"/>
                <w:b/>
                <w:bCs/>
                <w:color w:val="000000"/>
              </w:rPr>
              <w:t>2015</w:t>
            </w:r>
          </w:p>
        </w:tc>
        <w:tc>
          <w:tcPr>
            <w:tcW w:w="0" w:type="auto"/>
            <w:shd w:val="clear" w:color="000000" w:fill="D9D9D9"/>
            <w:hideMark/>
          </w:tcPr>
          <w:p w14:paraId="554848DF" w14:textId="77777777" w:rsidR="001E7A2E" w:rsidRPr="001E7A2E" w:rsidRDefault="001E7A2E" w:rsidP="001E7A2E">
            <w:pPr>
              <w:spacing w:after="0" w:line="240" w:lineRule="auto"/>
              <w:jc w:val="center"/>
              <w:rPr>
                <w:rFonts w:ascii="Calibri" w:eastAsia="Times New Roman" w:hAnsi="Calibri" w:cs="Times New Roman"/>
                <w:b/>
                <w:bCs/>
                <w:color w:val="000000"/>
              </w:rPr>
            </w:pPr>
            <w:r w:rsidRPr="001E7A2E">
              <w:rPr>
                <w:rFonts w:ascii="Calibri" w:eastAsia="Times New Roman" w:hAnsi="Calibri" w:cs="Times New Roman"/>
                <w:b/>
                <w:bCs/>
                <w:color w:val="000000"/>
              </w:rPr>
              <w:t>2016</w:t>
            </w:r>
          </w:p>
        </w:tc>
        <w:tc>
          <w:tcPr>
            <w:tcW w:w="0" w:type="auto"/>
            <w:shd w:val="clear" w:color="000000" w:fill="D9D9D9"/>
            <w:hideMark/>
          </w:tcPr>
          <w:p w14:paraId="512064C2" w14:textId="77777777" w:rsidR="001E7A2E" w:rsidRPr="001E7A2E" w:rsidRDefault="001E7A2E" w:rsidP="001E7A2E">
            <w:pPr>
              <w:spacing w:after="0" w:line="240" w:lineRule="auto"/>
              <w:jc w:val="center"/>
              <w:rPr>
                <w:rFonts w:ascii="Calibri" w:eastAsia="Times New Roman" w:hAnsi="Calibri" w:cs="Times New Roman"/>
                <w:b/>
                <w:bCs/>
                <w:color w:val="000000"/>
              </w:rPr>
            </w:pPr>
            <w:r w:rsidRPr="001E7A2E">
              <w:rPr>
                <w:rFonts w:ascii="Calibri" w:eastAsia="Times New Roman" w:hAnsi="Calibri" w:cs="Times New Roman"/>
                <w:b/>
                <w:bCs/>
                <w:color w:val="000000"/>
              </w:rPr>
              <w:t>2017</w:t>
            </w:r>
          </w:p>
        </w:tc>
        <w:tc>
          <w:tcPr>
            <w:tcW w:w="0" w:type="auto"/>
            <w:shd w:val="clear" w:color="000000" w:fill="D9D9D9"/>
            <w:hideMark/>
          </w:tcPr>
          <w:p w14:paraId="62C646D5" w14:textId="77777777" w:rsidR="001E7A2E" w:rsidRPr="001E7A2E" w:rsidRDefault="001E7A2E" w:rsidP="001E7A2E">
            <w:pPr>
              <w:spacing w:after="0" w:line="240" w:lineRule="auto"/>
              <w:jc w:val="center"/>
              <w:rPr>
                <w:rFonts w:ascii="Calibri" w:eastAsia="Times New Roman" w:hAnsi="Calibri" w:cs="Times New Roman"/>
                <w:b/>
                <w:bCs/>
                <w:color w:val="000000"/>
              </w:rPr>
            </w:pPr>
            <w:r w:rsidRPr="001E7A2E">
              <w:rPr>
                <w:rFonts w:ascii="Calibri" w:eastAsia="Times New Roman" w:hAnsi="Calibri" w:cs="Times New Roman"/>
                <w:b/>
                <w:bCs/>
                <w:color w:val="000000"/>
              </w:rPr>
              <w:t>2018</w:t>
            </w:r>
          </w:p>
        </w:tc>
        <w:tc>
          <w:tcPr>
            <w:tcW w:w="0" w:type="auto"/>
            <w:shd w:val="clear" w:color="000000" w:fill="EAF1DD"/>
            <w:hideMark/>
          </w:tcPr>
          <w:p w14:paraId="6B9849D8" w14:textId="77777777" w:rsidR="001E7A2E" w:rsidRPr="001E7A2E" w:rsidRDefault="001E7A2E" w:rsidP="001E7A2E">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1E7A2E">
              <w:rPr>
                <w:rFonts w:ascii="Calibri" w:eastAsia="Times New Roman" w:hAnsi="Calibri" w:cs="Times New Roman"/>
                <w:b/>
                <w:bCs/>
                <w:color w:val="000000"/>
              </w:rPr>
              <w:t>2014</w:t>
            </w:r>
          </w:p>
        </w:tc>
      </w:tr>
      <w:tr w:rsidR="001E7A2E" w:rsidRPr="001E7A2E" w14:paraId="788BCE97" w14:textId="77777777" w:rsidTr="00204B94">
        <w:trPr>
          <w:trHeight w:val="315"/>
          <w:jc w:val="center"/>
        </w:trPr>
        <w:tc>
          <w:tcPr>
            <w:tcW w:w="0" w:type="auto"/>
            <w:shd w:val="clear" w:color="auto" w:fill="auto"/>
            <w:hideMark/>
          </w:tcPr>
          <w:p w14:paraId="13FE06D3"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Dolj</w:t>
            </w:r>
          </w:p>
        </w:tc>
        <w:tc>
          <w:tcPr>
            <w:tcW w:w="0" w:type="auto"/>
            <w:shd w:val="clear" w:color="auto" w:fill="auto"/>
            <w:vAlign w:val="bottom"/>
            <w:hideMark/>
          </w:tcPr>
          <w:p w14:paraId="135898EF"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321</w:t>
            </w:r>
          </w:p>
        </w:tc>
        <w:tc>
          <w:tcPr>
            <w:tcW w:w="0" w:type="auto"/>
            <w:shd w:val="clear" w:color="auto" w:fill="auto"/>
            <w:vAlign w:val="bottom"/>
            <w:hideMark/>
          </w:tcPr>
          <w:p w14:paraId="48EFB8DA"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375</w:t>
            </w:r>
          </w:p>
        </w:tc>
        <w:tc>
          <w:tcPr>
            <w:tcW w:w="0" w:type="auto"/>
            <w:shd w:val="clear" w:color="auto" w:fill="auto"/>
            <w:vAlign w:val="bottom"/>
            <w:hideMark/>
          </w:tcPr>
          <w:p w14:paraId="2F936D98"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361</w:t>
            </w:r>
          </w:p>
        </w:tc>
        <w:tc>
          <w:tcPr>
            <w:tcW w:w="0" w:type="auto"/>
            <w:shd w:val="clear" w:color="auto" w:fill="auto"/>
            <w:vAlign w:val="bottom"/>
            <w:hideMark/>
          </w:tcPr>
          <w:p w14:paraId="45E0375C"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320</w:t>
            </w:r>
          </w:p>
        </w:tc>
        <w:tc>
          <w:tcPr>
            <w:tcW w:w="0" w:type="auto"/>
            <w:shd w:val="clear" w:color="auto" w:fill="auto"/>
            <w:vAlign w:val="bottom"/>
            <w:hideMark/>
          </w:tcPr>
          <w:p w14:paraId="45B8A7C7"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333</w:t>
            </w:r>
          </w:p>
        </w:tc>
        <w:tc>
          <w:tcPr>
            <w:tcW w:w="0" w:type="auto"/>
            <w:shd w:val="clear" w:color="000000" w:fill="EAF1DD"/>
            <w:noWrap/>
            <w:vAlign w:val="bottom"/>
            <w:hideMark/>
          </w:tcPr>
          <w:p w14:paraId="58095196"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12</w:t>
            </w:r>
          </w:p>
        </w:tc>
      </w:tr>
      <w:tr w:rsidR="001E7A2E" w:rsidRPr="001E7A2E" w14:paraId="01380575" w14:textId="77777777" w:rsidTr="00204B94">
        <w:trPr>
          <w:trHeight w:val="315"/>
          <w:jc w:val="center"/>
        </w:trPr>
        <w:tc>
          <w:tcPr>
            <w:tcW w:w="0" w:type="auto"/>
            <w:shd w:val="clear" w:color="auto" w:fill="auto"/>
            <w:hideMark/>
          </w:tcPr>
          <w:p w14:paraId="268174A9"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Gorj</w:t>
            </w:r>
          </w:p>
        </w:tc>
        <w:tc>
          <w:tcPr>
            <w:tcW w:w="0" w:type="auto"/>
            <w:shd w:val="clear" w:color="auto" w:fill="auto"/>
            <w:vAlign w:val="bottom"/>
            <w:hideMark/>
          </w:tcPr>
          <w:p w14:paraId="4F655055"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416</w:t>
            </w:r>
          </w:p>
        </w:tc>
        <w:tc>
          <w:tcPr>
            <w:tcW w:w="0" w:type="auto"/>
            <w:shd w:val="clear" w:color="auto" w:fill="auto"/>
            <w:vAlign w:val="bottom"/>
            <w:hideMark/>
          </w:tcPr>
          <w:p w14:paraId="7CC7BE04"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519</w:t>
            </w:r>
          </w:p>
        </w:tc>
        <w:tc>
          <w:tcPr>
            <w:tcW w:w="0" w:type="auto"/>
            <w:shd w:val="clear" w:color="auto" w:fill="auto"/>
            <w:vAlign w:val="bottom"/>
            <w:hideMark/>
          </w:tcPr>
          <w:p w14:paraId="15D1AA4C"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588</w:t>
            </w:r>
          </w:p>
        </w:tc>
        <w:tc>
          <w:tcPr>
            <w:tcW w:w="0" w:type="auto"/>
            <w:shd w:val="clear" w:color="auto" w:fill="auto"/>
            <w:vAlign w:val="bottom"/>
            <w:hideMark/>
          </w:tcPr>
          <w:p w14:paraId="277EEF6A"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401</w:t>
            </w:r>
          </w:p>
        </w:tc>
        <w:tc>
          <w:tcPr>
            <w:tcW w:w="0" w:type="auto"/>
            <w:shd w:val="clear" w:color="auto" w:fill="auto"/>
            <w:vAlign w:val="bottom"/>
            <w:hideMark/>
          </w:tcPr>
          <w:p w14:paraId="4BB38C20"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831</w:t>
            </w:r>
          </w:p>
        </w:tc>
        <w:tc>
          <w:tcPr>
            <w:tcW w:w="0" w:type="auto"/>
            <w:shd w:val="clear" w:color="000000" w:fill="EAF1DD"/>
            <w:noWrap/>
            <w:vAlign w:val="bottom"/>
            <w:hideMark/>
          </w:tcPr>
          <w:p w14:paraId="42138091"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415</w:t>
            </w:r>
          </w:p>
        </w:tc>
      </w:tr>
      <w:tr w:rsidR="001E7A2E" w:rsidRPr="001E7A2E" w14:paraId="45B09AC3" w14:textId="77777777" w:rsidTr="00204B94">
        <w:trPr>
          <w:trHeight w:val="301"/>
          <w:jc w:val="center"/>
        </w:trPr>
        <w:tc>
          <w:tcPr>
            <w:tcW w:w="0" w:type="auto"/>
            <w:shd w:val="clear" w:color="auto" w:fill="auto"/>
            <w:hideMark/>
          </w:tcPr>
          <w:p w14:paraId="5D36179E"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Mehedinți</w:t>
            </w:r>
          </w:p>
        </w:tc>
        <w:tc>
          <w:tcPr>
            <w:tcW w:w="0" w:type="auto"/>
            <w:shd w:val="clear" w:color="auto" w:fill="auto"/>
            <w:vAlign w:val="bottom"/>
            <w:hideMark/>
          </w:tcPr>
          <w:p w14:paraId="7F34F87D"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436</w:t>
            </w:r>
          </w:p>
        </w:tc>
        <w:tc>
          <w:tcPr>
            <w:tcW w:w="0" w:type="auto"/>
            <w:shd w:val="clear" w:color="auto" w:fill="auto"/>
            <w:vAlign w:val="bottom"/>
            <w:hideMark/>
          </w:tcPr>
          <w:p w14:paraId="2E2DD4E3"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574</w:t>
            </w:r>
          </w:p>
        </w:tc>
        <w:tc>
          <w:tcPr>
            <w:tcW w:w="0" w:type="auto"/>
            <w:shd w:val="clear" w:color="auto" w:fill="auto"/>
            <w:vAlign w:val="bottom"/>
            <w:hideMark/>
          </w:tcPr>
          <w:p w14:paraId="2F4CDD83"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544</w:t>
            </w:r>
          </w:p>
        </w:tc>
        <w:tc>
          <w:tcPr>
            <w:tcW w:w="0" w:type="auto"/>
            <w:shd w:val="clear" w:color="auto" w:fill="auto"/>
            <w:vAlign w:val="bottom"/>
            <w:hideMark/>
          </w:tcPr>
          <w:p w14:paraId="32DAA449"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708</w:t>
            </w:r>
          </w:p>
        </w:tc>
        <w:tc>
          <w:tcPr>
            <w:tcW w:w="0" w:type="auto"/>
            <w:shd w:val="clear" w:color="auto" w:fill="auto"/>
            <w:vAlign w:val="bottom"/>
            <w:hideMark/>
          </w:tcPr>
          <w:p w14:paraId="08DD591E"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592</w:t>
            </w:r>
          </w:p>
        </w:tc>
        <w:tc>
          <w:tcPr>
            <w:tcW w:w="0" w:type="auto"/>
            <w:shd w:val="clear" w:color="000000" w:fill="EAF1DD"/>
            <w:noWrap/>
            <w:vAlign w:val="bottom"/>
            <w:hideMark/>
          </w:tcPr>
          <w:p w14:paraId="2EB08A26"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156</w:t>
            </w:r>
          </w:p>
        </w:tc>
      </w:tr>
      <w:tr w:rsidR="001E7A2E" w:rsidRPr="001E7A2E" w14:paraId="3295FC24" w14:textId="77777777" w:rsidTr="00204B94">
        <w:trPr>
          <w:trHeight w:val="315"/>
          <w:jc w:val="center"/>
        </w:trPr>
        <w:tc>
          <w:tcPr>
            <w:tcW w:w="0" w:type="auto"/>
            <w:shd w:val="clear" w:color="auto" w:fill="auto"/>
            <w:hideMark/>
          </w:tcPr>
          <w:p w14:paraId="232E0535"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Olt</w:t>
            </w:r>
          </w:p>
        </w:tc>
        <w:tc>
          <w:tcPr>
            <w:tcW w:w="0" w:type="auto"/>
            <w:shd w:val="clear" w:color="auto" w:fill="auto"/>
            <w:vAlign w:val="bottom"/>
            <w:hideMark/>
          </w:tcPr>
          <w:p w14:paraId="378A77FA"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w:t>
            </w:r>
          </w:p>
        </w:tc>
        <w:tc>
          <w:tcPr>
            <w:tcW w:w="0" w:type="auto"/>
            <w:shd w:val="clear" w:color="auto" w:fill="auto"/>
            <w:vAlign w:val="bottom"/>
            <w:hideMark/>
          </w:tcPr>
          <w:p w14:paraId="562994BA"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w:t>
            </w:r>
          </w:p>
        </w:tc>
        <w:tc>
          <w:tcPr>
            <w:tcW w:w="0" w:type="auto"/>
            <w:shd w:val="clear" w:color="auto" w:fill="auto"/>
            <w:vAlign w:val="bottom"/>
            <w:hideMark/>
          </w:tcPr>
          <w:p w14:paraId="143B746C"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w:t>
            </w:r>
          </w:p>
        </w:tc>
        <w:tc>
          <w:tcPr>
            <w:tcW w:w="0" w:type="auto"/>
            <w:shd w:val="clear" w:color="auto" w:fill="auto"/>
            <w:vAlign w:val="bottom"/>
            <w:hideMark/>
          </w:tcPr>
          <w:p w14:paraId="47EE0656"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124</w:t>
            </w:r>
          </w:p>
        </w:tc>
        <w:tc>
          <w:tcPr>
            <w:tcW w:w="0" w:type="auto"/>
            <w:shd w:val="clear" w:color="auto" w:fill="auto"/>
            <w:vAlign w:val="bottom"/>
            <w:hideMark/>
          </w:tcPr>
          <w:p w14:paraId="1175E670"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127</w:t>
            </w:r>
          </w:p>
        </w:tc>
        <w:tc>
          <w:tcPr>
            <w:tcW w:w="0" w:type="auto"/>
            <w:shd w:val="clear" w:color="000000" w:fill="EAF1DD"/>
            <w:noWrap/>
            <w:vAlign w:val="bottom"/>
            <w:hideMark/>
          </w:tcPr>
          <w:p w14:paraId="73161E51" w14:textId="77777777" w:rsidR="001E7A2E" w:rsidRPr="001E7A2E" w:rsidRDefault="001E7A2E" w:rsidP="001E7A2E">
            <w:pPr>
              <w:spacing w:after="0" w:line="240" w:lineRule="auto"/>
              <w:jc w:val="center"/>
              <w:rPr>
                <w:rFonts w:ascii="Calibri" w:eastAsia="Times New Roman" w:hAnsi="Calibri" w:cs="Times New Roman"/>
                <w:color w:val="000000"/>
              </w:rPr>
            </w:pPr>
            <w:r w:rsidRPr="001E7A2E">
              <w:rPr>
                <w:rFonts w:ascii="Calibri" w:eastAsia="Times New Roman" w:hAnsi="Calibri" w:cs="Times New Roman"/>
                <w:color w:val="000000"/>
              </w:rPr>
              <w:t>#VALUE!</w:t>
            </w:r>
          </w:p>
        </w:tc>
      </w:tr>
      <w:tr w:rsidR="001E7A2E" w:rsidRPr="001E7A2E" w14:paraId="584383BB" w14:textId="77777777" w:rsidTr="00204B94">
        <w:trPr>
          <w:trHeight w:val="315"/>
          <w:jc w:val="center"/>
        </w:trPr>
        <w:tc>
          <w:tcPr>
            <w:tcW w:w="0" w:type="auto"/>
            <w:shd w:val="clear" w:color="auto" w:fill="auto"/>
            <w:hideMark/>
          </w:tcPr>
          <w:p w14:paraId="3EF6CE84"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Vâlcea</w:t>
            </w:r>
          </w:p>
        </w:tc>
        <w:tc>
          <w:tcPr>
            <w:tcW w:w="0" w:type="auto"/>
            <w:shd w:val="clear" w:color="auto" w:fill="auto"/>
            <w:vAlign w:val="bottom"/>
            <w:hideMark/>
          </w:tcPr>
          <w:p w14:paraId="1D5D64D6"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1639</w:t>
            </w:r>
          </w:p>
        </w:tc>
        <w:tc>
          <w:tcPr>
            <w:tcW w:w="0" w:type="auto"/>
            <w:shd w:val="clear" w:color="auto" w:fill="auto"/>
            <w:vAlign w:val="bottom"/>
            <w:hideMark/>
          </w:tcPr>
          <w:p w14:paraId="22F23924"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1635</w:t>
            </w:r>
          </w:p>
        </w:tc>
        <w:tc>
          <w:tcPr>
            <w:tcW w:w="0" w:type="auto"/>
            <w:shd w:val="clear" w:color="auto" w:fill="auto"/>
            <w:vAlign w:val="bottom"/>
            <w:hideMark/>
          </w:tcPr>
          <w:p w14:paraId="4186D3EC"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1178</w:t>
            </w:r>
          </w:p>
        </w:tc>
        <w:tc>
          <w:tcPr>
            <w:tcW w:w="0" w:type="auto"/>
            <w:shd w:val="clear" w:color="auto" w:fill="auto"/>
            <w:vAlign w:val="bottom"/>
            <w:hideMark/>
          </w:tcPr>
          <w:p w14:paraId="6C7CE743"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1265</w:t>
            </w:r>
          </w:p>
        </w:tc>
        <w:tc>
          <w:tcPr>
            <w:tcW w:w="0" w:type="auto"/>
            <w:shd w:val="clear" w:color="auto" w:fill="auto"/>
            <w:vAlign w:val="bottom"/>
            <w:hideMark/>
          </w:tcPr>
          <w:p w14:paraId="0EC0F013"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1131</w:t>
            </w:r>
          </w:p>
        </w:tc>
        <w:tc>
          <w:tcPr>
            <w:tcW w:w="0" w:type="auto"/>
            <w:shd w:val="clear" w:color="000000" w:fill="EAF1DD"/>
            <w:noWrap/>
            <w:vAlign w:val="bottom"/>
            <w:hideMark/>
          </w:tcPr>
          <w:p w14:paraId="1AC6D0C3"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-508</w:t>
            </w:r>
          </w:p>
        </w:tc>
      </w:tr>
      <w:tr w:rsidR="001E7A2E" w:rsidRPr="001E7A2E" w14:paraId="5B1700B8" w14:textId="77777777" w:rsidTr="00204B94">
        <w:trPr>
          <w:trHeight w:val="301"/>
          <w:jc w:val="center"/>
        </w:trPr>
        <w:tc>
          <w:tcPr>
            <w:tcW w:w="0" w:type="auto"/>
            <w:shd w:val="clear" w:color="000000" w:fill="F2F2F2"/>
            <w:hideMark/>
          </w:tcPr>
          <w:p w14:paraId="3121944C" w14:textId="77777777" w:rsidR="001E7A2E" w:rsidRPr="001E7A2E" w:rsidRDefault="001E7A2E" w:rsidP="001E7A2E">
            <w:pPr>
              <w:spacing w:after="0" w:line="240" w:lineRule="auto"/>
              <w:rPr>
                <w:rFonts w:ascii="Calibri" w:eastAsia="Times New Roman" w:hAnsi="Calibri" w:cs="Times New Roman"/>
                <w:b/>
                <w:bCs/>
                <w:color w:val="000000"/>
              </w:rPr>
            </w:pPr>
            <w:r w:rsidRPr="001E7A2E">
              <w:rPr>
                <w:rFonts w:ascii="Calibri" w:eastAsia="Times New Roman" w:hAnsi="Calibri" w:cs="Times New Roman"/>
                <w:b/>
                <w:bCs/>
                <w:color w:val="000000"/>
              </w:rPr>
              <w:t>Sud Vest Oltenia</w:t>
            </w:r>
          </w:p>
        </w:tc>
        <w:tc>
          <w:tcPr>
            <w:tcW w:w="0" w:type="auto"/>
            <w:shd w:val="clear" w:color="000000" w:fill="F2F2F2"/>
            <w:vAlign w:val="bottom"/>
            <w:hideMark/>
          </w:tcPr>
          <w:p w14:paraId="7042E8A5" w14:textId="77777777" w:rsidR="001E7A2E" w:rsidRPr="001E7A2E" w:rsidRDefault="001E7A2E" w:rsidP="001E7A2E">
            <w:pPr>
              <w:spacing w:after="0" w:line="240" w:lineRule="auto"/>
              <w:jc w:val="right"/>
              <w:rPr>
                <w:rFonts w:ascii="Calibri" w:eastAsia="Times New Roman" w:hAnsi="Calibri" w:cs="Times New Roman"/>
                <w:b/>
                <w:bCs/>
                <w:color w:val="000000"/>
              </w:rPr>
            </w:pPr>
            <w:r w:rsidRPr="001E7A2E">
              <w:rPr>
                <w:rFonts w:ascii="Calibri" w:eastAsia="Times New Roman" w:hAnsi="Calibri" w:cs="Times New Roman"/>
                <w:b/>
                <w:bCs/>
                <w:color w:val="000000"/>
              </w:rPr>
              <w:t>2812</w:t>
            </w:r>
          </w:p>
        </w:tc>
        <w:tc>
          <w:tcPr>
            <w:tcW w:w="0" w:type="auto"/>
            <w:shd w:val="clear" w:color="000000" w:fill="F2F2F2"/>
            <w:vAlign w:val="bottom"/>
            <w:hideMark/>
          </w:tcPr>
          <w:p w14:paraId="51E3F541" w14:textId="77777777" w:rsidR="001E7A2E" w:rsidRPr="001E7A2E" w:rsidRDefault="001E7A2E" w:rsidP="001E7A2E">
            <w:pPr>
              <w:spacing w:after="0" w:line="240" w:lineRule="auto"/>
              <w:jc w:val="right"/>
              <w:rPr>
                <w:rFonts w:ascii="Calibri" w:eastAsia="Times New Roman" w:hAnsi="Calibri" w:cs="Times New Roman"/>
                <w:b/>
                <w:bCs/>
                <w:color w:val="000000"/>
              </w:rPr>
            </w:pPr>
            <w:r w:rsidRPr="001E7A2E">
              <w:rPr>
                <w:rFonts w:ascii="Calibri" w:eastAsia="Times New Roman" w:hAnsi="Calibri" w:cs="Times New Roman"/>
                <w:b/>
                <w:bCs/>
                <w:color w:val="000000"/>
              </w:rPr>
              <w:t>3103</w:t>
            </w:r>
          </w:p>
        </w:tc>
        <w:tc>
          <w:tcPr>
            <w:tcW w:w="0" w:type="auto"/>
            <w:shd w:val="clear" w:color="000000" w:fill="F2F2F2"/>
            <w:vAlign w:val="bottom"/>
            <w:hideMark/>
          </w:tcPr>
          <w:p w14:paraId="3144AD6F" w14:textId="77777777" w:rsidR="001E7A2E" w:rsidRPr="001E7A2E" w:rsidRDefault="001E7A2E" w:rsidP="001E7A2E">
            <w:pPr>
              <w:spacing w:after="0" w:line="240" w:lineRule="auto"/>
              <w:jc w:val="right"/>
              <w:rPr>
                <w:rFonts w:ascii="Calibri" w:eastAsia="Times New Roman" w:hAnsi="Calibri" w:cs="Times New Roman"/>
                <w:b/>
                <w:bCs/>
                <w:color w:val="000000"/>
              </w:rPr>
            </w:pPr>
            <w:r w:rsidRPr="001E7A2E">
              <w:rPr>
                <w:rFonts w:ascii="Calibri" w:eastAsia="Times New Roman" w:hAnsi="Calibri" w:cs="Times New Roman"/>
                <w:b/>
                <w:bCs/>
                <w:color w:val="000000"/>
              </w:rPr>
              <w:t>2671</w:t>
            </w:r>
          </w:p>
        </w:tc>
        <w:tc>
          <w:tcPr>
            <w:tcW w:w="0" w:type="auto"/>
            <w:shd w:val="clear" w:color="000000" w:fill="F2F2F2"/>
            <w:vAlign w:val="bottom"/>
            <w:hideMark/>
          </w:tcPr>
          <w:p w14:paraId="32BE479A" w14:textId="77777777" w:rsidR="001E7A2E" w:rsidRPr="001E7A2E" w:rsidRDefault="001E7A2E" w:rsidP="001E7A2E">
            <w:pPr>
              <w:spacing w:after="0" w:line="240" w:lineRule="auto"/>
              <w:jc w:val="right"/>
              <w:rPr>
                <w:rFonts w:ascii="Calibri" w:eastAsia="Times New Roman" w:hAnsi="Calibri" w:cs="Times New Roman"/>
                <w:b/>
                <w:bCs/>
                <w:color w:val="000000"/>
              </w:rPr>
            </w:pPr>
            <w:r w:rsidRPr="001E7A2E">
              <w:rPr>
                <w:rFonts w:ascii="Calibri" w:eastAsia="Times New Roman" w:hAnsi="Calibri" w:cs="Times New Roman"/>
                <w:b/>
                <w:bCs/>
                <w:color w:val="000000"/>
              </w:rPr>
              <w:t>2818</w:t>
            </w:r>
          </w:p>
        </w:tc>
        <w:tc>
          <w:tcPr>
            <w:tcW w:w="0" w:type="auto"/>
            <w:shd w:val="clear" w:color="000000" w:fill="F2F2F2"/>
            <w:vAlign w:val="bottom"/>
            <w:hideMark/>
          </w:tcPr>
          <w:p w14:paraId="48CDB556" w14:textId="77777777" w:rsidR="001E7A2E" w:rsidRPr="001E7A2E" w:rsidRDefault="001E7A2E" w:rsidP="001E7A2E">
            <w:pPr>
              <w:spacing w:after="0" w:line="240" w:lineRule="auto"/>
              <w:jc w:val="right"/>
              <w:rPr>
                <w:rFonts w:ascii="Calibri" w:eastAsia="Times New Roman" w:hAnsi="Calibri" w:cs="Times New Roman"/>
                <w:b/>
                <w:bCs/>
                <w:color w:val="000000"/>
              </w:rPr>
            </w:pPr>
            <w:r w:rsidRPr="001E7A2E">
              <w:rPr>
                <w:rFonts w:ascii="Calibri" w:eastAsia="Times New Roman" w:hAnsi="Calibri" w:cs="Times New Roman"/>
                <w:b/>
                <w:bCs/>
                <w:color w:val="000000"/>
              </w:rPr>
              <w:t>3014</w:t>
            </w:r>
          </w:p>
        </w:tc>
        <w:tc>
          <w:tcPr>
            <w:tcW w:w="0" w:type="auto"/>
            <w:shd w:val="clear" w:color="000000" w:fill="EAF1DD"/>
            <w:noWrap/>
            <w:vAlign w:val="bottom"/>
            <w:hideMark/>
          </w:tcPr>
          <w:p w14:paraId="16B28EA5" w14:textId="77777777" w:rsidR="001E7A2E" w:rsidRPr="001E7A2E" w:rsidRDefault="001E7A2E" w:rsidP="001E7A2E">
            <w:pPr>
              <w:spacing w:after="0" w:line="240" w:lineRule="auto"/>
              <w:jc w:val="right"/>
              <w:rPr>
                <w:rFonts w:ascii="Calibri" w:eastAsia="Times New Roman" w:hAnsi="Calibri" w:cs="Times New Roman"/>
                <w:color w:val="000000"/>
              </w:rPr>
            </w:pPr>
            <w:r w:rsidRPr="001E7A2E">
              <w:rPr>
                <w:rFonts w:ascii="Calibri" w:eastAsia="Times New Roman" w:hAnsi="Calibri" w:cs="Times New Roman"/>
                <w:color w:val="000000"/>
              </w:rPr>
              <w:t>202</w:t>
            </w:r>
          </w:p>
        </w:tc>
      </w:tr>
      <w:tr w:rsidR="001E7A2E" w:rsidRPr="001E7A2E" w14:paraId="4C1B9C3D" w14:textId="77777777" w:rsidTr="00204B94">
        <w:trPr>
          <w:trHeight w:val="300"/>
          <w:jc w:val="center"/>
        </w:trPr>
        <w:tc>
          <w:tcPr>
            <w:tcW w:w="0" w:type="auto"/>
            <w:shd w:val="clear" w:color="auto" w:fill="auto"/>
            <w:noWrap/>
            <w:vAlign w:val="bottom"/>
            <w:hideMark/>
          </w:tcPr>
          <w:p w14:paraId="1C837633"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A5A56D2"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6C19D63"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CBFDCC4"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7854A81"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F882814" w14:textId="77777777" w:rsidR="001E7A2E" w:rsidRPr="001E7A2E" w:rsidRDefault="001E7A2E" w:rsidP="001E7A2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57672B7" w14:textId="77777777" w:rsidR="001E7A2E" w:rsidRPr="001E7A2E" w:rsidRDefault="001E7A2E" w:rsidP="001E7A2E">
            <w:pPr>
              <w:spacing w:after="0" w:line="240" w:lineRule="auto"/>
              <w:jc w:val="right"/>
              <w:rPr>
                <w:rFonts w:ascii="Calibri" w:eastAsia="Times New Roman" w:hAnsi="Calibri" w:cs="Times New Roman"/>
                <w:b/>
                <w:i/>
                <w:color w:val="000000"/>
              </w:rPr>
            </w:pPr>
            <w:r w:rsidRPr="001E7A2E">
              <w:rPr>
                <w:rFonts w:ascii="Calibri" w:eastAsia="Times New Roman" w:hAnsi="Calibri" w:cs="Times New Roman"/>
                <w:b/>
                <w:i/>
                <w:color w:val="000000"/>
              </w:rPr>
              <w:t>7,18%</w:t>
            </w:r>
          </w:p>
        </w:tc>
      </w:tr>
    </w:tbl>
    <w:p w14:paraId="1EE92775" w14:textId="77777777" w:rsidR="00944C0D" w:rsidRDefault="00944C0D" w:rsidP="00B17902">
      <w:pPr>
        <w:pStyle w:val="Subtitle"/>
        <w:rPr>
          <w:rFonts w:ascii="Calibri" w:hAnsi="Calibri"/>
          <w:b/>
          <w:bCs/>
          <w:color w:val="000000"/>
        </w:rPr>
      </w:pPr>
    </w:p>
    <w:p w14:paraId="3E35AC8F" w14:textId="666A8124" w:rsidR="00B43701" w:rsidRPr="00BC2D8A" w:rsidRDefault="00BC2D8A" w:rsidP="00B17902">
      <w:pPr>
        <w:pStyle w:val="Subtitle"/>
        <w:rPr>
          <w:rFonts w:asciiTheme="minorHAnsi" w:hAnsiTheme="minorHAnsi"/>
          <w:i w:val="0"/>
          <w:color w:val="0070C0"/>
          <w:sz w:val="22"/>
          <w:szCs w:val="22"/>
          <w:lang w:val="ro-RO"/>
        </w:rPr>
      </w:pPr>
      <w:r w:rsidRPr="00BC2D8A">
        <w:rPr>
          <w:rFonts w:ascii="Calibri" w:eastAsia="Times New Roman" w:hAnsi="Calibri" w:cs="Times New Roman"/>
          <w:b/>
          <w:bCs/>
          <w:i w:val="0"/>
          <w:color w:val="000000"/>
          <w:sz w:val="22"/>
          <w:szCs w:val="22"/>
        </w:rPr>
        <w:t>17 Fabricarea hartiei si a produselor din hartie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BC2D8A" w:rsidRPr="00BC2D8A" w14:paraId="214B44D3" w14:textId="77777777" w:rsidTr="00204B94">
        <w:trPr>
          <w:trHeight w:val="315"/>
          <w:jc w:val="center"/>
        </w:trPr>
        <w:tc>
          <w:tcPr>
            <w:tcW w:w="0" w:type="auto"/>
            <w:shd w:val="clear" w:color="auto" w:fill="auto"/>
            <w:hideMark/>
          </w:tcPr>
          <w:p w14:paraId="2C29C6DD" w14:textId="77777777" w:rsidR="00BC2D8A" w:rsidRPr="00BC2D8A" w:rsidRDefault="00BC2D8A" w:rsidP="00BC2D8A">
            <w:pPr>
              <w:spacing w:after="0" w:line="240" w:lineRule="auto"/>
              <w:rPr>
                <w:rFonts w:ascii="Calibri" w:eastAsia="Times New Roman" w:hAnsi="Calibri" w:cs="Times New Roman"/>
                <w:b/>
                <w:bCs/>
                <w:color w:val="000000"/>
              </w:rPr>
            </w:pPr>
            <w:r w:rsidRPr="00BC2D8A">
              <w:rPr>
                <w:rFonts w:ascii="Calibri" w:eastAsia="Times New Roman" w:hAnsi="Calibri" w:cs="Times New Roman"/>
                <w:b/>
                <w:bCs/>
                <w:color w:val="000000"/>
              </w:rPr>
              <w:t> </w:t>
            </w:r>
          </w:p>
        </w:tc>
        <w:tc>
          <w:tcPr>
            <w:tcW w:w="0" w:type="auto"/>
            <w:shd w:val="clear" w:color="000000" w:fill="D9D9D9"/>
            <w:hideMark/>
          </w:tcPr>
          <w:p w14:paraId="59BEC8C0" w14:textId="77777777" w:rsidR="00BC2D8A" w:rsidRPr="00BC2D8A" w:rsidRDefault="00BC2D8A" w:rsidP="00BC2D8A">
            <w:pPr>
              <w:spacing w:after="0" w:line="240" w:lineRule="auto"/>
              <w:jc w:val="center"/>
              <w:rPr>
                <w:rFonts w:ascii="Calibri" w:eastAsia="Times New Roman" w:hAnsi="Calibri" w:cs="Times New Roman"/>
                <w:b/>
                <w:bCs/>
                <w:color w:val="000000"/>
              </w:rPr>
            </w:pPr>
            <w:r w:rsidRPr="00BC2D8A">
              <w:rPr>
                <w:rFonts w:ascii="Calibri" w:eastAsia="Times New Roman" w:hAnsi="Calibri" w:cs="Times New Roman"/>
                <w:b/>
                <w:bCs/>
                <w:color w:val="000000"/>
              </w:rPr>
              <w:t>2014</w:t>
            </w:r>
          </w:p>
        </w:tc>
        <w:tc>
          <w:tcPr>
            <w:tcW w:w="0" w:type="auto"/>
            <w:shd w:val="clear" w:color="000000" w:fill="D9D9D9"/>
            <w:hideMark/>
          </w:tcPr>
          <w:p w14:paraId="07285DFF" w14:textId="77777777" w:rsidR="00BC2D8A" w:rsidRPr="00BC2D8A" w:rsidRDefault="00BC2D8A" w:rsidP="00BC2D8A">
            <w:pPr>
              <w:spacing w:after="0" w:line="240" w:lineRule="auto"/>
              <w:jc w:val="center"/>
              <w:rPr>
                <w:rFonts w:ascii="Calibri" w:eastAsia="Times New Roman" w:hAnsi="Calibri" w:cs="Times New Roman"/>
                <w:b/>
                <w:bCs/>
                <w:color w:val="000000"/>
              </w:rPr>
            </w:pPr>
            <w:r w:rsidRPr="00BC2D8A">
              <w:rPr>
                <w:rFonts w:ascii="Calibri" w:eastAsia="Times New Roman" w:hAnsi="Calibri" w:cs="Times New Roman"/>
                <w:b/>
                <w:bCs/>
                <w:color w:val="000000"/>
              </w:rPr>
              <w:t>2015</w:t>
            </w:r>
          </w:p>
        </w:tc>
        <w:tc>
          <w:tcPr>
            <w:tcW w:w="0" w:type="auto"/>
            <w:shd w:val="clear" w:color="000000" w:fill="D9D9D9"/>
            <w:hideMark/>
          </w:tcPr>
          <w:p w14:paraId="32AAB6DC" w14:textId="77777777" w:rsidR="00BC2D8A" w:rsidRPr="00BC2D8A" w:rsidRDefault="00BC2D8A" w:rsidP="00BC2D8A">
            <w:pPr>
              <w:spacing w:after="0" w:line="240" w:lineRule="auto"/>
              <w:jc w:val="center"/>
              <w:rPr>
                <w:rFonts w:ascii="Calibri" w:eastAsia="Times New Roman" w:hAnsi="Calibri" w:cs="Times New Roman"/>
                <w:b/>
                <w:bCs/>
                <w:color w:val="000000"/>
              </w:rPr>
            </w:pPr>
            <w:r w:rsidRPr="00BC2D8A">
              <w:rPr>
                <w:rFonts w:ascii="Calibri" w:eastAsia="Times New Roman" w:hAnsi="Calibri" w:cs="Times New Roman"/>
                <w:b/>
                <w:bCs/>
                <w:color w:val="000000"/>
              </w:rPr>
              <w:t>2016</w:t>
            </w:r>
          </w:p>
        </w:tc>
        <w:tc>
          <w:tcPr>
            <w:tcW w:w="0" w:type="auto"/>
            <w:shd w:val="clear" w:color="000000" w:fill="D9D9D9"/>
            <w:hideMark/>
          </w:tcPr>
          <w:p w14:paraId="5A35EABD" w14:textId="77777777" w:rsidR="00BC2D8A" w:rsidRPr="00BC2D8A" w:rsidRDefault="00BC2D8A" w:rsidP="00BC2D8A">
            <w:pPr>
              <w:spacing w:after="0" w:line="240" w:lineRule="auto"/>
              <w:jc w:val="center"/>
              <w:rPr>
                <w:rFonts w:ascii="Calibri" w:eastAsia="Times New Roman" w:hAnsi="Calibri" w:cs="Times New Roman"/>
                <w:b/>
                <w:bCs/>
                <w:color w:val="000000"/>
              </w:rPr>
            </w:pPr>
            <w:r w:rsidRPr="00BC2D8A">
              <w:rPr>
                <w:rFonts w:ascii="Calibri" w:eastAsia="Times New Roman" w:hAnsi="Calibri" w:cs="Times New Roman"/>
                <w:b/>
                <w:bCs/>
                <w:color w:val="000000"/>
              </w:rPr>
              <w:t>2017</w:t>
            </w:r>
          </w:p>
        </w:tc>
        <w:tc>
          <w:tcPr>
            <w:tcW w:w="0" w:type="auto"/>
            <w:shd w:val="clear" w:color="000000" w:fill="D9D9D9"/>
            <w:hideMark/>
          </w:tcPr>
          <w:p w14:paraId="617B462D" w14:textId="77777777" w:rsidR="00BC2D8A" w:rsidRPr="00BC2D8A" w:rsidRDefault="00BC2D8A" w:rsidP="00BC2D8A">
            <w:pPr>
              <w:spacing w:after="0" w:line="240" w:lineRule="auto"/>
              <w:jc w:val="center"/>
              <w:rPr>
                <w:rFonts w:ascii="Calibri" w:eastAsia="Times New Roman" w:hAnsi="Calibri" w:cs="Times New Roman"/>
                <w:b/>
                <w:bCs/>
                <w:color w:val="000000"/>
              </w:rPr>
            </w:pPr>
            <w:r w:rsidRPr="00BC2D8A">
              <w:rPr>
                <w:rFonts w:ascii="Calibri" w:eastAsia="Times New Roman" w:hAnsi="Calibri" w:cs="Times New Roman"/>
                <w:b/>
                <w:bCs/>
                <w:color w:val="000000"/>
              </w:rPr>
              <w:t>2018</w:t>
            </w:r>
          </w:p>
        </w:tc>
        <w:tc>
          <w:tcPr>
            <w:tcW w:w="0" w:type="auto"/>
            <w:shd w:val="clear" w:color="000000" w:fill="EAF1DD"/>
            <w:hideMark/>
          </w:tcPr>
          <w:p w14:paraId="51400D4E" w14:textId="77777777" w:rsidR="00BC2D8A" w:rsidRPr="00BC2D8A" w:rsidRDefault="00BC2D8A" w:rsidP="00BC2D8A">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BC2D8A">
              <w:rPr>
                <w:rFonts w:ascii="Calibri" w:eastAsia="Times New Roman" w:hAnsi="Calibri" w:cs="Times New Roman"/>
                <w:b/>
                <w:bCs/>
                <w:color w:val="000000"/>
              </w:rPr>
              <w:t>2014</w:t>
            </w:r>
          </w:p>
        </w:tc>
      </w:tr>
      <w:tr w:rsidR="00BC2D8A" w:rsidRPr="00BC2D8A" w14:paraId="44AEBB47" w14:textId="77777777" w:rsidTr="00204B94">
        <w:trPr>
          <w:trHeight w:val="315"/>
          <w:jc w:val="center"/>
        </w:trPr>
        <w:tc>
          <w:tcPr>
            <w:tcW w:w="0" w:type="auto"/>
            <w:shd w:val="clear" w:color="auto" w:fill="auto"/>
            <w:hideMark/>
          </w:tcPr>
          <w:p w14:paraId="5F9C242C" w14:textId="77777777" w:rsidR="00BC2D8A" w:rsidRPr="00BC2D8A" w:rsidRDefault="00BC2D8A" w:rsidP="00BC2D8A">
            <w:pPr>
              <w:spacing w:after="0" w:line="240" w:lineRule="auto"/>
              <w:rPr>
                <w:rFonts w:ascii="Calibri" w:eastAsia="Times New Roman" w:hAnsi="Calibri" w:cs="Times New Roman"/>
                <w:b/>
                <w:bCs/>
                <w:color w:val="000000"/>
              </w:rPr>
            </w:pPr>
            <w:r w:rsidRPr="00BC2D8A">
              <w:rPr>
                <w:rFonts w:ascii="Calibri" w:eastAsia="Times New Roman" w:hAnsi="Calibri" w:cs="Times New Roman"/>
                <w:b/>
                <w:bCs/>
                <w:color w:val="000000"/>
              </w:rPr>
              <w:t>Dolj</w:t>
            </w:r>
          </w:p>
        </w:tc>
        <w:tc>
          <w:tcPr>
            <w:tcW w:w="0" w:type="auto"/>
            <w:shd w:val="clear" w:color="auto" w:fill="auto"/>
            <w:vAlign w:val="bottom"/>
            <w:hideMark/>
          </w:tcPr>
          <w:p w14:paraId="04249DCE"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112</w:t>
            </w:r>
          </w:p>
        </w:tc>
        <w:tc>
          <w:tcPr>
            <w:tcW w:w="0" w:type="auto"/>
            <w:shd w:val="clear" w:color="auto" w:fill="auto"/>
            <w:vAlign w:val="bottom"/>
            <w:hideMark/>
          </w:tcPr>
          <w:p w14:paraId="0BC697F2"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126</w:t>
            </w:r>
          </w:p>
        </w:tc>
        <w:tc>
          <w:tcPr>
            <w:tcW w:w="0" w:type="auto"/>
            <w:shd w:val="clear" w:color="auto" w:fill="auto"/>
            <w:vAlign w:val="bottom"/>
            <w:hideMark/>
          </w:tcPr>
          <w:p w14:paraId="5CBFC38D"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186</w:t>
            </w:r>
          </w:p>
        </w:tc>
        <w:tc>
          <w:tcPr>
            <w:tcW w:w="0" w:type="auto"/>
            <w:shd w:val="clear" w:color="auto" w:fill="auto"/>
            <w:vAlign w:val="bottom"/>
            <w:hideMark/>
          </w:tcPr>
          <w:p w14:paraId="43BDF19B"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210</w:t>
            </w:r>
          </w:p>
        </w:tc>
        <w:tc>
          <w:tcPr>
            <w:tcW w:w="0" w:type="auto"/>
            <w:shd w:val="clear" w:color="auto" w:fill="auto"/>
            <w:vAlign w:val="bottom"/>
            <w:hideMark/>
          </w:tcPr>
          <w:p w14:paraId="68EAAB09"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187</w:t>
            </w:r>
          </w:p>
        </w:tc>
        <w:tc>
          <w:tcPr>
            <w:tcW w:w="0" w:type="auto"/>
            <w:shd w:val="clear" w:color="000000" w:fill="EAF1DD"/>
            <w:noWrap/>
            <w:vAlign w:val="bottom"/>
            <w:hideMark/>
          </w:tcPr>
          <w:p w14:paraId="0DB06F69"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75</w:t>
            </w:r>
          </w:p>
        </w:tc>
      </w:tr>
      <w:tr w:rsidR="00BC2D8A" w:rsidRPr="00BC2D8A" w14:paraId="73469D23" w14:textId="77777777" w:rsidTr="00204B94">
        <w:trPr>
          <w:trHeight w:val="315"/>
          <w:jc w:val="center"/>
        </w:trPr>
        <w:tc>
          <w:tcPr>
            <w:tcW w:w="0" w:type="auto"/>
            <w:shd w:val="clear" w:color="auto" w:fill="auto"/>
            <w:hideMark/>
          </w:tcPr>
          <w:p w14:paraId="7E536C1B" w14:textId="77777777" w:rsidR="00BC2D8A" w:rsidRPr="00BC2D8A" w:rsidRDefault="00BC2D8A" w:rsidP="00BC2D8A">
            <w:pPr>
              <w:spacing w:after="0" w:line="240" w:lineRule="auto"/>
              <w:rPr>
                <w:rFonts w:ascii="Calibri" w:eastAsia="Times New Roman" w:hAnsi="Calibri" w:cs="Times New Roman"/>
                <w:b/>
                <w:bCs/>
                <w:color w:val="000000"/>
              </w:rPr>
            </w:pPr>
            <w:r w:rsidRPr="00BC2D8A">
              <w:rPr>
                <w:rFonts w:ascii="Calibri" w:eastAsia="Times New Roman" w:hAnsi="Calibri" w:cs="Times New Roman"/>
                <w:b/>
                <w:bCs/>
                <w:color w:val="000000"/>
              </w:rPr>
              <w:t>Gorj</w:t>
            </w:r>
          </w:p>
        </w:tc>
        <w:tc>
          <w:tcPr>
            <w:tcW w:w="0" w:type="auto"/>
            <w:shd w:val="clear" w:color="auto" w:fill="auto"/>
            <w:vAlign w:val="bottom"/>
            <w:hideMark/>
          </w:tcPr>
          <w:p w14:paraId="6167356D"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71</w:t>
            </w:r>
          </w:p>
        </w:tc>
        <w:tc>
          <w:tcPr>
            <w:tcW w:w="0" w:type="auto"/>
            <w:shd w:val="clear" w:color="auto" w:fill="auto"/>
            <w:vAlign w:val="bottom"/>
            <w:hideMark/>
          </w:tcPr>
          <w:p w14:paraId="4F798CE9"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125</w:t>
            </w:r>
          </w:p>
        </w:tc>
        <w:tc>
          <w:tcPr>
            <w:tcW w:w="0" w:type="auto"/>
            <w:shd w:val="clear" w:color="auto" w:fill="auto"/>
            <w:vAlign w:val="bottom"/>
            <w:hideMark/>
          </w:tcPr>
          <w:p w14:paraId="051F9938"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139</w:t>
            </w:r>
          </w:p>
        </w:tc>
        <w:tc>
          <w:tcPr>
            <w:tcW w:w="0" w:type="auto"/>
            <w:shd w:val="clear" w:color="auto" w:fill="auto"/>
            <w:vAlign w:val="bottom"/>
            <w:hideMark/>
          </w:tcPr>
          <w:p w14:paraId="2845B344"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27</w:t>
            </w:r>
          </w:p>
        </w:tc>
        <w:tc>
          <w:tcPr>
            <w:tcW w:w="0" w:type="auto"/>
            <w:shd w:val="clear" w:color="auto" w:fill="auto"/>
            <w:vAlign w:val="bottom"/>
            <w:hideMark/>
          </w:tcPr>
          <w:p w14:paraId="14FAFAD8"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22</w:t>
            </w:r>
          </w:p>
        </w:tc>
        <w:tc>
          <w:tcPr>
            <w:tcW w:w="0" w:type="auto"/>
            <w:shd w:val="clear" w:color="000000" w:fill="EAF1DD"/>
            <w:noWrap/>
            <w:vAlign w:val="bottom"/>
            <w:hideMark/>
          </w:tcPr>
          <w:p w14:paraId="7B75DA5A"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-49</w:t>
            </w:r>
          </w:p>
        </w:tc>
      </w:tr>
      <w:tr w:rsidR="00BC2D8A" w:rsidRPr="00BC2D8A" w14:paraId="0B414944" w14:textId="77777777" w:rsidTr="00204B94">
        <w:trPr>
          <w:trHeight w:val="353"/>
          <w:jc w:val="center"/>
        </w:trPr>
        <w:tc>
          <w:tcPr>
            <w:tcW w:w="0" w:type="auto"/>
            <w:shd w:val="clear" w:color="auto" w:fill="auto"/>
            <w:hideMark/>
          </w:tcPr>
          <w:p w14:paraId="77073E06" w14:textId="77777777" w:rsidR="00BC2D8A" w:rsidRPr="00BC2D8A" w:rsidRDefault="00BC2D8A" w:rsidP="00BC2D8A">
            <w:pPr>
              <w:spacing w:after="0" w:line="240" w:lineRule="auto"/>
              <w:rPr>
                <w:rFonts w:ascii="Calibri" w:eastAsia="Times New Roman" w:hAnsi="Calibri" w:cs="Times New Roman"/>
                <w:b/>
                <w:bCs/>
                <w:color w:val="000000"/>
              </w:rPr>
            </w:pPr>
            <w:r w:rsidRPr="00BC2D8A">
              <w:rPr>
                <w:rFonts w:ascii="Calibri" w:eastAsia="Times New Roman" w:hAnsi="Calibri" w:cs="Times New Roman"/>
                <w:b/>
                <w:bCs/>
                <w:color w:val="000000"/>
              </w:rPr>
              <w:t>Mehedinți</w:t>
            </w:r>
          </w:p>
        </w:tc>
        <w:tc>
          <w:tcPr>
            <w:tcW w:w="0" w:type="auto"/>
            <w:shd w:val="clear" w:color="auto" w:fill="auto"/>
            <w:vAlign w:val="bottom"/>
            <w:hideMark/>
          </w:tcPr>
          <w:p w14:paraId="6BE36530"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w:t>
            </w:r>
          </w:p>
        </w:tc>
        <w:tc>
          <w:tcPr>
            <w:tcW w:w="0" w:type="auto"/>
            <w:shd w:val="clear" w:color="auto" w:fill="auto"/>
            <w:vAlign w:val="bottom"/>
            <w:hideMark/>
          </w:tcPr>
          <w:p w14:paraId="0DADC9C4"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124</w:t>
            </w:r>
          </w:p>
        </w:tc>
        <w:tc>
          <w:tcPr>
            <w:tcW w:w="0" w:type="auto"/>
            <w:shd w:val="clear" w:color="auto" w:fill="auto"/>
            <w:vAlign w:val="bottom"/>
            <w:hideMark/>
          </w:tcPr>
          <w:p w14:paraId="5F222A42"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237</w:t>
            </w:r>
          </w:p>
        </w:tc>
        <w:tc>
          <w:tcPr>
            <w:tcW w:w="0" w:type="auto"/>
            <w:shd w:val="clear" w:color="auto" w:fill="auto"/>
            <w:vAlign w:val="bottom"/>
            <w:hideMark/>
          </w:tcPr>
          <w:p w14:paraId="3CBC1FCF"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324</w:t>
            </w:r>
          </w:p>
        </w:tc>
        <w:tc>
          <w:tcPr>
            <w:tcW w:w="0" w:type="auto"/>
            <w:shd w:val="clear" w:color="auto" w:fill="auto"/>
            <w:vAlign w:val="bottom"/>
            <w:hideMark/>
          </w:tcPr>
          <w:p w14:paraId="181D2F61"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374</w:t>
            </w:r>
          </w:p>
        </w:tc>
        <w:tc>
          <w:tcPr>
            <w:tcW w:w="0" w:type="auto"/>
            <w:shd w:val="clear" w:color="000000" w:fill="EAF1DD"/>
            <w:noWrap/>
            <w:vAlign w:val="bottom"/>
            <w:hideMark/>
          </w:tcPr>
          <w:p w14:paraId="32AF5449" w14:textId="77777777" w:rsidR="00BC2D8A" w:rsidRPr="00BC2D8A" w:rsidRDefault="00BC2D8A" w:rsidP="00BC2D8A">
            <w:pPr>
              <w:spacing w:after="0" w:line="240" w:lineRule="auto"/>
              <w:jc w:val="center"/>
              <w:rPr>
                <w:rFonts w:ascii="Calibri" w:eastAsia="Times New Roman" w:hAnsi="Calibri" w:cs="Times New Roman"/>
                <w:color w:val="000000"/>
              </w:rPr>
            </w:pPr>
            <w:r w:rsidRPr="00BC2D8A">
              <w:rPr>
                <w:rFonts w:ascii="Calibri" w:eastAsia="Times New Roman" w:hAnsi="Calibri" w:cs="Times New Roman"/>
                <w:color w:val="000000"/>
              </w:rPr>
              <w:t>#VALUE!</w:t>
            </w:r>
          </w:p>
        </w:tc>
      </w:tr>
      <w:tr w:rsidR="00BC2D8A" w:rsidRPr="00BC2D8A" w14:paraId="621675D0" w14:textId="77777777" w:rsidTr="00204B94">
        <w:trPr>
          <w:trHeight w:val="315"/>
          <w:jc w:val="center"/>
        </w:trPr>
        <w:tc>
          <w:tcPr>
            <w:tcW w:w="0" w:type="auto"/>
            <w:shd w:val="clear" w:color="auto" w:fill="auto"/>
            <w:hideMark/>
          </w:tcPr>
          <w:p w14:paraId="62A479E3" w14:textId="77777777" w:rsidR="00BC2D8A" w:rsidRPr="00BC2D8A" w:rsidRDefault="00BC2D8A" w:rsidP="00BC2D8A">
            <w:pPr>
              <w:spacing w:after="0" w:line="240" w:lineRule="auto"/>
              <w:rPr>
                <w:rFonts w:ascii="Calibri" w:eastAsia="Times New Roman" w:hAnsi="Calibri" w:cs="Times New Roman"/>
                <w:b/>
                <w:bCs/>
                <w:color w:val="000000"/>
              </w:rPr>
            </w:pPr>
            <w:r w:rsidRPr="00BC2D8A">
              <w:rPr>
                <w:rFonts w:ascii="Calibri" w:eastAsia="Times New Roman" w:hAnsi="Calibri" w:cs="Times New Roman"/>
                <w:b/>
                <w:bCs/>
                <w:color w:val="000000"/>
              </w:rPr>
              <w:t>Olt</w:t>
            </w:r>
          </w:p>
        </w:tc>
        <w:tc>
          <w:tcPr>
            <w:tcW w:w="0" w:type="auto"/>
            <w:shd w:val="clear" w:color="auto" w:fill="auto"/>
            <w:vAlign w:val="bottom"/>
            <w:hideMark/>
          </w:tcPr>
          <w:p w14:paraId="5AE4DE8B"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w:t>
            </w:r>
          </w:p>
        </w:tc>
        <w:tc>
          <w:tcPr>
            <w:tcW w:w="0" w:type="auto"/>
            <w:shd w:val="clear" w:color="auto" w:fill="auto"/>
            <w:vAlign w:val="bottom"/>
            <w:hideMark/>
          </w:tcPr>
          <w:p w14:paraId="193A559D"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w:t>
            </w:r>
          </w:p>
        </w:tc>
        <w:tc>
          <w:tcPr>
            <w:tcW w:w="0" w:type="auto"/>
            <w:shd w:val="clear" w:color="auto" w:fill="auto"/>
            <w:vAlign w:val="bottom"/>
            <w:hideMark/>
          </w:tcPr>
          <w:p w14:paraId="6DF316B7"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w:t>
            </w:r>
          </w:p>
        </w:tc>
        <w:tc>
          <w:tcPr>
            <w:tcW w:w="0" w:type="auto"/>
            <w:shd w:val="clear" w:color="auto" w:fill="auto"/>
            <w:vAlign w:val="bottom"/>
            <w:hideMark/>
          </w:tcPr>
          <w:p w14:paraId="21BB4A8A"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0</w:t>
            </w:r>
          </w:p>
        </w:tc>
        <w:tc>
          <w:tcPr>
            <w:tcW w:w="0" w:type="auto"/>
            <w:shd w:val="clear" w:color="auto" w:fill="auto"/>
            <w:vAlign w:val="bottom"/>
            <w:hideMark/>
          </w:tcPr>
          <w:p w14:paraId="292764E1"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0</w:t>
            </w:r>
          </w:p>
        </w:tc>
        <w:tc>
          <w:tcPr>
            <w:tcW w:w="0" w:type="auto"/>
            <w:shd w:val="clear" w:color="000000" w:fill="EAF1DD"/>
            <w:noWrap/>
            <w:vAlign w:val="bottom"/>
            <w:hideMark/>
          </w:tcPr>
          <w:p w14:paraId="6755CFEC" w14:textId="77777777" w:rsidR="00BC2D8A" w:rsidRPr="00BC2D8A" w:rsidRDefault="00BC2D8A" w:rsidP="00BC2D8A">
            <w:pPr>
              <w:spacing w:after="0" w:line="240" w:lineRule="auto"/>
              <w:jc w:val="center"/>
              <w:rPr>
                <w:rFonts w:ascii="Calibri" w:eastAsia="Times New Roman" w:hAnsi="Calibri" w:cs="Times New Roman"/>
                <w:color w:val="000000"/>
              </w:rPr>
            </w:pPr>
            <w:r w:rsidRPr="00BC2D8A">
              <w:rPr>
                <w:rFonts w:ascii="Calibri" w:eastAsia="Times New Roman" w:hAnsi="Calibri" w:cs="Times New Roman"/>
                <w:color w:val="000000"/>
              </w:rPr>
              <w:t>#VALUE!</w:t>
            </w:r>
          </w:p>
        </w:tc>
      </w:tr>
      <w:tr w:rsidR="00BC2D8A" w:rsidRPr="00BC2D8A" w14:paraId="1A2C32A5" w14:textId="77777777" w:rsidTr="00204B94">
        <w:trPr>
          <w:trHeight w:val="315"/>
          <w:jc w:val="center"/>
        </w:trPr>
        <w:tc>
          <w:tcPr>
            <w:tcW w:w="0" w:type="auto"/>
            <w:shd w:val="clear" w:color="auto" w:fill="auto"/>
            <w:hideMark/>
          </w:tcPr>
          <w:p w14:paraId="12B287AE" w14:textId="77777777" w:rsidR="00BC2D8A" w:rsidRPr="00BC2D8A" w:rsidRDefault="00BC2D8A" w:rsidP="00BC2D8A">
            <w:pPr>
              <w:spacing w:after="0" w:line="240" w:lineRule="auto"/>
              <w:rPr>
                <w:rFonts w:ascii="Calibri" w:eastAsia="Times New Roman" w:hAnsi="Calibri" w:cs="Times New Roman"/>
                <w:b/>
                <w:bCs/>
                <w:color w:val="000000"/>
              </w:rPr>
            </w:pPr>
            <w:r w:rsidRPr="00BC2D8A">
              <w:rPr>
                <w:rFonts w:ascii="Calibri" w:eastAsia="Times New Roman" w:hAnsi="Calibri" w:cs="Times New Roman"/>
                <w:b/>
                <w:bCs/>
                <w:color w:val="000000"/>
              </w:rPr>
              <w:t>Vâlcea</w:t>
            </w:r>
          </w:p>
        </w:tc>
        <w:tc>
          <w:tcPr>
            <w:tcW w:w="0" w:type="auto"/>
            <w:shd w:val="clear" w:color="auto" w:fill="auto"/>
            <w:vAlign w:val="bottom"/>
            <w:hideMark/>
          </w:tcPr>
          <w:p w14:paraId="660BCCE4"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314</w:t>
            </w:r>
          </w:p>
        </w:tc>
        <w:tc>
          <w:tcPr>
            <w:tcW w:w="0" w:type="auto"/>
            <w:shd w:val="clear" w:color="auto" w:fill="auto"/>
            <w:vAlign w:val="bottom"/>
            <w:hideMark/>
          </w:tcPr>
          <w:p w14:paraId="6DC026E2"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355</w:t>
            </w:r>
          </w:p>
        </w:tc>
        <w:tc>
          <w:tcPr>
            <w:tcW w:w="0" w:type="auto"/>
            <w:shd w:val="clear" w:color="auto" w:fill="auto"/>
            <w:vAlign w:val="bottom"/>
            <w:hideMark/>
          </w:tcPr>
          <w:p w14:paraId="7FA0A70E"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410</w:t>
            </w:r>
          </w:p>
        </w:tc>
        <w:tc>
          <w:tcPr>
            <w:tcW w:w="0" w:type="auto"/>
            <w:shd w:val="clear" w:color="auto" w:fill="auto"/>
            <w:vAlign w:val="bottom"/>
            <w:hideMark/>
          </w:tcPr>
          <w:p w14:paraId="5135C723"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310</w:t>
            </w:r>
          </w:p>
        </w:tc>
        <w:tc>
          <w:tcPr>
            <w:tcW w:w="0" w:type="auto"/>
            <w:shd w:val="clear" w:color="auto" w:fill="auto"/>
            <w:vAlign w:val="bottom"/>
            <w:hideMark/>
          </w:tcPr>
          <w:p w14:paraId="172557B8"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314</w:t>
            </w:r>
          </w:p>
        </w:tc>
        <w:tc>
          <w:tcPr>
            <w:tcW w:w="0" w:type="auto"/>
            <w:shd w:val="clear" w:color="000000" w:fill="EAF1DD"/>
            <w:noWrap/>
            <w:vAlign w:val="bottom"/>
            <w:hideMark/>
          </w:tcPr>
          <w:p w14:paraId="0EA2E4B2"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0</w:t>
            </w:r>
          </w:p>
        </w:tc>
      </w:tr>
      <w:tr w:rsidR="00BC2D8A" w:rsidRPr="00BC2D8A" w14:paraId="399C295C" w14:textId="77777777" w:rsidTr="00204B94">
        <w:trPr>
          <w:trHeight w:val="297"/>
          <w:jc w:val="center"/>
        </w:trPr>
        <w:tc>
          <w:tcPr>
            <w:tcW w:w="0" w:type="auto"/>
            <w:shd w:val="clear" w:color="000000" w:fill="F2F2F2"/>
            <w:hideMark/>
          </w:tcPr>
          <w:p w14:paraId="2C9F9D57" w14:textId="77777777" w:rsidR="00BC2D8A" w:rsidRPr="00BC2D8A" w:rsidRDefault="00BC2D8A" w:rsidP="00BC2D8A">
            <w:pPr>
              <w:spacing w:after="0" w:line="240" w:lineRule="auto"/>
              <w:rPr>
                <w:rFonts w:ascii="Calibri" w:eastAsia="Times New Roman" w:hAnsi="Calibri" w:cs="Times New Roman"/>
                <w:b/>
                <w:bCs/>
                <w:color w:val="000000"/>
              </w:rPr>
            </w:pPr>
            <w:r w:rsidRPr="00BC2D8A">
              <w:rPr>
                <w:rFonts w:ascii="Calibri" w:eastAsia="Times New Roman" w:hAnsi="Calibri" w:cs="Times New Roman"/>
                <w:b/>
                <w:bCs/>
                <w:color w:val="000000"/>
              </w:rPr>
              <w:t>Sud Vest Oltenia</w:t>
            </w:r>
          </w:p>
        </w:tc>
        <w:tc>
          <w:tcPr>
            <w:tcW w:w="0" w:type="auto"/>
            <w:shd w:val="clear" w:color="000000" w:fill="F2F2F2"/>
            <w:vAlign w:val="bottom"/>
            <w:hideMark/>
          </w:tcPr>
          <w:p w14:paraId="0263CB55" w14:textId="77777777" w:rsidR="00BC2D8A" w:rsidRPr="00BC2D8A" w:rsidRDefault="00BC2D8A" w:rsidP="00BC2D8A">
            <w:pPr>
              <w:spacing w:after="0" w:line="240" w:lineRule="auto"/>
              <w:jc w:val="right"/>
              <w:rPr>
                <w:rFonts w:ascii="Calibri" w:eastAsia="Times New Roman" w:hAnsi="Calibri" w:cs="Times New Roman"/>
                <w:b/>
                <w:bCs/>
                <w:color w:val="000000"/>
              </w:rPr>
            </w:pPr>
            <w:r w:rsidRPr="00BC2D8A">
              <w:rPr>
                <w:rFonts w:ascii="Calibri" w:eastAsia="Times New Roman" w:hAnsi="Calibri" w:cs="Times New Roman"/>
                <w:b/>
                <w:bCs/>
                <w:color w:val="000000"/>
              </w:rPr>
              <w:t>497</w:t>
            </w:r>
          </w:p>
        </w:tc>
        <w:tc>
          <w:tcPr>
            <w:tcW w:w="0" w:type="auto"/>
            <w:shd w:val="clear" w:color="000000" w:fill="F2F2F2"/>
            <w:vAlign w:val="bottom"/>
            <w:hideMark/>
          </w:tcPr>
          <w:p w14:paraId="497C1C3F" w14:textId="77777777" w:rsidR="00BC2D8A" w:rsidRPr="00BC2D8A" w:rsidRDefault="00BC2D8A" w:rsidP="00BC2D8A">
            <w:pPr>
              <w:spacing w:after="0" w:line="240" w:lineRule="auto"/>
              <w:jc w:val="right"/>
              <w:rPr>
                <w:rFonts w:ascii="Calibri" w:eastAsia="Times New Roman" w:hAnsi="Calibri" w:cs="Times New Roman"/>
                <w:b/>
                <w:bCs/>
                <w:color w:val="000000"/>
              </w:rPr>
            </w:pPr>
            <w:r w:rsidRPr="00BC2D8A">
              <w:rPr>
                <w:rFonts w:ascii="Calibri" w:eastAsia="Times New Roman" w:hAnsi="Calibri" w:cs="Times New Roman"/>
                <w:b/>
                <w:bCs/>
                <w:color w:val="000000"/>
              </w:rPr>
              <w:t>730</w:t>
            </w:r>
          </w:p>
        </w:tc>
        <w:tc>
          <w:tcPr>
            <w:tcW w:w="0" w:type="auto"/>
            <w:shd w:val="clear" w:color="000000" w:fill="F2F2F2"/>
            <w:vAlign w:val="bottom"/>
            <w:hideMark/>
          </w:tcPr>
          <w:p w14:paraId="395488B6" w14:textId="77777777" w:rsidR="00BC2D8A" w:rsidRPr="00BC2D8A" w:rsidRDefault="00BC2D8A" w:rsidP="00BC2D8A">
            <w:pPr>
              <w:spacing w:after="0" w:line="240" w:lineRule="auto"/>
              <w:jc w:val="right"/>
              <w:rPr>
                <w:rFonts w:ascii="Calibri" w:eastAsia="Times New Roman" w:hAnsi="Calibri" w:cs="Times New Roman"/>
                <w:b/>
                <w:bCs/>
                <w:color w:val="000000"/>
              </w:rPr>
            </w:pPr>
            <w:r w:rsidRPr="00BC2D8A">
              <w:rPr>
                <w:rFonts w:ascii="Calibri" w:eastAsia="Times New Roman" w:hAnsi="Calibri" w:cs="Times New Roman"/>
                <w:b/>
                <w:bCs/>
                <w:color w:val="000000"/>
              </w:rPr>
              <w:t>972</w:t>
            </w:r>
          </w:p>
        </w:tc>
        <w:tc>
          <w:tcPr>
            <w:tcW w:w="0" w:type="auto"/>
            <w:shd w:val="clear" w:color="000000" w:fill="F2F2F2"/>
            <w:vAlign w:val="bottom"/>
            <w:hideMark/>
          </w:tcPr>
          <w:p w14:paraId="7B0D8734" w14:textId="77777777" w:rsidR="00BC2D8A" w:rsidRPr="00BC2D8A" w:rsidRDefault="00BC2D8A" w:rsidP="00BC2D8A">
            <w:pPr>
              <w:spacing w:after="0" w:line="240" w:lineRule="auto"/>
              <w:jc w:val="right"/>
              <w:rPr>
                <w:rFonts w:ascii="Calibri" w:eastAsia="Times New Roman" w:hAnsi="Calibri" w:cs="Times New Roman"/>
                <w:b/>
                <w:bCs/>
                <w:color w:val="000000"/>
              </w:rPr>
            </w:pPr>
            <w:r w:rsidRPr="00BC2D8A">
              <w:rPr>
                <w:rFonts w:ascii="Calibri" w:eastAsia="Times New Roman" w:hAnsi="Calibri" w:cs="Times New Roman"/>
                <w:b/>
                <w:bCs/>
                <w:color w:val="000000"/>
              </w:rPr>
              <w:t>871</w:t>
            </w:r>
          </w:p>
        </w:tc>
        <w:tc>
          <w:tcPr>
            <w:tcW w:w="0" w:type="auto"/>
            <w:shd w:val="clear" w:color="000000" w:fill="F2F2F2"/>
            <w:vAlign w:val="bottom"/>
            <w:hideMark/>
          </w:tcPr>
          <w:p w14:paraId="5108D4F8" w14:textId="77777777" w:rsidR="00BC2D8A" w:rsidRPr="00BC2D8A" w:rsidRDefault="00BC2D8A" w:rsidP="00BC2D8A">
            <w:pPr>
              <w:spacing w:after="0" w:line="240" w:lineRule="auto"/>
              <w:jc w:val="right"/>
              <w:rPr>
                <w:rFonts w:ascii="Calibri" w:eastAsia="Times New Roman" w:hAnsi="Calibri" w:cs="Times New Roman"/>
                <w:b/>
                <w:bCs/>
                <w:color w:val="000000"/>
              </w:rPr>
            </w:pPr>
            <w:r w:rsidRPr="00BC2D8A">
              <w:rPr>
                <w:rFonts w:ascii="Calibri" w:eastAsia="Times New Roman" w:hAnsi="Calibri" w:cs="Times New Roman"/>
                <w:b/>
                <w:bCs/>
                <w:color w:val="000000"/>
              </w:rPr>
              <w:t>897</w:t>
            </w:r>
          </w:p>
        </w:tc>
        <w:tc>
          <w:tcPr>
            <w:tcW w:w="0" w:type="auto"/>
            <w:shd w:val="clear" w:color="000000" w:fill="EAF1DD"/>
            <w:noWrap/>
            <w:vAlign w:val="bottom"/>
            <w:hideMark/>
          </w:tcPr>
          <w:p w14:paraId="5ADF0A54" w14:textId="77777777" w:rsidR="00BC2D8A" w:rsidRPr="00BC2D8A" w:rsidRDefault="00BC2D8A" w:rsidP="00BC2D8A">
            <w:pPr>
              <w:spacing w:after="0" w:line="240" w:lineRule="auto"/>
              <w:jc w:val="right"/>
              <w:rPr>
                <w:rFonts w:ascii="Calibri" w:eastAsia="Times New Roman" w:hAnsi="Calibri" w:cs="Times New Roman"/>
                <w:color w:val="000000"/>
              </w:rPr>
            </w:pPr>
            <w:r w:rsidRPr="00BC2D8A">
              <w:rPr>
                <w:rFonts w:ascii="Calibri" w:eastAsia="Times New Roman" w:hAnsi="Calibri" w:cs="Times New Roman"/>
                <w:color w:val="000000"/>
              </w:rPr>
              <w:t>400</w:t>
            </w:r>
          </w:p>
        </w:tc>
      </w:tr>
      <w:tr w:rsidR="00BC2D8A" w:rsidRPr="00BC2D8A" w14:paraId="6B3DD9D6" w14:textId="77777777" w:rsidTr="00204B94">
        <w:trPr>
          <w:trHeight w:val="300"/>
          <w:jc w:val="center"/>
        </w:trPr>
        <w:tc>
          <w:tcPr>
            <w:tcW w:w="0" w:type="auto"/>
            <w:shd w:val="clear" w:color="auto" w:fill="auto"/>
            <w:noWrap/>
            <w:vAlign w:val="bottom"/>
            <w:hideMark/>
          </w:tcPr>
          <w:p w14:paraId="36EB7707" w14:textId="77777777" w:rsidR="00BC2D8A" w:rsidRPr="00BC2D8A" w:rsidRDefault="00BC2D8A" w:rsidP="00BC2D8A">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24221C3" w14:textId="77777777" w:rsidR="00BC2D8A" w:rsidRPr="00BC2D8A" w:rsidRDefault="00BC2D8A" w:rsidP="00BC2D8A">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E15DDA1" w14:textId="77777777" w:rsidR="00BC2D8A" w:rsidRPr="00BC2D8A" w:rsidRDefault="00BC2D8A" w:rsidP="00BC2D8A">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7E42E46" w14:textId="77777777" w:rsidR="00BC2D8A" w:rsidRPr="00BC2D8A" w:rsidRDefault="00BC2D8A" w:rsidP="00BC2D8A">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7D01A88" w14:textId="77777777" w:rsidR="00BC2D8A" w:rsidRPr="00BC2D8A" w:rsidRDefault="00BC2D8A" w:rsidP="00BC2D8A">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596AAD9" w14:textId="77777777" w:rsidR="00BC2D8A" w:rsidRPr="00BC2D8A" w:rsidRDefault="00BC2D8A" w:rsidP="00BC2D8A">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0251FB3" w14:textId="77777777" w:rsidR="00BC2D8A" w:rsidRPr="00BC2D8A" w:rsidRDefault="00BC2D8A" w:rsidP="00BC2D8A">
            <w:pPr>
              <w:spacing w:after="0" w:line="240" w:lineRule="auto"/>
              <w:jc w:val="right"/>
              <w:rPr>
                <w:rFonts w:ascii="Calibri" w:eastAsia="Times New Roman" w:hAnsi="Calibri" w:cs="Times New Roman"/>
                <w:b/>
                <w:i/>
                <w:color w:val="000000"/>
              </w:rPr>
            </w:pPr>
            <w:r w:rsidRPr="00BC2D8A">
              <w:rPr>
                <w:rFonts w:ascii="Calibri" w:eastAsia="Times New Roman" w:hAnsi="Calibri" w:cs="Times New Roman"/>
                <w:b/>
                <w:i/>
                <w:color w:val="000000"/>
              </w:rPr>
              <w:t>80,48%</w:t>
            </w:r>
          </w:p>
        </w:tc>
      </w:tr>
    </w:tbl>
    <w:p w14:paraId="3EDACF58" w14:textId="77777777" w:rsidR="00BC2D8A" w:rsidRDefault="00BC2D8A" w:rsidP="00BC2D8A">
      <w:pPr>
        <w:rPr>
          <w:lang w:val="ro-RO" w:eastAsia="ja-JP"/>
        </w:rPr>
      </w:pPr>
    </w:p>
    <w:p w14:paraId="6B512C52" w14:textId="77777777" w:rsidR="00BC2D8A" w:rsidRDefault="006C1A38" w:rsidP="00BC2D8A">
      <w:pPr>
        <w:rPr>
          <w:lang w:val="ro-RO" w:eastAsia="ja-JP"/>
        </w:rPr>
      </w:pPr>
      <w:r w:rsidRPr="006C1A38">
        <w:rPr>
          <w:rFonts w:ascii="Calibri" w:eastAsia="Times New Roman" w:hAnsi="Calibri" w:cs="Times New Roman"/>
          <w:b/>
          <w:bCs/>
          <w:color w:val="000000"/>
        </w:rPr>
        <w:t>18 Tiparire si reproducerea pe suporti a inregistrarilor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6C1A38" w:rsidRPr="006C1A38" w14:paraId="3474EB95" w14:textId="77777777" w:rsidTr="00204B94">
        <w:trPr>
          <w:trHeight w:val="315"/>
          <w:jc w:val="center"/>
        </w:trPr>
        <w:tc>
          <w:tcPr>
            <w:tcW w:w="0" w:type="auto"/>
            <w:shd w:val="clear" w:color="auto" w:fill="auto"/>
            <w:hideMark/>
          </w:tcPr>
          <w:p w14:paraId="241E3F53" w14:textId="77777777" w:rsidR="006C1A38" w:rsidRPr="006C1A38" w:rsidRDefault="006C1A38" w:rsidP="006C1A38">
            <w:pPr>
              <w:spacing w:after="0" w:line="240" w:lineRule="auto"/>
              <w:rPr>
                <w:rFonts w:ascii="Calibri" w:eastAsia="Times New Roman" w:hAnsi="Calibri" w:cs="Times New Roman"/>
                <w:b/>
                <w:bCs/>
                <w:color w:val="000000"/>
              </w:rPr>
            </w:pPr>
            <w:r w:rsidRPr="006C1A38">
              <w:rPr>
                <w:rFonts w:ascii="Calibri" w:eastAsia="Times New Roman" w:hAnsi="Calibri" w:cs="Times New Roman"/>
                <w:b/>
                <w:bCs/>
                <w:color w:val="000000"/>
              </w:rPr>
              <w:t> </w:t>
            </w:r>
          </w:p>
        </w:tc>
        <w:tc>
          <w:tcPr>
            <w:tcW w:w="0" w:type="auto"/>
            <w:shd w:val="clear" w:color="000000" w:fill="D9D9D9"/>
            <w:hideMark/>
          </w:tcPr>
          <w:p w14:paraId="37701E9B" w14:textId="77777777" w:rsidR="006C1A38" w:rsidRPr="006C1A38" w:rsidRDefault="006C1A38" w:rsidP="006C1A38">
            <w:pPr>
              <w:spacing w:after="0" w:line="240" w:lineRule="auto"/>
              <w:jc w:val="center"/>
              <w:rPr>
                <w:rFonts w:ascii="Calibri" w:eastAsia="Times New Roman" w:hAnsi="Calibri" w:cs="Times New Roman"/>
                <w:b/>
                <w:bCs/>
                <w:color w:val="000000"/>
              </w:rPr>
            </w:pPr>
            <w:r w:rsidRPr="006C1A38">
              <w:rPr>
                <w:rFonts w:ascii="Calibri" w:eastAsia="Times New Roman" w:hAnsi="Calibri" w:cs="Times New Roman"/>
                <w:b/>
                <w:bCs/>
                <w:color w:val="000000"/>
              </w:rPr>
              <w:t>2014</w:t>
            </w:r>
          </w:p>
        </w:tc>
        <w:tc>
          <w:tcPr>
            <w:tcW w:w="0" w:type="auto"/>
            <w:shd w:val="clear" w:color="000000" w:fill="D9D9D9"/>
            <w:hideMark/>
          </w:tcPr>
          <w:p w14:paraId="6352F6C6" w14:textId="77777777" w:rsidR="006C1A38" w:rsidRPr="006C1A38" w:rsidRDefault="006C1A38" w:rsidP="006C1A38">
            <w:pPr>
              <w:spacing w:after="0" w:line="240" w:lineRule="auto"/>
              <w:jc w:val="center"/>
              <w:rPr>
                <w:rFonts w:ascii="Calibri" w:eastAsia="Times New Roman" w:hAnsi="Calibri" w:cs="Times New Roman"/>
                <w:b/>
                <w:bCs/>
                <w:color w:val="000000"/>
              </w:rPr>
            </w:pPr>
            <w:r w:rsidRPr="006C1A38">
              <w:rPr>
                <w:rFonts w:ascii="Calibri" w:eastAsia="Times New Roman" w:hAnsi="Calibri" w:cs="Times New Roman"/>
                <w:b/>
                <w:bCs/>
                <w:color w:val="000000"/>
              </w:rPr>
              <w:t>2015</w:t>
            </w:r>
          </w:p>
        </w:tc>
        <w:tc>
          <w:tcPr>
            <w:tcW w:w="0" w:type="auto"/>
            <w:shd w:val="clear" w:color="000000" w:fill="D9D9D9"/>
            <w:hideMark/>
          </w:tcPr>
          <w:p w14:paraId="00D1FB4D" w14:textId="77777777" w:rsidR="006C1A38" w:rsidRPr="006C1A38" w:rsidRDefault="006C1A38" w:rsidP="006C1A38">
            <w:pPr>
              <w:spacing w:after="0" w:line="240" w:lineRule="auto"/>
              <w:jc w:val="center"/>
              <w:rPr>
                <w:rFonts w:ascii="Calibri" w:eastAsia="Times New Roman" w:hAnsi="Calibri" w:cs="Times New Roman"/>
                <w:b/>
                <w:bCs/>
                <w:color w:val="000000"/>
              </w:rPr>
            </w:pPr>
            <w:r w:rsidRPr="006C1A38">
              <w:rPr>
                <w:rFonts w:ascii="Calibri" w:eastAsia="Times New Roman" w:hAnsi="Calibri" w:cs="Times New Roman"/>
                <w:b/>
                <w:bCs/>
                <w:color w:val="000000"/>
              </w:rPr>
              <w:t>2016</w:t>
            </w:r>
          </w:p>
        </w:tc>
        <w:tc>
          <w:tcPr>
            <w:tcW w:w="0" w:type="auto"/>
            <w:shd w:val="clear" w:color="000000" w:fill="D9D9D9"/>
            <w:hideMark/>
          </w:tcPr>
          <w:p w14:paraId="12A265A2" w14:textId="77777777" w:rsidR="006C1A38" w:rsidRPr="006C1A38" w:rsidRDefault="006C1A38" w:rsidP="006C1A38">
            <w:pPr>
              <w:spacing w:after="0" w:line="240" w:lineRule="auto"/>
              <w:jc w:val="center"/>
              <w:rPr>
                <w:rFonts w:ascii="Calibri" w:eastAsia="Times New Roman" w:hAnsi="Calibri" w:cs="Times New Roman"/>
                <w:b/>
                <w:bCs/>
                <w:color w:val="000000"/>
              </w:rPr>
            </w:pPr>
            <w:r w:rsidRPr="006C1A38">
              <w:rPr>
                <w:rFonts w:ascii="Calibri" w:eastAsia="Times New Roman" w:hAnsi="Calibri" w:cs="Times New Roman"/>
                <w:b/>
                <w:bCs/>
                <w:color w:val="000000"/>
              </w:rPr>
              <w:t>2017</w:t>
            </w:r>
          </w:p>
        </w:tc>
        <w:tc>
          <w:tcPr>
            <w:tcW w:w="0" w:type="auto"/>
            <w:shd w:val="clear" w:color="000000" w:fill="D9D9D9"/>
            <w:hideMark/>
          </w:tcPr>
          <w:p w14:paraId="7B21B537" w14:textId="77777777" w:rsidR="006C1A38" w:rsidRPr="006C1A38" w:rsidRDefault="006C1A38" w:rsidP="006C1A38">
            <w:pPr>
              <w:spacing w:after="0" w:line="240" w:lineRule="auto"/>
              <w:jc w:val="center"/>
              <w:rPr>
                <w:rFonts w:ascii="Calibri" w:eastAsia="Times New Roman" w:hAnsi="Calibri" w:cs="Times New Roman"/>
                <w:b/>
                <w:bCs/>
                <w:color w:val="000000"/>
              </w:rPr>
            </w:pPr>
            <w:r w:rsidRPr="006C1A38">
              <w:rPr>
                <w:rFonts w:ascii="Calibri" w:eastAsia="Times New Roman" w:hAnsi="Calibri" w:cs="Times New Roman"/>
                <w:b/>
                <w:bCs/>
                <w:color w:val="000000"/>
              </w:rPr>
              <w:t>2018</w:t>
            </w:r>
          </w:p>
        </w:tc>
        <w:tc>
          <w:tcPr>
            <w:tcW w:w="0" w:type="auto"/>
            <w:shd w:val="clear" w:color="000000" w:fill="EAF1DD"/>
            <w:hideMark/>
          </w:tcPr>
          <w:p w14:paraId="5732019E" w14:textId="77777777" w:rsidR="006C1A38" w:rsidRPr="006C1A38" w:rsidRDefault="006C1A38" w:rsidP="006C1A38">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BC2D8A">
              <w:rPr>
                <w:rFonts w:ascii="Calibri" w:eastAsia="Times New Roman" w:hAnsi="Calibri" w:cs="Times New Roman"/>
                <w:b/>
                <w:bCs/>
                <w:color w:val="000000"/>
              </w:rPr>
              <w:t>2014</w:t>
            </w:r>
          </w:p>
        </w:tc>
      </w:tr>
      <w:tr w:rsidR="006C1A38" w:rsidRPr="006C1A38" w14:paraId="1F330F2E" w14:textId="77777777" w:rsidTr="00204B94">
        <w:trPr>
          <w:trHeight w:val="315"/>
          <w:jc w:val="center"/>
        </w:trPr>
        <w:tc>
          <w:tcPr>
            <w:tcW w:w="0" w:type="auto"/>
            <w:shd w:val="clear" w:color="auto" w:fill="auto"/>
            <w:hideMark/>
          </w:tcPr>
          <w:p w14:paraId="047E7D29" w14:textId="77777777" w:rsidR="006C1A38" w:rsidRPr="006C1A38" w:rsidRDefault="006C1A38" w:rsidP="006C1A38">
            <w:pPr>
              <w:spacing w:after="0" w:line="240" w:lineRule="auto"/>
              <w:rPr>
                <w:rFonts w:ascii="Calibri" w:eastAsia="Times New Roman" w:hAnsi="Calibri" w:cs="Times New Roman"/>
                <w:b/>
                <w:bCs/>
                <w:color w:val="000000"/>
              </w:rPr>
            </w:pPr>
            <w:r w:rsidRPr="006C1A38">
              <w:rPr>
                <w:rFonts w:ascii="Calibri" w:eastAsia="Times New Roman" w:hAnsi="Calibri" w:cs="Times New Roman"/>
                <w:b/>
                <w:bCs/>
                <w:color w:val="000000"/>
              </w:rPr>
              <w:t>Dolj</w:t>
            </w:r>
          </w:p>
        </w:tc>
        <w:tc>
          <w:tcPr>
            <w:tcW w:w="0" w:type="auto"/>
            <w:shd w:val="clear" w:color="auto" w:fill="auto"/>
            <w:vAlign w:val="bottom"/>
            <w:hideMark/>
          </w:tcPr>
          <w:p w14:paraId="0394530F"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156</w:t>
            </w:r>
          </w:p>
        </w:tc>
        <w:tc>
          <w:tcPr>
            <w:tcW w:w="0" w:type="auto"/>
            <w:shd w:val="clear" w:color="auto" w:fill="auto"/>
            <w:vAlign w:val="bottom"/>
            <w:hideMark/>
          </w:tcPr>
          <w:p w14:paraId="6C430CA9"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199</w:t>
            </w:r>
          </w:p>
        </w:tc>
        <w:tc>
          <w:tcPr>
            <w:tcW w:w="0" w:type="auto"/>
            <w:shd w:val="clear" w:color="auto" w:fill="auto"/>
            <w:vAlign w:val="bottom"/>
            <w:hideMark/>
          </w:tcPr>
          <w:p w14:paraId="6349A1A9"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198</w:t>
            </w:r>
          </w:p>
        </w:tc>
        <w:tc>
          <w:tcPr>
            <w:tcW w:w="0" w:type="auto"/>
            <w:shd w:val="clear" w:color="auto" w:fill="auto"/>
            <w:vAlign w:val="bottom"/>
            <w:hideMark/>
          </w:tcPr>
          <w:p w14:paraId="1ACBAA63"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339</w:t>
            </w:r>
          </w:p>
        </w:tc>
        <w:tc>
          <w:tcPr>
            <w:tcW w:w="0" w:type="auto"/>
            <w:shd w:val="clear" w:color="auto" w:fill="auto"/>
            <w:vAlign w:val="bottom"/>
            <w:hideMark/>
          </w:tcPr>
          <w:p w14:paraId="12545137"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298</w:t>
            </w:r>
          </w:p>
        </w:tc>
        <w:tc>
          <w:tcPr>
            <w:tcW w:w="0" w:type="auto"/>
            <w:shd w:val="clear" w:color="000000" w:fill="EAF1DD"/>
            <w:noWrap/>
            <w:vAlign w:val="bottom"/>
            <w:hideMark/>
          </w:tcPr>
          <w:p w14:paraId="47BC55C4"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142</w:t>
            </w:r>
          </w:p>
        </w:tc>
      </w:tr>
      <w:tr w:rsidR="006C1A38" w:rsidRPr="006C1A38" w14:paraId="47F4E510" w14:textId="77777777" w:rsidTr="00204B94">
        <w:trPr>
          <w:trHeight w:val="315"/>
          <w:jc w:val="center"/>
        </w:trPr>
        <w:tc>
          <w:tcPr>
            <w:tcW w:w="0" w:type="auto"/>
            <w:shd w:val="clear" w:color="auto" w:fill="auto"/>
            <w:hideMark/>
          </w:tcPr>
          <w:p w14:paraId="04DA1C6D" w14:textId="77777777" w:rsidR="006C1A38" w:rsidRPr="006C1A38" w:rsidRDefault="006C1A38" w:rsidP="006C1A38">
            <w:pPr>
              <w:spacing w:after="0" w:line="240" w:lineRule="auto"/>
              <w:rPr>
                <w:rFonts w:ascii="Calibri" w:eastAsia="Times New Roman" w:hAnsi="Calibri" w:cs="Times New Roman"/>
                <w:b/>
                <w:bCs/>
                <w:color w:val="000000"/>
              </w:rPr>
            </w:pPr>
            <w:r w:rsidRPr="006C1A38">
              <w:rPr>
                <w:rFonts w:ascii="Calibri" w:eastAsia="Times New Roman" w:hAnsi="Calibri" w:cs="Times New Roman"/>
                <w:b/>
                <w:bCs/>
                <w:color w:val="000000"/>
              </w:rPr>
              <w:t>Gorj</w:t>
            </w:r>
          </w:p>
        </w:tc>
        <w:tc>
          <w:tcPr>
            <w:tcW w:w="0" w:type="auto"/>
            <w:shd w:val="clear" w:color="auto" w:fill="auto"/>
            <w:vAlign w:val="bottom"/>
            <w:hideMark/>
          </w:tcPr>
          <w:p w14:paraId="3E81245D"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w:t>
            </w:r>
          </w:p>
        </w:tc>
        <w:tc>
          <w:tcPr>
            <w:tcW w:w="0" w:type="auto"/>
            <w:shd w:val="clear" w:color="auto" w:fill="auto"/>
            <w:vAlign w:val="bottom"/>
            <w:hideMark/>
          </w:tcPr>
          <w:p w14:paraId="7B5CE869"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58</w:t>
            </w:r>
          </w:p>
        </w:tc>
        <w:tc>
          <w:tcPr>
            <w:tcW w:w="0" w:type="auto"/>
            <w:shd w:val="clear" w:color="auto" w:fill="auto"/>
            <w:vAlign w:val="bottom"/>
            <w:hideMark/>
          </w:tcPr>
          <w:p w14:paraId="364D022D"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80</w:t>
            </w:r>
          </w:p>
        </w:tc>
        <w:tc>
          <w:tcPr>
            <w:tcW w:w="0" w:type="auto"/>
            <w:shd w:val="clear" w:color="auto" w:fill="auto"/>
            <w:vAlign w:val="bottom"/>
            <w:hideMark/>
          </w:tcPr>
          <w:p w14:paraId="43593FE8"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81</w:t>
            </w:r>
          </w:p>
        </w:tc>
        <w:tc>
          <w:tcPr>
            <w:tcW w:w="0" w:type="auto"/>
            <w:shd w:val="clear" w:color="auto" w:fill="auto"/>
            <w:vAlign w:val="bottom"/>
            <w:hideMark/>
          </w:tcPr>
          <w:p w14:paraId="51F56CAA"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79</w:t>
            </w:r>
          </w:p>
        </w:tc>
        <w:tc>
          <w:tcPr>
            <w:tcW w:w="0" w:type="auto"/>
            <w:shd w:val="clear" w:color="000000" w:fill="EAF1DD"/>
            <w:noWrap/>
            <w:vAlign w:val="bottom"/>
            <w:hideMark/>
          </w:tcPr>
          <w:p w14:paraId="4F56973D" w14:textId="77777777" w:rsidR="006C1A38" w:rsidRPr="006C1A38" w:rsidRDefault="006C1A38" w:rsidP="006C1A38">
            <w:pPr>
              <w:spacing w:after="0" w:line="240" w:lineRule="auto"/>
              <w:jc w:val="center"/>
              <w:rPr>
                <w:rFonts w:ascii="Calibri" w:eastAsia="Times New Roman" w:hAnsi="Calibri" w:cs="Times New Roman"/>
                <w:color w:val="000000"/>
              </w:rPr>
            </w:pPr>
            <w:r w:rsidRPr="006C1A38">
              <w:rPr>
                <w:rFonts w:ascii="Calibri" w:eastAsia="Times New Roman" w:hAnsi="Calibri" w:cs="Times New Roman"/>
                <w:color w:val="000000"/>
              </w:rPr>
              <w:t>#VALUE!</w:t>
            </w:r>
          </w:p>
        </w:tc>
      </w:tr>
      <w:tr w:rsidR="006C1A38" w:rsidRPr="006C1A38" w14:paraId="098BC2E1" w14:textId="77777777" w:rsidTr="00204B94">
        <w:trPr>
          <w:trHeight w:val="300"/>
          <w:jc w:val="center"/>
        </w:trPr>
        <w:tc>
          <w:tcPr>
            <w:tcW w:w="0" w:type="auto"/>
            <w:shd w:val="clear" w:color="auto" w:fill="auto"/>
            <w:hideMark/>
          </w:tcPr>
          <w:p w14:paraId="190471DA" w14:textId="77777777" w:rsidR="006C1A38" w:rsidRPr="006C1A38" w:rsidRDefault="006C1A38" w:rsidP="006C1A38">
            <w:pPr>
              <w:spacing w:after="0" w:line="240" w:lineRule="auto"/>
              <w:rPr>
                <w:rFonts w:ascii="Calibri" w:eastAsia="Times New Roman" w:hAnsi="Calibri" w:cs="Times New Roman"/>
                <w:b/>
                <w:bCs/>
                <w:color w:val="000000"/>
              </w:rPr>
            </w:pPr>
            <w:r w:rsidRPr="006C1A38">
              <w:rPr>
                <w:rFonts w:ascii="Calibri" w:eastAsia="Times New Roman" w:hAnsi="Calibri" w:cs="Times New Roman"/>
                <w:b/>
                <w:bCs/>
                <w:color w:val="000000"/>
              </w:rPr>
              <w:t>Mehedinți</w:t>
            </w:r>
          </w:p>
        </w:tc>
        <w:tc>
          <w:tcPr>
            <w:tcW w:w="0" w:type="auto"/>
            <w:shd w:val="clear" w:color="auto" w:fill="auto"/>
            <w:vAlign w:val="bottom"/>
            <w:hideMark/>
          </w:tcPr>
          <w:p w14:paraId="5A908645"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w:t>
            </w:r>
          </w:p>
        </w:tc>
        <w:tc>
          <w:tcPr>
            <w:tcW w:w="0" w:type="auto"/>
            <w:shd w:val="clear" w:color="auto" w:fill="auto"/>
            <w:vAlign w:val="bottom"/>
            <w:hideMark/>
          </w:tcPr>
          <w:p w14:paraId="757BE93E"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w:t>
            </w:r>
          </w:p>
        </w:tc>
        <w:tc>
          <w:tcPr>
            <w:tcW w:w="0" w:type="auto"/>
            <w:shd w:val="clear" w:color="auto" w:fill="auto"/>
            <w:vAlign w:val="bottom"/>
            <w:hideMark/>
          </w:tcPr>
          <w:p w14:paraId="2DAFEA1C"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w:t>
            </w:r>
          </w:p>
        </w:tc>
        <w:tc>
          <w:tcPr>
            <w:tcW w:w="0" w:type="auto"/>
            <w:shd w:val="clear" w:color="auto" w:fill="auto"/>
            <w:vAlign w:val="bottom"/>
            <w:hideMark/>
          </w:tcPr>
          <w:p w14:paraId="50B4EDF1"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8</w:t>
            </w:r>
          </w:p>
        </w:tc>
        <w:tc>
          <w:tcPr>
            <w:tcW w:w="0" w:type="auto"/>
            <w:shd w:val="clear" w:color="auto" w:fill="auto"/>
            <w:vAlign w:val="bottom"/>
            <w:hideMark/>
          </w:tcPr>
          <w:p w14:paraId="4819121D"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7</w:t>
            </w:r>
          </w:p>
        </w:tc>
        <w:tc>
          <w:tcPr>
            <w:tcW w:w="0" w:type="auto"/>
            <w:shd w:val="clear" w:color="000000" w:fill="EAF1DD"/>
            <w:noWrap/>
            <w:vAlign w:val="bottom"/>
            <w:hideMark/>
          </w:tcPr>
          <w:p w14:paraId="04D8BB08" w14:textId="77777777" w:rsidR="006C1A38" w:rsidRPr="006C1A38" w:rsidRDefault="006C1A38" w:rsidP="006C1A38">
            <w:pPr>
              <w:spacing w:after="0" w:line="240" w:lineRule="auto"/>
              <w:jc w:val="center"/>
              <w:rPr>
                <w:rFonts w:ascii="Calibri" w:eastAsia="Times New Roman" w:hAnsi="Calibri" w:cs="Times New Roman"/>
                <w:color w:val="000000"/>
              </w:rPr>
            </w:pPr>
            <w:r w:rsidRPr="006C1A38">
              <w:rPr>
                <w:rFonts w:ascii="Calibri" w:eastAsia="Times New Roman" w:hAnsi="Calibri" w:cs="Times New Roman"/>
                <w:color w:val="000000"/>
              </w:rPr>
              <w:t>#VALUE!</w:t>
            </w:r>
          </w:p>
        </w:tc>
      </w:tr>
      <w:tr w:rsidR="006C1A38" w:rsidRPr="006C1A38" w14:paraId="767CAEBB" w14:textId="77777777" w:rsidTr="00204B94">
        <w:trPr>
          <w:trHeight w:val="315"/>
          <w:jc w:val="center"/>
        </w:trPr>
        <w:tc>
          <w:tcPr>
            <w:tcW w:w="0" w:type="auto"/>
            <w:shd w:val="clear" w:color="auto" w:fill="auto"/>
            <w:hideMark/>
          </w:tcPr>
          <w:p w14:paraId="51BFE237" w14:textId="77777777" w:rsidR="006C1A38" w:rsidRPr="006C1A38" w:rsidRDefault="006C1A38" w:rsidP="006C1A38">
            <w:pPr>
              <w:spacing w:after="0" w:line="240" w:lineRule="auto"/>
              <w:rPr>
                <w:rFonts w:ascii="Calibri" w:eastAsia="Times New Roman" w:hAnsi="Calibri" w:cs="Times New Roman"/>
                <w:b/>
                <w:bCs/>
                <w:color w:val="000000"/>
              </w:rPr>
            </w:pPr>
            <w:r w:rsidRPr="006C1A38">
              <w:rPr>
                <w:rFonts w:ascii="Calibri" w:eastAsia="Times New Roman" w:hAnsi="Calibri" w:cs="Times New Roman"/>
                <w:b/>
                <w:bCs/>
                <w:color w:val="000000"/>
              </w:rPr>
              <w:t>Olt</w:t>
            </w:r>
          </w:p>
        </w:tc>
        <w:tc>
          <w:tcPr>
            <w:tcW w:w="0" w:type="auto"/>
            <w:shd w:val="clear" w:color="auto" w:fill="auto"/>
            <w:vAlign w:val="bottom"/>
            <w:hideMark/>
          </w:tcPr>
          <w:p w14:paraId="495645D3"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w:t>
            </w:r>
          </w:p>
        </w:tc>
        <w:tc>
          <w:tcPr>
            <w:tcW w:w="0" w:type="auto"/>
            <w:shd w:val="clear" w:color="auto" w:fill="auto"/>
            <w:vAlign w:val="bottom"/>
            <w:hideMark/>
          </w:tcPr>
          <w:p w14:paraId="0DC1946F"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59</w:t>
            </w:r>
          </w:p>
        </w:tc>
        <w:tc>
          <w:tcPr>
            <w:tcW w:w="0" w:type="auto"/>
            <w:shd w:val="clear" w:color="auto" w:fill="auto"/>
            <w:vAlign w:val="bottom"/>
            <w:hideMark/>
          </w:tcPr>
          <w:p w14:paraId="56682590"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65</w:t>
            </w:r>
          </w:p>
        </w:tc>
        <w:tc>
          <w:tcPr>
            <w:tcW w:w="0" w:type="auto"/>
            <w:shd w:val="clear" w:color="auto" w:fill="auto"/>
            <w:vAlign w:val="bottom"/>
            <w:hideMark/>
          </w:tcPr>
          <w:p w14:paraId="7475EAD6"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45</w:t>
            </w:r>
          </w:p>
        </w:tc>
        <w:tc>
          <w:tcPr>
            <w:tcW w:w="0" w:type="auto"/>
            <w:shd w:val="clear" w:color="auto" w:fill="auto"/>
            <w:vAlign w:val="bottom"/>
            <w:hideMark/>
          </w:tcPr>
          <w:p w14:paraId="6ABF18AA"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51</w:t>
            </w:r>
          </w:p>
        </w:tc>
        <w:tc>
          <w:tcPr>
            <w:tcW w:w="0" w:type="auto"/>
            <w:shd w:val="clear" w:color="000000" w:fill="EAF1DD"/>
            <w:noWrap/>
            <w:vAlign w:val="bottom"/>
            <w:hideMark/>
          </w:tcPr>
          <w:p w14:paraId="40221497" w14:textId="77777777" w:rsidR="006C1A38" w:rsidRPr="006C1A38" w:rsidRDefault="006C1A38" w:rsidP="006C1A38">
            <w:pPr>
              <w:spacing w:after="0" w:line="240" w:lineRule="auto"/>
              <w:jc w:val="center"/>
              <w:rPr>
                <w:rFonts w:ascii="Calibri" w:eastAsia="Times New Roman" w:hAnsi="Calibri" w:cs="Times New Roman"/>
                <w:color w:val="000000"/>
              </w:rPr>
            </w:pPr>
            <w:r w:rsidRPr="006C1A38">
              <w:rPr>
                <w:rFonts w:ascii="Calibri" w:eastAsia="Times New Roman" w:hAnsi="Calibri" w:cs="Times New Roman"/>
                <w:color w:val="000000"/>
              </w:rPr>
              <w:t>#VALUE!</w:t>
            </w:r>
          </w:p>
        </w:tc>
      </w:tr>
      <w:tr w:rsidR="006C1A38" w:rsidRPr="006C1A38" w14:paraId="43106F96" w14:textId="77777777" w:rsidTr="00204B94">
        <w:trPr>
          <w:trHeight w:val="315"/>
          <w:jc w:val="center"/>
        </w:trPr>
        <w:tc>
          <w:tcPr>
            <w:tcW w:w="0" w:type="auto"/>
            <w:shd w:val="clear" w:color="auto" w:fill="auto"/>
            <w:hideMark/>
          </w:tcPr>
          <w:p w14:paraId="28483FE2" w14:textId="77777777" w:rsidR="006C1A38" w:rsidRPr="006C1A38" w:rsidRDefault="006C1A38" w:rsidP="006C1A38">
            <w:pPr>
              <w:spacing w:after="0" w:line="240" w:lineRule="auto"/>
              <w:rPr>
                <w:rFonts w:ascii="Calibri" w:eastAsia="Times New Roman" w:hAnsi="Calibri" w:cs="Times New Roman"/>
                <w:b/>
                <w:bCs/>
                <w:color w:val="000000"/>
              </w:rPr>
            </w:pPr>
            <w:r w:rsidRPr="006C1A38">
              <w:rPr>
                <w:rFonts w:ascii="Calibri" w:eastAsia="Times New Roman" w:hAnsi="Calibri" w:cs="Times New Roman"/>
                <w:b/>
                <w:bCs/>
                <w:color w:val="000000"/>
              </w:rPr>
              <w:t>Vâlcea</w:t>
            </w:r>
          </w:p>
        </w:tc>
        <w:tc>
          <w:tcPr>
            <w:tcW w:w="0" w:type="auto"/>
            <w:shd w:val="clear" w:color="auto" w:fill="auto"/>
            <w:vAlign w:val="bottom"/>
            <w:hideMark/>
          </w:tcPr>
          <w:p w14:paraId="76C795FE"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264</w:t>
            </w:r>
          </w:p>
        </w:tc>
        <w:tc>
          <w:tcPr>
            <w:tcW w:w="0" w:type="auto"/>
            <w:shd w:val="clear" w:color="auto" w:fill="auto"/>
            <w:vAlign w:val="bottom"/>
            <w:hideMark/>
          </w:tcPr>
          <w:p w14:paraId="61D229C2"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374</w:t>
            </w:r>
          </w:p>
        </w:tc>
        <w:tc>
          <w:tcPr>
            <w:tcW w:w="0" w:type="auto"/>
            <w:shd w:val="clear" w:color="auto" w:fill="auto"/>
            <w:vAlign w:val="bottom"/>
            <w:hideMark/>
          </w:tcPr>
          <w:p w14:paraId="5698D450"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371</w:t>
            </w:r>
          </w:p>
        </w:tc>
        <w:tc>
          <w:tcPr>
            <w:tcW w:w="0" w:type="auto"/>
            <w:shd w:val="clear" w:color="auto" w:fill="auto"/>
            <w:vAlign w:val="bottom"/>
            <w:hideMark/>
          </w:tcPr>
          <w:p w14:paraId="4015DCED"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283</w:t>
            </w:r>
          </w:p>
        </w:tc>
        <w:tc>
          <w:tcPr>
            <w:tcW w:w="0" w:type="auto"/>
            <w:shd w:val="clear" w:color="auto" w:fill="auto"/>
            <w:vAlign w:val="bottom"/>
            <w:hideMark/>
          </w:tcPr>
          <w:p w14:paraId="21C93E1A"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261</w:t>
            </w:r>
          </w:p>
        </w:tc>
        <w:tc>
          <w:tcPr>
            <w:tcW w:w="0" w:type="auto"/>
            <w:shd w:val="clear" w:color="000000" w:fill="EAF1DD"/>
            <w:noWrap/>
            <w:vAlign w:val="bottom"/>
            <w:hideMark/>
          </w:tcPr>
          <w:p w14:paraId="4060224B"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-3</w:t>
            </w:r>
          </w:p>
        </w:tc>
      </w:tr>
      <w:tr w:rsidR="006C1A38" w:rsidRPr="006C1A38" w14:paraId="117CCF82" w14:textId="77777777" w:rsidTr="00204B94">
        <w:trPr>
          <w:trHeight w:val="329"/>
          <w:jc w:val="center"/>
        </w:trPr>
        <w:tc>
          <w:tcPr>
            <w:tcW w:w="0" w:type="auto"/>
            <w:shd w:val="clear" w:color="000000" w:fill="F2F2F2"/>
            <w:hideMark/>
          </w:tcPr>
          <w:p w14:paraId="6895AD40" w14:textId="77777777" w:rsidR="006C1A38" w:rsidRPr="006C1A38" w:rsidRDefault="006C1A38" w:rsidP="006C1A38">
            <w:pPr>
              <w:spacing w:after="0" w:line="240" w:lineRule="auto"/>
              <w:rPr>
                <w:rFonts w:ascii="Calibri" w:eastAsia="Times New Roman" w:hAnsi="Calibri" w:cs="Times New Roman"/>
                <w:b/>
                <w:bCs/>
                <w:color w:val="000000"/>
              </w:rPr>
            </w:pPr>
            <w:r w:rsidRPr="006C1A38">
              <w:rPr>
                <w:rFonts w:ascii="Calibri" w:eastAsia="Times New Roman" w:hAnsi="Calibri" w:cs="Times New Roman"/>
                <w:b/>
                <w:bCs/>
                <w:color w:val="000000"/>
              </w:rPr>
              <w:t>Sud Vest Oltenia</w:t>
            </w:r>
          </w:p>
        </w:tc>
        <w:tc>
          <w:tcPr>
            <w:tcW w:w="0" w:type="auto"/>
            <w:shd w:val="clear" w:color="000000" w:fill="F2F2F2"/>
            <w:vAlign w:val="bottom"/>
            <w:hideMark/>
          </w:tcPr>
          <w:p w14:paraId="51244F55" w14:textId="77777777" w:rsidR="006C1A38" w:rsidRPr="006C1A38" w:rsidRDefault="006C1A38" w:rsidP="006C1A38">
            <w:pPr>
              <w:spacing w:after="0" w:line="240" w:lineRule="auto"/>
              <w:jc w:val="right"/>
              <w:rPr>
                <w:rFonts w:ascii="Calibri" w:eastAsia="Times New Roman" w:hAnsi="Calibri" w:cs="Times New Roman"/>
                <w:b/>
                <w:bCs/>
                <w:color w:val="000000"/>
              </w:rPr>
            </w:pPr>
            <w:r w:rsidRPr="006C1A38">
              <w:rPr>
                <w:rFonts w:ascii="Calibri" w:eastAsia="Times New Roman" w:hAnsi="Calibri" w:cs="Times New Roman"/>
                <w:b/>
                <w:bCs/>
                <w:color w:val="000000"/>
              </w:rPr>
              <w:t>420</w:t>
            </w:r>
          </w:p>
        </w:tc>
        <w:tc>
          <w:tcPr>
            <w:tcW w:w="0" w:type="auto"/>
            <w:shd w:val="clear" w:color="000000" w:fill="F2F2F2"/>
            <w:vAlign w:val="bottom"/>
            <w:hideMark/>
          </w:tcPr>
          <w:p w14:paraId="79045CF9" w14:textId="77777777" w:rsidR="006C1A38" w:rsidRPr="006C1A38" w:rsidRDefault="006C1A38" w:rsidP="006C1A38">
            <w:pPr>
              <w:spacing w:after="0" w:line="240" w:lineRule="auto"/>
              <w:jc w:val="right"/>
              <w:rPr>
                <w:rFonts w:ascii="Calibri" w:eastAsia="Times New Roman" w:hAnsi="Calibri" w:cs="Times New Roman"/>
                <w:b/>
                <w:bCs/>
                <w:color w:val="000000"/>
              </w:rPr>
            </w:pPr>
            <w:r w:rsidRPr="006C1A38">
              <w:rPr>
                <w:rFonts w:ascii="Calibri" w:eastAsia="Times New Roman" w:hAnsi="Calibri" w:cs="Times New Roman"/>
                <w:b/>
                <w:bCs/>
                <w:color w:val="000000"/>
              </w:rPr>
              <w:t>690</w:t>
            </w:r>
          </w:p>
        </w:tc>
        <w:tc>
          <w:tcPr>
            <w:tcW w:w="0" w:type="auto"/>
            <w:shd w:val="clear" w:color="000000" w:fill="F2F2F2"/>
            <w:vAlign w:val="bottom"/>
            <w:hideMark/>
          </w:tcPr>
          <w:p w14:paraId="376FA848" w14:textId="77777777" w:rsidR="006C1A38" w:rsidRPr="006C1A38" w:rsidRDefault="006C1A38" w:rsidP="006C1A38">
            <w:pPr>
              <w:spacing w:after="0" w:line="240" w:lineRule="auto"/>
              <w:jc w:val="right"/>
              <w:rPr>
                <w:rFonts w:ascii="Calibri" w:eastAsia="Times New Roman" w:hAnsi="Calibri" w:cs="Times New Roman"/>
                <w:b/>
                <w:bCs/>
                <w:color w:val="000000"/>
              </w:rPr>
            </w:pPr>
            <w:r w:rsidRPr="006C1A38">
              <w:rPr>
                <w:rFonts w:ascii="Calibri" w:eastAsia="Times New Roman" w:hAnsi="Calibri" w:cs="Times New Roman"/>
                <w:b/>
                <w:bCs/>
                <w:color w:val="000000"/>
              </w:rPr>
              <w:t>714</w:t>
            </w:r>
          </w:p>
        </w:tc>
        <w:tc>
          <w:tcPr>
            <w:tcW w:w="0" w:type="auto"/>
            <w:shd w:val="clear" w:color="000000" w:fill="F2F2F2"/>
            <w:vAlign w:val="bottom"/>
            <w:hideMark/>
          </w:tcPr>
          <w:p w14:paraId="51979451" w14:textId="77777777" w:rsidR="006C1A38" w:rsidRPr="006C1A38" w:rsidRDefault="006C1A38" w:rsidP="006C1A38">
            <w:pPr>
              <w:spacing w:after="0" w:line="240" w:lineRule="auto"/>
              <w:jc w:val="right"/>
              <w:rPr>
                <w:rFonts w:ascii="Calibri" w:eastAsia="Times New Roman" w:hAnsi="Calibri" w:cs="Times New Roman"/>
                <w:b/>
                <w:bCs/>
                <w:color w:val="000000"/>
              </w:rPr>
            </w:pPr>
            <w:r w:rsidRPr="006C1A38">
              <w:rPr>
                <w:rFonts w:ascii="Calibri" w:eastAsia="Times New Roman" w:hAnsi="Calibri" w:cs="Times New Roman"/>
                <w:b/>
                <w:bCs/>
                <w:color w:val="000000"/>
              </w:rPr>
              <w:t>756</w:t>
            </w:r>
          </w:p>
        </w:tc>
        <w:tc>
          <w:tcPr>
            <w:tcW w:w="0" w:type="auto"/>
            <w:shd w:val="clear" w:color="000000" w:fill="F2F2F2"/>
            <w:vAlign w:val="bottom"/>
            <w:hideMark/>
          </w:tcPr>
          <w:p w14:paraId="3F21D02D" w14:textId="77777777" w:rsidR="006C1A38" w:rsidRPr="006C1A38" w:rsidRDefault="006C1A38" w:rsidP="006C1A38">
            <w:pPr>
              <w:spacing w:after="0" w:line="240" w:lineRule="auto"/>
              <w:jc w:val="right"/>
              <w:rPr>
                <w:rFonts w:ascii="Calibri" w:eastAsia="Times New Roman" w:hAnsi="Calibri" w:cs="Times New Roman"/>
                <w:b/>
                <w:bCs/>
                <w:color w:val="000000"/>
              </w:rPr>
            </w:pPr>
            <w:r w:rsidRPr="006C1A38">
              <w:rPr>
                <w:rFonts w:ascii="Calibri" w:eastAsia="Times New Roman" w:hAnsi="Calibri" w:cs="Times New Roman"/>
                <w:b/>
                <w:bCs/>
                <w:color w:val="000000"/>
              </w:rPr>
              <w:t>696</w:t>
            </w:r>
          </w:p>
        </w:tc>
        <w:tc>
          <w:tcPr>
            <w:tcW w:w="0" w:type="auto"/>
            <w:shd w:val="clear" w:color="000000" w:fill="EAF1DD"/>
            <w:noWrap/>
            <w:vAlign w:val="bottom"/>
            <w:hideMark/>
          </w:tcPr>
          <w:p w14:paraId="0F3C25A4" w14:textId="77777777" w:rsidR="006C1A38" w:rsidRPr="006C1A38" w:rsidRDefault="006C1A38" w:rsidP="006C1A38">
            <w:pPr>
              <w:spacing w:after="0" w:line="240" w:lineRule="auto"/>
              <w:jc w:val="right"/>
              <w:rPr>
                <w:rFonts w:ascii="Calibri" w:eastAsia="Times New Roman" w:hAnsi="Calibri" w:cs="Times New Roman"/>
                <w:color w:val="000000"/>
              </w:rPr>
            </w:pPr>
            <w:r w:rsidRPr="006C1A38">
              <w:rPr>
                <w:rFonts w:ascii="Calibri" w:eastAsia="Times New Roman" w:hAnsi="Calibri" w:cs="Times New Roman"/>
                <w:color w:val="000000"/>
              </w:rPr>
              <w:t>276</w:t>
            </w:r>
          </w:p>
        </w:tc>
      </w:tr>
      <w:tr w:rsidR="006C1A38" w:rsidRPr="006C1A38" w14:paraId="513E4FFB" w14:textId="77777777" w:rsidTr="00204B94">
        <w:trPr>
          <w:trHeight w:val="300"/>
          <w:jc w:val="center"/>
        </w:trPr>
        <w:tc>
          <w:tcPr>
            <w:tcW w:w="0" w:type="auto"/>
            <w:shd w:val="clear" w:color="auto" w:fill="auto"/>
            <w:noWrap/>
            <w:vAlign w:val="bottom"/>
            <w:hideMark/>
          </w:tcPr>
          <w:p w14:paraId="7C317A47" w14:textId="77777777" w:rsidR="006C1A38" w:rsidRPr="006C1A38" w:rsidRDefault="006C1A38" w:rsidP="006C1A38">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12CDDA6" w14:textId="77777777" w:rsidR="006C1A38" w:rsidRPr="006C1A38" w:rsidRDefault="006C1A38" w:rsidP="006C1A38">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13FD37E" w14:textId="77777777" w:rsidR="006C1A38" w:rsidRPr="006C1A38" w:rsidRDefault="006C1A38" w:rsidP="006C1A38">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8A1465E" w14:textId="77777777" w:rsidR="006C1A38" w:rsidRPr="006C1A38" w:rsidRDefault="006C1A38" w:rsidP="006C1A38">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E154377" w14:textId="77777777" w:rsidR="006C1A38" w:rsidRPr="006C1A38" w:rsidRDefault="006C1A38" w:rsidP="006C1A38">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0C9FDDE" w14:textId="77777777" w:rsidR="006C1A38" w:rsidRPr="006C1A38" w:rsidRDefault="006C1A38" w:rsidP="006C1A38">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01CF05F" w14:textId="77777777" w:rsidR="006C1A38" w:rsidRPr="006C1A38" w:rsidRDefault="006C1A38" w:rsidP="006C1A38">
            <w:pPr>
              <w:spacing w:after="0" w:line="240" w:lineRule="auto"/>
              <w:jc w:val="right"/>
              <w:rPr>
                <w:rFonts w:ascii="Calibri" w:eastAsia="Times New Roman" w:hAnsi="Calibri" w:cs="Times New Roman"/>
                <w:b/>
                <w:i/>
                <w:color w:val="000000"/>
              </w:rPr>
            </w:pPr>
            <w:r w:rsidRPr="006C1A38">
              <w:rPr>
                <w:rFonts w:ascii="Calibri" w:eastAsia="Times New Roman" w:hAnsi="Calibri" w:cs="Times New Roman"/>
                <w:b/>
                <w:i/>
                <w:color w:val="000000"/>
              </w:rPr>
              <w:t>65,71%</w:t>
            </w:r>
          </w:p>
        </w:tc>
      </w:tr>
    </w:tbl>
    <w:p w14:paraId="75B3AC2F" w14:textId="77777777" w:rsidR="005335F3" w:rsidRDefault="005335F3" w:rsidP="00BC2D8A">
      <w:pPr>
        <w:rPr>
          <w:rFonts w:ascii="Calibri" w:eastAsia="Times New Roman" w:hAnsi="Calibri" w:cs="Times New Roman"/>
          <w:b/>
          <w:bCs/>
          <w:color w:val="000000"/>
        </w:rPr>
      </w:pPr>
    </w:p>
    <w:p w14:paraId="0C806ACA" w14:textId="78A82A45" w:rsidR="005335F3" w:rsidRPr="005335F3" w:rsidRDefault="001C48CC" w:rsidP="00BC2D8A">
      <w:pPr>
        <w:rPr>
          <w:rFonts w:ascii="Calibri" w:eastAsia="Times New Roman" w:hAnsi="Calibri" w:cs="Times New Roman"/>
          <w:b/>
          <w:bCs/>
          <w:color w:val="000000"/>
        </w:rPr>
      </w:pPr>
      <w:r w:rsidRPr="001C48CC">
        <w:rPr>
          <w:rFonts w:ascii="Calibri" w:eastAsia="Times New Roman" w:hAnsi="Calibri" w:cs="Times New Roman"/>
          <w:b/>
          <w:bCs/>
          <w:color w:val="000000"/>
        </w:rPr>
        <w:t>19 Fabricarea produselor de cocserie si a produselor obtinute din prelucrarea titeiului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1C48CC" w:rsidRPr="001C48CC" w14:paraId="62388AC0" w14:textId="77777777" w:rsidTr="00204B94">
        <w:trPr>
          <w:trHeight w:val="315"/>
          <w:jc w:val="center"/>
        </w:trPr>
        <w:tc>
          <w:tcPr>
            <w:tcW w:w="0" w:type="auto"/>
            <w:shd w:val="clear" w:color="auto" w:fill="auto"/>
            <w:hideMark/>
          </w:tcPr>
          <w:p w14:paraId="4E8FABA1"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lastRenderedPageBreak/>
              <w:t> </w:t>
            </w:r>
          </w:p>
        </w:tc>
        <w:tc>
          <w:tcPr>
            <w:tcW w:w="0" w:type="auto"/>
            <w:shd w:val="clear" w:color="000000" w:fill="D9D9D9"/>
            <w:hideMark/>
          </w:tcPr>
          <w:p w14:paraId="78B82636"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2014</w:t>
            </w:r>
          </w:p>
        </w:tc>
        <w:tc>
          <w:tcPr>
            <w:tcW w:w="0" w:type="auto"/>
            <w:shd w:val="clear" w:color="000000" w:fill="D9D9D9"/>
            <w:hideMark/>
          </w:tcPr>
          <w:p w14:paraId="4B9EE6F1"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2015</w:t>
            </w:r>
          </w:p>
        </w:tc>
        <w:tc>
          <w:tcPr>
            <w:tcW w:w="0" w:type="auto"/>
            <w:shd w:val="clear" w:color="000000" w:fill="D9D9D9"/>
            <w:hideMark/>
          </w:tcPr>
          <w:p w14:paraId="2A0E992C"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2016</w:t>
            </w:r>
          </w:p>
        </w:tc>
        <w:tc>
          <w:tcPr>
            <w:tcW w:w="0" w:type="auto"/>
            <w:shd w:val="clear" w:color="000000" w:fill="D9D9D9"/>
            <w:hideMark/>
          </w:tcPr>
          <w:p w14:paraId="0D16FCDD"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2017</w:t>
            </w:r>
          </w:p>
        </w:tc>
        <w:tc>
          <w:tcPr>
            <w:tcW w:w="0" w:type="auto"/>
            <w:shd w:val="clear" w:color="000000" w:fill="D9D9D9"/>
            <w:hideMark/>
          </w:tcPr>
          <w:p w14:paraId="45EF4F86"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2018</w:t>
            </w:r>
          </w:p>
        </w:tc>
        <w:tc>
          <w:tcPr>
            <w:tcW w:w="0" w:type="auto"/>
            <w:shd w:val="clear" w:color="000000" w:fill="EAF1DD"/>
            <w:hideMark/>
          </w:tcPr>
          <w:p w14:paraId="08CAAC16" w14:textId="77777777" w:rsidR="001C48CC" w:rsidRPr="001C48CC" w:rsidRDefault="001C48CC" w:rsidP="001C48CC">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1C48CC">
              <w:rPr>
                <w:rFonts w:ascii="Calibri" w:eastAsia="Times New Roman" w:hAnsi="Calibri" w:cs="Times New Roman"/>
                <w:b/>
                <w:bCs/>
                <w:color w:val="000000"/>
              </w:rPr>
              <w:t>2014</w:t>
            </w:r>
          </w:p>
        </w:tc>
      </w:tr>
      <w:tr w:rsidR="001C48CC" w:rsidRPr="001C48CC" w14:paraId="3A7CC9A7" w14:textId="77777777" w:rsidTr="00204B94">
        <w:trPr>
          <w:trHeight w:val="315"/>
          <w:jc w:val="center"/>
        </w:trPr>
        <w:tc>
          <w:tcPr>
            <w:tcW w:w="0" w:type="auto"/>
            <w:shd w:val="clear" w:color="auto" w:fill="auto"/>
            <w:hideMark/>
          </w:tcPr>
          <w:p w14:paraId="2E2FE1E2"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Dolj</w:t>
            </w:r>
          </w:p>
        </w:tc>
        <w:tc>
          <w:tcPr>
            <w:tcW w:w="0" w:type="auto"/>
            <w:shd w:val="clear" w:color="auto" w:fill="auto"/>
            <w:vAlign w:val="bottom"/>
            <w:hideMark/>
          </w:tcPr>
          <w:p w14:paraId="7DF977C9"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53</w:t>
            </w:r>
          </w:p>
        </w:tc>
        <w:tc>
          <w:tcPr>
            <w:tcW w:w="0" w:type="auto"/>
            <w:shd w:val="clear" w:color="auto" w:fill="auto"/>
            <w:vAlign w:val="bottom"/>
            <w:hideMark/>
          </w:tcPr>
          <w:p w14:paraId="66754E4E"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29</w:t>
            </w:r>
          </w:p>
        </w:tc>
        <w:tc>
          <w:tcPr>
            <w:tcW w:w="0" w:type="auto"/>
            <w:shd w:val="clear" w:color="auto" w:fill="auto"/>
            <w:vAlign w:val="bottom"/>
            <w:hideMark/>
          </w:tcPr>
          <w:p w14:paraId="3D4A02F1"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22</w:t>
            </w:r>
          </w:p>
        </w:tc>
        <w:tc>
          <w:tcPr>
            <w:tcW w:w="0" w:type="auto"/>
            <w:shd w:val="clear" w:color="auto" w:fill="auto"/>
            <w:vAlign w:val="bottom"/>
            <w:hideMark/>
          </w:tcPr>
          <w:p w14:paraId="5B5FB403"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18</w:t>
            </w:r>
          </w:p>
        </w:tc>
        <w:tc>
          <w:tcPr>
            <w:tcW w:w="0" w:type="auto"/>
            <w:shd w:val="clear" w:color="auto" w:fill="auto"/>
            <w:vAlign w:val="bottom"/>
            <w:hideMark/>
          </w:tcPr>
          <w:p w14:paraId="0189B67A"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32</w:t>
            </w:r>
          </w:p>
        </w:tc>
        <w:tc>
          <w:tcPr>
            <w:tcW w:w="0" w:type="auto"/>
            <w:shd w:val="clear" w:color="000000" w:fill="EAF1DD"/>
            <w:noWrap/>
            <w:vAlign w:val="bottom"/>
            <w:hideMark/>
          </w:tcPr>
          <w:p w14:paraId="1B2A2291"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-21</w:t>
            </w:r>
          </w:p>
        </w:tc>
      </w:tr>
      <w:tr w:rsidR="001C48CC" w:rsidRPr="001C48CC" w14:paraId="39925087" w14:textId="77777777" w:rsidTr="00204B94">
        <w:trPr>
          <w:trHeight w:val="315"/>
          <w:jc w:val="center"/>
        </w:trPr>
        <w:tc>
          <w:tcPr>
            <w:tcW w:w="0" w:type="auto"/>
            <w:shd w:val="clear" w:color="auto" w:fill="auto"/>
            <w:hideMark/>
          </w:tcPr>
          <w:p w14:paraId="6050DAC1"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Gorj</w:t>
            </w:r>
          </w:p>
        </w:tc>
        <w:tc>
          <w:tcPr>
            <w:tcW w:w="0" w:type="auto"/>
            <w:shd w:val="clear" w:color="auto" w:fill="auto"/>
            <w:vAlign w:val="bottom"/>
            <w:hideMark/>
          </w:tcPr>
          <w:p w14:paraId="18E5006C"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w:t>
            </w:r>
          </w:p>
        </w:tc>
        <w:tc>
          <w:tcPr>
            <w:tcW w:w="0" w:type="auto"/>
            <w:shd w:val="clear" w:color="auto" w:fill="auto"/>
            <w:vAlign w:val="bottom"/>
            <w:hideMark/>
          </w:tcPr>
          <w:p w14:paraId="244DEEB3"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20</w:t>
            </w:r>
          </w:p>
        </w:tc>
        <w:tc>
          <w:tcPr>
            <w:tcW w:w="0" w:type="auto"/>
            <w:shd w:val="clear" w:color="auto" w:fill="auto"/>
            <w:vAlign w:val="bottom"/>
            <w:hideMark/>
          </w:tcPr>
          <w:p w14:paraId="5CCB1D18"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w:t>
            </w:r>
          </w:p>
        </w:tc>
        <w:tc>
          <w:tcPr>
            <w:tcW w:w="0" w:type="auto"/>
            <w:shd w:val="clear" w:color="auto" w:fill="auto"/>
            <w:vAlign w:val="bottom"/>
            <w:hideMark/>
          </w:tcPr>
          <w:p w14:paraId="77281A46"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5</w:t>
            </w:r>
          </w:p>
        </w:tc>
        <w:tc>
          <w:tcPr>
            <w:tcW w:w="0" w:type="auto"/>
            <w:shd w:val="clear" w:color="auto" w:fill="auto"/>
            <w:vAlign w:val="bottom"/>
            <w:hideMark/>
          </w:tcPr>
          <w:p w14:paraId="5884F999"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11</w:t>
            </w:r>
          </w:p>
        </w:tc>
        <w:tc>
          <w:tcPr>
            <w:tcW w:w="0" w:type="auto"/>
            <w:shd w:val="clear" w:color="000000" w:fill="EAF1DD"/>
            <w:noWrap/>
            <w:vAlign w:val="bottom"/>
            <w:hideMark/>
          </w:tcPr>
          <w:p w14:paraId="00683A54"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10</w:t>
            </w:r>
          </w:p>
        </w:tc>
      </w:tr>
      <w:tr w:rsidR="001C48CC" w:rsidRPr="001C48CC" w14:paraId="1E0DB5C2" w14:textId="77777777" w:rsidTr="00204B94">
        <w:trPr>
          <w:trHeight w:val="351"/>
          <w:jc w:val="center"/>
        </w:trPr>
        <w:tc>
          <w:tcPr>
            <w:tcW w:w="0" w:type="auto"/>
            <w:shd w:val="clear" w:color="auto" w:fill="auto"/>
            <w:hideMark/>
          </w:tcPr>
          <w:p w14:paraId="3D2824BC"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Mehedinți</w:t>
            </w:r>
          </w:p>
        </w:tc>
        <w:tc>
          <w:tcPr>
            <w:tcW w:w="0" w:type="auto"/>
            <w:shd w:val="clear" w:color="auto" w:fill="auto"/>
            <w:vAlign w:val="bottom"/>
            <w:hideMark/>
          </w:tcPr>
          <w:p w14:paraId="4816126B"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w:t>
            </w:r>
          </w:p>
        </w:tc>
        <w:tc>
          <w:tcPr>
            <w:tcW w:w="0" w:type="auto"/>
            <w:shd w:val="clear" w:color="auto" w:fill="auto"/>
            <w:vAlign w:val="bottom"/>
            <w:hideMark/>
          </w:tcPr>
          <w:p w14:paraId="11CD6FB6"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w:t>
            </w:r>
          </w:p>
        </w:tc>
        <w:tc>
          <w:tcPr>
            <w:tcW w:w="0" w:type="auto"/>
            <w:shd w:val="clear" w:color="auto" w:fill="auto"/>
            <w:vAlign w:val="bottom"/>
            <w:hideMark/>
          </w:tcPr>
          <w:p w14:paraId="11434E9F"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6</w:t>
            </w:r>
          </w:p>
        </w:tc>
        <w:tc>
          <w:tcPr>
            <w:tcW w:w="0" w:type="auto"/>
            <w:shd w:val="clear" w:color="auto" w:fill="auto"/>
            <w:vAlign w:val="bottom"/>
            <w:hideMark/>
          </w:tcPr>
          <w:p w14:paraId="5E2BD166"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4</w:t>
            </w:r>
          </w:p>
        </w:tc>
        <w:tc>
          <w:tcPr>
            <w:tcW w:w="0" w:type="auto"/>
            <w:shd w:val="clear" w:color="auto" w:fill="auto"/>
            <w:vAlign w:val="bottom"/>
            <w:hideMark/>
          </w:tcPr>
          <w:p w14:paraId="520D1344"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4</w:t>
            </w:r>
          </w:p>
        </w:tc>
        <w:tc>
          <w:tcPr>
            <w:tcW w:w="0" w:type="auto"/>
            <w:shd w:val="clear" w:color="000000" w:fill="EAF1DD"/>
            <w:noWrap/>
            <w:vAlign w:val="bottom"/>
            <w:hideMark/>
          </w:tcPr>
          <w:p w14:paraId="5AA8F00B"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3</w:t>
            </w:r>
          </w:p>
        </w:tc>
      </w:tr>
      <w:tr w:rsidR="001C48CC" w:rsidRPr="001C48CC" w14:paraId="77B78B46" w14:textId="77777777" w:rsidTr="00204B94">
        <w:trPr>
          <w:trHeight w:val="315"/>
          <w:jc w:val="center"/>
        </w:trPr>
        <w:tc>
          <w:tcPr>
            <w:tcW w:w="0" w:type="auto"/>
            <w:shd w:val="clear" w:color="auto" w:fill="auto"/>
            <w:hideMark/>
          </w:tcPr>
          <w:p w14:paraId="0F028C33"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Olt</w:t>
            </w:r>
          </w:p>
        </w:tc>
        <w:tc>
          <w:tcPr>
            <w:tcW w:w="0" w:type="auto"/>
            <w:shd w:val="clear" w:color="auto" w:fill="auto"/>
            <w:vAlign w:val="bottom"/>
            <w:hideMark/>
          </w:tcPr>
          <w:p w14:paraId="6FC94742"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25</w:t>
            </w:r>
          </w:p>
        </w:tc>
        <w:tc>
          <w:tcPr>
            <w:tcW w:w="0" w:type="auto"/>
            <w:shd w:val="clear" w:color="auto" w:fill="auto"/>
            <w:vAlign w:val="bottom"/>
            <w:hideMark/>
          </w:tcPr>
          <w:p w14:paraId="17BF9ACD"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46</w:t>
            </w:r>
          </w:p>
        </w:tc>
        <w:tc>
          <w:tcPr>
            <w:tcW w:w="0" w:type="auto"/>
            <w:shd w:val="clear" w:color="auto" w:fill="auto"/>
            <w:vAlign w:val="bottom"/>
            <w:hideMark/>
          </w:tcPr>
          <w:p w14:paraId="2CA26CA3"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32</w:t>
            </w:r>
          </w:p>
        </w:tc>
        <w:tc>
          <w:tcPr>
            <w:tcW w:w="0" w:type="auto"/>
            <w:shd w:val="clear" w:color="auto" w:fill="auto"/>
            <w:vAlign w:val="bottom"/>
            <w:hideMark/>
          </w:tcPr>
          <w:p w14:paraId="6E2E6B99"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18</w:t>
            </w:r>
          </w:p>
        </w:tc>
        <w:tc>
          <w:tcPr>
            <w:tcW w:w="0" w:type="auto"/>
            <w:shd w:val="clear" w:color="auto" w:fill="auto"/>
            <w:vAlign w:val="bottom"/>
            <w:hideMark/>
          </w:tcPr>
          <w:p w14:paraId="05E2CA3E"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14</w:t>
            </w:r>
          </w:p>
        </w:tc>
        <w:tc>
          <w:tcPr>
            <w:tcW w:w="0" w:type="auto"/>
            <w:shd w:val="clear" w:color="000000" w:fill="EAF1DD"/>
            <w:noWrap/>
            <w:vAlign w:val="bottom"/>
            <w:hideMark/>
          </w:tcPr>
          <w:p w14:paraId="68755129"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-11</w:t>
            </w:r>
          </w:p>
        </w:tc>
      </w:tr>
      <w:tr w:rsidR="001C48CC" w:rsidRPr="001C48CC" w14:paraId="15E161BC" w14:textId="77777777" w:rsidTr="00204B94">
        <w:trPr>
          <w:trHeight w:val="315"/>
          <w:jc w:val="center"/>
        </w:trPr>
        <w:tc>
          <w:tcPr>
            <w:tcW w:w="0" w:type="auto"/>
            <w:shd w:val="clear" w:color="auto" w:fill="auto"/>
            <w:hideMark/>
          </w:tcPr>
          <w:p w14:paraId="57670685"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Vâlcea</w:t>
            </w:r>
          </w:p>
        </w:tc>
        <w:tc>
          <w:tcPr>
            <w:tcW w:w="0" w:type="auto"/>
            <w:shd w:val="clear" w:color="auto" w:fill="auto"/>
            <w:vAlign w:val="bottom"/>
            <w:hideMark/>
          </w:tcPr>
          <w:p w14:paraId="26721387"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0</w:t>
            </w:r>
          </w:p>
        </w:tc>
        <w:tc>
          <w:tcPr>
            <w:tcW w:w="0" w:type="auto"/>
            <w:shd w:val="clear" w:color="auto" w:fill="auto"/>
            <w:vAlign w:val="bottom"/>
            <w:hideMark/>
          </w:tcPr>
          <w:p w14:paraId="0163FB83"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0</w:t>
            </w:r>
          </w:p>
        </w:tc>
        <w:tc>
          <w:tcPr>
            <w:tcW w:w="0" w:type="auto"/>
            <w:shd w:val="clear" w:color="auto" w:fill="auto"/>
            <w:vAlign w:val="bottom"/>
            <w:hideMark/>
          </w:tcPr>
          <w:p w14:paraId="73B47F6B"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0</w:t>
            </w:r>
          </w:p>
        </w:tc>
        <w:tc>
          <w:tcPr>
            <w:tcW w:w="0" w:type="auto"/>
            <w:shd w:val="clear" w:color="auto" w:fill="auto"/>
            <w:vAlign w:val="bottom"/>
            <w:hideMark/>
          </w:tcPr>
          <w:p w14:paraId="6E8919DD"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0</w:t>
            </w:r>
          </w:p>
        </w:tc>
        <w:tc>
          <w:tcPr>
            <w:tcW w:w="0" w:type="auto"/>
            <w:shd w:val="clear" w:color="auto" w:fill="auto"/>
            <w:vAlign w:val="bottom"/>
            <w:hideMark/>
          </w:tcPr>
          <w:p w14:paraId="1CB2318B"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0</w:t>
            </w:r>
          </w:p>
        </w:tc>
        <w:tc>
          <w:tcPr>
            <w:tcW w:w="0" w:type="auto"/>
            <w:shd w:val="clear" w:color="000000" w:fill="EAF1DD"/>
            <w:noWrap/>
            <w:vAlign w:val="bottom"/>
            <w:hideMark/>
          </w:tcPr>
          <w:p w14:paraId="7B235784"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0</w:t>
            </w:r>
          </w:p>
        </w:tc>
      </w:tr>
      <w:tr w:rsidR="001C48CC" w:rsidRPr="001C48CC" w14:paraId="515918B4" w14:textId="77777777" w:rsidTr="00204B94">
        <w:trPr>
          <w:trHeight w:val="337"/>
          <w:jc w:val="center"/>
        </w:trPr>
        <w:tc>
          <w:tcPr>
            <w:tcW w:w="0" w:type="auto"/>
            <w:shd w:val="clear" w:color="000000" w:fill="F2F2F2"/>
            <w:hideMark/>
          </w:tcPr>
          <w:p w14:paraId="026F29AA"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Sud Vest Oltenia</w:t>
            </w:r>
          </w:p>
        </w:tc>
        <w:tc>
          <w:tcPr>
            <w:tcW w:w="0" w:type="auto"/>
            <w:shd w:val="clear" w:color="000000" w:fill="F2F2F2"/>
            <w:vAlign w:val="bottom"/>
            <w:hideMark/>
          </w:tcPr>
          <w:p w14:paraId="7D9E135B"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80</w:t>
            </w:r>
          </w:p>
        </w:tc>
        <w:tc>
          <w:tcPr>
            <w:tcW w:w="0" w:type="auto"/>
            <w:shd w:val="clear" w:color="000000" w:fill="F2F2F2"/>
            <w:vAlign w:val="bottom"/>
            <w:hideMark/>
          </w:tcPr>
          <w:p w14:paraId="34597788"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96</w:t>
            </w:r>
          </w:p>
        </w:tc>
        <w:tc>
          <w:tcPr>
            <w:tcW w:w="0" w:type="auto"/>
            <w:shd w:val="clear" w:color="000000" w:fill="F2F2F2"/>
            <w:vAlign w:val="bottom"/>
            <w:hideMark/>
          </w:tcPr>
          <w:p w14:paraId="674B7558"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60</w:t>
            </w:r>
          </w:p>
        </w:tc>
        <w:tc>
          <w:tcPr>
            <w:tcW w:w="0" w:type="auto"/>
            <w:shd w:val="clear" w:color="000000" w:fill="F2F2F2"/>
            <w:vAlign w:val="bottom"/>
            <w:hideMark/>
          </w:tcPr>
          <w:p w14:paraId="54E1A21C"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45</w:t>
            </w:r>
          </w:p>
        </w:tc>
        <w:tc>
          <w:tcPr>
            <w:tcW w:w="0" w:type="auto"/>
            <w:shd w:val="clear" w:color="000000" w:fill="F2F2F2"/>
            <w:vAlign w:val="bottom"/>
            <w:hideMark/>
          </w:tcPr>
          <w:p w14:paraId="6F14F0A6"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61</w:t>
            </w:r>
          </w:p>
        </w:tc>
        <w:tc>
          <w:tcPr>
            <w:tcW w:w="0" w:type="auto"/>
            <w:shd w:val="clear" w:color="000000" w:fill="EAF1DD"/>
            <w:noWrap/>
            <w:vAlign w:val="bottom"/>
            <w:hideMark/>
          </w:tcPr>
          <w:p w14:paraId="11610067"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-19</w:t>
            </w:r>
          </w:p>
        </w:tc>
      </w:tr>
      <w:tr w:rsidR="001C48CC" w:rsidRPr="001C48CC" w14:paraId="37CDD9F1" w14:textId="77777777" w:rsidTr="00204B94">
        <w:trPr>
          <w:trHeight w:val="300"/>
          <w:jc w:val="center"/>
        </w:trPr>
        <w:tc>
          <w:tcPr>
            <w:tcW w:w="0" w:type="auto"/>
            <w:shd w:val="clear" w:color="auto" w:fill="auto"/>
            <w:noWrap/>
            <w:vAlign w:val="bottom"/>
            <w:hideMark/>
          </w:tcPr>
          <w:p w14:paraId="62158E73"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006C28B"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E62367F"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8D18479"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8D3E3BC"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3D46B9A"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FDE9D9" w:themeFill="accent6" w:themeFillTint="33"/>
            <w:noWrap/>
            <w:vAlign w:val="bottom"/>
            <w:hideMark/>
          </w:tcPr>
          <w:p w14:paraId="4730D7A6" w14:textId="77777777" w:rsidR="001C48CC" w:rsidRPr="001C48CC" w:rsidRDefault="001C48CC" w:rsidP="001C48CC">
            <w:pPr>
              <w:spacing w:after="0" w:line="240" w:lineRule="auto"/>
              <w:jc w:val="right"/>
              <w:rPr>
                <w:rFonts w:ascii="Calibri" w:eastAsia="Times New Roman" w:hAnsi="Calibri" w:cs="Times New Roman"/>
                <w:b/>
                <w:i/>
                <w:color w:val="000000"/>
              </w:rPr>
            </w:pPr>
            <w:r w:rsidRPr="001C48CC">
              <w:rPr>
                <w:rFonts w:ascii="Calibri" w:eastAsia="Times New Roman" w:hAnsi="Calibri" w:cs="Times New Roman"/>
                <w:b/>
                <w:i/>
                <w:color w:val="000000"/>
              </w:rPr>
              <w:t>-23,75%</w:t>
            </w:r>
          </w:p>
        </w:tc>
      </w:tr>
    </w:tbl>
    <w:p w14:paraId="6F2EB5D5" w14:textId="77777777" w:rsidR="006C1A38" w:rsidRDefault="006C1A38" w:rsidP="00BC2D8A">
      <w:pPr>
        <w:rPr>
          <w:lang w:val="ro-RO" w:eastAsia="ja-JP"/>
        </w:rPr>
      </w:pPr>
    </w:p>
    <w:p w14:paraId="6E02B0ED" w14:textId="77777777" w:rsidR="001C48CC" w:rsidRPr="00BC2D8A" w:rsidRDefault="001C48CC" w:rsidP="00BC2D8A">
      <w:pPr>
        <w:rPr>
          <w:lang w:val="ro-RO" w:eastAsia="ja-JP"/>
        </w:rPr>
      </w:pPr>
      <w:r w:rsidRPr="001C48CC">
        <w:rPr>
          <w:rFonts w:ascii="Calibri" w:eastAsia="Times New Roman" w:hAnsi="Calibri" w:cs="Times New Roman"/>
          <w:b/>
          <w:bCs/>
          <w:color w:val="000000"/>
        </w:rPr>
        <w:t>20 Fabricarea substantelor si a produselor chimice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947"/>
      </w:tblGrid>
      <w:tr w:rsidR="001C48CC" w:rsidRPr="001C48CC" w14:paraId="7DBAC663" w14:textId="77777777" w:rsidTr="00204B94">
        <w:trPr>
          <w:trHeight w:val="315"/>
          <w:jc w:val="center"/>
        </w:trPr>
        <w:tc>
          <w:tcPr>
            <w:tcW w:w="0" w:type="auto"/>
            <w:shd w:val="clear" w:color="auto" w:fill="auto"/>
            <w:hideMark/>
          </w:tcPr>
          <w:p w14:paraId="784A5A5F"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 </w:t>
            </w:r>
          </w:p>
        </w:tc>
        <w:tc>
          <w:tcPr>
            <w:tcW w:w="0" w:type="auto"/>
            <w:shd w:val="clear" w:color="000000" w:fill="D9D9D9"/>
            <w:hideMark/>
          </w:tcPr>
          <w:p w14:paraId="5779EC77"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2014</w:t>
            </w:r>
          </w:p>
        </w:tc>
        <w:tc>
          <w:tcPr>
            <w:tcW w:w="0" w:type="auto"/>
            <w:shd w:val="clear" w:color="000000" w:fill="D9D9D9"/>
            <w:hideMark/>
          </w:tcPr>
          <w:p w14:paraId="7B71781B"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2015</w:t>
            </w:r>
          </w:p>
        </w:tc>
        <w:tc>
          <w:tcPr>
            <w:tcW w:w="0" w:type="auto"/>
            <w:shd w:val="clear" w:color="000000" w:fill="D9D9D9"/>
            <w:hideMark/>
          </w:tcPr>
          <w:p w14:paraId="4B198CB5"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2016</w:t>
            </w:r>
          </w:p>
        </w:tc>
        <w:tc>
          <w:tcPr>
            <w:tcW w:w="0" w:type="auto"/>
            <w:shd w:val="clear" w:color="000000" w:fill="D9D9D9"/>
            <w:hideMark/>
          </w:tcPr>
          <w:p w14:paraId="2E37E0FC"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2017</w:t>
            </w:r>
          </w:p>
        </w:tc>
        <w:tc>
          <w:tcPr>
            <w:tcW w:w="0" w:type="auto"/>
            <w:shd w:val="clear" w:color="000000" w:fill="D9D9D9"/>
            <w:hideMark/>
          </w:tcPr>
          <w:p w14:paraId="30BEE63C"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2018</w:t>
            </w:r>
          </w:p>
        </w:tc>
        <w:tc>
          <w:tcPr>
            <w:tcW w:w="0" w:type="auto"/>
            <w:shd w:val="clear" w:color="000000" w:fill="EAF1DD"/>
            <w:hideMark/>
          </w:tcPr>
          <w:p w14:paraId="2693589A"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2014</w:t>
            </w:r>
          </w:p>
        </w:tc>
      </w:tr>
      <w:tr w:rsidR="001C48CC" w:rsidRPr="001C48CC" w14:paraId="00F3B275" w14:textId="77777777" w:rsidTr="00204B94">
        <w:trPr>
          <w:trHeight w:val="315"/>
          <w:jc w:val="center"/>
        </w:trPr>
        <w:tc>
          <w:tcPr>
            <w:tcW w:w="0" w:type="auto"/>
            <w:shd w:val="clear" w:color="auto" w:fill="auto"/>
            <w:hideMark/>
          </w:tcPr>
          <w:p w14:paraId="0159B7E2"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Dolj</w:t>
            </w:r>
          </w:p>
        </w:tc>
        <w:tc>
          <w:tcPr>
            <w:tcW w:w="0" w:type="auto"/>
            <w:shd w:val="clear" w:color="auto" w:fill="auto"/>
            <w:vAlign w:val="bottom"/>
            <w:hideMark/>
          </w:tcPr>
          <w:p w14:paraId="69F00C93"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69</w:t>
            </w:r>
          </w:p>
        </w:tc>
        <w:tc>
          <w:tcPr>
            <w:tcW w:w="0" w:type="auto"/>
            <w:shd w:val="clear" w:color="auto" w:fill="auto"/>
            <w:vAlign w:val="bottom"/>
            <w:hideMark/>
          </w:tcPr>
          <w:p w14:paraId="391F5B70"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93</w:t>
            </w:r>
          </w:p>
        </w:tc>
        <w:tc>
          <w:tcPr>
            <w:tcW w:w="0" w:type="auto"/>
            <w:shd w:val="clear" w:color="auto" w:fill="auto"/>
            <w:vAlign w:val="bottom"/>
            <w:hideMark/>
          </w:tcPr>
          <w:p w14:paraId="0303BC8C"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116</w:t>
            </w:r>
          </w:p>
        </w:tc>
        <w:tc>
          <w:tcPr>
            <w:tcW w:w="0" w:type="auto"/>
            <w:shd w:val="clear" w:color="auto" w:fill="auto"/>
            <w:vAlign w:val="bottom"/>
            <w:hideMark/>
          </w:tcPr>
          <w:p w14:paraId="4164E6B4"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150</w:t>
            </w:r>
          </w:p>
        </w:tc>
        <w:tc>
          <w:tcPr>
            <w:tcW w:w="0" w:type="auto"/>
            <w:shd w:val="clear" w:color="auto" w:fill="auto"/>
            <w:vAlign w:val="bottom"/>
            <w:hideMark/>
          </w:tcPr>
          <w:p w14:paraId="56F368CC"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160</w:t>
            </w:r>
          </w:p>
        </w:tc>
        <w:tc>
          <w:tcPr>
            <w:tcW w:w="0" w:type="auto"/>
            <w:shd w:val="clear" w:color="000000" w:fill="EAF1DD"/>
            <w:noWrap/>
            <w:vAlign w:val="bottom"/>
            <w:hideMark/>
          </w:tcPr>
          <w:p w14:paraId="5308500C"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91</w:t>
            </w:r>
          </w:p>
        </w:tc>
      </w:tr>
      <w:tr w:rsidR="001C48CC" w:rsidRPr="001C48CC" w14:paraId="51A7F2CD" w14:textId="77777777" w:rsidTr="00204B94">
        <w:trPr>
          <w:trHeight w:val="315"/>
          <w:jc w:val="center"/>
        </w:trPr>
        <w:tc>
          <w:tcPr>
            <w:tcW w:w="0" w:type="auto"/>
            <w:shd w:val="clear" w:color="auto" w:fill="auto"/>
            <w:hideMark/>
          </w:tcPr>
          <w:p w14:paraId="2011DAAB"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Gorj</w:t>
            </w:r>
          </w:p>
        </w:tc>
        <w:tc>
          <w:tcPr>
            <w:tcW w:w="0" w:type="auto"/>
            <w:shd w:val="clear" w:color="auto" w:fill="auto"/>
            <w:vAlign w:val="bottom"/>
            <w:hideMark/>
          </w:tcPr>
          <w:p w14:paraId="67FE9362"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9</w:t>
            </w:r>
          </w:p>
        </w:tc>
        <w:tc>
          <w:tcPr>
            <w:tcW w:w="0" w:type="auto"/>
            <w:shd w:val="clear" w:color="auto" w:fill="auto"/>
            <w:vAlign w:val="bottom"/>
            <w:hideMark/>
          </w:tcPr>
          <w:p w14:paraId="2C6903F6"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7</w:t>
            </w:r>
          </w:p>
        </w:tc>
        <w:tc>
          <w:tcPr>
            <w:tcW w:w="0" w:type="auto"/>
            <w:shd w:val="clear" w:color="auto" w:fill="auto"/>
            <w:vAlign w:val="bottom"/>
            <w:hideMark/>
          </w:tcPr>
          <w:p w14:paraId="53C9BEFF"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7</w:t>
            </w:r>
          </w:p>
        </w:tc>
        <w:tc>
          <w:tcPr>
            <w:tcW w:w="0" w:type="auto"/>
            <w:shd w:val="clear" w:color="auto" w:fill="auto"/>
            <w:vAlign w:val="bottom"/>
            <w:hideMark/>
          </w:tcPr>
          <w:p w14:paraId="7DB1132D"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24</w:t>
            </w:r>
          </w:p>
        </w:tc>
        <w:tc>
          <w:tcPr>
            <w:tcW w:w="0" w:type="auto"/>
            <w:shd w:val="clear" w:color="auto" w:fill="auto"/>
            <w:vAlign w:val="bottom"/>
            <w:hideMark/>
          </w:tcPr>
          <w:p w14:paraId="0D399DB0"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26</w:t>
            </w:r>
          </w:p>
        </w:tc>
        <w:tc>
          <w:tcPr>
            <w:tcW w:w="0" w:type="auto"/>
            <w:shd w:val="clear" w:color="000000" w:fill="EAF1DD"/>
            <w:noWrap/>
            <w:vAlign w:val="bottom"/>
            <w:hideMark/>
          </w:tcPr>
          <w:p w14:paraId="7663119F"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17</w:t>
            </w:r>
          </w:p>
        </w:tc>
      </w:tr>
      <w:tr w:rsidR="001C48CC" w:rsidRPr="001C48CC" w14:paraId="61EC79D2" w14:textId="77777777" w:rsidTr="00204B94">
        <w:trPr>
          <w:trHeight w:val="361"/>
          <w:jc w:val="center"/>
        </w:trPr>
        <w:tc>
          <w:tcPr>
            <w:tcW w:w="0" w:type="auto"/>
            <w:shd w:val="clear" w:color="auto" w:fill="auto"/>
            <w:hideMark/>
          </w:tcPr>
          <w:p w14:paraId="331A8DFF"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Mehedinți</w:t>
            </w:r>
          </w:p>
        </w:tc>
        <w:tc>
          <w:tcPr>
            <w:tcW w:w="0" w:type="auto"/>
            <w:shd w:val="clear" w:color="auto" w:fill="auto"/>
            <w:vAlign w:val="bottom"/>
            <w:hideMark/>
          </w:tcPr>
          <w:p w14:paraId="1CC63C37"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1267</w:t>
            </w:r>
          </w:p>
        </w:tc>
        <w:tc>
          <w:tcPr>
            <w:tcW w:w="0" w:type="auto"/>
            <w:shd w:val="clear" w:color="auto" w:fill="auto"/>
            <w:vAlign w:val="bottom"/>
            <w:hideMark/>
          </w:tcPr>
          <w:p w14:paraId="7C00D5E1"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921</w:t>
            </w:r>
          </w:p>
        </w:tc>
        <w:tc>
          <w:tcPr>
            <w:tcW w:w="0" w:type="auto"/>
            <w:shd w:val="clear" w:color="auto" w:fill="auto"/>
            <w:vAlign w:val="bottom"/>
            <w:hideMark/>
          </w:tcPr>
          <w:p w14:paraId="471A1904"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144</w:t>
            </w:r>
          </w:p>
        </w:tc>
        <w:tc>
          <w:tcPr>
            <w:tcW w:w="0" w:type="auto"/>
            <w:shd w:val="clear" w:color="auto" w:fill="auto"/>
            <w:vAlign w:val="bottom"/>
            <w:hideMark/>
          </w:tcPr>
          <w:p w14:paraId="4F3E8718"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105</w:t>
            </w:r>
          </w:p>
        </w:tc>
        <w:tc>
          <w:tcPr>
            <w:tcW w:w="0" w:type="auto"/>
            <w:shd w:val="clear" w:color="auto" w:fill="auto"/>
            <w:vAlign w:val="bottom"/>
            <w:hideMark/>
          </w:tcPr>
          <w:p w14:paraId="2CD178FD"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38</w:t>
            </w:r>
          </w:p>
        </w:tc>
        <w:tc>
          <w:tcPr>
            <w:tcW w:w="0" w:type="auto"/>
            <w:shd w:val="clear" w:color="000000" w:fill="EAF1DD"/>
            <w:noWrap/>
            <w:vAlign w:val="bottom"/>
            <w:hideMark/>
          </w:tcPr>
          <w:p w14:paraId="7B1B5082"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-1229</w:t>
            </w:r>
          </w:p>
        </w:tc>
      </w:tr>
      <w:tr w:rsidR="001C48CC" w:rsidRPr="001C48CC" w14:paraId="077011DC" w14:textId="77777777" w:rsidTr="00204B94">
        <w:trPr>
          <w:trHeight w:val="315"/>
          <w:jc w:val="center"/>
        </w:trPr>
        <w:tc>
          <w:tcPr>
            <w:tcW w:w="0" w:type="auto"/>
            <w:shd w:val="clear" w:color="auto" w:fill="auto"/>
            <w:hideMark/>
          </w:tcPr>
          <w:p w14:paraId="480A4B06"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Olt</w:t>
            </w:r>
          </w:p>
        </w:tc>
        <w:tc>
          <w:tcPr>
            <w:tcW w:w="0" w:type="auto"/>
            <w:shd w:val="clear" w:color="auto" w:fill="auto"/>
            <w:vAlign w:val="bottom"/>
            <w:hideMark/>
          </w:tcPr>
          <w:p w14:paraId="4DED07EF"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4</w:t>
            </w:r>
          </w:p>
        </w:tc>
        <w:tc>
          <w:tcPr>
            <w:tcW w:w="0" w:type="auto"/>
            <w:shd w:val="clear" w:color="auto" w:fill="auto"/>
            <w:vAlign w:val="bottom"/>
            <w:hideMark/>
          </w:tcPr>
          <w:p w14:paraId="1956451A"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90</w:t>
            </w:r>
          </w:p>
        </w:tc>
        <w:tc>
          <w:tcPr>
            <w:tcW w:w="0" w:type="auto"/>
            <w:shd w:val="clear" w:color="auto" w:fill="auto"/>
            <w:vAlign w:val="bottom"/>
            <w:hideMark/>
          </w:tcPr>
          <w:p w14:paraId="1DA5B1CA"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109</w:t>
            </w:r>
          </w:p>
        </w:tc>
        <w:tc>
          <w:tcPr>
            <w:tcW w:w="0" w:type="auto"/>
            <w:shd w:val="clear" w:color="auto" w:fill="auto"/>
            <w:vAlign w:val="bottom"/>
            <w:hideMark/>
          </w:tcPr>
          <w:p w14:paraId="78A266D3"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185</w:t>
            </w:r>
          </w:p>
        </w:tc>
        <w:tc>
          <w:tcPr>
            <w:tcW w:w="0" w:type="auto"/>
            <w:shd w:val="clear" w:color="auto" w:fill="auto"/>
            <w:vAlign w:val="bottom"/>
            <w:hideMark/>
          </w:tcPr>
          <w:p w14:paraId="094FA1B2"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200</w:t>
            </w:r>
          </w:p>
        </w:tc>
        <w:tc>
          <w:tcPr>
            <w:tcW w:w="0" w:type="auto"/>
            <w:shd w:val="clear" w:color="000000" w:fill="EAF1DD"/>
            <w:noWrap/>
            <w:vAlign w:val="bottom"/>
            <w:hideMark/>
          </w:tcPr>
          <w:p w14:paraId="4EFAD2A6"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196</w:t>
            </w:r>
          </w:p>
        </w:tc>
      </w:tr>
      <w:tr w:rsidR="001C48CC" w:rsidRPr="001C48CC" w14:paraId="147BCADA" w14:textId="77777777" w:rsidTr="00204B94">
        <w:trPr>
          <w:trHeight w:val="315"/>
          <w:jc w:val="center"/>
        </w:trPr>
        <w:tc>
          <w:tcPr>
            <w:tcW w:w="0" w:type="auto"/>
            <w:shd w:val="clear" w:color="auto" w:fill="auto"/>
            <w:hideMark/>
          </w:tcPr>
          <w:p w14:paraId="7169D972"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Vâlcea</w:t>
            </w:r>
          </w:p>
        </w:tc>
        <w:tc>
          <w:tcPr>
            <w:tcW w:w="0" w:type="auto"/>
            <w:shd w:val="clear" w:color="auto" w:fill="auto"/>
            <w:vAlign w:val="bottom"/>
            <w:hideMark/>
          </w:tcPr>
          <w:p w14:paraId="04C7D0EB"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3050</w:t>
            </w:r>
          </w:p>
        </w:tc>
        <w:tc>
          <w:tcPr>
            <w:tcW w:w="0" w:type="auto"/>
            <w:shd w:val="clear" w:color="auto" w:fill="auto"/>
            <w:vAlign w:val="bottom"/>
            <w:hideMark/>
          </w:tcPr>
          <w:p w14:paraId="00A68D6F"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2888</w:t>
            </w:r>
          </w:p>
        </w:tc>
        <w:tc>
          <w:tcPr>
            <w:tcW w:w="0" w:type="auto"/>
            <w:shd w:val="clear" w:color="auto" w:fill="auto"/>
            <w:vAlign w:val="bottom"/>
            <w:hideMark/>
          </w:tcPr>
          <w:p w14:paraId="108C886F"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2776</w:t>
            </w:r>
          </w:p>
        </w:tc>
        <w:tc>
          <w:tcPr>
            <w:tcW w:w="0" w:type="auto"/>
            <w:shd w:val="clear" w:color="auto" w:fill="auto"/>
            <w:vAlign w:val="bottom"/>
            <w:hideMark/>
          </w:tcPr>
          <w:p w14:paraId="7A5ACB23"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2723</w:t>
            </w:r>
          </w:p>
        </w:tc>
        <w:tc>
          <w:tcPr>
            <w:tcW w:w="0" w:type="auto"/>
            <w:shd w:val="clear" w:color="auto" w:fill="auto"/>
            <w:vAlign w:val="bottom"/>
            <w:hideMark/>
          </w:tcPr>
          <w:p w14:paraId="082FE7A1"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2827</w:t>
            </w:r>
          </w:p>
        </w:tc>
        <w:tc>
          <w:tcPr>
            <w:tcW w:w="0" w:type="auto"/>
            <w:shd w:val="clear" w:color="000000" w:fill="EAF1DD"/>
            <w:noWrap/>
            <w:vAlign w:val="bottom"/>
            <w:hideMark/>
          </w:tcPr>
          <w:p w14:paraId="30D5C88E"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-223</w:t>
            </w:r>
          </w:p>
        </w:tc>
      </w:tr>
      <w:tr w:rsidR="001C48CC" w:rsidRPr="001C48CC" w14:paraId="4AA27822" w14:textId="77777777" w:rsidTr="00204B94">
        <w:trPr>
          <w:trHeight w:val="333"/>
          <w:jc w:val="center"/>
        </w:trPr>
        <w:tc>
          <w:tcPr>
            <w:tcW w:w="0" w:type="auto"/>
            <w:shd w:val="clear" w:color="000000" w:fill="F2F2F2"/>
            <w:hideMark/>
          </w:tcPr>
          <w:p w14:paraId="6C21C9CF"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Sud Vest Oltenia</w:t>
            </w:r>
          </w:p>
        </w:tc>
        <w:tc>
          <w:tcPr>
            <w:tcW w:w="0" w:type="auto"/>
            <w:shd w:val="clear" w:color="000000" w:fill="F2F2F2"/>
            <w:vAlign w:val="bottom"/>
            <w:hideMark/>
          </w:tcPr>
          <w:p w14:paraId="67480860"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4399</w:t>
            </w:r>
          </w:p>
        </w:tc>
        <w:tc>
          <w:tcPr>
            <w:tcW w:w="0" w:type="auto"/>
            <w:shd w:val="clear" w:color="000000" w:fill="F2F2F2"/>
            <w:vAlign w:val="bottom"/>
            <w:hideMark/>
          </w:tcPr>
          <w:p w14:paraId="51764695"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3999</w:t>
            </w:r>
          </w:p>
        </w:tc>
        <w:tc>
          <w:tcPr>
            <w:tcW w:w="0" w:type="auto"/>
            <w:shd w:val="clear" w:color="000000" w:fill="F2F2F2"/>
            <w:vAlign w:val="bottom"/>
            <w:hideMark/>
          </w:tcPr>
          <w:p w14:paraId="417E97B2"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3152</w:t>
            </w:r>
          </w:p>
        </w:tc>
        <w:tc>
          <w:tcPr>
            <w:tcW w:w="0" w:type="auto"/>
            <w:shd w:val="clear" w:color="000000" w:fill="F2F2F2"/>
            <w:vAlign w:val="bottom"/>
            <w:hideMark/>
          </w:tcPr>
          <w:p w14:paraId="308E7223"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3187</w:t>
            </w:r>
          </w:p>
        </w:tc>
        <w:tc>
          <w:tcPr>
            <w:tcW w:w="0" w:type="auto"/>
            <w:shd w:val="clear" w:color="000000" w:fill="F2F2F2"/>
            <w:vAlign w:val="bottom"/>
            <w:hideMark/>
          </w:tcPr>
          <w:p w14:paraId="63BD86D3"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3251</w:t>
            </w:r>
          </w:p>
        </w:tc>
        <w:tc>
          <w:tcPr>
            <w:tcW w:w="0" w:type="auto"/>
            <w:shd w:val="clear" w:color="000000" w:fill="EAF1DD"/>
            <w:noWrap/>
            <w:vAlign w:val="bottom"/>
            <w:hideMark/>
          </w:tcPr>
          <w:p w14:paraId="78EA2BE2"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-1148</w:t>
            </w:r>
          </w:p>
        </w:tc>
      </w:tr>
      <w:tr w:rsidR="001C48CC" w:rsidRPr="001C48CC" w14:paraId="7F28CC45" w14:textId="77777777" w:rsidTr="00204B94">
        <w:trPr>
          <w:trHeight w:val="300"/>
          <w:jc w:val="center"/>
        </w:trPr>
        <w:tc>
          <w:tcPr>
            <w:tcW w:w="0" w:type="auto"/>
            <w:shd w:val="clear" w:color="auto" w:fill="auto"/>
            <w:noWrap/>
            <w:vAlign w:val="bottom"/>
            <w:hideMark/>
          </w:tcPr>
          <w:p w14:paraId="55E79415"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028BA67"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583D3EA"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D659152"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C84E469"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13B6005"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FDE9D9" w:themeFill="accent6" w:themeFillTint="33"/>
            <w:noWrap/>
            <w:vAlign w:val="bottom"/>
            <w:hideMark/>
          </w:tcPr>
          <w:p w14:paraId="7DDF6B6A" w14:textId="77777777" w:rsidR="001C48CC" w:rsidRPr="001C48CC" w:rsidRDefault="001C48CC" w:rsidP="001C48CC">
            <w:pPr>
              <w:spacing w:after="0" w:line="240" w:lineRule="auto"/>
              <w:jc w:val="right"/>
              <w:rPr>
                <w:rFonts w:ascii="Calibri" w:eastAsia="Times New Roman" w:hAnsi="Calibri" w:cs="Times New Roman"/>
                <w:b/>
                <w:i/>
                <w:color w:val="000000"/>
              </w:rPr>
            </w:pPr>
            <w:r w:rsidRPr="001C48CC">
              <w:rPr>
                <w:rFonts w:ascii="Calibri" w:eastAsia="Times New Roman" w:hAnsi="Calibri" w:cs="Times New Roman"/>
                <w:b/>
                <w:i/>
                <w:color w:val="000000"/>
              </w:rPr>
              <w:t>-26,10%</w:t>
            </w:r>
          </w:p>
        </w:tc>
      </w:tr>
    </w:tbl>
    <w:p w14:paraId="5B31828E" w14:textId="77777777" w:rsidR="00B43701" w:rsidRDefault="00B43701" w:rsidP="00B17902">
      <w:pPr>
        <w:pStyle w:val="Subtitle"/>
        <w:rPr>
          <w:rFonts w:asciiTheme="minorHAnsi" w:hAnsiTheme="minorHAnsi"/>
          <w:color w:val="0070C0"/>
          <w:lang w:val="ro-RO"/>
        </w:rPr>
      </w:pPr>
    </w:p>
    <w:p w14:paraId="156A556F" w14:textId="77777777" w:rsidR="001C48CC" w:rsidRPr="001C48CC" w:rsidRDefault="001C48CC" w:rsidP="001C48CC">
      <w:pPr>
        <w:rPr>
          <w:lang w:val="ro-RO" w:eastAsia="ja-JP"/>
        </w:rPr>
      </w:pPr>
      <w:r w:rsidRPr="001C48CC">
        <w:rPr>
          <w:rFonts w:ascii="Calibri" w:eastAsia="Times New Roman" w:hAnsi="Calibri" w:cs="Times New Roman"/>
          <w:b/>
          <w:bCs/>
          <w:color w:val="000000"/>
        </w:rPr>
        <w:t>21 Fabricarea produselor farmaceutice de baza si a preparatelor farmaceutice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1C48CC" w:rsidRPr="001C48CC" w14:paraId="01F24C06" w14:textId="77777777" w:rsidTr="00204B94">
        <w:trPr>
          <w:trHeight w:val="315"/>
          <w:jc w:val="center"/>
        </w:trPr>
        <w:tc>
          <w:tcPr>
            <w:tcW w:w="0" w:type="auto"/>
            <w:shd w:val="clear" w:color="auto" w:fill="auto"/>
            <w:hideMark/>
          </w:tcPr>
          <w:p w14:paraId="2B5C409E"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 </w:t>
            </w:r>
          </w:p>
        </w:tc>
        <w:tc>
          <w:tcPr>
            <w:tcW w:w="0" w:type="auto"/>
            <w:shd w:val="clear" w:color="000000" w:fill="D9D9D9"/>
            <w:hideMark/>
          </w:tcPr>
          <w:p w14:paraId="0D27B735"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2014</w:t>
            </w:r>
          </w:p>
        </w:tc>
        <w:tc>
          <w:tcPr>
            <w:tcW w:w="0" w:type="auto"/>
            <w:shd w:val="clear" w:color="000000" w:fill="D9D9D9"/>
            <w:hideMark/>
          </w:tcPr>
          <w:p w14:paraId="47AC1C82"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2015</w:t>
            </w:r>
          </w:p>
        </w:tc>
        <w:tc>
          <w:tcPr>
            <w:tcW w:w="0" w:type="auto"/>
            <w:shd w:val="clear" w:color="000000" w:fill="D9D9D9"/>
            <w:hideMark/>
          </w:tcPr>
          <w:p w14:paraId="30CE802B"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2016</w:t>
            </w:r>
          </w:p>
        </w:tc>
        <w:tc>
          <w:tcPr>
            <w:tcW w:w="0" w:type="auto"/>
            <w:shd w:val="clear" w:color="000000" w:fill="D9D9D9"/>
            <w:hideMark/>
          </w:tcPr>
          <w:p w14:paraId="7D17BC65"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2017</w:t>
            </w:r>
          </w:p>
        </w:tc>
        <w:tc>
          <w:tcPr>
            <w:tcW w:w="0" w:type="auto"/>
            <w:shd w:val="clear" w:color="000000" w:fill="D9D9D9"/>
            <w:hideMark/>
          </w:tcPr>
          <w:p w14:paraId="12A37989"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2018</w:t>
            </w:r>
          </w:p>
        </w:tc>
        <w:tc>
          <w:tcPr>
            <w:tcW w:w="0" w:type="auto"/>
            <w:shd w:val="clear" w:color="000000" w:fill="EAF1DD"/>
            <w:hideMark/>
          </w:tcPr>
          <w:p w14:paraId="247A4693" w14:textId="77777777" w:rsidR="001C48CC" w:rsidRPr="001C48CC" w:rsidRDefault="001C48CC" w:rsidP="001C48CC">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1C48CC">
              <w:rPr>
                <w:rFonts w:ascii="Calibri" w:eastAsia="Times New Roman" w:hAnsi="Calibri" w:cs="Times New Roman"/>
                <w:b/>
                <w:bCs/>
                <w:color w:val="000000"/>
              </w:rPr>
              <w:t>2014</w:t>
            </w:r>
          </w:p>
        </w:tc>
      </w:tr>
      <w:tr w:rsidR="001C48CC" w:rsidRPr="001C48CC" w14:paraId="406D612B" w14:textId="77777777" w:rsidTr="00204B94">
        <w:trPr>
          <w:trHeight w:val="315"/>
          <w:jc w:val="center"/>
        </w:trPr>
        <w:tc>
          <w:tcPr>
            <w:tcW w:w="0" w:type="auto"/>
            <w:shd w:val="clear" w:color="auto" w:fill="auto"/>
            <w:hideMark/>
          </w:tcPr>
          <w:p w14:paraId="475B34C2"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Dolj</w:t>
            </w:r>
          </w:p>
        </w:tc>
        <w:tc>
          <w:tcPr>
            <w:tcW w:w="0" w:type="auto"/>
            <w:shd w:val="clear" w:color="auto" w:fill="auto"/>
            <w:vAlign w:val="bottom"/>
            <w:hideMark/>
          </w:tcPr>
          <w:p w14:paraId="1103C143"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w:t>
            </w:r>
          </w:p>
        </w:tc>
        <w:tc>
          <w:tcPr>
            <w:tcW w:w="0" w:type="auto"/>
            <w:shd w:val="clear" w:color="auto" w:fill="auto"/>
            <w:vAlign w:val="bottom"/>
            <w:hideMark/>
          </w:tcPr>
          <w:p w14:paraId="5819D618"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w:t>
            </w:r>
          </w:p>
        </w:tc>
        <w:tc>
          <w:tcPr>
            <w:tcW w:w="0" w:type="auto"/>
            <w:shd w:val="clear" w:color="auto" w:fill="auto"/>
            <w:vAlign w:val="bottom"/>
            <w:hideMark/>
          </w:tcPr>
          <w:p w14:paraId="72373DBE"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40</w:t>
            </w:r>
          </w:p>
        </w:tc>
        <w:tc>
          <w:tcPr>
            <w:tcW w:w="0" w:type="auto"/>
            <w:shd w:val="clear" w:color="auto" w:fill="auto"/>
            <w:vAlign w:val="bottom"/>
            <w:hideMark/>
          </w:tcPr>
          <w:p w14:paraId="4C4898DC"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w:t>
            </w:r>
          </w:p>
        </w:tc>
        <w:tc>
          <w:tcPr>
            <w:tcW w:w="0" w:type="auto"/>
            <w:shd w:val="clear" w:color="auto" w:fill="auto"/>
            <w:vAlign w:val="bottom"/>
            <w:hideMark/>
          </w:tcPr>
          <w:p w14:paraId="181D0D0F"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5</w:t>
            </w:r>
          </w:p>
        </w:tc>
        <w:tc>
          <w:tcPr>
            <w:tcW w:w="0" w:type="auto"/>
            <w:shd w:val="clear" w:color="000000" w:fill="EAF1DD"/>
            <w:noWrap/>
            <w:vAlign w:val="bottom"/>
            <w:hideMark/>
          </w:tcPr>
          <w:p w14:paraId="2D8AC9D3" w14:textId="77777777" w:rsidR="001C48CC" w:rsidRPr="001C48CC" w:rsidRDefault="001C48CC" w:rsidP="001C48CC">
            <w:pPr>
              <w:spacing w:after="0" w:line="240" w:lineRule="auto"/>
              <w:jc w:val="center"/>
              <w:rPr>
                <w:rFonts w:ascii="Calibri" w:eastAsia="Times New Roman" w:hAnsi="Calibri" w:cs="Times New Roman"/>
                <w:color w:val="000000"/>
              </w:rPr>
            </w:pPr>
            <w:r w:rsidRPr="001C48CC">
              <w:rPr>
                <w:rFonts w:ascii="Calibri" w:eastAsia="Times New Roman" w:hAnsi="Calibri" w:cs="Times New Roman"/>
                <w:color w:val="000000"/>
              </w:rPr>
              <w:t>#VALUE!</w:t>
            </w:r>
          </w:p>
        </w:tc>
      </w:tr>
      <w:tr w:rsidR="001C48CC" w:rsidRPr="001C48CC" w14:paraId="3E6BB116" w14:textId="77777777" w:rsidTr="00204B94">
        <w:trPr>
          <w:trHeight w:val="315"/>
          <w:jc w:val="center"/>
        </w:trPr>
        <w:tc>
          <w:tcPr>
            <w:tcW w:w="0" w:type="auto"/>
            <w:shd w:val="clear" w:color="auto" w:fill="auto"/>
            <w:hideMark/>
          </w:tcPr>
          <w:p w14:paraId="3F358D55"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Gorj</w:t>
            </w:r>
          </w:p>
        </w:tc>
        <w:tc>
          <w:tcPr>
            <w:tcW w:w="0" w:type="auto"/>
            <w:shd w:val="clear" w:color="auto" w:fill="auto"/>
            <w:vAlign w:val="bottom"/>
            <w:hideMark/>
          </w:tcPr>
          <w:p w14:paraId="047BC023"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1A86B26B"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3C777316"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4D86E005"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4A4CEF2A"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048005D0"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0</w:t>
            </w:r>
          </w:p>
        </w:tc>
      </w:tr>
      <w:tr w:rsidR="001C48CC" w:rsidRPr="001C48CC" w14:paraId="4E27CC29" w14:textId="77777777" w:rsidTr="00204B94">
        <w:trPr>
          <w:trHeight w:val="343"/>
          <w:jc w:val="center"/>
        </w:trPr>
        <w:tc>
          <w:tcPr>
            <w:tcW w:w="0" w:type="auto"/>
            <w:shd w:val="clear" w:color="auto" w:fill="auto"/>
            <w:hideMark/>
          </w:tcPr>
          <w:p w14:paraId="44757F7F"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Mehedinți</w:t>
            </w:r>
          </w:p>
        </w:tc>
        <w:tc>
          <w:tcPr>
            <w:tcW w:w="0" w:type="auto"/>
            <w:shd w:val="clear" w:color="auto" w:fill="auto"/>
            <w:vAlign w:val="bottom"/>
            <w:hideMark/>
          </w:tcPr>
          <w:p w14:paraId="6AA8F131"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6E39DEA2"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3D1ED407"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62B8EF07"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6BB6BB41"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5C3A930A"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0</w:t>
            </w:r>
          </w:p>
        </w:tc>
      </w:tr>
      <w:tr w:rsidR="001C48CC" w:rsidRPr="001C48CC" w14:paraId="091DF0FD" w14:textId="77777777" w:rsidTr="00204B94">
        <w:trPr>
          <w:trHeight w:val="315"/>
          <w:jc w:val="center"/>
        </w:trPr>
        <w:tc>
          <w:tcPr>
            <w:tcW w:w="0" w:type="auto"/>
            <w:shd w:val="clear" w:color="auto" w:fill="auto"/>
            <w:hideMark/>
          </w:tcPr>
          <w:p w14:paraId="67D01F74"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Olt</w:t>
            </w:r>
          </w:p>
        </w:tc>
        <w:tc>
          <w:tcPr>
            <w:tcW w:w="0" w:type="auto"/>
            <w:shd w:val="clear" w:color="auto" w:fill="auto"/>
            <w:vAlign w:val="bottom"/>
            <w:hideMark/>
          </w:tcPr>
          <w:p w14:paraId="365387D2"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w:t>
            </w:r>
          </w:p>
        </w:tc>
        <w:tc>
          <w:tcPr>
            <w:tcW w:w="0" w:type="auto"/>
            <w:shd w:val="clear" w:color="auto" w:fill="auto"/>
            <w:vAlign w:val="bottom"/>
            <w:hideMark/>
          </w:tcPr>
          <w:p w14:paraId="3D8E6598"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w:t>
            </w:r>
          </w:p>
        </w:tc>
        <w:tc>
          <w:tcPr>
            <w:tcW w:w="0" w:type="auto"/>
            <w:shd w:val="clear" w:color="auto" w:fill="auto"/>
            <w:vAlign w:val="bottom"/>
            <w:hideMark/>
          </w:tcPr>
          <w:p w14:paraId="1ADC5E0D"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w:t>
            </w:r>
          </w:p>
        </w:tc>
        <w:tc>
          <w:tcPr>
            <w:tcW w:w="0" w:type="auto"/>
            <w:shd w:val="clear" w:color="auto" w:fill="auto"/>
            <w:vAlign w:val="bottom"/>
            <w:hideMark/>
          </w:tcPr>
          <w:p w14:paraId="1310C66F"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w:t>
            </w:r>
          </w:p>
        </w:tc>
        <w:tc>
          <w:tcPr>
            <w:tcW w:w="0" w:type="auto"/>
            <w:shd w:val="clear" w:color="auto" w:fill="auto"/>
            <w:vAlign w:val="bottom"/>
            <w:hideMark/>
          </w:tcPr>
          <w:p w14:paraId="05993C29"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3</w:t>
            </w:r>
          </w:p>
        </w:tc>
        <w:tc>
          <w:tcPr>
            <w:tcW w:w="0" w:type="auto"/>
            <w:shd w:val="clear" w:color="000000" w:fill="EAF1DD"/>
            <w:noWrap/>
            <w:vAlign w:val="bottom"/>
            <w:hideMark/>
          </w:tcPr>
          <w:p w14:paraId="62A5AE55" w14:textId="77777777" w:rsidR="001C48CC" w:rsidRPr="001C48CC" w:rsidRDefault="001C48CC" w:rsidP="001C48CC">
            <w:pPr>
              <w:spacing w:after="0" w:line="240" w:lineRule="auto"/>
              <w:jc w:val="center"/>
              <w:rPr>
                <w:rFonts w:ascii="Calibri" w:eastAsia="Times New Roman" w:hAnsi="Calibri" w:cs="Times New Roman"/>
                <w:color w:val="000000"/>
              </w:rPr>
            </w:pPr>
            <w:r w:rsidRPr="001C48CC">
              <w:rPr>
                <w:rFonts w:ascii="Calibri" w:eastAsia="Times New Roman" w:hAnsi="Calibri" w:cs="Times New Roman"/>
                <w:color w:val="000000"/>
              </w:rPr>
              <w:t>#VALUE!</w:t>
            </w:r>
          </w:p>
        </w:tc>
      </w:tr>
      <w:tr w:rsidR="001C48CC" w:rsidRPr="001C48CC" w14:paraId="52211A3D" w14:textId="77777777" w:rsidTr="00204B94">
        <w:trPr>
          <w:trHeight w:val="315"/>
          <w:jc w:val="center"/>
        </w:trPr>
        <w:tc>
          <w:tcPr>
            <w:tcW w:w="0" w:type="auto"/>
            <w:shd w:val="clear" w:color="auto" w:fill="auto"/>
            <w:hideMark/>
          </w:tcPr>
          <w:p w14:paraId="5CB2C1EC"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Vâlcea</w:t>
            </w:r>
          </w:p>
        </w:tc>
        <w:tc>
          <w:tcPr>
            <w:tcW w:w="0" w:type="auto"/>
            <w:shd w:val="clear" w:color="auto" w:fill="auto"/>
            <w:vAlign w:val="bottom"/>
            <w:hideMark/>
          </w:tcPr>
          <w:p w14:paraId="50C6546C"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63A19D55"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4A1DA783"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6EB01A10"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74E4D0F8" w14:textId="77777777" w:rsidR="001C48CC" w:rsidRPr="001C48CC" w:rsidRDefault="001C48CC" w:rsidP="001C48CC">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0931AF5C"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0</w:t>
            </w:r>
          </w:p>
        </w:tc>
      </w:tr>
      <w:tr w:rsidR="001C48CC" w:rsidRPr="001C48CC" w14:paraId="00960474" w14:textId="77777777" w:rsidTr="00204B94">
        <w:trPr>
          <w:trHeight w:val="201"/>
          <w:jc w:val="center"/>
        </w:trPr>
        <w:tc>
          <w:tcPr>
            <w:tcW w:w="0" w:type="auto"/>
            <w:shd w:val="clear" w:color="000000" w:fill="F2F2F2"/>
            <w:hideMark/>
          </w:tcPr>
          <w:p w14:paraId="5AF86A61"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Sud Vest Oltenia</w:t>
            </w:r>
          </w:p>
        </w:tc>
        <w:tc>
          <w:tcPr>
            <w:tcW w:w="0" w:type="auto"/>
            <w:shd w:val="clear" w:color="000000" w:fill="F2F2F2"/>
            <w:vAlign w:val="bottom"/>
            <w:hideMark/>
          </w:tcPr>
          <w:p w14:paraId="0715EB60"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0</w:t>
            </w:r>
          </w:p>
        </w:tc>
        <w:tc>
          <w:tcPr>
            <w:tcW w:w="0" w:type="auto"/>
            <w:shd w:val="clear" w:color="000000" w:fill="F2F2F2"/>
            <w:vAlign w:val="bottom"/>
            <w:hideMark/>
          </w:tcPr>
          <w:p w14:paraId="6EF37712"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0</w:t>
            </w:r>
          </w:p>
        </w:tc>
        <w:tc>
          <w:tcPr>
            <w:tcW w:w="0" w:type="auto"/>
            <w:shd w:val="clear" w:color="000000" w:fill="F2F2F2"/>
            <w:vAlign w:val="bottom"/>
            <w:hideMark/>
          </w:tcPr>
          <w:p w14:paraId="0D2BEC65"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40</w:t>
            </w:r>
          </w:p>
        </w:tc>
        <w:tc>
          <w:tcPr>
            <w:tcW w:w="0" w:type="auto"/>
            <w:shd w:val="clear" w:color="000000" w:fill="F2F2F2"/>
            <w:vAlign w:val="bottom"/>
            <w:hideMark/>
          </w:tcPr>
          <w:p w14:paraId="6918A619"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2</w:t>
            </w:r>
          </w:p>
        </w:tc>
        <w:tc>
          <w:tcPr>
            <w:tcW w:w="0" w:type="auto"/>
            <w:shd w:val="clear" w:color="000000" w:fill="F2F2F2"/>
            <w:vAlign w:val="bottom"/>
            <w:hideMark/>
          </w:tcPr>
          <w:p w14:paraId="71A8EAE4"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8</w:t>
            </w:r>
          </w:p>
        </w:tc>
        <w:tc>
          <w:tcPr>
            <w:tcW w:w="0" w:type="auto"/>
            <w:shd w:val="clear" w:color="000000" w:fill="EAF1DD"/>
            <w:noWrap/>
            <w:vAlign w:val="bottom"/>
            <w:hideMark/>
          </w:tcPr>
          <w:p w14:paraId="7848168D"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8</w:t>
            </w:r>
          </w:p>
        </w:tc>
      </w:tr>
      <w:tr w:rsidR="001C48CC" w:rsidRPr="001C48CC" w14:paraId="4A414BEB" w14:textId="77777777" w:rsidTr="00204B94">
        <w:trPr>
          <w:trHeight w:val="300"/>
          <w:jc w:val="center"/>
        </w:trPr>
        <w:tc>
          <w:tcPr>
            <w:tcW w:w="0" w:type="auto"/>
            <w:shd w:val="clear" w:color="auto" w:fill="auto"/>
            <w:noWrap/>
            <w:vAlign w:val="bottom"/>
            <w:hideMark/>
          </w:tcPr>
          <w:p w14:paraId="163598E8"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137A9B1"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F75AD1F"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07F8134"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68C5839"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1213C40"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3115046" w14:textId="77777777" w:rsidR="001C48CC" w:rsidRPr="001C48CC" w:rsidRDefault="001C48CC" w:rsidP="001C48CC">
            <w:pPr>
              <w:spacing w:after="0" w:line="240" w:lineRule="auto"/>
              <w:jc w:val="center"/>
              <w:rPr>
                <w:rFonts w:ascii="Calibri" w:eastAsia="Times New Roman" w:hAnsi="Calibri" w:cs="Times New Roman"/>
                <w:color w:val="000000"/>
              </w:rPr>
            </w:pPr>
            <w:r w:rsidRPr="001C48CC">
              <w:rPr>
                <w:rFonts w:ascii="Calibri" w:eastAsia="Times New Roman" w:hAnsi="Calibri" w:cs="Times New Roman"/>
                <w:color w:val="000000"/>
              </w:rPr>
              <w:t>#DIV/0!</w:t>
            </w:r>
          </w:p>
        </w:tc>
      </w:tr>
    </w:tbl>
    <w:p w14:paraId="460A62F2" w14:textId="77777777" w:rsidR="001C48CC" w:rsidRDefault="001C48CC" w:rsidP="001C48CC">
      <w:pPr>
        <w:rPr>
          <w:lang w:val="ro-RO" w:eastAsia="ja-JP"/>
        </w:rPr>
      </w:pPr>
    </w:p>
    <w:p w14:paraId="1782AFF7" w14:textId="77777777" w:rsidR="001C48CC" w:rsidRDefault="001C48CC" w:rsidP="001C48CC">
      <w:pPr>
        <w:rPr>
          <w:lang w:val="ro-RO" w:eastAsia="ja-JP"/>
        </w:rPr>
      </w:pPr>
      <w:r w:rsidRPr="001C48CC">
        <w:rPr>
          <w:rFonts w:ascii="Calibri" w:eastAsia="Times New Roman" w:hAnsi="Calibri" w:cs="Times New Roman"/>
          <w:b/>
          <w:bCs/>
          <w:color w:val="000000"/>
        </w:rPr>
        <w:t>22 Fabricarea produselor din cauciuc si mase plastice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1C48CC" w:rsidRPr="001C48CC" w14:paraId="5DA6D1D4" w14:textId="77777777" w:rsidTr="00204B94">
        <w:trPr>
          <w:trHeight w:val="315"/>
          <w:jc w:val="center"/>
        </w:trPr>
        <w:tc>
          <w:tcPr>
            <w:tcW w:w="0" w:type="auto"/>
            <w:shd w:val="clear" w:color="auto" w:fill="auto"/>
            <w:hideMark/>
          </w:tcPr>
          <w:p w14:paraId="0BA5463D"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 </w:t>
            </w:r>
          </w:p>
        </w:tc>
        <w:tc>
          <w:tcPr>
            <w:tcW w:w="0" w:type="auto"/>
            <w:shd w:val="clear" w:color="000000" w:fill="D9D9D9"/>
            <w:hideMark/>
          </w:tcPr>
          <w:p w14:paraId="5E844BC7"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2014</w:t>
            </w:r>
          </w:p>
        </w:tc>
        <w:tc>
          <w:tcPr>
            <w:tcW w:w="0" w:type="auto"/>
            <w:shd w:val="clear" w:color="000000" w:fill="D9D9D9"/>
            <w:hideMark/>
          </w:tcPr>
          <w:p w14:paraId="145C0549"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2015</w:t>
            </w:r>
          </w:p>
        </w:tc>
        <w:tc>
          <w:tcPr>
            <w:tcW w:w="0" w:type="auto"/>
            <w:shd w:val="clear" w:color="000000" w:fill="D9D9D9"/>
            <w:hideMark/>
          </w:tcPr>
          <w:p w14:paraId="29437BE4"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2016</w:t>
            </w:r>
          </w:p>
        </w:tc>
        <w:tc>
          <w:tcPr>
            <w:tcW w:w="0" w:type="auto"/>
            <w:shd w:val="clear" w:color="000000" w:fill="D9D9D9"/>
            <w:hideMark/>
          </w:tcPr>
          <w:p w14:paraId="1CF4A06A"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2017</w:t>
            </w:r>
          </w:p>
        </w:tc>
        <w:tc>
          <w:tcPr>
            <w:tcW w:w="0" w:type="auto"/>
            <w:shd w:val="clear" w:color="000000" w:fill="D9D9D9"/>
            <w:hideMark/>
          </w:tcPr>
          <w:p w14:paraId="6FBABA07" w14:textId="77777777" w:rsidR="001C48CC" w:rsidRPr="001C48CC" w:rsidRDefault="001C48CC" w:rsidP="001C48CC">
            <w:pPr>
              <w:spacing w:after="0" w:line="240" w:lineRule="auto"/>
              <w:jc w:val="center"/>
              <w:rPr>
                <w:rFonts w:ascii="Calibri" w:eastAsia="Times New Roman" w:hAnsi="Calibri" w:cs="Times New Roman"/>
                <w:b/>
                <w:bCs/>
                <w:color w:val="000000"/>
              </w:rPr>
            </w:pPr>
            <w:r w:rsidRPr="001C48CC">
              <w:rPr>
                <w:rFonts w:ascii="Calibri" w:eastAsia="Times New Roman" w:hAnsi="Calibri" w:cs="Times New Roman"/>
                <w:b/>
                <w:bCs/>
                <w:color w:val="000000"/>
              </w:rPr>
              <w:t>2018</w:t>
            </w:r>
          </w:p>
        </w:tc>
        <w:tc>
          <w:tcPr>
            <w:tcW w:w="0" w:type="auto"/>
            <w:shd w:val="clear" w:color="000000" w:fill="EAF1DD"/>
            <w:hideMark/>
          </w:tcPr>
          <w:p w14:paraId="697F8F3C" w14:textId="77777777" w:rsidR="001C48CC" w:rsidRPr="001C48CC" w:rsidRDefault="001C48CC" w:rsidP="001C48CC">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2018/2014</w:t>
            </w:r>
          </w:p>
        </w:tc>
      </w:tr>
      <w:tr w:rsidR="001C48CC" w:rsidRPr="001C48CC" w14:paraId="616AE987" w14:textId="77777777" w:rsidTr="00204B94">
        <w:trPr>
          <w:trHeight w:val="315"/>
          <w:jc w:val="center"/>
        </w:trPr>
        <w:tc>
          <w:tcPr>
            <w:tcW w:w="0" w:type="auto"/>
            <w:shd w:val="clear" w:color="auto" w:fill="auto"/>
            <w:hideMark/>
          </w:tcPr>
          <w:p w14:paraId="63CC9478"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Dolj</w:t>
            </w:r>
          </w:p>
        </w:tc>
        <w:tc>
          <w:tcPr>
            <w:tcW w:w="0" w:type="auto"/>
            <w:shd w:val="clear" w:color="auto" w:fill="auto"/>
            <w:vAlign w:val="bottom"/>
            <w:hideMark/>
          </w:tcPr>
          <w:p w14:paraId="3A68B35C"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1418</w:t>
            </w:r>
          </w:p>
        </w:tc>
        <w:tc>
          <w:tcPr>
            <w:tcW w:w="0" w:type="auto"/>
            <w:shd w:val="clear" w:color="auto" w:fill="auto"/>
            <w:vAlign w:val="bottom"/>
            <w:hideMark/>
          </w:tcPr>
          <w:p w14:paraId="5DB59C3F"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1560</w:t>
            </w:r>
          </w:p>
        </w:tc>
        <w:tc>
          <w:tcPr>
            <w:tcW w:w="0" w:type="auto"/>
            <w:shd w:val="clear" w:color="auto" w:fill="auto"/>
            <w:vAlign w:val="bottom"/>
            <w:hideMark/>
          </w:tcPr>
          <w:p w14:paraId="1B381633"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1596</w:t>
            </w:r>
          </w:p>
        </w:tc>
        <w:tc>
          <w:tcPr>
            <w:tcW w:w="0" w:type="auto"/>
            <w:shd w:val="clear" w:color="auto" w:fill="auto"/>
            <w:vAlign w:val="bottom"/>
            <w:hideMark/>
          </w:tcPr>
          <w:p w14:paraId="51B858ED"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1663</w:t>
            </w:r>
          </w:p>
        </w:tc>
        <w:tc>
          <w:tcPr>
            <w:tcW w:w="0" w:type="auto"/>
            <w:shd w:val="clear" w:color="auto" w:fill="auto"/>
            <w:vAlign w:val="bottom"/>
            <w:hideMark/>
          </w:tcPr>
          <w:p w14:paraId="283850FE"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1861</w:t>
            </w:r>
          </w:p>
        </w:tc>
        <w:tc>
          <w:tcPr>
            <w:tcW w:w="0" w:type="auto"/>
            <w:shd w:val="clear" w:color="000000" w:fill="EAF1DD"/>
            <w:noWrap/>
            <w:vAlign w:val="bottom"/>
            <w:hideMark/>
          </w:tcPr>
          <w:p w14:paraId="1387F266"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443</w:t>
            </w:r>
          </w:p>
        </w:tc>
      </w:tr>
      <w:tr w:rsidR="001C48CC" w:rsidRPr="001C48CC" w14:paraId="509467DE" w14:textId="77777777" w:rsidTr="00204B94">
        <w:trPr>
          <w:trHeight w:val="315"/>
          <w:jc w:val="center"/>
        </w:trPr>
        <w:tc>
          <w:tcPr>
            <w:tcW w:w="0" w:type="auto"/>
            <w:shd w:val="clear" w:color="auto" w:fill="auto"/>
            <w:hideMark/>
          </w:tcPr>
          <w:p w14:paraId="5D8DBBE7"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Gorj</w:t>
            </w:r>
          </w:p>
        </w:tc>
        <w:tc>
          <w:tcPr>
            <w:tcW w:w="0" w:type="auto"/>
            <w:shd w:val="clear" w:color="auto" w:fill="auto"/>
            <w:vAlign w:val="bottom"/>
            <w:hideMark/>
          </w:tcPr>
          <w:p w14:paraId="216E8149"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1099</w:t>
            </w:r>
          </w:p>
        </w:tc>
        <w:tc>
          <w:tcPr>
            <w:tcW w:w="0" w:type="auto"/>
            <w:shd w:val="clear" w:color="auto" w:fill="auto"/>
            <w:vAlign w:val="bottom"/>
            <w:hideMark/>
          </w:tcPr>
          <w:p w14:paraId="2762845E"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1147</w:t>
            </w:r>
          </w:p>
        </w:tc>
        <w:tc>
          <w:tcPr>
            <w:tcW w:w="0" w:type="auto"/>
            <w:shd w:val="clear" w:color="auto" w:fill="auto"/>
            <w:vAlign w:val="bottom"/>
            <w:hideMark/>
          </w:tcPr>
          <w:p w14:paraId="097CE27E"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1117</w:t>
            </w:r>
          </w:p>
        </w:tc>
        <w:tc>
          <w:tcPr>
            <w:tcW w:w="0" w:type="auto"/>
            <w:shd w:val="clear" w:color="auto" w:fill="auto"/>
            <w:vAlign w:val="bottom"/>
            <w:hideMark/>
          </w:tcPr>
          <w:p w14:paraId="1709B52C"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1127</w:t>
            </w:r>
          </w:p>
        </w:tc>
        <w:tc>
          <w:tcPr>
            <w:tcW w:w="0" w:type="auto"/>
            <w:shd w:val="clear" w:color="auto" w:fill="auto"/>
            <w:vAlign w:val="bottom"/>
            <w:hideMark/>
          </w:tcPr>
          <w:p w14:paraId="6A7811B4"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1098</w:t>
            </w:r>
          </w:p>
        </w:tc>
        <w:tc>
          <w:tcPr>
            <w:tcW w:w="0" w:type="auto"/>
            <w:shd w:val="clear" w:color="000000" w:fill="EAF1DD"/>
            <w:noWrap/>
            <w:vAlign w:val="bottom"/>
            <w:hideMark/>
          </w:tcPr>
          <w:p w14:paraId="1B4C137D"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w:t>
            </w:r>
          </w:p>
        </w:tc>
      </w:tr>
      <w:tr w:rsidR="001C48CC" w:rsidRPr="001C48CC" w14:paraId="6852EDFD" w14:textId="77777777" w:rsidTr="00204B94">
        <w:trPr>
          <w:trHeight w:val="274"/>
          <w:jc w:val="center"/>
        </w:trPr>
        <w:tc>
          <w:tcPr>
            <w:tcW w:w="0" w:type="auto"/>
            <w:shd w:val="clear" w:color="auto" w:fill="auto"/>
            <w:hideMark/>
          </w:tcPr>
          <w:p w14:paraId="68619819"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Mehedinți</w:t>
            </w:r>
          </w:p>
        </w:tc>
        <w:tc>
          <w:tcPr>
            <w:tcW w:w="0" w:type="auto"/>
            <w:shd w:val="clear" w:color="auto" w:fill="auto"/>
            <w:vAlign w:val="bottom"/>
            <w:hideMark/>
          </w:tcPr>
          <w:p w14:paraId="0314D8DE"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524</w:t>
            </w:r>
          </w:p>
        </w:tc>
        <w:tc>
          <w:tcPr>
            <w:tcW w:w="0" w:type="auto"/>
            <w:shd w:val="clear" w:color="auto" w:fill="auto"/>
            <w:vAlign w:val="bottom"/>
            <w:hideMark/>
          </w:tcPr>
          <w:p w14:paraId="51D071B2"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344</w:t>
            </w:r>
          </w:p>
        </w:tc>
        <w:tc>
          <w:tcPr>
            <w:tcW w:w="0" w:type="auto"/>
            <w:shd w:val="clear" w:color="auto" w:fill="auto"/>
            <w:vAlign w:val="bottom"/>
            <w:hideMark/>
          </w:tcPr>
          <w:p w14:paraId="44A6AA95"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327</w:t>
            </w:r>
          </w:p>
        </w:tc>
        <w:tc>
          <w:tcPr>
            <w:tcW w:w="0" w:type="auto"/>
            <w:shd w:val="clear" w:color="auto" w:fill="auto"/>
            <w:vAlign w:val="bottom"/>
            <w:hideMark/>
          </w:tcPr>
          <w:p w14:paraId="48EAFCB5"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312</w:t>
            </w:r>
          </w:p>
        </w:tc>
        <w:tc>
          <w:tcPr>
            <w:tcW w:w="0" w:type="auto"/>
            <w:shd w:val="clear" w:color="auto" w:fill="auto"/>
            <w:vAlign w:val="bottom"/>
            <w:hideMark/>
          </w:tcPr>
          <w:p w14:paraId="79ED78C7"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418</w:t>
            </w:r>
          </w:p>
        </w:tc>
        <w:tc>
          <w:tcPr>
            <w:tcW w:w="0" w:type="auto"/>
            <w:shd w:val="clear" w:color="000000" w:fill="EAF1DD"/>
            <w:noWrap/>
            <w:vAlign w:val="bottom"/>
            <w:hideMark/>
          </w:tcPr>
          <w:p w14:paraId="263F6002"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-106</w:t>
            </w:r>
          </w:p>
        </w:tc>
      </w:tr>
      <w:tr w:rsidR="001C48CC" w:rsidRPr="001C48CC" w14:paraId="3831AFCD" w14:textId="77777777" w:rsidTr="00204B94">
        <w:trPr>
          <w:trHeight w:val="315"/>
          <w:jc w:val="center"/>
        </w:trPr>
        <w:tc>
          <w:tcPr>
            <w:tcW w:w="0" w:type="auto"/>
            <w:shd w:val="clear" w:color="auto" w:fill="auto"/>
            <w:hideMark/>
          </w:tcPr>
          <w:p w14:paraId="5080E4C4"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Olt</w:t>
            </w:r>
          </w:p>
        </w:tc>
        <w:tc>
          <w:tcPr>
            <w:tcW w:w="0" w:type="auto"/>
            <w:shd w:val="clear" w:color="auto" w:fill="auto"/>
            <w:vAlign w:val="bottom"/>
            <w:hideMark/>
          </w:tcPr>
          <w:p w14:paraId="7BD51595"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2352</w:t>
            </w:r>
          </w:p>
        </w:tc>
        <w:tc>
          <w:tcPr>
            <w:tcW w:w="0" w:type="auto"/>
            <w:shd w:val="clear" w:color="auto" w:fill="auto"/>
            <w:vAlign w:val="bottom"/>
            <w:hideMark/>
          </w:tcPr>
          <w:p w14:paraId="38A9E1ED"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2427</w:t>
            </w:r>
          </w:p>
        </w:tc>
        <w:tc>
          <w:tcPr>
            <w:tcW w:w="0" w:type="auto"/>
            <w:shd w:val="clear" w:color="auto" w:fill="auto"/>
            <w:vAlign w:val="bottom"/>
            <w:hideMark/>
          </w:tcPr>
          <w:p w14:paraId="684D110B"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2714</w:t>
            </w:r>
          </w:p>
        </w:tc>
        <w:tc>
          <w:tcPr>
            <w:tcW w:w="0" w:type="auto"/>
            <w:shd w:val="clear" w:color="auto" w:fill="auto"/>
            <w:vAlign w:val="bottom"/>
            <w:hideMark/>
          </w:tcPr>
          <w:p w14:paraId="6F93CBEE"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3078</w:t>
            </w:r>
          </w:p>
        </w:tc>
        <w:tc>
          <w:tcPr>
            <w:tcW w:w="0" w:type="auto"/>
            <w:shd w:val="clear" w:color="auto" w:fill="auto"/>
            <w:vAlign w:val="bottom"/>
            <w:hideMark/>
          </w:tcPr>
          <w:p w14:paraId="140349BF"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3504</w:t>
            </w:r>
          </w:p>
        </w:tc>
        <w:tc>
          <w:tcPr>
            <w:tcW w:w="0" w:type="auto"/>
            <w:shd w:val="clear" w:color="000000" w:fill="EAF1DD"/>
            <w:noWrap/>
            <w:vAlign w:val="bottom"/>
            <w:hideMark/>
          </w:tcPr>
          <w:p w14:paraId="5D30E799"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1152</w:t>
            </w:r>
          </w:p>
        </w:tc>
      </w:tr>
      <w:tr w:rsidR="001C48CC" w:rsidRPr="001C48CC" w14:paraId="7AAFAF7E" w14:textId="77777777" w:rsidTr="00204B94">
        <w:trPr>
          <w:trHeight w:val="315"/>
          <w:jc w:val="center"/>
        </w:trPr>
        <w:tc>
          <w:tcPr>
            <w:tcW w:w="0" w:type="auto"/>
            <w:shd w:val="clear" w:color="auto" w:fill="auto"/>
            <w:hideMark/>
          </w:tcPr>
          <w:p w14:paraId="65320F6E"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Vâlcea</w:t>
            </w:r>
          </w:p>
        </w:tc>
        <w:tc>
          <w:tcPr>
            <w:tcW w:w="0" w:type="auto"/>
            <w:shd w:val="clear" w:color="auto" w:fill="auto"/>
            <w:vAlign w:val="bottom"/>
            <w:hideMark/>
          </w:tcPr>
          <w:p w14:paraId="4C86E57F"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661</w:t>
            </w:r>
          </w:p>
        </w:tc>
        <w:tc>
          <w:tcPr>
            <w:tcW w:w="0" w:type="auto"/>
            <w:shd w:val="clear" w:color="auto" w:fill="auto"/>
            <w:vAlign w:val="bottom"/>
            <w:hideMark/>
          </w:tcPr>
          <w:p w14:paraId="6E1F209C"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670</w:t>
            </w:r>
          </w:p>
        </w:tc>
        <w:tc>
          <w:tcPr>
            <w:tcW w:w="0" w:type="auto"/>
            <w:shd w:val="clear" w:color="auto" w:fill="auto"/>
            <w:vAlign w:val="bottom"/>
            <w:hideMark/>
          </w:tcPr>
          <w:p w14:paraId="3B32FAF5"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763</w:t>
            </w:r>
          </w:p>
        </w:tc>
        <w:tc>
          <w:tcPr>
            <w:tcW w:w="0" w:type="auto"/>
            <w:shd w:val="clear" w:color="auto" w:fill="auto"/>
            <w:vAlign w:val="bottom"/>
            <w:hideMark/>
          </w:tcPr>
          <w:p w14:paraId="2DD24D44"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781</w:t>
            </w:r>
          </w:p>
        </w:tc>
        <w:tc>
          <w:tcPr>
            <w:tcW w:w="0" w:type="auto"/>
            <w:shd w:val="clear" w:color="auto" w:fill="auto"/>
            <w:vAlign w:val="bottom"/>
            <w:hideMark/>
          </w:tcPr>
          <w:p w14:paraId="77EAEF62"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800</w:t>
            </w:r>
          </w:p>
        </w:tc>
        <w:tc>
          <w:tcPr>
            <w:tcW w:w="0" w:type="auto"/>
            <w:shd w:val="clear" w:color="000000" w:fill="EAF1DD"/>
            <w:noWrap/>
            <w:vAlign w:val="bottom"/>
            <w:hideMark/>
          </w:tcPr>
          <w:p w14:paraId="0AEE7FF6"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139</w:t>
            </w:r>
          </w:p>
        </w:tc>
      </w:tr>
      <w:tr w:rsidR="001C48CC" w:rsidRPr="001C48CC" w14:paraId="7F550EFE" w14:textId="77777777" w:rsidTr="00204B94">
        <w:trPr>
          <w:trHeight w:val="340"/>
          <w:jc w:val="center"/>
        </w:trPr>
        <w:tc>
          <w:tcPr>
            <w:tcW w:w="0" w:type="auto"/>
            <w:shd w:val="clear" w:color="000000" w:fill="F2F2F2"/>
            <w:hideMark/>
          </w:tcPr>
          <w:p w14:paraId="40EC7EA4" w14:textId="77777777" w:rsidR="001C48CC" w:rsidRPr="001C48CC" w:rsidRDefault="001C48CC" w:rsidP="001C48CC">
            <w:pPr>
              <w:spacing w:after="0" w:line="240" w:lineRule="auto"/>
              <w:rPr>
                <w:rFonts w:ascii="Calibri" w:eastAsia="Times New Roman" w:hAnsi="Calibri" w:cs="Times New Roman"/>
                <w:b/>
                <w:bCs/>
                <w:color w:val="000000"/>
              </w:rPr>
            </w:pPr>
            <w:r w:rsidRPr="001C48CC">
              <w:rPr>
                <w:rFonts w:ascii="Calibri" w:eastAsia="Times New Roman" w:hAnsi="Calibri" w:cs="Times New Roman"/>
                <w:b/>
                <w:bCs/>
                <w:color w:val="000000"/>
              </w:rPr>
              <w:t>Sud Vest Oltenia</w:t>
            </w:r>
          </w:p>
        </w:tc>
        <w:tc>
          <w:tcPr>
            <w:tcW w:w="0" w:type="auto"/>
            <w:shd w:val="clear" w:color="000000" w:fill="F2F2F2"/>
            <w:vAlign w:val="bottom"/>
            <w:hideMark/>
          </w:tcPr>
          <w:p w14:paraId="4BC33BCF"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6054</w:t>
            </w:r>
          </w:p>
        </w:tc>
        <w:tc>
          <w:tcPr>
            <w:tcW w:w="0" w:type="auto"/>
            <w:shd w:val="clear" w:color="000000" w:fill="F2F2F2"/>
            <w:vAlign w:val="bottom"/>
            <w:hideMark/>
          </w:tcPr>
          <w:p w14:paraId="1BDA5310"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6148</w:t>
            </w:r>
          </w:p>
        </w:tc>
        <w:tc>
          <w:tcPr>
            <w:tcW w:w="0" w:type="auto"/>
            <w:shd w:val="clear" w:color="000000" w:fill="F2F2F2"/>
            <w:vAlign w:val="bottom"/>
            <w:hideMark/>
          </w:tcPr>
          <w:p w14:paraId="21B13EA4"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6517</w:t>
            </w:r>
          </w:p>
        </w:tc>
        <w:tc>
          <w:tcPr>
            <w:tcW w:w="0" w:type="auto"/>
            <w:shd w:val="clear" w:color="000000" w:fill="F2F2F2"/>
            <w:vAlign w:val="bottom"/>
            <w:hideMark/>
          </w:tcPr>
          <w:p w14:paraId="27BCEB67"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6961</w:t>
            </w:r>
          </w:p>
        </w:tc>
        <w:tc>
          <w:tcPr>
            <w:tcW w:w="0" w:type="auto"/>
            <w:shd w:val="clear" w:color="000000" w:fill="F2F2F2"/>
            <w:vAlign w:val="bottom"/>
            <w:hideMark/>
          </w:tcPr>
          <w:p w14:paraId="159F8F62" w14:textId="77777777" w:rsidR="001C48CC" w:rsidRPr="001C48CC" w:rsidRDefault="001C48CC" w:rsidP="001C48CC">
            <w:pPr>
              <w:spacing w:after="0" w:line="240" w:lineRule="auto"/>
              <w:jc w:val="right"/>
              <w:rPr>
                <w:rFonts w:ascii="Calibri" w:eastAsia="Times New Roman" w:hAnsi="Calibri" w:cs="Times New Roman"/>
                <w:b/>
                <w:bCs/>
                <w:color w:val="000000"/>
              </w:rPr>
            </w:pPr>
            <w:r w:rsidRPr="001C48CC">
              <w:rPr>
                <w:rFonts w:ascii="Calibri" w:eastAsia="Times New Roman" w:hAnsi="Calibri" w:cs="Times New Roman"/>
                <w:b/>
                <w:bCs/>
                <w:color w:val="000000"/>
              </w:rPr>
              <w:t>7681</w:t>
            </w:r>
          </w:p>
        </w:tc>
        <w:tc>
          <w:tcPr>
            <w:tcW w:w="0" w:type="auto"/>
            <w:shd w:val="clear" w:color="000000" w:fill="EAF1DD"/>
            <w:noWrap/>
            <w:vAlign w:val="bottom"/>
            <w:hideMark/>
          </w:tcPr>
          <w:p w14:paraId="254C6896" w14:textId="77777777" w:rsidR="001C48CC" w:rsidRPr="001C48CC" w:rsidRDefault="001C48CC" w:rsidP="001C48CC">
            <w:pPr>
              <w:spacing w:after="0" w:line="240" w:lineRule="auto"/>
              <w:jc w:val="right"/>
              <w:rPr>
                <w:rFonts w:ascii="Calibri" w:eastAsia="Times New Roman" w:hAnsi="Calibri" w:cs="Times New Roman"/>
                <w:color w:val="000000"/>
              </w:rPr>
            </w:pPr>
            <w:r w:rsidRPr="001C48CC">
              <w:rPr>
                <w:rFonts w:ascii="Calibri" w:eastAsia="Times New Roman" w:hAnsi="Calibri" w:cs="Times New Roman"/>
                <w:color w:val="000000"/>
              </w:rPr>
              <w:t>1627</w:t>
            </w:r>
          </w:p>
        </w:tc>
      </w:tr>
      <w:tr w:rsidR="001C48CC" w:rsidRPr="001C48CC" w14:paraId="4ED4C8C6" w14:textId="77777777" w:rsidTr="00204B94">
        <w:trPr>
          <w:trHeight w:val="300"/>
          <w:jc w:val="center"/>
        </w:trPr>
        <w:tc>
          <w:tcPr>
            <w:tcW w:w="0" w:type="auto"/>
            <w:shd w:val="clear" w:color="auto" w:fill="auto"/>
            <w:noWrap/>
            <w:vAlign w:val="bottom"/>
            <w:hideMark/>
          </w:tcPr>
          <w:p w14:paraId="7D2D1191"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507EC13"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BF86D3E"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483C348"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DE7803E"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52F9142" w14:textId="77777777" w:rsidR="001C48CC" w:rsidRPr="001C48CC" w:rsidRDefault="001C48CC" w:rsidP="001C48CC">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CE45670" w14:textId="77777777" w:rsidR="001C48CC" w:rsidRPr="001C48CC" w:rsidRDefault="001C48CC" w:rsidP="001C48CC">
            <w:pPr>
              <w:spacing w:after="0" w:line="240" w:lineRule="auto"/>
              <w:jc w:val="right"/>
              <w:rPr>
                <w:rFonts w:ascii="Calibri" w:eastAsia="Times New Roman" w:hAnsi="Calibri" w:cs="Times New Roman"/>
                <w:b/>
                <w:i/>
                <w:color w:val="000000"/>
              </w:rPr>
            </w:pPr>
            <w:r w:rsidRPr="001C48CC">
              <w:rPr>
                <w:rFonts w:ascii="Calibri" w:eastAsia="Times New Roman" w:hAnsi="Calibri" w:cs="Times New Roman"/>
                <w:b/>
                <w:i/>
                <w:color w:val="000000"/>
              </w:rPr>
              <w:t>26,87%</w:t>
            </w:r>
          </w:p>
        </w:tc>
      </w:tr>
    </w:tbl>
    <w:p w14:paraId="542735B6" w14:textId="77777777" w:rsidR="001C48CC" w:rsidRDefault="001C48CC" w:rsidP="001C48CC">
      <w:pPr>
        <w:rPr>
          <w:lang w:val="ro-RO" w:eastAsia="ja-JP"/>
        </w:rPr>
      </w:pPr>
    </w:p>
    <w:p w14:paraId="7CFE8103" w14:textId="77777777" w:rsidR="0035523E" w:rsidRDefault="0035523E" w:rsidP="001C48CC">
      <w:pPr>
        <w:rPr>
          <w:rFonts w:ascii="Calibri" w:eastAsia="Times New Roman" w:hAnsi="Calibri" w:cs="Times New Roman"/>
          <w:b/>
          <w:bCs/>
          <w:color w:val="000000"/>
        </w:rPr>
      </w:pPr>
    </w:p>
    <w:p w14:paraId="35D2625B" w14:textId="77777777" w:rsidR="0035523E" w:rsidRDefault="0035523E" w:rsidP="001C48CC">
      <w:pPr>
        <w:rPr>
          <w:rFonts w:ascii="Calibri" w:eastAsia="Times New Roman" w:hAnsi="Calibri" w:cs="Times New Roman"/>
          <w:b/>
          <w:bCs/>
          <w:color w:val="000000"/>
        </w:rPr>
      </w:pPr>
    </w:p>
    <w:p w14:paraId="7F446287" w14:textId="4AA84E58" w:rsidR="009268F5" w:rsidRDefault="009268F5" w:rsidP="001C48CC">
      <w:pPr>
        <w:rPr>
          <w:lang w:val="ro-RO" w:eastAsia="ja-JP"/>
        </w:rPr>
      </w:pPr>
      <w:r w:rsidRPr="009268F5">
        <w:rPr>
          <w:rFonts w:ascii="Calibri" w:eastAsia="Times New Roman" w:hAnsi="Calibri" w:cs="Times New Roman"/>
          <w:b/>
          <w:bCs/>
          <w:color w:val="000000"/>
        </w:rPr>
        <w:t>23 Fabricarea altor produse din minerale nemetalice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268F5" w:rsidRPr="009268F5" w14:paraId="4D215352" w14:textId="77777777" w:rsidTr="00204B94">
        <w:trPr>
          <w:trHeight w:val="315"/>
          <w:jc w:val="center"/>
        </w:trPr>
        <w:tc>
          <w:tcPr>
            <w:tcW w:w="0" w:type="auto"/>
            <w:shd w:val="clear" w:color="auto" w:fill="auto"/>
            <w:hideMark/>
          </w:tcPr>
          <w:p w14:paraId="7D84C5F5"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 </w:t>
            </w:r>
          </w:p>
        </w:tc>
        <w:tc>
          <w:tcPr>
            <w:tcW w:w="0" w:type="auto"/>
            <w:shd w:val="clear" w:color="000000" w:fill="D9D9D9"/>
            <w:hideMark/>
          </w:tcPr>
          <w:p w14:paraId="69AB3E04"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2014</w:t>
            </w:r>
          </w:p>
        </w:tc>
        <w:tc>
          <w:tcPr>
            <w:tcW w:w="0" w:type="auto"/>
            <w:shd w:val="clear" w:color="000000" w:fill="D9D9D9"/>
            <w:hideMark/>
          </w:tcPr>
          <w:p w14:paraId="6976FC96"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2015</w:t>
            </w:r>
          </w:p>
        </w:tc>
        <w:tc>
          <w:tcPr>
            <w:tcW w:w="0" w:type="auto"/>
            <w:shd w:val="clear" w:color="000000" w:fill="D9D9D9"/>
            <w:hideMark/>
          </w:tcPr>
          <w:p w14:paraId="14C4FE3B"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2016</w:t>
            </w:r>
          </w:p>
        </w:tc>
        <w:tc>
          <w:tcPr>
            <w:tcW w:w="0" w:type="auto"/>
            <w:shd w:val="clear" w:color="000000" w:fill="D9D9D9"/>
            <w:hideMark/>
          </w:tcPr>
          <w:p w14:paraId="6459DAF3"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2017</w:t>
            </w:r>
          </w:p>
        </w:tc>
        <w:tc>
          <w:tcPr>
            <w:tcW w:w="0" w:type="auto"/>
            <w:shd w:val="clear" w:color="000000" w:fill="D9D9D9"/>
            <w:hideMark/>
          </w:tcPr>
          <w:p w14:paraId="66317AFC"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2018</w:t>
            </w:r>
          </w:p>
        </w:tc>
        <w:tc>
          <w:tcPr>
            <w:tcW w:w="0" w:type="auto"/>
            <w:shd w:val="clear" w:color="000000" w:fill="EAF1DD"/>
            <w:hideMark/>
          </w:tcPr>
          <w:p w14:paraId="1348062B" w14:textId="77777777" w:rsidR="009268F5" w:rsidRPr="009268F5" w:rsidRDefault="009268F5" w:rsidP="009268F5">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9268F5">
              <w:rPr>
                <w:rFonts w:ascii="Calibri" w:eastAsia="Times New Roman" w:hAnsi="Calibri" w:cs="Times New Roman"/>
                <w:b/>
                <w:bCs/>
                <w:color w:val="000000"/>
              </w:rPr>
              <w:t>2014</w:t>
            </w:r>
          </w:p>
        </w:tc>
      </w:tr>
      <w:tr w:rsidR="009268F5" w:rsidRPr="009268F5" w14:paraId="41E4D08A" w14:textId="77777777" w:rsidTr="00204B94">
        <w:trPr>
          <w:trHeight w:val="315"/>
          <w:jc w:val="center"/>
        </w:trPr>
        <w:tc>
          <w:tcPr>
            <w:tcW w:w="0" w:type="auto"/>
            <w:shd w:val="clear" w:color="auto" w:fill="auto"/>
            <w:hideMark/>
          </w:tcPr>
          <w:p w14:paraId="1286575E"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Dolj</w:t>
            </w:r>
          </w:p>
        </w:tc>
        <w:tc>
          <w:tcPr>
            <w:tcW w:w="0" w:type="auto"/>
            <w:shd w:val="clear" w:color="auto" w:fill="auto"/>
            <w:vAlign w:val="bottom"/>
            <w:hideMark/>
          </w:tcPr>
          <w:p w14:paraId="46D27E2D"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794</w:t>
            </w:r>
          </w:p>
        </w:tc>
        <w:tc>
          <w:tcPr>
            <w:tcW w:w="0" w:type="auto"/>
            <w:shd w:val="clear" w:color="auto" w:fill="auto"/>
            <w:vAlign w:val="bottom"/>
            <w:hideMark/>
          </w:tcPr>
          <w:p w14:paraId="143F53B3"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1056</w:t>
            </w:r>
          </w:p>
        </w:tc>
        <w:tc>
          <w:tcPr>
            <w:tcW w:w="0" w:type="auto"/>
            <w:shd w:val="clear" w:color="auto" w:fill="auto"/>
            <w:vAlign w:val="bottom"/>
            <w:hideMark/>
          </w:tcPr>
          <w:p w14:paraId="5C7ABB37"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1106</w:t>
            </w:r>
          </w:p>
        </w:tc>
        <w:tc>
          <w:tcPr>
            <w:tcW w:w="0" w:type="auto"/>
            <w:shd w:val="clear" w:color="auto" w:fill="auto"/>
            <w:vAlign w:val="bottom"/>
            <w:hideMark/>
          </w:tcPr>
          <w:p w14:paraId="6B6D07DE"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1160</w:t>
            </w:r>
          </w:p>
        </w:tc>
        <w:tc>
          <w:tcPr>
            <w:tcW w:w="0" w:type="auto"/>
            <w:shd w:val="clear" w:color="auto" w:fill="auto"/>
            <w:vAlign w:val="bottom"/>
            <w:hideMark/>
          </w:tcPr>
          <w:p w14:paraId="50D3B626"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1113</w:t>
            </w:r>
          </w:p>
        </w:tc>
        <w:tc>
          <w:tcPr>
            <w:tcW w:w="0" w:type="auto"/>
            <w:shd w:val="clear" w:color="000000" w:fill="EAF1DD"/>
            <w:noWrap/>
            <w:vAlign w:val="bottom"/>
            <w:hideMark/>
          </w:tcPr>
          <w:p w14:paraId="64FFBC39"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319</w:t>
            </w:r>
          </w:p>
        </w:tc>
      </w:tr>
      <w:tr w:rsidR="009268F5" w:rsidRPr="009268F5" w14:paraId="3E557E6D" w14:textId="77777777" w:rsidTr="00204B94">
        <w:trPr>
          <w:trHeight w:val="315"/>
          <w:jc w:val="center"/>
        </w:trPr>
        <w:tc>
          <w:tcPr>
            <w:tcW w:w="0" w:type="auto"/>
            <w:shd w:val="clear" w:color="auto" w:fill="auto"/>
            <w:hideMark/>
          </w:tcPr>
          <w:p w14:paraId="02212550"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Gorj</w:t>
            </w:r>
          </w:p>
        </w:tc>
        <w:tc>
          <w:tcPr>
            <w:tcW w:w="0" w:type="auto"/>
            <w:shd w:val="clear" w:color="auto" w:fill="auto"/>
            <w:vAlign w:val="bottom"/>
            <w:hideMark/>
          </w:tcPr>
          <w:p w14:paraId="4CA1261C"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523</w:t>
            </w:r>
          </w:p>
        </w:tc>
        <w:tc>
          <w:tcPr>
            <w:tcW w:w="0" w:type="auto"/>
            <w:shd w:val="clear" w:color="auto" w:fill="auto"/>
            <w:vAlign w:val="bottom"/>
            <w:hideMark/>
          </w:tcPr>
          <w:p w14:paraId="5D3FD4EB"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518</w:t>
            </w:r>
          </w:p>
        </w:tc>
        <w:tc>
          <w:tcPr>
            <w:tcW w:w="0" w:type="auto"/>
            <w:shd w:val="clear" w:color="auto" w:fill="auto"/>
            <w:vAlign w:val="bottom"/>
            <w:hideMark/>
          </w:tcPr>
          <w:p w14:paraId="74D8168E"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507</w:t>
            </w:r>
          </w:p>
        </w:tc>
        <w:tc>
          <w:tcPr>
            <w:tcW w:w="0" w:type="auto"/>
            <w:shd w:val="clear" w:color="auto" w:fill="auto"/>
            <w:vAlign w:val="bottom"/>
            <w:hideMark/>
          </w:tcPr>
          <w:p w14:paraId="20E647F7"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495</w:t>
            </w:r>
          </w:p>
        </w:tc>
        <w:tc>
          <w:tcPr>
            <w:tcW w:w="0" w:type="auto"/>
            <w:shd w:val="clear" w:color="auto" w:fill="auto"/>
            <w:vAlign w:val="bottom"/>
            <w:hideMark/>
          </w:tcPr>
          <w:p w14:paraId="3D63844E"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517</w:t>
            </w:r>
          </w:p>
        </w:tc>
        <w:tc>
          <w:tcPr>
            <w:tcW w:w="0" w:type="auto"/>
            <w:shd w:val="clear" w:color="000000" w:fill="EAF1DD"/>
            <w:noWrap/>
            <w:vAlign w:val="bottom"/>
            <w:hideMark/>
          </w:tcPr>
          <w:p w14:paraId="2DD7794E"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-6</w:t>
            </w:r>
          </w:p>
        </w:tc>
      </w:tr>
      <w:tr w:rsidR="009268F5" w:rsidRPr="009268F5" w14:paraId="438800A7" w14:textId="77777777" w:rsidTr="00204B94">
        <w:trPr>
          <w:trHeight w:val="221"/>
          <w:jc w:val="center"/>
        </w:trPr>
        <w:tc>
          <w:tcPr>
            <w:tcW w:w="0" w:type="auto"/>
            <w:shd w:val="clear" w:color="auto" w:fill="auto"/>
            <w:hideMark/>
          </w:tcPr>
          <w:p w14:paraId="70DFF44F"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Mehedinți</w:t>
            </w:r>
          </w:p>
        </w:tc>
        <w:tc>
          <w:tcPr>
            <w:tcW w:w="0" w:type="auto"/>
            <w:shd w:val="clear" w:color="auto" w:fill="auto"/>
            <w:vAlign w:val="bottom"/>
            <w:hideMark/>
          </w:tcPr>
          <w:p w14:paraId="5AAC7D4C"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75</w:t>
            </w:r>
          </w:p>
        </w:tc>
        <w:tc>
          <w:tcPr>
            <w:tcW w:w="0" w:type="auto"/>
            <w:shd w:val="clear" w:color="auto" w:fill="auto"/>
            <w:vAlign w:val="bottom"/>
            <w:hideMark/>
          </w:tcPr>
          <w:p w14:paraId="264FBD87"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55</w:t>
            </w:r>
          </w:p>
        </w:tc>
        <w:tc>
          <w:tcPr>
            <w:tcW w:w="0" w:type="auto"/>
            <w:shd w:val="clear" w:color="auto" w:fill="auto"/>
            <w:vAlign w:val="bottom"/>
            <w:hideMark/>
          </w:tcPr>
          <w:p w14:paraId="5C26B39E"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105</w:t>
            </w:r>
          </w:p>
        </w:tc>
        <w:tc>
          <w:tcPr>
            <w:tcW w:w="0" w:type="auto"/>
            <w:shd w:val="clear" w:color="auto" w:fill="auto"/>
            <w:vAlign w:val="bottom"/>
            <w:hideMark/>
          </w:tcPr>
          <w:p w14:paraId="53C58A7D"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48</w:t>
            </w:r>
          </w:p>
        </w:tc>
        <w:tc>
          <w:tcPr>
            <w:tcW w:w="0" w:type="auto"/>
            <w:shd w:val="clear" w:color="auto" w:fill="auto"/>
            <w:vAlign w:val="bottom"/>
            <w:hideMark/>
          </w:tcPr>
          <w:p w14:paraId="5C5ED24C"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82</w:t>
            </w:r>
          </w:p>
        </w:tc>
        <w:tc>
          <w:tcPr>
            <w:tcW w:w="0" w:type="auto"/>
            <w:shd w:val="clear" w:color="000000" w:fill="EAF1DD"/>
            <w:noWrap/>
            <w:vAlign w:val="bottom"/>
            <w:hideMark/>
          </w:tcPr>
          <w:p w14:paraId="3CB6953C"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7</w:t>
            </w:r>
          </w:p>
        </w:tc>
      </w:tr>
      <w:tr w:rsidR="009268F5" w:rsidRPr="009268F5" w14:paraId="7CD6B74D" w14:textId="77777777" w:rsidTr="00204B94">
        <w:trPr>
          <w:trHeight w:val="315"/>
          <w:jc w:val="center"/>
        </w:trPr>
        <w:tc>
          <w:tcPr>
            <w:tcW w:w="0" w:type="auto"/>
            <w:shd w:val="clear" w:color="auto" w:fill="auto"/>
            <w:hideMark/>
          </w:tcPr>
          <w:p w14:paraId="538DE90C"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Olt</w:t>
            </w:r>
          </w:p>
        </w:tc>
        <w:tc>
          <w:tcPr>
            <w:tcW w:w="0" w:type="auto"/>
            <w:shd w:val="clear" w:color="auto" w:fill="auto"/>
            <w:vAlign w:val="bottom"/>
            <w:hideMark/>
          </w:tcPr>
          <w:p w14:paraId="06325E29"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353</w:t>
            </w:r>
          </w:p>
        </w:tc>
        <w:tc>
          <w:tcPr>
            <w:tcW w:w="0" w:type="auto"/>
            <w:shd w:val="clear" w:color="auto" w:fill="auto"/>
            <w:vAlign w:val="bottom"/>
            <w:hideMark/>
          </w:tcPr>
          <w:p w14:paraId="5552F47B"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272</w:t>
            </w:r>
          </w:p>
        </w:tc>
        <w:tc>
          <w:tcPr>
            <w:tcW w:w="0" w:type="auto"/>
            <w:shd w:val="clear" w:color="auto" w:fill="auto"/>
            <w:vAlign w:val="bottom"/>
            <w:hideMark/>
          </w:tcPr>
          <w:p w14:paraId="6A79E541"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296</w:t>
            </w:r>
          </w:p>
        </w:tc>
        <w:tc>
          <w:tcPr>
            <w:tcW w:w="0" w:type="auto"/>
            <w:shd w:val="clear" w:color="auto" w:fill="auto"/>
            <w:vAlign w:val="bottom"/>
            <w:hideMark/>
          </w:tcPr>
          <w:p w14:paraId="615CCEE5"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374</w:t>
            </w:r>
          </w:p>
        </w:tc>
        <w:tc>
          <w:tcPr>
            <w:tcW w:w="0" w:type="auto"/>
            <w:shd w:val="clear" w:color="auto" w:fill="auto"/>
            <w:vAlign w:val="bottom"/>
            <w:hideMark/>
          </w:tcPr>
          <w:p w14:paraId="407A10B1"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340</w:t>
            </w:r>
          </w:p>
        </w:tc>
        <w:tc>
          <w:tcPr>
            <w:tcW w:w="0" w:type="auto"/>
            <w:shd w:val="clear" w:color="000000" w:fill="EAF1DD"/>
            <w:noWrap/>
            <w:vAlign w:val="bottom"/>
            <w:hideMark/>
          </w:tcPr>
          <w:p w14:paraId="25DF268D"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-13</w:t>
            </w:r>
          </w:p>
        </w:tc>
      </w:tr>
      <w:tr w:rsidR="009268F5" w:rsidRPr="009268F5" w14:paraId="5FFB73A6" w14:textId="77777777" w:rsidTr="00204B94">
        <w:trPr>
          <w:trHeight w:val="315"/>
          <w:jc w:val="center"/>
        </w:trPr>
        <w:tc>
          <w:tcPr>
            <w:tcW w:w="0" w:type="auto"/>
            <w:shd w:val="clear" w:color="auto" w:fill="auto"/>
            <w:hideMark/>
          </w:tcPr>
          <w:p w14:paraId="5442FB22"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Vâlcea</w:t>
            </w:r>
          </w:p>
        </w:tc>
        <w:tc>
          <w:tcPr>
            <w:tcW w:w="0" w:type="auto"/>
            <w:shd w:val="clear" w:color="auto" w:fill="auto"/>
            <w:vAlign w:val="bottom"/>
            <w:hideMark/>
          </w:tcPr>
          <w:p w14:paraId="28A9326D"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463</w:t>
            </w:r>
          </w:p>
        </w:tc>
        <w:tc>
          <w:tcPr>
            <w:tcW w:w="0" w:type="auto"/>
            <w:shd w:val="clear" w:color="auto" w:fill="auto"/>
            <w:vAlign w:val="bottom"/>
            <w:hideMark/>
          </w:tcPr>
          <w:p w14:paraId="7E0048B9"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407</w:t>
            </w:r>
          </w:p>
        </w:tc>
        <w:tc>
          <w:tcPr>
            <w:tcW w:w="0" w:type="auto"/>
            <w:shd w:val="clear" w:color="auto" w:fill="auto"/>
            <w:vAlign w:val="bottom"/>
            <w:hideMark/>
          </w:tcPr>
          <w:p w14:paraId="6BF2EC32"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404</w:t>
            </w:r>
          </w:p>
        </w:tc>
        <w:tc>
          <w:tcPr>
            <w:tcW w:w="0" w:type="auto"/>
            <w:shd w:val="clear" w:color="auto" w:fill="auto"/>
            <w:vAlign w:val="bottom"/>
            <w:hideMark/>
          </w:tcPr>
          <w:p w14:paraId="615C3844"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531</w:t>
            </w:r>
          </w:p>
        </w:tc>
        <w:tc>
          <w:tcPr>
            <w:tcW w:w="0" w:type="auto"/>
            <w:shd w:val="clear" w:color="auto" w:fill="auto"/>
            <w:vAlign w:val="bottom"/>
            <w:hideMark/>
          </w:tcPr>
          <w:p w14:paraId="29E77D85"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535</w:t>
            </w:r>
          </w:p>
        </w:tc>
        <w:tc>
          <w:tcPr>
            <w:tcW w:w="0" w:type="auto"/>
            <w:shd w:val="clear" w:color="000000" w:fill="EAF1DD"/>
            <w:noWrap/>
            <w:vAlign w:val="bottom"/>
            <w:hideMark/>
          </w:tcPr>
          <w:p w14:paraId="30C7119D"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72</w:t>
            </w:r>
          </w:p>
        </w:tc>
      </w:tr>
      <w:tr w:rsidR="009268F5" w:rsidRPr="009268F5" w14:paraId="2ED1D110" w14:textId="77777777" w:rsidTr="00204B94">
        <w:trPr>
          <w:trHeight w:val="276"/>
          <w:jc w:val="center"/>
        </w:trPr>
        <w:tc>
          <w:tcPr>
            <w:tcW w:w="0" w:type="auto"/>
            <w:shd w:val="clear" w:color="000000" w:fill="F2F2F2"/>
            <w:hideMark/>
          </w:tcPr>
          <w:p w14:paraId="4C90894F"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Sud Vest Oltenia</w:t>
            </w:r>
          </w:p>
        </w:tc>
        <w:tc>
          <w:tcPr>
            <w:tcW w:w="0" w:type="auto"/>
            <w:shd w:val="clear" w:color="000000" w:fill="F2F2F2"/>
            <w:vAlign w:val="bottom"/>
            <w:hideMark/>
          </w:tcPr>
          <w:p w14:paraId="5FF08C04"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2208</w:t>
            </w:r>
          </w:p>
        </w:tc>
        <w:tc>
          <w:tcPr>
            <w:tcW w:w="0" w:type="auto"/>
            <w:shd w:val="clear" w:color="000000" w:fill="F2F2F2"/>
            <w:vAlign w:val="bottom"/>
            <w:hideMark/>
          </w:tcPr>
          <w:p w14:paraId="2A385A02"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2308</w:t>
            </w:r>
          </w:p>
        </w:tc>
        <w:tc>
          <w:tcPr>
            <w:tcW w:w="0" w:type="auto"/>
            <w:shd w:val="clear" w:color="000000" w:fill="F2F2F2"/>
            <w:vAlign w:val="bottom"/>
            <w:hideMark/>
          </w:tcPr>
          <w:p w14:paraId="4EE1CF6C"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2418</w:t>
            </w:r>
          </w:p>
        </w:tc>
        <w:tc>
          <w:tcPr>
            <w:tcW w:w="0" w:type="auto"/>
            <w:shd w:val="clear" w:color="000000" w:fill="F2F2F2"/>
            <w:vAlign w:val="bottom"/>
            <w:hideMark/>
          </w:tcPr>
          <w:p w14:paraId="47DF5420"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2608</w:t>
            </w:r>
          </w:p>
        </w:tc>
        <w:tc>
          <w:tcPr>
            <w:tcW w:w="0" w:type="auto"/>
            <w:shd w:val="clear" w:color="000000" w:fill="F2F2F2"/>
            <w:vAlign w:val="bottom"/>
            <w:hideMark/>
          </w:tcPr>
          <w:p w14:paraId="5DAB2D0F"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2587</w:t>
            </w:r>
          </w:p>
        </w:tc>
        <w:tc>
          <w:tcPr>
            <w:tcW w:w="0" w:type="auto"/>
            <w:shd w:val="clear" w:color="000000" w:fill="EAF1DD"/>
            <w:noWrap/>
            <w:vAlign w:val="bottom"/>
            <w:hideMark/>
          </w:tcPr>
          <w:p w14:paraId="0AEC85B3"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379</w:t>
            </w:r>
          </w:p>
        </w:tc>
      </w:tr>
      <w:tr w:rsidR="009268F5" w:rsidRPr="009268F5" w14:paraId="497BF1F1" w14:textId="77777777" w:rsidTr="00204B94">
        <w:trPr>
          <w:trHeight w:val="300"/>
          <w:jc w:val="center"/>
        </w:trPr>
        <w:tc>
          <w:tcPr>
            <w:tcW w:w="0" w:type="auto"/>
            <w:shd w:val="clear" w:color="auto" w:fill="auto"/>
            <w:noWrap/>
            <w:vAlign w:val="bottom"/>
            <w:hideMark/>
          </w:tcPr>
          <w:p w14:paraId="424E0CA8"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7486B90"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05347AF"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5F1CC48"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836B97A"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6765690"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4E3929A" w14:textId="77777777" w:rsidR="009268F5" w:rsidRPr="009268F5" w:rsidRDefault="009268F5" w:rsidP="009268F5">
            <w:pPr>
              <w:spacing w:after="0" w:line="240" w:lineRule="auto"/>
              <w:jc w:val="right"/>
              <w:rPr>
                <w:rFonts w:ascii="Calibri" w:eastAsia="Times New Roman" w:hAnsi="Calibri" w:cs="Times New Roman"/>
                <w:b/>
                <w:i/>
                <w:color w:val="000000"/>
              </w:rPr>
            </w:pPr>
            <w:r w:rsidRPr="009268F5">
              <w:rPr>
                <w:rFonts w:ascii="Calibri" w:eastAsia="Times New Roman" w:hAnsi="Calibri" w:cs="Times New Roman"/>
                <w:b/>
                <w:i/>
                <w:color w:val="000000"/>
              </w:rPr>
              <w:t>17,16%</w:t>
            </w:r>
          </w:p>
        </w:tc>
      </w:tr>
    </w:tbl>
    <w:p w14:paraId="32FD75C8" w14:textId="77777777" w:rsidR="001C48CC" w:rsidRDefault="001C48CC" w:rsidP="001C48CC">
      <w:pPr>
        <w:rPr>
          <w:lang w:val="ro-RO" w:eastAsia="ja-JP"/>
        </w:rPr>
      </w:pPr>
    </w:p>
    <w:p w14:paraId="409C3B38" w14:textId="77777777" w:rsidR="009268F5" w:rsidRDefault="009268F5" w:rsidP="001C48CC">
      <w:pPr>
        <w:rPr>
          <w:lang w:val="ro-RO" w:eastAsia="ja-JP"/>
        </w:rPr>
      </w:pPr>
      <w:r w:rsidRPr="009268F5">
        <w:rPr>
          <w:rFonts w:ascii="Calibri" w:eastAsia="Times New Roman" w:hAnsi="Calibri" w:cs="Times New Roman"/>
          <w:b/>
          <w:bCs/>
          <w:color w:val="000000"/>
        </w:rPr>
        <w:t>24 Industria metalurgica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268F5" w:rsidRPr="009268F5" w14:paraId="65EF6C94" w14:textId="77777777" w:rsidTr="00204B94">
        <w:trPr>
          <w:trHeight w:val="315"/>
          <w:jc w:val="center"/>
        </w:trPr>
        <w:tc>
          <w:tcPr>
            <w:tcW w:w="0" w:type="auto"/>
            <w:shd w:val="clear" w:color="auto" w:fill="auto"/>
            <w:hideMark/>
          </w:tcPr>
          <w:p w14:paraId="4498AAB6"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 </w:t>
            </w:r>
          </w:p>
        </w:tc>
        <w:tc>
          <w:tcPr>
            <w:tcW w:w="0" w:type="auto"/>
            <w:shd w:val="clear" w:color="000000" w:fill="D9D9D9"/>
            <w:hideMark/>
          </w:tcPr>
          <w:p w14:paraId="2FD9DA04"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2014</w:t>
            </w:r>
          </w:p>
        </w:tc>
        <w:tc>
          <w:tcPr>
            <w:tcW w:w="0" w:type="auto"/>
            <w:shd w:val="clear" w:color="000000" w:fill="D9D9D9"/>
            <w:hideMark/>
          </w:tcPr>
          <w:p w14:paraId="538D9362"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2015</w:t>
            </w:r>
          </w:p>
        </w:tc>
        <w:tc>
          <w:tcPr>
            <w:tcW w:w="0" w:type="auto"/>
            <w:shd w:val="clear" w:color="000000" w:fill="D9D9D9"/>
            <w:hideMark/>
          </w:tcPr>
          <w:p w14:paraId="795BFED3"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2016</w:t>
            </w:r>
          </w:p>
        </w:tc>
        <w:tc>
          <w:tcPr>
            <w:tcW w:w="0" w:type="auto"/>
            <w:shd w:val="clear" w:color="000000" w:fill="D9D9D9"/>
            <w:hideMark/>
          </w:tcPr>
          <w:p w14:paraId="594BD7E4"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2017</w:t>
            </w:r>
          </w:p>
        </w:tc>
        <w:tc>
          <w:tcPr>
            <w:tcW w:w="0" w:type="auto"/>
            <w:shd w:val="clear" w:color="000000" w:fill="D9D9D9"/>
            <w:hideMark/>
          </w:tcPr>
          <w:p w14:paraId="4DA62DC1"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2018</w:t>
            </w:r>
          </w:p>
        </w:tc>
        <w:tc>
          <w:tcPr>
            <w:tcW w:w="0" w:type="auto"/>
            <w:shd w:val="clear" w:color="000000" w:fill="EAF1DD"/>
            <w:hideMark/>
          </w:tcPr>
          <w:p w14:paraId="7B361C7A" w14:textId="77777777" w:rsidR="009268F5" w:rsidRPr="009268F5" w:rsidRDefault="009268F5" w:rsidP="009268F5">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9268F5">
              <w:rPr>
                <w:rFonts w:ascii="Calibri" w:eastAsia="Times New Roman" w:hAnsi="Calibri" w:cs="Times New Roman"/>
                <w:b/>
                <w:bCs/>
                <w:color w:val="000000"/>
              </w:rPr>
              <w:t>2014</w:t>
            </w:r>
          </w:p>
        </w:tc>
      </w:tr>
      <w:tr w:rsidR="009268F5" w:rsidRPr="009268F5" w14:paraId="0522A30E" w14:textId="77777777" w:rsidTr="00204B94">
        <w:trPr>
          <w:trHeight w:val="315"/>
          <w:jc w:val="center"/>
        </w:trPr>
        <w:tc>
          <w:tcPr>
            <w:tcW w:w="0" w:type="auto"/>
            <w:shd w:val="clear" w:color="auto" w:fill="auto"/>
            <w:hideMark/>
          </w:tcPr>
          <w:p w14:paraId="2D255823"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Dolj</w:t>
            </w:r>
          </w:p>
        </w:tc>
        <w:tc>
          <w:tcPr>
            <w:tcW w:w="0" w:type="auto"/>
            <w:shd w:val="clear" w:color="auto" w:fill="auto"/>
            <w:vAlign w:val="bottom"/>
            <w:hideMark/>
          </w:tcPr>
          <w:p w14:paraId="0CB2FF8C"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4A02669D"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59277D2F"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5AFA6058"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524EFBDD"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12</w:t>
            </w:r>
          </w:p>
        </w:tc>
        <w:tc>
          <w:tcPr>
            <w:tcW w:w="0" w:type="auto"/>
            <w:shd w:val="clear" w:color="000000" w:fill="EAF1DD"/>
            <w:noWrap/>
            <w:vAlign w:val="bottom"/>
            <w:hideMark/>
          </w:tcPr>
          <w:p w14:paraId="3B213CB4" w14:textId="77777777" w:rsidR="009268F5" w:rsidRPr="009268F5" w:rsidRDefault="009268F5" w:rsidP="009268F5">
            <w:pPr>
              <w:spacing w:after="0" w:line="240" w:lineRule="auto"/>
              <w:jc w:val="center"/>
              <w:rPr>
                <w:rFonts w:ascii="Calibri" w:eastAsia="Times New Roman" w:hAnsi="Calibri" w:cs="Times New Roman"/>
                <w:color w:val="000000"/>
              </w:rPr>
            </w:pPr>
            <w:r w:rsidRPr="009268F5">
              <w:rPr>
                <w:rFonts w:ascii="Calibri" w:eastAsia="Times New Roman" w:hAnsi="Calibri" w:cs="Times New Roman"/>
                <w:color w:val="000000"/>
              </w:rPr>
              <w:t>#VALUE!</w:t>
            </w:r>
          </w:p>
        </w:tc>
      </w:tr>
      <w:tr w:rsidR="009268F5" w:rsidRPr="009268F5" w14:paraId="3A2F7838" w14:textId="77777777" w:rsidTr="00204B94">
        <w:trPr>
          <w:trHeight w:val="315"/>
          <w:jc w:val="center"/>
        </w:trPr>
        <w:tc>
          <w:tcPr>
            <w:tcW w:w="0" w:type="auto"/>
            <w:shd w:val="clear" w:color="auto" w:fill="auto"/>
            <w:hideMark/>
          </w:tcPr>
          <w:p w14:paraId="1CD60583"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Gorj</w:t>
            </w:r>
          </w:p>
        </w:tc>
        <w:tc>
          <w:tcPr>
            <w:tcW w:w="0" w:type="auto"/>
            <w:shd w:val="clear" w:color="auto" w:fill="auto"/>
            <w:vAlign w:val="bottom"/>
            <w:hideMark/>
          </w:tcPr>
          <w:p w14:paraId="599E399F"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26156A18"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1E93F2B0"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2CD206DB"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105DCCE3"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40</w:t>
            </w:r>
          </w:p>
        </w:tc>
        <w:tc>
          <w:tcPr>
            <w:tcW w:w="0" w:type="auto"/>
            <w:shd w:val="clear" w:color="000000" w:fill="EAF1DD"/>
            <w:noWrap/>
            <w:vAlign w:val="bottom"/>
            <w:hideMark/>
          </w:tcPr>
          <w:p w14:paraId="7989E552" w14:textId="77777777" w:rsidR="009268F5" w:rsidRPr="009268F5" w:rsidRDefault="009268F5" w:rsidP="009268F5">
            <w:pPr>
              <w:spacing w:after="0" w:line="240" w:lineRule="auto"/>
              <w:jc w:val="center"/>
              <w:rPr>
                <w:rFonts w:ascii="Calibri" w:eastAsia="Times New Roman" w:hAnsi="Calibri" w:cs="Times New Roman"/>
                <w:color w:val="000000"/>
              </w:rPr>
            </w:pPr>
            <w:r w:rsidRPr="009268F5">
              <w:rPr>
                <w:rFonts w:ascii="Calibri" w:eastAsia="Times New Roman" w:hAnsi="Calibri" w:cs="Times New Roman"/>
                <w:color w:val="000000"/>
              </w:rPr>
              <w:t>#VALUE!</w:t>
            </w:r>
          </w:p>
        </w:tc>
      </w:tr>
      <w:tr w:rsidR="009268F5" w:rsidRPr="009268F5" w14:paraId="18F3FB64" w14:textId="77777777" w:rsidTr="00204B94">
        <w:trPr>
          <w:trHeight w:val="243"/>
          <w:jc w:val="center"/>
        </w:trPr>
        <w:tc>
          <w:tcPr>
            <w:tcW w:w="0" w:type="auto"/>
            <w:shd w:val="clear" w:color="auto" w:fill="auto"/>
            <w:hideMark/>
          </w:tcPr>
          <w:p w14:paraId="4A23D8E1"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Mehedinți</w:t>
            </w:r>
          </w:p>
        </w:tc>
        <w:tc>
          <w:tcPr>
            <w:tcW w:w="0" w:type="auto"/>
            <w:shd w:val="clear" w:color="auto" w:fill="auto"/>
            <w:vAlign w:val="bottom"/>
            <w:hideMark/>
          </w:tcPr>
          <w:p w14:paraId="5C441617"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69</w:t>
            </w:r>
          </w:p>
        </w:tc>
        <w:tc>
          <w:tcPr>
            <w:tcW w:w="0" w:type="auto"/>
            <w:shd w:val="clear" w:color="auto" w:fill="auto"/>
            <w:vAlign w:val="bottom"/>
            <w:hideMark/>
          </w:tcPr>
          <w:p w14:paraId="3B104ED7"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66</w:t>
            </w:r>
          </w:p>
        </w:tc>
        <w:tc>
          <w:tcPr>
            <w:tcW w:w="0" w:type="auto"/>
            <w:shd w:val="clear" w:color="auto" w:fill="auto"/>
            <w:vAlign w:val="bottom"/>
            <w:hideMark/>
          </w:tcPr>
          <w:p w14:paraId="7BAD69D0"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67</w:t>
            </w:r>
          </w:p>
        </w:tc>
        <w:tc>
          <w:tcPr>
            <w:tcW w:w="0" w:type="auto"/>
            <w:shd w:val="clear" w:color="auto" w:fill="auto"/>
            <w:vAlign w:val="bottom"/>
            <w:hideMark/>
          </w:tcPr>
          <w:p w14:paraId="46C15D5A"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66</w:t>
            </w:r>
          </w:p>
        </w:tc>
        <w:tc>
          <w:tcPr>
            <w:tcW w:w="0" w:type="auto"/>
            <w:shd w:val="clear" w:color="auto" w:fill="auto"/>
            <w:vAlign w:val="bottom"/>
            <w:hideMark/>
          </w:tcPr>
          <w:p w14:paraId="03272B3A"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66</w:t>
            </w:r>
          </w:p>
        </w:tc>
        <w:tc>
          <w:tcPr>
            <w:tcW w:w="0" w:type="auto"/>
            <w:shd w:val="clear" w:color="000000" w:fill="EAF1DD"/>
            <w:noWrap/>
            <w:vAlign w:val="bottom"/>
            <w:hideMark/>
          </w:tcPr>
          <w:p w14:paraId="10B20845"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-3</w:t>
            </w:r>
          </w:p>
        </w:tc>
      </w:tr>
      <w:tr w:rsidR="009268F5" w:rsidRPr="009268F5" w14:paraId="5A0CE161" w14:textId="77777777" w:rsidTr="00204B94">
        <w:trPr>
          <w:trHeight w:val="315"/>
          <w:jc w:val="center"/>
        </w:trPr>
        <w:tc>
          <w:tcPr>
            <w:tcW w:w="0" w:type="auto"/>
            <w:shd w:val="clear" w:color="auto" w:fill="auto"/>
            <w:hideMark/>
          </w:tcPr>
          <w:p w14:paraId="62FFD7E9"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Olt</w:t>
            </w:r>
          </w:p>
        </w:tc>
        <w:tc>
          <w:tcPr>
            <w:tcW w:w="0" w:type="auto"/>
            <w:shd w:val="clear" w:color="auto" w:fill="auto"/>
            <w:vAlign w:val="bottom"/>
            <w:hideMark/>
          </w:tcPr>
          <w:p w14:paraId="0C0AE269"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4705</w:t>
            </w:r>
          </w:p>
        </w:tc>
        <w:tc>
          <w:tcPr>
            <w:tcW w:w="0" w:type="auto"/>
            <w:shd w:val="clear" w:color="auto" w:fill="auto"/>
            <w:vAlign w:val="bottom"/>
            <w:hideMark/>
          </w:tcPr>
          <w:p w14:paraId="189C84AE"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4315</w:t>
            </w:r>
          </w:p>
        </w:tc>
        <w:tc>
          <w:tcPr>
            <w:tcW w:w="0" w:type="auto"/>
            <w:shd w:val="clear" w:color="auto" w:fill="auto"/>
            <w:vAlign w:val="bottom"/>
            <w:hideMark/>
          </w:tcPr>
          <w:p w14:paraId="479AB2F8"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4978</w:t>
            </w:r>
          </w:p>
        </w:tc>
        <w:tc>
          <w:tcPr>
            <w:tcW w:w="0" w:type="auto"/>
            <w:shd w:val="clear" w:color="auto" w:fill="auto"/>
            <w:vAlign w:val="bottom"/>
            <w:hideMark/>
          </w:tcPr>
          <w:p w14:paraId="14D0B0EF"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4884</w:t>
            </w:r>
          </w:p>
        </w:tc>
        <w:tc>
          <w:tcPr>
            <w:tcW w:w="0" w:type="auto"/>
            <w:shd w:val="clear" w:color="auto" w:fill="auto"/>
            <w:vAlign w:val="bottom"/>
            <w:hideMark/>
          </w:tcPr>
          <w:p w14:paraId="25207653"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5495</w:t>
            </w:r>
          </w:p>
        </w:tc>
        <w:tc>
          <w:tcPr>
            <w:tcW w:w="0" w:type="auto"/>
            <w:shd w:val="clear" w:color="000000" w:fill="EAF1DD"/>
            <w:noWrap/>
            <w:vAlign w:val="bottom"/>
            <w:hideMark/>
          </w:tcPr>
          <w:p w14:paraId="69681C27"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790</w:t>
            </w:r>
          </w:p>
        </w:tc>
      </w:tr>
      <w:tr w:rsidR="009268F5" w:rsidRPr="009268F5" w14:paraId="0EC0E2A1" w14:textId="77777777" w:rsidTr="00204B94">
        <w:trPr>
          <w:trHeight w:val="315"/>
          <w:jc w:val="center"/>
        </w:trPr>
        <w:tc>
          <w:tcPr>
            <w:tcW w:w="0" w:type="auto"/>
            <w:shd w:val="clear" w:color="auto" w:fill="auto"/>
            <w:hideMark/>
          </w:tcPr>
          <w:p w14:paraId="3B2F1E94"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Vâlcea</w:t>
            </w:r>
          </w:p>
        </w:tc>
        <w:tc>
          <w:tcPr>
            <w:tcW w:w="0" w:type="auto"/>
            <w:shd w:val="clear" w:color="auto" w:fill="auto"/>
            <w:vAlign w:val="bottom"/>
            <w:hideMark/>
          </w:tcPr>
          <w:p w14:paraId="19B4F387"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27</w:t>
            </w:r>
          </w:p>
        </w:tc>
        <w:tc>
          <w:tcPr>
            <w:tcW w:w="0" w:type="auto"/>
            <w:shd w:val="clear" w:color="auto" w:fill="auto"/>
            <w:vAlign w:val="bottom"/>
            <w:hideMark/>
          </w:tcPr>
          <w:p w14:paraId="4DEF3AC3"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19</w:t>
            </w:r>
          </w:p>
        </w:tc>
        <w:tc>
          <w:tcPr>
            <w:tcW w:w="0" w:type="auto"/>
            <w:shd w:val="clear" w:color="auto" w:fill="auto"/>
            <w:vAlign w:val="bottom"/>
            <w:hideMark/>
          </w:tcPr>
          <w:p w14:paraId="6DAE37EF"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20</w:t>
            </w:r>
          </w:p>
        </w:tc>
        <w:tc>
          <w:tcPr>
            <w:tcW w:w="0" w:type="auto"/>
            <w:shd w:val="clear" w:color="auto" w:fill="auto"/>
            <w:vAlign w:val="bottom"/>
            <w:hideMark/>
          </w:tcPr>
          <w:p w14:paraId="4FA4B7A5"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18</w:t>
            </w:r>
          </w:p>
        </w:tc>
        <w:tc>
          <w:tcPr>
            <w:tcW w:w="0" w:type="auto"/>
            <w:shd w:val="clear" w:color="auto" w:fill="auto"/>
            <w:vAlign w:val="bottom"/>
            <w:hideMark/>
          </w:tcPr>
          <w:p w14:paraId="7D261D77"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20</w:t>
            </w:r>
          </w:p>
        </w:tc>
        <w:tc>
          <w:tcPr>
            <w:tcW w:w="0" w:type="auto"/>
            <w:shd w:val="clear" w:color="000000" w:fill="EAF1DD"/>
            <w:noWrap/>
            <w:vAlign w:val="bottom"/>
            <w:hideMark/>
          </w:tcPr>
          <w:p w14:paraId="3A4546FB"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-7</w:t>
            </w:r>
          </w:p>
        </w:tc>
      </w:tr>
      <w:tr w:rsidR="009268F5" w:rsidRPr="009268F5" w14:paraId="475D73DF" w14:textId="77777777" w:rsidTr="00204B94">
        <w:trPr>
          <w:trHeight w:val="299"/>
          <w:jc w:val="center"/>
        </w:trPr>
        <w:tc>
          <w:tcPr>
            <w:tcW w:w="0" w:type="auto"/>
            <w:shd w:val="clear" w:color="000000" w:fill="F2F2F2"/>
            <w:hideMark/>
          </w:tcPr>
          <w:p w14:paraId="18C2ECFE"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Sud Vest Oltenia</w:t>
            </w:r>
          </w:p>
        </w:tc>
        <w:tc>
          <w:tcPr>
            <w:tcW w:w="0" w:type="auto"/>
            <w:shd w:val="clear" w:color="000000" w:fill="F2F2F2"/>
            <w:vAlign w:val="bottom"/>
            <w:hideMark/>
          </w:tcPr>
          <w:p w14:paraId="090A9016"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4801</w:t>
            </w:r>
          </w:p>
        </w:tc>
        <w:tc>
          <w:tcPr>
            <w:tcW w:w="0" w:type="auto"/>
            <w:shd w:val="clear" w:color="000000" w:fill="F2F2F2"/>
            <w:vAlign w:val="bottom"/>
            <w:hideMark/>
          </w:tcPr>
          <w:p w14:paraId="75465E3A"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4400</w:t>
            </w:r>
          </w:p>
        </w:tc>
        <w:tc>
          <w:tcPr>
            <w:tcW w:w="0" w:type="auto"/>
            <w:shd w:val="clear" w:color="000000" w:fill="F2F2F2"/>
            <w:vAlign w:val="bottom"/>
            <w:hideMark/>
          </w:tcPr>
          <w:p w14:paraId="2799C6CA"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5065</w:t>
            </w:r>
          </w:p>
        </w:tc>
        <w:tc>
          <w:tcPr>
            <w:tcW w:w="0" w:type="auto"/>
            <w:shd w:val="clear" w:color="000000" w:fill="F2F2F2"/>
            <w:vAlign w:val="bottom"/>
            <w:hideMark/>
          </w:tcPr>
          <w:p w14:paraId="516C06A1"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4968</w:t>
            </w:r>
          </w:p>
        </w:tc>
        <w:tc>
          <w:tcPr>
            <w:tcW w:w="0" w:type="auto"/>
            <w:shd w:val="clear" w:color="000000" w:fill="F2F2F2"/>
            <w:vAlign w:val="bottom"/>
            <w:hideMark/>
          </w:tcPr>
          <w:p w14:paraId="384720C3"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5633</w:t>
            </w:r>
          </w:p>
        </w:tc>
        <w:tc>
          <w:tcPr>
            <w:tcW w:w="0" w:type="auto"/>
            <w:shd w:val="clear" w:color="000000" w:fill="EAF1DD"/>
            <w:noWrap/>
            <w:vAlign w:val="bottom"/>
            <w:hideMark/>
          </w:tcPr>
          <w:p w14:paraId="1BC09D40"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832</w:t>
            </w:r>
          </w:p>
        </w:tc>
      </w:tr>
      <w:tr w:rsidR="009268F5" w:rsidRPr="009268F5" w14:paraId="03BE337D" w14:textId="77777777" w:rsidTr="00204B94">
        <w:trPr>
          <w:trHeight w:val="300"/>
          <w:jc w:val="center"/>
        </w:trPr>
        <w:tc>
          <w:tcPr>
            <w:tcW w:w="0" w:type="auto"/>
            <w:shd w:val="clear" w:color="auto" w:fill="auto"/>
            <w:noWrap/>
            <w:vAlign w:val="bottom"/>
            <w:hideMark/>
          </w:tcPr>
          <w:p w14:paraId="673300C2"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AB10F02"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5999538"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FFE68D9"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E092F0F"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15F57AB"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1B339D2" w14:textId="77777777" w:rsidR="009268F5" w:rsidRPr="009268F5" w:rsidRDefault="009268F5" w:rsidP="009268F5">
            <w:pPr>
              <w:spacing w:after="0" w:line="240" w:lineRule="auto"/>
              <w:jc w:val="right"/>
              <w:rPr>
                <w:rFonts w:ascii="Calibri" w:eastAsia="Times New Roman" w:hAnsi="Calibri" w:cs="Times New Roman"/>
                <w:b/>
                <w:i/>
                <w:color w:val="000000"/>
              </w:rPr>
            </w:pPr>
            <w:r w:rsidRPr="009268F5">
              <w:rPr>
                <w:rFonts w:ascii="Calibri" w:eastAsia="Times New Roman" w:hAnsi="Calibri" w:cs="Times New Roman"/>
                <w:b/>
                <w:i/>
                <w:color w:val="000000"/>
              </w:rPr>
              <w:t>17,33%</w:t>
            </w:r>
          </w:p>
        </w:tc>
      </w:tr>
    </w:tbl>
    <w:p w14:paraId="32CA022D" w14:textId="77777777" w:rsidR="009268F5" w:rsidRDefault="009268F5" w:rsidP="001C48CC">
      <w:pPr>
        <w:rPr>
          <w:lang w:val="ro-RO" w:eastAsia="ja-JP"/>
        </w:rPr>
      </w:pPr>
    </w:p>
    <w:p w14:paraId="0AC241EE" w14:textId="77777777" w:rsidR="009268F5" w:rsidRDefault="009268F5" w:rsidP="001C48CC">
      <w:pPr>
        <w:rPr>
          <w:lang w:val="ro-RO" w:eastAsia="ja-JP"/>
        </w:rPr>
      </w:pPr>
      <w:r w:rsidRPr="009268F5">
        <w:rPr>
          <w:rFonts w:ascii="Calibri" w:eastAsia="Times New Roman" w:hAnsi="Calibri" w:cs="Times New Roman"/>
          <w:b/>
          <w:bCs/>
          <w:color w:val="000000"/>
        </w:rPr>
        <w:t>25 Industria constructiilor metalice si a produselor din metal, exclusiv masini, utilaje si instalatii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268F5" w:rsidRPr="009268F5" w14:paraId="638A2A7B" w14:textId="77777777" w:rsidTr="00204B94">
        <w:trPr>
          <w:trHeight w:val="315"/>
          <w:jc w:val="center"/>
        </w:trPr>
        <w:tc>
          <w:tcPr>
            <w:tcW w:w="0" w:type="auto"/>
            <w:shd w:val="clear" w:color="auto" w:fill="auto"/>
            <w:hideMark/>
          </w:tcPr>
          <w:p w14:paraId="5968092C"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 </w:t>
            </w:r>
          </w:p>
        </w:tc>
        <w:tc>
          <w:tcPr>
            <w:tcW w:w="0" w:type="auto"/>
            <w:shd w:val="clear" w:color="000000" w:fill="D9D9D9"/>
            <w:hideMark/>
          </w:tcPr>
          <w:p w14:paraId="0734C24B"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2014</w:t>
            </w:r>
          </w:p>
        </w:tc>
        <w:tc>
          <w:tcPr>
            <w:tcW w:w="0" w:type="auto"/>
            <w:shd w:val="clear" w:color="000000" w:fill="D9D9D9"/>
            <w:hideMark/>
          </w:tcPr>
          <w:p w14:paraId="0E0E5A8A"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2015</w:t>
            </w:r>
          </w:p>
        </w:tc>
        <w:tc>
          <w:tcPr>
            <w:tcW w:w="0" w:type="auto"/>
            <w:shd w:val="clear" w:color="000000" w:fill="D9D9D9"/>
            <w:hideMark/>
          </w:tcPr>
          <w:p w14:paraId="57B428D0"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2016</w:t>
            </w:r>
          </w:p>
        </w:tc>
        <w:tc>
          <w:tcPr>
            <w:tcW w:w="0" w:type="auto"/>
            <w:shd w:val="clear" w:color="000000" w:fill="D9D9D9"/>
            <w:hideMark/>
          </w:tcPr>
          <w:p w14:paraId="358E94BF"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2017</w:t>
            </w:r>
          </w:p>
        </w:tc>
        <w:tc>
          <w:tcPr>
            <w:tcW w:w="0" w:type="auto"/>
            <w:shd w:val="clear" w:color="000000" w:fill="D9D9D9"/>
            <w:hideMark/>
          </w:tcPr>
          <w:p w14:paraId="39ED2D6B"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2018</w:t>
            </w:r>
          </w:p>
        </w:tc>
        <w:tc>
          <w:tcPr>
            <w:tcW w:w="0" w:type="auto"/>
            <w:shd w:val="clear" w:color="000000" w:fill="EAF1DD"/>
            <w:hideMark/>
          </w:tcPr>
          <w:p w14:paraId="5AF42707" w14:textId="77777777" w:rsidR="009268F5" w:rsidRPr="009268F5" w:rsidRDefault="009268F5" w:rsidP="009268F5">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9268F5">
              <w:rPr>
                <w:rFonts w:ascii="Calibri" w:eastAsia="Times New Roman" w:hAnsi="Calibri" w:cs="Times New Roman"/>
                <w:b/>
                <w:bCs/>
                <w:color w:val="000000"/>
              </w:rPr>
              <w:t>2014</w:t>
            </w:r>
          </w:p>
        </w:tc>
      </w:tr>
      <w:tr w:rsidR="009268F5" w:rsidRPr="009268F5" w14:paraId="512D1954" w14:textId="77777777" w:rsidTr="00204B94">
        <w:trPr>
          <w:trHeight w:val="315"/>
          <w:jc w:val="center"/>
        </w:trPr>
        <w:tc>
          <w:tcPr>
            <w:tcW w:w="0" w:type="auto"/>
            <w:shd w:val="clear" w:color="auto" w:fill="auto"/>
            <w:hideMark/>
          </w:tcPr>
          <w:p w14:paraId="468CA2F3"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Dolj</w:t>
            </w:r>
          </w:p>
        </w:tc>
        <w:tc>
          <w:tcPr>
            <w:tcW w:w="0" w:type="auto"/>
            <w:shd w:val="clear" w:color="auto" w:fill="auto"/>
            <w:vAlign w:val="bottom"/>
            <w:hideMark/>
          </w:tcPr>
          <w:p w14:paraId="1C541E32"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1945</w:t>
            </w:r>
          </w:p>
        </w:tc>
        <w:tc>
          <w:tcPr>
            <w:tcW w:w="0" w:type="auto"/>
            <w:shd w:val="clear" w:color="auto" w:fill="auto"/>
            <w:vAlign w:val="bottom"/>
            <w:hideMark/>
          </w:tcPr>
          <w:p w14:paraId="62171670"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1853</w:t>
            </w:r>
          </w:p>
        </w:tc>
        <w:tc>
          <w:tcPr>
            <w:tcW w:w="0" w:type="auto"/>
            <w:shd w:val="clear" w:color="auto" w:fill="auto"/>
            <w:vAlign w:val="bottom"/>
            <w:hideMark/>
          </w:tcPr>
          <w:p w14:paraId="2AC4C252"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2044</w:t>
            </w:r>
          </w:p>
        </w:tc>
        <w:tc>
          <w:tcPr>
            <w:tcW w:w="0" w:type="auto"/>
            <w:shd w:val="clear" w:color="auto" w:fill="auto"/>
            <w:vAlign w:val="bottom"/>
            <w:hideMark/>
          </w:tcPr>
          <w:p w14:paraId="595F9263"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2283</w:t>
            </w:r>
          </w:p>
        </w:tc>
        <w:tc>
          <w:tcPr>
            <w:tcW w:w="0" w:type="auto"/>
            <w:shd w:val="clear" w:color="auto" w:fill="auto"/>
            <w:vAlign w:val="bottom"/>
            <w:hideMark/>
          </w:tcPr>
          <w:p w14:paraId="427FCE8F"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2212</w:t>
            </w:r>
          </w:p>
        </w:tc>
        <w:tc>
          <w:tcPr>
            <w:tcW w:w="0" w:type="auto"/>
            <w:shd w:val="clear" w:color="000000" w:fill="EAF1DD"/>
            <w:noWrap/>
            <w:vAlign w:val="bottom"/>
            <w:hideMark/>
          </w:tcPr>
          <w:p w14:paraId="3C2421AF"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267</w:t>
            </w:r>
          </w:p>
        </w:tc>
      </w:tr>
      <w:tr w:rsidR="009268F5" w:rsidRPr="009268F5" w14:paraId="65E53066" w14:textId="77777777" w:rsidTr="00204B94">
        <w:trPr>
          <w:trHeight w:val="315"/>
          <w:jc w:val="center"/>
        </w:trPr>
        <w:tc>
          <w:tcPr>
            <w:tcW w:w="0" w:type="auto"/>
            <w:shd w:val="clear" w:color="auto" w:fill="auto"/>
            <w:hideMark/>
          </w:tcPr>
          <w:p w14:paraId="4A3194CA"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Gorj</w:t>
            </w:r>
          </w:p>
        </w:tc>
        <w:tc>
          <w:tcPr>
            <w:tcW w:w="0" w:type="auto"/>
            <w:shd w:val="clear" w:color="auto" w:fill="auto"/>
            <w:vAlign w:val="bottom"/>
            <w:hideMark/>
          </w:tcPr>
          <w:p w14:paraId="6B25EB16"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1423</w:t>
            </w:r>
          </w:p>
        </w:tc>
        <w:tc>
          <w:tcPr>
            <w:tcW w:w="0" w:type="auto"/>
            <w:shd w:val="clear" w:color="auto" w:fill="auto"/>
            <w:vAlign w:val="bottom"/>
            <w:hideMark/>
          </w:tcPr>
          <w:p w14:paraId="28B8A5CD"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1586</w:t>
            </w:r>
          </w:p>
        </w:tc>
        <w:tc>
          <w:tcPr>
            <w:tcW w:w="0" w:type="auto"/>
            <w:shd w:val="clear" w:color="auto" w:fill="auto"/>
            <w:vAlign w:val="bottom"/>
            <w:hideMark/>
          </w:tcPr>
          <w:p w14:paraId="4EBD7839"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1565</w:t>
            </w:r>
          </w:p>
        </w:tc>
        <w:tc>
          <w:tcPr>
            <w:tcW w:w="0" w:type="auto"/>
            <w:shd w:val="clear" w:color="auto" w:fill="auto"/>
            <w:vAlign w:val="bottom"/>
            <w:hideMark/>
          </w:tcPr>
          <w:p w14:paraId="55B9F8E0"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1576</w:t>
            </w:r>
          </w:p>
        </w:tc>
        <w:tc>
          <w:tcPr>
            <w:tcW w:w="0" w:type="auto"/>
            <w:shd w:val="clear" w:color="auto" w:fill="auto"/>
            <w:vAlign w:val="bottom"/>
            <w:hideMark/>
          </w:tcPr>
          <w:p w14:paraId="5A8D7EDE"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1594</w:t>
            </w:r>
          </w:p>
        </w:tc>
        <w:tc>
          <w:tcPr>
            <w:tcW w:w="0" w:type="auto"/>
            <w:shd w:val="clear" w:color="000000" w:fill="EAF1DD"/>
            <w:noWrap/>
            <w:vAlign w:val="bottom"/>
            <w:hideMark/>
          </w:tcPr>
          <w:p w14:paraId="0148EE28"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171</w:t>
            </w:r>
          </w:p>
        </w:tc>
      </w:tr>
      <w:tr w:rsidR="009268F5" w:rsidRPr="009268F5" w14:paraId="3F1A76F8" w14:textId="77777777" w:rsidTr="00204B94">
        <w:trPr>
          <w:trHeight w:val="223"/>
          <w:jc w:val="center"/>
        </w:trPr>
        <w:tc>
          <w:tcPr>
            <w:tcW w:w="0" w:type="auto"/>
            <w:shd w:val="clear" w:color="auto" w:fill="auto"/>
            <w:hideMark/>
          </w:tcPr>
          <w:p w14:paraId="247E97EB"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Mehedinți</w:t>
            </w:r>
          </w:p>
        </w:tc>
        <w:tc>
          <w:tcPr>
            <w:tcW w:w="0" w:type="auto"/>
            <w:shd w:val="clear" w:color="auto" w:fill="auto"/>
            <w:vAlign w:val="bottom"/>
            <w:hideMark/>
          </w:tcPr>
          <w:p w14:paraId="2796CFAA"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446</w:t>
            </w:r>
          </w:p>
        </w:tc>
        <w:tc>
          <w:tcPr>
            <w:tcW w:w="0" w:type="auto"/>
            <w:shd w:val="clear" w:color="auto" w:fill="auto"/>
            <w:vAlign w:val="bottom"/>
            <w:hideMark/>
          </w:tcPr>
          <w:p w14:paraId="5FA97690"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435</w:t>
            </w:r>
          </w:p>
        </w:tc>
        <w:tc>
          <w:tcPr>
            <w:tcW w:w="0" w:type="auto"/>
            <w:shd w:val="clear" w:color="auto" w:fill="auto"/>
            <w:vAlign w:val="bottom"/>
            <w:hideMark/>
          </w:tcPr>
          <w:p w14:paraId="033648EF"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345</w:t>
            </w:r>
          </w:p>
        </w:tc>
        <w:tc>
          <w:tcPr>
            <w:tcW w:w="0" w:type="auto"/>
            <w:shd w:val="clear" w:color="auto" w:fill="auto"/>
            <w:vAlign w:val="bottom"/>
            <w:hideMark/>
          </w:tcPr>
          <w:p w14:paraId="5498AB66"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409</w:t>
            </w:r>
          </w:p>
        </w:tc>
        <w:tc>
          <w:tcPr>
            <w:tcW w:w="0" w:type="auto"/>
            <w:shd w:val="clear" w:color="auto" w:fill="auto"/>
            <w:vAlign w:val="bottom"/>
            <w:hideMark/>
          </w:tcPr>
          <w:p w14:paraId="7FF45932"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334</w:t>
            </w:r>
          </w:p>
        </w:tc>
        <w:tc>
          <w:tcPr>
            <w:tcW w:w="0" w:type="auto"/>
            <w:shd w:val="clear" w:color="000000" w:fill="EAF1DD"/>
            <w:noWrap/>
            <w:vAlign w:val="bottom"/>
            <w:hideMark/>
          </w:tcPr>
          <w:p w14:paraId="5C0ECEA5"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-112</w:t>
            </w:r>
          </w:p>
        </w:tc>
      </w:tr>
      <w:tr w:rsidR="009268F5" w:rsidRPr="009268F5" w14:paraId="6DB44A87" w14:textId="77777777" w:rsidTr="00204B94">
        <w:trPr>
          <w:trHeight w:val="315"/>
          <w:jc w:val="center"/>
        </w:trPr>
        <w:tc>
          <w:tcPr>
            <w:tcW w:w="0" w:type="auto"/>
            <w:shd w:val="clear" w:color="auto" w:fill="auto"/>
            <w:hideMark/>
          </w:tcPr>
          <w:p w14:paraId="7552D890"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Olt</w:t>
            </w:r>
          </w:p>
        </w:tc>
        <w:tc>
          <w:tcPr>
            <w:tcW w:w="0" w:type="auto"/>
            <w:shd w:val="clear" w:color="auto" w:fill="auto"/>
            <w:vAlign w:val="bottom"/>
            <w:hideMark/>
          </w:tcPr>
          <w:p w14:paraId="064B0FAA"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1126</w:t>
            </w:r>
          </w:p>
        </w:tc>
        <w:tc>
          <w:tcPr>
            <w:tcW w:w="0" w:type="auto"/>
            <w:shd w:val="clear" w:color="auto" w:fill="auto"/>
            <w:vAlign w:val="bottom"/>
            <w:hideMark/>
          </w:tcPr>
          <w:p w14:paraId="08A4B046"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1170</w:t>
            </w:r>
          </w:p>
        </w:tc>
        <w:tc>
          <w:tcPr>
            <w:tcW w:w="0" w:type="auto"/>
            <w:shd w:val="clear" w:color="auto" w:fill="auto"/>
            <w:vAlign w:val="bottom"/>
            <w:hideMark/>
          </w:tcPr>
          <w:p w14:paraId="310B13CB"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1333</w:t>
            </w:r>
          </w:p>
        </w:tc>
        <w:tc>
          <w:tcPr>
            <w:tcW w:w="0" w:type="auto"/>
            <w:shd w:val="clear" w:color="auto" w:fill="auto"/>
            <w:vAlign w:val="bottom"/>
            <w:hideMark/>
          </w:tcPr>
          <w:p w14:paraId="11032C97"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1484</w:t>
            </w:r>
          </w:p>
        </w:tc>
        <w:tc>
          <w:tcPr>
            <w:tcW w:w="0" w:type="auto"/>
            <w:shd w:val="clear" w:color="auto" w:fill="auto"/>
            <w:vAlign w:val="bottom"/>
            <w:hideMark/>
          </w:tcPr>
          <w:p w14:paraId="41D2482A"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1450</w:t>
            </w:r>
          </w:p>
        </w:tc>
        <w:tc>
          <w:tcPr>
            <w:tcW w:w="0" w:type="auto"/>
            <w:shd w:val="clear" w:color="000000" w:fill="EAF1DD"/>
            <w:noWrap/>
            <w:vAlign w:val="bottom"/>
            <w:hideMark/>
          </w:tcPr>
          <w:p w14:paraId="3B274CA6"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324</w:t>
            </w:r>
          </w:p>
        </w:tc>
      </w:tr>
      <w:tr w:rsidR="009268F5" w:rsidRPr="009268F5" w14:paraId="3DD9A70E" w14:textId="77777777" w:rsidTr="00204B94">
        <w:trPr>
          <w:trHeight w:val="315"/>
          <w:jc w:val="center"/>
        </w:trPr>
        <w:tc>
          <w:tcPr>
            <w:tcW w:w="0" w:type="auto"/>
            <w:shd w:val="clear" w:color="auto" w:fill="auto"/>
            <w:hideMark/>
          </w:tcPr>
          <w:p w14:paraId="389C0F29"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Vâlcea</w:t>
            </w:r>
          </w:p>
        </w:tc>
        <w:tc>
          <w:tcPr>
            <w:tcW w:w="0" w:type="auto"/>
            <w:shd w:val="clear" w:color="auto" w:fill="auto"/>
            <w:vAlign w:val="bottom"/>
            <w:hideMark/>
          </w:tcPr>
          <w:p w14:paraId="55FE63F2"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1342</w:t>
            </w:r>
          </w:p>
        </w:tc>
        <w:tc>
          <w:tcPr>
            <w:tcW w:w="0" w:type="auto"/>
            <w:shd w:val="clear" w:color="auto" w:fill="auto"/>
            <w:vAlign w:val="bottom"/>
            <w:hideMark/>
          </w:tcPr>
          <w:p w14:paraId="1B4D22C4"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1283</w:t>
            </w:r>
          </w:p>
        </w:tc>
        <w:tc>
          <w:tcPr>
            <w:tcW w:w="0" w:type="auto"/>
            <w:shd w:val="clear" w:color="auto" w:fill="auto"/>
            <w:vAlign w:val="bottom"/>
            <w:hideMark/>
          </w:tcPr>
          <w:p w14:paraId="793B8999"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1106</w:t>
            </w:r>
          </w:p>
        </w:tc>
        <w:tc>
          <w:tcPr>
            <w:tcW w:w="0" w:type="auto"/>
            <w:shd w:val="clear" w:color="auto" w:fill="auto"/>
            <w:vAlign w:val="bottom"/>
            <w:hideMark/>
          </w:tcPr>
          <w:p w14:paraId="7C1AAEF6"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1535</w:t>
            </w:r>
          </w:p>
        </w:tc>
        <w:tc>
          <w:tcPr>
            <w:tcW w:w="0" w:type="auto"/>
            <w:shd w:val="clear" w:color="auto" w:fill="auto"/>
            <w:vAlign w:val="bottom"/>
            <w:hideMark/>
          </w:tcPr>
          <w:p w14:paraId="26B7014A"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1516</w:t>
            </w:r>
          </w:p>
        </w:tc>
        <w:tc>
          <w:tcPr>
            <w:tcW w:w="0" w:type="auto"/>
            <w:shd w:val="clear" w:color="000000" w:fill="EAF1DD"/>
            <w:noWrap/>
            <w:vAlign w:val="bottom"/>
            <w:hideMark/>
          </w:tcPr>
          <w:p w14:paraId="55B93957"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174</w:t>
            </w:r>
          </w:p>
        </w:tc>
      </w:tr>
      <w:tr w:rsidR="009268F5" w:rsidRPr="009268F5" w14:paraId="7ACC5031" w14:textId="77777777" w:rsidTr="00204B94">
        <w:trPr>
          <w:trHeight w:val="293"/>
          <w:jc w:val="center"/>
        </w:trPr>
        <w:tc>
          <w:tcPr>
            <w:tcW w:w="0" w:type="auto"/>
            <w:shd w:val="clear" w:color="000000" w:fill="F2F2F2"/>
            <w:hideMark/>
          </w:tcPr>
          <w:p w14:paraId="61EAA5DE"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Sud Vest Oltenia</w:t>
            </w:r>
          </w:p>
        </w:tc>
        <w:tc>
          <w:tcPr>
            <w:tcW w:w="0" w:type="auto"/>
            <w:shd w:val="clear" w:color="000000" w:fill="F2F2F2"/>
            <w:vAlign w:val="bottom"/>
            <w:hideMark/>
          </w:tcPr>
          <w:p w14:paraId="01EA1111"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6282</w:t>
            </w:r>
          </w:p>
        </w:tc>
        <w:tc>
          <w:tcPr>
            <w:tcW w:w="0" w:type="auto"/>
            <w:shd w:val="clear" w:color="000000" w:fill="F2F2F2"/>
            <w:vAlign w:val="bottom"/>
            <w:hideMark/>
          </w:tcPr>
          <w:p w14:paraId="0B9D5D5F"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6327</w:t>
            </w:r>
          </w:p>
        </w:tc>
        <w:tc>
          <w:tcPr>
            <w:tcW w:w="0" w:type="auto"/>
            <w:shd w:val="clear" w:color="000000" w:fill="F2F2F2"/>
            <w:vAlign w:val="bottom"/>
            <w:hideMark/>
          </w:tcPr>
          <w:p w14:paraId="2F13AEBA"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6393</w:t>
            </w:r>
          </w:p>
        </w:tc>
        <w:tc>
          <w:tcPr>
            <w:tcW w:w="0" w:type="auto"/>
            <w:shd w:val="clear" w:color="000000" w:fill="F2F2F2"/>
            <w:vAlign w:val="bottom"/>
            <w:hideMark/>
          </w:tcPr>
          <w:p w14:paraId="2122DC4C"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7287</w:t>
            </w:r>
          </w:p>
        </w:tc>
        <w:tc>
          <w:tcPr>
            <w:tcW w:w="0" w:type="auto"/>
            <w:shd w:val="clear" w:color="000000" w:fill="F2F2F2"/>
            <w:vAlign w:val="bottom"/>
            <w:hideMark/>
          </w:tcPr>
          <w:p w14:paraId="516A05D2"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7106</w:t>
            </w:r>
          </w:p>
        </w:tc>
        <w:tc>
          <w:tcPr>
            <w:tcW w:w="0" w:type="auto"/>
            <w:shd w:val="clear" w:color="000000" w:fill="EAF1DD"/>
            <w:noWrap/>
            <w:vAlign w:val="bottom"/>
            <w:hideMark/>
          </w:tcPr>
          <w:p w14:paraId="6B6E1FF1"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824</w:t>
            </w:r>
          </w:p>
        </w:tc>
      </w:tr>
      <w:tr w:rsidR="009268F5" w:rsidRPr="009268F5" w14:paraId="25540E5B" w14:textId="77777777" w:rsidTr="00204B94">
        <w:trPr>
          <w:trHeight w:val="300"/>
          <w:jc w:val="center"/>
        </w:trPr>
        <w:tc>
          <w:tcPr>
            <w:tcW w:w="0" w:type="auto"/>
            <w:shd w:val="clear" w:color="auto" w:fill="auto"/>
            <w:noWrap/>
            <w:vAlign w:val="bottom"/>
            <w:hideMark/>
          </w:tcPr>
          <w:p w14:paraId="0B2D5A85"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5F65763"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6835E36"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8C21103"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813804B"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F2DC624"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A172786" w14:textId="77777777" w:rsidR="009268F5" w:rsidRPr="009268F5" w:rsidRDefault="009268F5" w:rsidP="009268F5">
            <w:pPr>
              <w:spacing w:after="0" w:line="240" w:lineRule="auto"/>
              <w:jc w:val="right"/>
              <w:rPr>
                <w:rFonts w:ascii="Calibri" w:eastAsia="Times New Roman" w:hAnsi="Calibri" w:cs="Times New Roman"/>
                <w:b/>
                <w:i/>
                <w:color w:val="000000"/>
              </w:rPr>
            </w:pPr>
            <w:r w:rsidRPr="009268F5">
              <w:rPr>
                <w:rFonts w:ascii="Calibri" w:eastAsia="Times New Roman" w:hAnsi="Calibri" w:cs="Times New Roman"/>
                <w:b/>
                <w:i/>
                <w:color w:val="000000"/>
              </w:rPr>
              <w:t>13,12%</w:t>
            </w:r>
          </w:p>
        </w:tc>
      </w:tr>
    </w:tbl>
    <w:p w14:paraId="24B78843" w14:textId="77777777" w:rsidR="009268F5" w:rsidRDefault="009268F5" w:rsidP="001C48CC">
      <w:pPr>
        <w:rPr>
          <w:rFonts w:ascii="Calibri" w:eastAsia="Times New Roman" w:hAnsi="Calibri" w:cs="Times New Roman"/>
          <w:b/>
          <w:bCs/>
          <w:color w:val="000000"/>
        </w:rPr>
      </w:pPr>
    </w:p>
    <w:p w14:paraId="2FF32598" w14:textId="77777777" w:rsidR="009268F5" w:rsidRDefault="009268F5" w:rsidP="001C48CC">
      <w:pPr>
        <w:rPr>
          <w:lang w:val="ro-RO" w:eastAsia="ja-JP"/>
        </w:rPr>
      </w:pPr>
      <w:r w:rsidRPr="009268F5">
        <w:rPr>
          <w:rFonts w:ascii="Calibri" w:eastAsia="Times New Roman" w:hAnsi="Calibri" w:cs="Times New Roman"/>
          <w:b/>
          <w:bCs/>
          <w:color w:val="000000"/>
        </w:rPr>
        <w:t>26 Fabricarea calculatoarelor si a produselor electronice si optice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268F5" w:rsidRPr="009268F5" w14:paraId="70110AD7" w14:textId="77777777" w:rsidTr="00204B94">
        <w:trPr>
          <w:trHeight w:val="315"/>
          <w:jc w:val="center"/>
        </w:trPr>
        <w:tc>
          <w:tcPr>
            <w:tcW w:w="0" w:type="auto"/>
            <w:shd w:val="clear" w:color="auto" w:fill="auto"/>
            <w:hideMark/>
          </w:tcPr>
          <w:p w14:paraId="1DF5F4FD"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 </w:t>
            </w:r>
          </w:p>
        </w:tc>
        <w:tc>
          <w:tcPr>
            <w:tcW w:w="0" w:type="auto"/>
            <w:shd w:val="clear" w:color="000000" w:fill="D9D9D9"/>
            <w:hideMark/>
          </w:tcPr>
          <w:p w14:paraId="7FC44D4C"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2014</w:t>
            </w:r>
          </w:p>
        </w:tc>
        <w:tc>
          <w:tcPr>
            <w:tcW w:w="0" w:type="auto"/>
            <w:shd w:val="clear" w:color="000000" w:fill="D9D9D9"/>
            <w:hideMark/>
          </w:tcPr>
          <w:p w14:paraId="28D65013"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2015</w:t>
            </w:r>
          </w:p>
        </w:tc>
        <w:tc>
          <w:tcPr>
            <w:tcW w:w="0" w:type="auto"/>
            <w:shd w:val="clear" w:color="000000" w:fill="D9D9D9"/>
            <w:hideMark/>
          </w:tcPr>
          <w:p w14:paraId="40CABF4C"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2016</w:t>
            </w:r>
          </w:p>
        </w:tc>
        <w:tc>
          <w:tcPr>
            <w:tcW w:w="0" w:type="auto"/>
            <w:shd w:val="clear" w:color="000000" w:fill="D9D9D9"/>
            <w:hideMark/>
          </w:tcPr>
          <w:p w14:paraId="3D198AA5"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2017</w:t>
            </w:r>
          </w:p>
        </w:tc>
        <w:tc>
          <w:tcPr>
            <w:tcW w:w="0" w:type="auto"/>
            <w:shd w:val="clear" w:color="000000" w:fill="D9D9D9"/>
            <w:hideMark/>
          </w:tcPr>
          <w:p w14:paraId="17E8B316" w14:textId="77777777" w:rsidR="009268F5" w:rsidRPr="009268F5" w:rsidRDefault="009268F5" w:rsidP="009268F5">
            <w:pPr>
              <w:spacing w:after="0" w:line="240" w:lineRule="auto"/>
              <w:jc w:val="center"/>
              <w:rPr>
                <w:rFonts w:ascii="Calibri" w:eastAsia="Times New Roman" w:hAnsi="Calibri" w:cs="Times New Roman"/>
                <w:b/>
                <w:bCs/>
                <w:color w:val="000000"/>
              </w:rPr>
            </w:pPr>
            <w:r w:rsidRPr="009268F5">
              <w:rPr>
                <w:rFonts w:ascii="Calibri" w:eastAsia="Times New Roman" w:hAnsi="Calibri" w:cs="Times New Roman"/>
                <w:b/>
                <w:bCs/>
                <w:color w:val="000000"/>
              </w:rPr>
              <w:t>2018</w:t>
            </w:r>
          </w:p>
        </w:tc>
        <w:tc>
          <w:tcPr>
            <w:tcW w:w="0" w:type="auto"/>
            <w:shd w:val="clear" w:color="000000" w:fill="EAF1DD"/>
            <w:hideMark/>
          </w:tcPr>
          <w:p w14:paraId="552B0FFC" w14:textId="77777777" w:rsidR="009268F5" w:rsidRPr="009268F5" w:rsidRDefault="009268F5" w:rsidP="009268F5">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9268F5">
              <w:rPr>
                <w:rFonts w:ascii="Calibri" w:eastAsia="Times New Roman" w:hAnsi="Calibri" w:cs="Times New Roman"/>
                <w:b/>
                <w:bCs/>
                <w:color w:val="000000"/>
              </w:rPr>
              <w:t>2014</w:t>
            </w:r>
          </w:p>
        </w:tc>
      </w:tr>
      <w:tr w:rsidR="009268F5" w:rsidRPr="009268F5" w14:paraId="732D0D84" w14:textId="77777777" w:rsidTr="00204B94">
        <w:trPr>
          <w:trHeight w:val="315"/>
          <w:jc w:val="center"/>
        </w:trPr>
        <w:tc>
          <w:tcPr>
            <w:tcW w:w="0" w:type="auto"/>
            <w:shd w:val="clear" w:color="auto" w:fill="auto"/>
            <w:hideMark/>
          </w:tcPr>
          <w:p w14:paraId="58D9C135"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Dolj</w:t>
            </w:r>
          </w:p>
        </w:tc>
        <w:tc>
          <w:tcPr>
            <w:tcW w:w="0" w:type="auto"/>
            <w:shd w:val="clear" w:color="auto" w:fill="auto"/>
            <w:vAlign w:val="bottom"/>
            <w:hideMark/>
          </w:tcPr>
          <w:p w14:paraId="34D5E5B2"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84</w:t>
            </w:r>
          </w:p>
        </w:tc>
        <w:tc>
          <w:tcPr>
            <w:tcW w:w="0" w:type="auto"/>
            <w:shd w:val="clear" w:color="auto" w:fill="auto"/>
            <w:vAlign w:val="bottom"/>
            <w:hideMark/>
          </w:tcPr>
          <w:p w14:paraId="0CD9B688"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124</w:t>
            </w:r>
          </w:p>
        </w:tc>
        <w:tc>
          <w:tcPr>
            <w:tcW w:w="0" w:type="auto"/>
            <w:shd w:val="clear" w:color="auto" w:fill="auto"/>
            <w:vAlign w:val="bottom"/>
            <w:hideMark/>
          </w:tcPr>
          <w:p w14:paraId="173C4338"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150</w:t>
            </w:r>
          </w:p>
        </w:tc>
        <w:tc>
          <w:tcPr>
            <w:tcW w:w="0" w:type="auto"/>
            <w:shd w:val="clear" w:color="auto" w:fill="auto"/>
            <w:vAlign w:val="bottom"/>
            <w:hideMark/>
          </w:tcPr>
          <w:p w14:paraId="7DEB7D94"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171</w:t>
            </w:r>
          </w:p>
        </w:tc>
        <w:tc>
          <w:tcPr>
            <w:tcW w:w="0" w:type="auto"/>
            <w:shd w:val="clear" w:color="auto" w:fill="auto"/>
            <w:vAlign w:val="bottom"/>
            <w:hideMark/>
          </w:tcPr>
          <w:p w14:paraId="4E3D867C"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236</w:t>
            </w:r>
          </w:p>
        </w:tc>
        <w:tc>
          <w:tcPr>
            <w:tcW w:w="0" w:type="auto"/>
            <w:shd w:val="clear" w:color="000000" w:fill="EAF1DD"/>
            <w:noWrap/>
            <w:vAlign w:val="bottom"/>
            <w:hideMark/>
          </w:tcPr>
          <w:p w14:paraId="295D164B"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152</w:t>
            </w:r>
          </w:p>
        </w:tc>
      </w:tr>
      <w:tr w:rsidR="009268F5" w:rsidRPr="009268F5" w14:paraId="44468DB5" w14:textId="77777777" w:rsidTr="00204B94">
        <w:trPr>
          <w:trHeight w:val="315"/>
          <w:jc w:val="center"/>
        </w:trPr>
        <w:tc>
          <w:tcPr>
            <w:tcW w:w="0" w:type="auto"/>
            <w:shd w:val="clear" w:color="auto" w:fill="auto"/>
            <w:hideMark/>
          </w:tcPr>
          <w:p w14:paraId="226C6BBA"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Gorj</w:t>
            </w:r>
          </w:p>
        </w:tc>
        <w:tc>
          <w:tcPr>
            <w:tcW w:w="0" w:type="auto"/>
            <w:shd w:val="clear" w:color="auto" w:fill="auto"/>
            <w:vAlign w:val="bottom"/>
            <w:hideMark/>
          </w:tcPr>
          <w:p w14:paraId="346D9244"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6A91106B"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5A2FD148"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777C8D05"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22</w:t>
            </w:r>
          </w:p>
        </w:tc>
        <w:tc>
          <w:tcPr>
            <w:tcW w:w="0" w:type="auto"/>
            <w:shd w:val="clear" w:color="auto" w:fill="auto"/>
            <w:vAlign w:val="bottom"/>
            <w:hideMark/>
          </w:tcPr>
          <w:p w14:paraId="003AFF2B"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16</w:t>
            </w:r>
          </w:p>
        </w:tc>
        <w:tc>
          <w:tcPr>
            <w:tcW w:w="0" w:type="auto"/>
            <w:shd w:val="clear" w:color="000000" w:fill="EAF1DD"/>
            <w:noWrap/>
            <w:vAlign w:val="bottom"/>
            <w:hideMark/>
          </w:tcPr>
          <w:p w14:paraId="725BBBF5" w14:textId="77777777" w:rsidR="009268F5" w:rsidRPr="009268F5" w:rsidRDefault="009268F5" w:rsidP="009268F5">
            <w:pPr>
              <w:spacing w:after="0" w:line="240" w:lineRule="auto"/>
              <w:jc w:val="center"/>
              <w:rPr>
                <w:rFonts w:ascii="Calibri" w:eastAsia="Times New Roman" w:hAnsi="Calibri" w:cs="Times New Roman"/>
                <w:color w:val="000000"/>
              </w:rPr>
            </w:pPr>
            <w:r w:rsidRPr="009268F5">
              <w:rPr>
                <w:rFonts w:ascii="Calibri" w:eastAsia="Times New Roman" w:hAnsi="Calibri" w:cs="Times New Roman"/>
                <w:color w:val="000000"/>
              </w:rPr>
              <w:t>#VALUE!</w:t>
            </w:r>
          </w:p>
        </w:tc>
      </w:tr>
      <w:tr w:rsidR="009268F5" w:rsidRPr="009268F5" w14:paraId="5B3B2D1A" w14:textId="77777777" w:rsidTr="00204B94">
        <w:trPr>
          <w:trHeight w:val="209"/>
          <w:jc w:val="center"/>
        </w:trPr>
        <w:tc>
          <w:tcPr>
            <w:tcW w:w="0" w:type="auto"/>
            <w:shd w:val="clear" w:color="auto" w:fill="auto"/>
            <w:hideMark/>
          </w:tcPr>
          <w:p w14:paraId="61B7299A"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Mehedinți</w:t>
            </w:r>
          </w:p>
        </w:tc>
        <w:tc>
          <w:tcPr>
            <w:tcW w:w="0" w:type="auto"/>
            <w:shd w:val="clear" w:color="auto" w:fill="auto"/>
            <w:vAlign w:val="bottom"/>
            <w:hideMark/>
          </w:tcPr>
          <w:p w14:paraId="4AC3D269"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556BDB56"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25CA603D"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5FDAD083"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w:t>
            </w:r>
          </w:p>
        </w:tc>
        <w:tc>
          <w:tcPr>
            <w:tcW w:w="0" w:type="auto"/>
            <w:shd w:val="clear" w:color="auto" w:fill="auto"/>
            <w:vAlign w:val="bottom"/>
            <w:hideMark/>
          </w:tcPr>
          <w:p w14:paraId="687E0EF3"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4</w:t>
            </w:r>
          </w:p>
        </w:tc>
        <w:tc>
          <w:tcPr>
            <w:tcW w:w="0" w:type="auto"/>
            <w:shd w:val="clear" w:color="000000" w:fill="EAF1DD"/>
            <w:noWrap/>
            <w:vAlign w:val="bottom"/>
            <w:hideMark/>
          </w:tcPr>
          <w:p w14:paraId="4710668E" w14:textId="77777777" w:rsidR="009268F5" w:rsidRPr="009268F5" w:rsidRDefault="009268F5" w:rsidP="009268F5">
            <w:pPr>
              <w:spacing w:after="0" w:line="240" w:lineRule="auto"/>
              <w:jc w:val="center"/>
              <w:rPr>
                <w:rFonts w:ascii="Calibri" w:eastAsia="Times New Roman" w:hAnsi="Calibri" w:cs="Times New Roman"/>
                <w:color w:val="000000"/>
              </w:rPr>
            </w:pPr>
            <w:r w:rsidRPr="009268F5">
              <w:rPr>
                <w:rFonts w:ascii="Calibri" w:eastAsia="Times New Roman" w:hAnsi="Calibri" w:cs="Times New Roman"/>
                <w:color w:val="000000"/>
              </w:rPr>
              <w:t>#VALUE!</w:t>
            </w:r>
          </w:p>
        </w:tc>
      </w:tr>
      <w:tr w:rsidR="009268F5" w:rsidRPr="009268F5" w14:paraId="69360600" w14:textId="77777777" w:rsidTr="00204B94">
        <w:trPr>
          <w:trHeight w:val="315"/>
          <w:jc w:val="center"/>
        </w:trPr>
        <w:tc>
          <w:tcPr>
            <w:tcW w:w="0" w:type="auto"/>
            <w:shd w:val="clear" w:color="auto" w:fill="auto"/>
            <w:hideMark/>
          </w:tcPr>
          <w:p w14:paraId="083E1E48"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Olt</w:t>
            </w:r>
          </w:p>
        </w:tc>
        <w:tc>
          <w:tcPr>
            <w:tcW w:w="0" w:type="auto"/>
            <w:shd w:val="clear" w:color="auto" w:fill="auto"/>
            <w:vAlign w:val="bottom"/>
            <w:hideMark/>
          </w:tcPr>
          <w:p w14:paraId="521C6FD8" w14:textId="77777777" w:rsidR="009268F5" w:rsidRPr="009268F5" w:rsidRDefault="009268F5" w:rsidP="009268F5">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27FB9A72" w14:textId="77777777" w:rsidR="009268F5" w:rsidRPr="009268F5" w:rsidRDefault="009268F5" w:rsidP="009268F5">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7A60CD3E" w14:textId="77777777" w:rsidR="009268F5" w:rsidRPr="009268F5" w:rsidRDefault="009268F5" w:rsidP="009268F5">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6EAECED0" w14:textId="77777777" w:rsidR="009268F5" w:rsidRPr="009268F5" w:rsidRDefault="009268F5" w:rsidP="009268F5">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4340F52D" w14:textId="77777777" w:rsidR="009268F5" w:rsidRPr="009268F5" w:rsidRDefault="009268F5" w:rsidP="009268F5">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2E0AA3AE"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0</w:t>
            </w:r>
          </w:p>
        </w:tc>
      </w:tr>
      <w:tr w:rsidR="009268F5" w:rsidRPr="009268F5" w14:paraId="398373AC" w14:textId="77777777" w:rsidTr="00204B94">
        <w:trPr>
          <w:trHeight w:val="315"/>
          <w:jc w:val="center"/>
        </w:trPr>
        <w:tc>
          <w:tcPr>
            <w:tcW w:w="0" w:type="auto"/>
            <w:shd w:val="clear" w:color="auto" w:fill="auto"/>
            <w:hideMark/>
          </w:tcPr>
          <w:p w14:paraId="58912C41"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lastRenderedPageBreak/>
              <w:t>Vâlcea</w:t>
            </w:r>
          </w:p>
        </w:tc>
        <w:tc>
          <w:tcPr>
            <w:tcW w:w="0" w:type="auto"/>
            <w:shd w:val="clear" w:color="auto" w:fill="auto"/>
            <w:vAlign w:val="bottom"/>
            <w:hideMark/>
          </w:tcPr>
          <w:p w14:paraId="545B95ED"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5893768B"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2C379D58"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w:t>
            </w:r>
          </w:p>
        </w:tc>
        <w:tc>
          <w:tcPr>
            <w:tcW w:w="0" w:type="auto"/>
            <w:shd w:val="clear" w:color="auto" w:fill="auto"/>
            <w:vAlign w:val="bottom"/>
            <w:hideMark/>
          </w:tcPr>
          <w:p w14:paraId="6C9C138E"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7</w:t>
            </w:r>
          </w:p>
        </w:tc>
        <w:tc>
          <w:tcPr>
            <w:tcW w:w="0" w:type="auto"/>
            <w:shd w:val="clear" w:color="auto" w:fill="auto"/>
            <w:vAlign w:val="bottom"/>
            <w:hideMark/>
          </w:tcPr>
          <w:p w14:paraId="3AA71F94"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5</w:t>
            </w:r>
          </w:p>
        </w:tc>
        <w:tc>
          <w:tcPr>
            <w:tcW w:w="0" w:type="auto"/>
            <w:shd w:val="clear" w:color="000000" w:fill="EAF1DD"/>
            <w:noWrap/>
            <w:vAlign w:val="bottom"/>
            <w:hideMark/>
          </w:tcPr>
          <w:p w14:paraId="3873474F" w14:textId="77777777" w:rsidR="009268F5" w:rsidRPr="009268F5" w:rsidRDefault="009268F5" w:rsidP="009268F5">
            <w:pPr>
              <w:spacing w:after="0" w:line="240" w:lineRule="auto"/>
              <w:jc w:val="center"/>
              <w:rPr>
                <w:rFonts w:ascii="Calibri" w:eastAsia="Times New Roman" w:hAnsi="Calibri" w:cs="Times New Roman"/>
                <w:color w:val="000000"/>
              </w:rPr>
            </w:pPr>
            <w:r w:rsidRPr="009268F5">
              <w:rPr>
                <w:rFonts w:ascii="Calibri" w:eastAsia="Times New Roman" w:hAnsi="Calibri" w:cs="Times New Roman"/>
                <w:color w:val="000000"/>
              </w:rPr>
              <w:t>#VALUE!</w:t>
            </w:r>
          </w:p>
        </w:tc>
      </w:tr>
      <w:tr w:rsidR="009268F5" w:rsidRPr="009268F5" w14:paraId="27BCCB98" w14:textId="77777777" w:rsidTr="00204B94">
        <w:trPr>
          <w:trHeight w:val="265"/>
          <w:jc w:val="center"/>
        </w:trPr>
        <w:tc>
          <w:tcPr>
            <w:tcW w:w="0" w:type="auto"/>
            <w:shd w:val="clear" w:color="000000" w:fill="F2F2F2"/>
            <w:hideMark/>
          </w:tcPr>
          <w:p w14:paraId="02F95C63" w14:textId="77777777" w:rsidR="009268F5" w:rsidRPr="009268F5" w:rsidRDefault="009268F5" w:rsidP="009268F5">
            <w:pPr>
              <w:spacing w:after="0" w:line="240" w:lineRule="auto"/>
              <w:rPr>
                <w:rFonts w:ascii="Calibri" w:eastAsia="Times New Roman" w:hAnsi="Calibri" w:cs="Times New Roman"/>
                <w:b/>
                <w:bCs/>
                <w:color w:val="000000"/>
              </w:rPr>
            </w:pPr>
            <w:r w:rsidRPr="009268F5">
              <w:rPr>
                <w:rFonts w:ascii="Calibri" w:eastAsia="Times New Roman" w:hAnsi="Calibri" w:cs="Times New Roman"/>
                <w:b/>
                <w:bCs/>
                <w:color w:val="000000"/>
              </w:rPr>
              <w:t>Sud Vest Oltenia</w:t>
            </w:r>
          </w:p>
        </w:tc>
        <w:tc>
          <w:tcPr>
            <w:tcW w:w="0" w:type="auto"/>
            <w:shd w:val="clear" w:color="000000" w:fill="F2F2F2"/>
            <w:vAlign w:val="bottom"/>
            <w:hideMark/>
          </w:tcPr>
          <w:p w14:paraId="3359FFB5"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84</w:t>
            </w:r>
          </w:p>
        </w:tc>
        <w:tc>
          <w:tcPr>
            <w:tcW w:w="0" w:type="auto"/>
            <w:shd w:val="clear" w:color="000000" w:fill="F2F2F2"/>
            <w:vAlign w:val="bottom"/>
            <w:hideMark/>
          </w:tcPr>
          <w:p w14:paraId="1EB39002"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124</w:t>
            </w:r>
          </w:p>
        </w:tc>
        <w:tc>
          <w:tcPr>
            <w:tcW w:w="0" w:type="auto"/>
            <w:shd w:val="clear" w:color="000000" w:fill="F2F2F2"/>
            <w:vAlign w:val="bottom"/>
            <w:hideMark/>
          </w:tcPr>
          <w:p w14:paraId="69A8719E"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150</w:t>
            </w:r>
          </w:p>
        </w:tc>
        <w:tc>
          <w:tcPr>
            <w:tcW w:w="0" w:type="auto"/>
            <w:shd w:val="clear" w:color="000000" w:fill="F2F2F2"/>
            <w:vAlign w:val="bottom"/>
            <w:hideMark/>
          </w:tcPr>
          <w:p w14:paraId="7E1BB2E1"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204</w:t>
            </w:r>
          </w:p>
        </w:tc>
        <w:tc>
          <w:tcPr>
            <w:tcW w:w="0" w:type="auto"/>
            <w:shd w:val="clear" w:color="000000" w:fill="F2F2F2"/>
            <w:vAlign w:val="bottom"/>
            <w:hideMark/>
          </w:tcPr>
          <w:p w14:paraId="07AA64F1" w14:textId="77777777" w:rsidR="009268F5" w:rsidRPr="009268F5" w:rsidRDefault="009268F5" w:rsidP="009268F5">
            <w:pPr>
              <w:spacing w:after="0" w:line="240" w:lineRule="auto"/>
              <w:jc w:val="right"/>
              <w:rPr>
                <w:rFonts w:ascii="Calibri" w:eastAsia="Times New Roman" w:hAnsi="Calibri" w:cs="Times New Roman"/>
                <w:b/>
                <w:bCs/>
                <w:color w:val="000000"/>
              </w:rPr>
            </w:pPr>
            <w:r w:rsidRPr="009268F5">
              <w:rPr>
                <w:rFonts w:ascii="Calibri" w:eastAsia="Times New Roman" w:hAnsi="Calibri" w:cs="Times New Roman"/>
                <w:b/>
                <w:bCs/>
                <w:color w:val="000000"/>
              </w:rPr>
              <w:t>261</w:t>
            </w:r>
          </w:p>
        </w:tc>
        <w:tc>
          <w:tcPr>
            <w:tcW w:w="0" w:type="auto"/>
            <w:shd w:val="clear" w:color="000000" w:fill="EAF1DD"/>
            <w:noWrap/>
            <w:vAlign w:val="bottom"/>
            <w:hideMark/>
          </w:tcPr>
          <w:p w14:paraId="2EEF2720" w14:textId="77777777" w:rsidR="009268F5" w:rsidRPr="009268F5" w:rsidRDefault="009268F5" w:rsidP="009268F5">
            <w:pPr>
              <w:spacing w:after="0" w:line="240" w:lineRule="auto"/>
              <w:jc w:val="right"/>
              <w:rPr>
                <w:rFonts w:ascii="Calibri" w:eastAsia="Times New Roman" w:hAnsi="Calibri" w:cs="Times New Roman"/>
                <w:color w:val="000000"/>
              </w:rPr>
            </w:pPr>
            <w:r w:rsidRPr="009268F5">
              <w:rPr>
                <w:rFonts w:ascii="Calibri" w:eastAsia="Times New Roman" w:hAnsi="Calibri" w:cs="Times New Roman"/>
                <w:color w:val="000000"/>
              </w:rPr>
              <w:t>177</w:t>
            </w:r>
          </w:p>
        </w:tc>
      </w:tr>
      <w:tr w:rsidR="009268F5" w:rsidRPr="009268F5" w14:paraId="6E76EE67" w14:textId="77777777" w:rsidTr="00204B94">
        <w:trPr>
          <w:trHeight w:val="300"/>
          <w:jc w:val="center"/>
        </w:trPr>
        <w:tc>
          <w:tcPr>
            <w:tcW w:w="0" w:type="auto"/>
            <w:shd w:val="clear" w:color="auto" w:fill="auto"/>
            <w:noWrap/>
            <w:vAlign w:val="bottom"/>
            <w:hideMark/>
          </w:tcPr>
          <w:p w14:paraId="10DB5F50"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AE4326A"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F6EE8BF"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CE3B1DD"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62B5A41"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83249D3" w14:textId="77777777" w:rsidR="009268F5" w:rsidRPr="009268F5" w:rsidRDefault="009268F5" w:rsidP="009268F5">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C47182B" w14:textId="77777777" w:rsidR="009268F5" w:rsidRPr="005F7E79" w:rsidRDefault="009268F5" w:rsidP="009268F5">
            <w:pPr>
              <w:spacing w:after="0" w:line="240" w:lineRule="auto"/>
              <w:jc w:val="right"/>
              <w:rPr>
                <w:rFonts w:ascii="Calibri" w:eastAsia="Times New Roman" w:hAnsi="Calibri" w:cs="Times New Roman"/>
                <w:b/>
                <w:i/>
                <w:color w:val="000000"/>
              </w:rPr>
            </w:pPr>
            <w:r w:rsidRPr="005F7E79">
              <w:rPr>
                <w:rFonts w:ascii="Calibri" w:eastAsia="Times New Roman" w:hAnsi="Calibri" w:cs="Times New Roman"/>
                <w:b/>
                <w:i/>
                <w:color w:val="000000"/>
              </w:rPr>
              <w:t>210,71%</w:t>
            </w:r>
          </w:p>
        </w:tc>
      </w:tr>
    </w:tbl>
    <w:p w14:paraId="1488A9B0" w14:textId="77777777" w:rsidR="0035523E" w:rsidRDefault="0035523E" w:rsidP="001C48CC">
      <w:pPr>
        <w:rPr>
          <w:rFonts w:ascii="Calibri" w:eastAsia="Times New Roman" w:hAnsi="Calibri" w:cs="Times New Roman"/>
          <w:b/>
          <w:bCs/>
          <w:color w:val="000000"/>
        </w:rPr>
      </w:pPr>
    </w:p>
    <w:p w14:paraId="46942752" w14:textId="63141579" w:rsidR="005F7E79" w:rsidRDefault="005F7E79" w:rsidP="001C48CC">
      <w:pPr>
        <w:rPr>
          <w:lang w:val="ro-RO" w:eastAsia="ja-JP"/>
        </w:rPr>
      </w:pPr>
      <w:r w:rsidRPr="005F7E79">
        <w:rPr>
          <w:rFonts w:ascii="Calibri" w:eastAsia="Times New Roman" w:hAnsi="Calibri" w:cs="Times New Roman"/>
          <w:b/>
          <w:bCs/>
          <w:color w:val="000000"/>
        </w:rPr>
        <w:t>27 Fabricarea echipamentelor electrice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5F7E79" w:rsidRPr="005F7E79" w14:paraId="1CCCEB4F" w14:textId="77777777" w:rsidTr="00204B94">
        <w:trPr>
          <w:trHeight w:val="315"/>
          <w:jc w:val="center"/>
        </w:trPr>
        <w:tc>
          <w:tcPr>
            <w:tcW w:w="0" w:type="auto"/>
            <w:shd w:val="clear" w:color="auto" w:fill="auto"/>
            <w:hideMark/>
          </w:tcPr>
          <w:p w14:paraId="3CB553CC" w14:textId="77777777" w:rsidR="005F7E79" w:rsidRPr="005F7E79" w:rsidRDefault="005F7E79" w:rsidP="005F7E79">
            <w:pPr>
              <w:spacing w:after="0" w:line="240" w:lineRule="auto"/>
              <w:rPr>
                <w:rFonts w:ascii="Calibri" w:eastAsia="Times New Roman" w:hAnsi="Calibri" w:cs="Times New Roman"/>
                <w:b/>
                <w:bCs/>
                <w:color w:val="000000"/>
              </w:rPr>
            </w:pPr>
            <w:r w:rsidRPr="005F7E79">
              <w:rPr>
                <w:rFonts w:ascii="Calibri" w:eastAsia="Times New Roman" w:hAnsi="Calibri" w:cs="Times New Roman"/>
                <w:b/>
                <w:bCs/>
                <w:color w:val="000000"/>
              </w:rPr>
              <w:t> </w:t>
            </w:r>
          </w:p>
        </w:tc>
        <w:tc>
          <w:tcPr>
            <w:tcW w:w="0" w:type="auto"/>
            <w:shd w:val="clear" w:color="000000" w:fill="D9D9D9"/>
            <w:hideMark/>
          </w:tcPr>
          <w:p w14:paraId="135C9F3D" w14:textId="77777777" w:rsidR="005F7E79" w:rsidRPr="005F7E79" w:rsidRDefault="005F7E79" w:rsidP="005F7E79">
            <w:pPr>
              <w:spacing w:after="0" w:line="240" w:lineRule="auto"/>
              <w:jc w:val="center"/>
              <w:rPr>
                <w:rFonts w:ascii="Calibri" w:eastAsia="Times New Roman" w:hAnsi="Calibri" w:cs="Times New Roman"/>
                <w:b/>
                <w:bCs/>
                <w:color w:val="000000"/>
              </w:rPr>
            </w:pPr>
            <w:r w:rsidRPr="005F7E79">
              <w:rPr>
                <w:rFonts w:ascii="Calibri" w:eastAsia="Times New Roman" w:hAnsi="Calibri" w:cs="Times New Roman"/>
                <w:b/>
                <w:bCs/>
                <w:color w:val="000000"/>
              </w:rPr>
              <w:t>2014</w:t>
            </w:r>
          </w:p>
        </w:tc>
        <w:tc>
          <w:tcPr>
            <w:tcW w:w="0" w:type="auto"/>
            <w:shd w:val="clear" w:color="000000" w:fill="D9D9D9"/>
            <w:hideMark/>
          </w:tcPr>
          <w:p w14:paraId="6355B0BD" w14:textId="77777777" w:rsidR="005F7E79" w:rsidRPr="005F7E79" w:rsidRDefault="005F7E79" w:rsidP="005F7E79">
            <w:pPr>
              <w:spacing w:after="0" w:line="240" w:lineRule="auto"/>
              <w:jc w:val="center"/>
              <w:rPr>
                <w:rFonts w:ascii="Calibri" w:eastAsia="Times New Roman" w:hAnsi="Calibri" w:cs="Times New Roman"/>
                <w:b/>
                <w:bCs/>
                <w:color w:val="000000"/>
              </w:rPr>
            </w:pPr>
            <w:r w:rsidRPr="005F7E79">
              <w:rPr>
                <w:rFonts w:ascii="Calibri" w:eastAsia="Times New Roman" w:hAnsi="Calibri" w:cs="Times New Roman"/>
                <w:b/>
                <w:bCs/>
                <w:color w:val="000000"/>
              </w:rPr>
              <w:t>2015</w:t>
            </w:r>
          </w:p>
        </w:tc>
        <w:tc>
          <w:tcPr>
            <w:tcW w:w="0" w:type="auto"/>
            <w:shd w:val="clear" w:color="000000" w:fill="D9D9D9"/>
            <w:hideMark/>
          </w:tcPr>
          <w:p w14:paraId="696A2ABC" w14:textId="77777777" w:rsidR="005F7E79" w:rsidRPr="005F7E79" w:rsidRDefault="005F7E79" w:rsidP="005F7E79">
            <w:pPr>
              <w:spacing w:after="0" w:line="240" w:lineRule="auto"/>
              <w:jc w:val="center"/>
              <w:rPr>
                <w:rFonts w:ascii="Calibri" w:eastAsia="Times New Roman" w:hAnsi="Calibri" w:cs="Times New Roman"/>
                <w:b/>
                <w:bCs/>
                <w:color w:val="000000"/>
              </w:rPr>
            </w:pPr>
            <w:r w:rsidRPr="005F7E79">
              <w:rPr>
                <w:rFonts w:ascii="Calibri" w:eastAsia="Times New Roman" w:hAnsi="Calibri" w:cs="Times New Roman"/>
                <w:b/>
                <w:bCs/>
                <w:color w:val="000000"/>
              </w:rPr>
              <w:t>2016</w:t>
            </w:r>
          </w:p>
        </w:tc>
        <w:tc>
          <w:tcPr>
            <w:tcW w:w="0" w:type="auto"/>
            <w:shd w:val="clear" w:color="000000" w:fill="D9D9D9"/>
            <w:hideMark/>
          </w:tcPr>
          <w:p w14:paraId="28F6539A" w14:textId="77777777" w:rsidR="005F7E79" w:rsidRPr="005F7E79" w:rsidRDefault="005F7E79" w:rsidP="005F7E79">
            <w:pPr>
              <w:spacing w:after="0" w:line="240" w:lineRule="auto"/>
              <w:jc w:val="center"/>
              <w:rPr>
                <w:rFonts w:ascii="Calibri" w:eastAsia="Times New Roman" w:hAnsi="Calibri" w:cs="Times New Roman"/>
                <w:b/>
                <w:bCs/>
                <w:color w:val="000000"/>
              </w:rPr>
            </w:pPr>
            <w:r w:rsidRPr="005F7E79">
              <w:rPr>
                <w:rFonts w:ascii="Calibri" w:eastAsia="Times New Roman" w:hAnsi="Calibri" w:cs="Times New Roman"/>
                <w:b/>
                <w:bCs/>
                <w:color w:val="000000"/>
              </w:rPr>
              <w:t>2017</w:t>
            </w:r>
          </w:p>
        </w:tc>
        <w:tc>
          <w:tcPr>
            <w:tcW w:w="0" w:type="auto"/>
            <w:shd w:val="clear" w:color="000000" w:fill="D9D9D9"/>
            <w:hideMark/>
          </w:tcPr>
          <w:p w14:paraId="0CF2049A" w14:textId="77777777" w:rsidR="005F7E79" w:rsidRPr="005F7E79" w:rsidRDefault="005F7E79" w:rsidP="005F7E79">
            <w:pPr>
              <w:spacing w:after="0" w:line="240" w:lineRule="auto"/>
              <w:jc w:val="center"/>
              <w:rPr>
                <w:rFonts w:ascii="Calibri" w:eastAsia="Times New Roman" w:hAnsi="Calibri" w:cs="Times New Roman"/>
                <w:b/>
                <w:bCs/>
                <w:color w:val="000000"/>
              </w:rPr>
            </w:pPr>
            <w:r w:rsidRPr="005F7E79">
              <w:rPr>
                <w:rFonts w:ascii="Calibri" w:eastAsia="Times New Roman" w:hAnsi="Calibri" w:cs="Times New Roman"/>
                <w:b/>
                <w:bCs/>
                <w:color w:val="000000"/>
              </w:rPr>
              <w:t>2018</w:t>
            </w:r>
          </w:p>
        </w:tc>
        <w:tc>
          <w:tcPr>
            <w:tcW w:w="0" w:type="auto"/>
            <w:shd w:val="clear" w:color="000000" w:fill="EAF1DD"/>
            <w:hideMark/>
          </w:tcPr>
          <w:p w14:paraId="3BA750A0" w14:textId="77777777" w:rsidR="005F7E79" w:rsidRPr="005F7E79" w:rsidRDefault="005F7E79" w:rsidP="005F7E7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5F7E79">
              <w:rPr>
                <w:rFonts w:ascii="Calibri" w:eastAsia="Times New Roman" w:hAnsi="Calibri" w:cs="Times New Roman"/>
                <w:b/>
                <w:bCs/>
                <w:color w:val="000000"/>
              </w:rPr>
              <w:t>2014</w:t>
            </w:r>
          </w:p>
        </w:tc>
      </w:tr>
      <w:tr w:rsidR="005F7E79" w:rsidRPr="005F7E79" w14:paraId="3113C5DC" w14:textId="77777777" w:rsidTr="00204B94">
        <w:trPr>
          <w:trHeight w:val="315"/>
          <w:jc w:val="center"/>
        </w:trPr>
        <w:tc>
          <w:tcPr>
            <w:tcW w:w="0" w:type="auto"/>
            <w:shd w:val="clear" w:color="auto" w:fill="auto"/>
            <w:hideMark/>
          </w:tcPr>
          <w:p w14:paraId="7C6BFFBA" w14:textId="77777777" w:rsidR="005F7E79" w:rsidRPr="005F7E79" w:rsidRDefault="005F7E79" w:rsidP="005F7E79">
            <w:pPr>
              <w:spacing w:after="0" w:line="240" w:lineRule="auto"/>
              <w:rPr>
                <w:rFonts w:ascii="Calibri" w:eastAsia="Times New Roman" w:hAnsi="Calibri" w:cs="Times New Roman"/>
                <w:b/>
                <w:bCs/>
                <w:color w:val="000000"/>
              </w:rPr>
            </w:pPr>
            <w:r w:rsidRPr="005F7E79">
              <w:rPr>
                <w:rFonts w:ascii="Calibri" w:eastAsia="Times New Roman" w:hAnsi="Calibri" w:cs="Times New Roman"/>
                <w:b/>
                <w:bCs/>
                <w:color w:val="000000"/>
              </w:rPr>
              <w:t>Dolj</w:t>
            </w:r>
          </w:p>
        </w:tc>
        <w:tc>
          <w:tcPr>
            <w:tcW w:w="0" w:type="auto"/>
            <w:shd w:val="clear" w:color="auto" w:fill="auto"/>
            <w:vAlign w:val="bottom"/>
            <w:hideMark/>
          </w:tcPr>
          <w:p w14:paraId="563E6E17"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2058</w:t>
            </w:r>
          </w:p>
        </w:tc>
        <w:tc>
          <w:tcPr>
            <w:tcW w:w="0" w:type="auto"/>
            <w:shd w:val="clear" w:color="auto" w:fill="auto"/>
            <w:vAlign w:val="bottom"/>
            <w:hideMark/>
          </w:tcPr>
          <w:p w14:paraId="34125B5F"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2139</w:t>
            </w:r>
          </w:p>
        </w:tc>
        <w:tc>
          <w:tcPr>
            <w:tcW w:w="0" w:type="auto"/>
            <w:shd w:val="clear" w:color="auto" w:fill="auto"/>
            <w:vAlign w:val="bottom"/>
            <w:hideMark/>
          </w:tcPr>
          <w:p w14:paraId="3F481E62"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1895</w:t>
            </w:r>
          </w:p>
        </w:tc>
        <w:tc>
          <w:tcPr>
            <w:tcW w:w="0" w:type="auto"/>
            <w:shd w:val="clear" w:color="auto" w:fill="auto"/>
            <w:vAlign w:val="bottom"/>
            <w:hideMark/>
          </w:tcPr>
          <w:p w14:paraId="4CC26B65"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1877</w:t>
            </w:r>
          </w:p>
        </w:tc>
        <w:tc>
          <w:tcPr>
            <w:tcW w:w="0" w:type="auto"/>
            <w:shd w:val="clear" w:color="auto" w:fill="auto"/>
            <w:vAlign w:val="bottom"/>
            <w:hideMark/>
          </w:tcPr>
          <w:p w14:paraId="599EDAB4"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2156</w:t>
            </w:r>
          </w:p>
        </w:tc>
        <w:tc>
          <w:tcPr>
            <w:tcW w:w="0" w:type="auto"/>
            <w:shd w:val="clear" w:color="000000" w:fill="EAF1DD"/>
            <w:noWrap/>
            <w:vAlign w:val="bottom"/>
            <w:hideMark/>
          </w:tcPr>
          <w:p w14:paraId="3E392380"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98</w:t>
            </w:r>
          </w:p>
        </w:tc>
      </w:tr>
      <w:tr w:rsidR="005F7E79" w:rsidRPr="005F7E79" w14:paraId="4AB89A8D" w14:textId="77777777" w:rsidTr="00204B94">
        <w:trPr>
          <w:trHeight w:val="315"/>
          <w:jc w:val="center"/>
        </w:trPr>
        <w:tc>
          <w:tcPr>
            <w:tcW w:w="0" w:type="auto"/>
            <w:shd w:val="clear" w:color="auto" w:fill="auto"/>
            <w:hideMark/>
          </w:tcPr>
          <w:p w14:paraId="5E9A5306" w14:textId="77777777" w:rsidR="005F7E79" w:rsidRPr="005F7E79" w:rsidRDefault="005F7E79" w:rsidP="005F7E79">
            <w:pPr>
              <w:spacing w:after="0" w:line="240" w:lineRule="auto"/>
              <w:rPr>
                <w:rFonts w:ascii="Calibri" w:eastAsia="Times New Roman" w:hAnsi="Calibri" w:cs="Times New Roman"/>
                <w:b/>
                <w:bCs/>
                <w:color w:val="000000"/>
              </w:rPr>
            </w:pPr>
            <w:r w:rsidRPr="005F7E79">
              <w:rPr>
                <w:rFonts w:ascii="Calibri" w:eastAsia="Times New Roman" w:hAnsi="Calibri" w:cs="Times New Roman"/>
                <w:b/>
                <w:bCs/>
                <w:color w:val="000000"/>
              </w:rPr>
              <w:t>Gorj</w:t>
            </w:r>
          </w:p>
        </w:tc>
        <w:tc>
          <w:tcPr>
            <w:tcW w:w="0" w:type="auto"/>
            <w:shd w:val="clear" w:color="auto" w:fill="auto"/>
            <w:vAlign w:val="bottom"/>
            <w:hideMark/>
          </w:tcPr>
          <w:p w14:paraId="616FFFAB"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w:t>
            </w:r>
          </w:p>
        </w:tc>
        <w:tc>
          <w:tcPr>
            <w:tcW w:w="0" w:type="auto"/>
            <w:shd w:val="clear" w:color="auto" w:fill="auto"/>
            <w:vAlign w:val="bottom"/>
            <w:hideMark/>
          </w:tcPr>
          <w:p w14:paraId="20B031F1"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70</w:t>
            </w:r>
          </w:p>
        </w:tc>
        <w:tc>
          <w:tcPr>
            <w:tcW w:w="0" w:type="auto"/>
            <w:shd w:val="clear" w:color="auto" w:fill="auto"/>
            <w:vAlign w:val="bottom"/>
            <w:hideMark/>
          </w:tcPr>
          <w:p w14:paraId="2278B6D4"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68</w:t>
            </w:r>
          </w:p>
        </w:tc>
        <w:tc>
          <w:tcPr>
            <w:tcW w:w="0" w:type="auto"/>
            <w:shd w:val="clear" w:color="auto" w:fill="auto"/>
            <w:vAlign w:val="bottom"/>
            <w:hideMark/>
          </w:tcPr>
          <w:p w14:paraId="0C0AB969"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45</w:t>
            </w:r>
          </w:p>
        </w:tc>
        <w:tc>
          <w:tcPr>
            <w:tcW w:w="0" w:type="auto"/>
            <w:shd w:val="clear" w:color="auto" w:fill="auto"/>
            <w:vAlign w:val="bottom"/>
            <w:hideMark/>
          </w:tcPr>
          <w:p w14:paraId="1277B52F"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38</w:t>
            </w:r>
          </w:p>
        </w:tc>
        <w:tc>
          <w:tcPr>
            <w:tcW w:w="0" w:type="auto"/>
            <w:shd w:val="clear" w:color="000000" w:fill="EAF1DD"/>
            <w:noWrap/>
            <w:vAlign w:val="bottom"/>
            <w:hideMark/>
          </w:tcPr>
          <w:p w14:paraId="156E7CDB" w14:textId="77777777" w:rsidR="005F7E79" w:rsidRPr="005F7E79" w:rsidRDefault="005F7E79" w:rsidP="005F7E79">
            <w:pPr>
              <w:spacing w:after="0" w:line="240" w:lineRule="auto"/>
              <w:jc w:val="center"/>
              <w:rPr>
                <w:rFonts w:ascii="Calibri" w:eastAsia="Times New Roman" w:hAnsi="Calibri" w:cs="Times New Roman"/>
                <w:color w:val="000000"/>
              </w:rPr>
            </w:pPr>
            <w:r w:rsidRPr="005F7E79">
              <w:rPr>
                <w:rFonts w:ascii="Calibri" w:eastAsia="Times New Roman" w:hAnsi="Calibri" w:cs="Times New Roman"/>
                <w:color w:val="000000"/>
              </w:rPr>
              <w:t>#VALUE!</w:t>
            </w:r>
          </w:p>
        </w:tc>
      </w:tr>
      <w:tr w:rsidR="005F7E79" w:rsidRPr="005F7E79" w14:paraId="3FB49369" w14:textId="77777777" w:rsidTr="00204B94">
        <w:trPr>
          <w:trHeight w:val="231"/>
          <w:jc w:val="center"/>
        </w:trPr>
        <w:tc>
          <w:tcPr>
            <w:tcW w:w="0" w:type="auto"/>
            <w:shd w:val="clear" w:color="auto" w:fill="auto"/>
            <w:hideMark/>
          </w:tcPr>
          <w:p w14:paraId="270DE785" w14:textId="77777777" w:rsidR="005F7E79" w:rsidRPr="005F7E79" w:rsidRDefault="005F7E79" w:rsidP="005F7E79">
            <w:pPr>
              <w:spacing w:after="0" w:line="240" w:lineRule="auto"/>
              <w:rPr>
                <w:rFonts w:ascii="Calibri" w:eastAsia="Times New Roman" w:hAnsi="Calibri" w:cs="Times New Roman"/>
                <w:b/>
                <w:bCs/>
                <w:color w:val="000000"/>
              </w:rPr>
            </w:pPr>
            <w:r w:rsidRPr="005F7E79">
              <w:rPr>
                <w:rFonts w:ascii="Calibri" w:eastAsia="Times New Roman" w:hAnsi="Calibri" w:cs="Times New Roman"/>
                <w:b/>
                <w:bCs/>
                <w:color w:val="000000"/>
              </w:rPr>
              <w:t>Mehedinți</w:t>
            </w:r>
          </w:p>
        </w:tc>
        <w:tc>
          <w:tcPr>
            <w:tcW w:w="0" w:type="auto"/>
            <w:shd w:val="clear" w:color="auto" w:fill="auto"/>
            <w:vAlign w:val="bottom"/>
            <w:hideMark/>
          </w:tcPr>
          <w:p w14:paraId="5B779A0E"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84</w:t>
            </w:r>
          </w:p>
        </w:tc>
        <w:tc>
          <w:tcPr>
            <w:tcW w:w="0" w:type="auto"/>
            <w:shd w:val="clear" w:color="auto" w:fill="auto"/>
            <w:vAlign w:val="bottom"/>
            <w:hideMark/>
          </w:tcPr>
          <w:p w14:paraId="165DE288"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268</w:t>
            </w:r>
          </w:p>
        </w:tc>
        <w:tc>
          <w:tcPr>
            <w:tcW w:w="0" w:type="auto"/>
            <w:shd w:val="clear" w:color="auto" w:fill="auto"/>
            <w:vAlign w:val="bottom"/>
            <w:hideMark/>
          </w:tcPr>
          <w:p w14:paraId="2AC82DE9"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152</w:t>
            </w:r>
          </w:p>
        </w:tc>
        <w:tc>
          <w:tcPr>
            <w:tcW w:w="0" w:type="auto"/>
            <w:shd w:val="clear" w:color="auto" w:fill="auto"/>
            <w:vAlign w:val="bottom"/>
            <w:hideMark/>
          </w:tcPr>
          <w:p w14:paraId="5C960774"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1</w:t>
            </w:r>
          </w:p>
        </w:tc>
        <w:tc>
          <w:tcPr>
            <w:tcW w:w="0" w:type="auto"/>
            <w:shd w:val="clear" w:color="auto" w:fill="auto"/>
            <w:vAlign w:val="bottom"/>
            <w:hideMark/>
          </w:tcPr>
          <w:p w14:paraId="02A8D5BF"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46</w:t>
            </w:r>
          </w:p>
        </w:tc>
        <w:tc>
          <w:tcPr>
            <w:tcW w:w="0" w:type="auto"/>
            <w:shd w:val="clear" w:color="000000" w:fill="EAF1DD"/>
            <w:noWrap/>
            <w:vAlign w:val="bottom"/>
            <w:hideMark/>
          </w:tcPr>
          <w:p w14:paraId="221CA361"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-38</w:t>
            </w:r>
          </w:p>
        </w:tc>
      </w:tr>
      <w:tr w:rsidR="005F7E79" w:rsidRPr="005F7E79" w14:paraId="69150663" w14:textId="77777777" w:rsidTr="00204B94">
        <w:trPr>
          <w:trHeight w:val="315"/>
          <w:jc w:val="center"/>
        </w:trPr>
        <w:tc>
          <w:tcPr>
            <w:tcW w:w="0" w:type="auto"/>
            <w:shd w:val="clear" w:color="auto" w:fill="auto"/>
            <w:hideMark/>
          </w:tcPr>
          <w:p w14:paraId="0D880574" w14:textId="77777777" w:rsidR="005F7E79" w:rsidRPr="005F7E79" w:rsidRDefault="005F7E79" w:rsidP="005F7E79">
            <w:pPr>
              <w:spacing w:after="0" w:line="240" w:lineRule="auto"/>
              <w:rPr>
                <w:rFonts w:ascii="Calibri" w:eastAsia="Times New Roman" w:hAnsi="Calibri" w:cs="Times New Roman"/>
                <w:b/>
                <w:bCs/>
                <w:color w:val="000000"/>
              </w:rPr>
            </w:pPr>
            <w:r w:rsidRPr="005F7E79">
              <w:rPr>
                <w:rFonts w:ascii="Calibri" w:eastAsia="Times New Roman" w:hAnsi="Calibri" w:cs="Times New Roman"/>
                <w:b/>
                <w:bCs/>
                <w:color w:val="000000"/>
              </w:rPr>
              <w:t>Olt</w:t>
            </w:r>
          </w:p>
        </w:tc>
        <w:tc>
          <w:tcPr>
            <w:tcW w:w="0" w:type="auto"/>
            <w:shd w:val="clear" w:color="auto" w:fill="auto"/>
            <w:vAlign w:val="bottom"/>
            <w:hideMark/>
          </w:tcPr>
          <w:p w14:paraId="3645F29B"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441</w:t>
            </w:r>
          </w:p>
        </w:tc>
        <w:tc>
          <w:tcPr>
            <w:tcW w:w="0" w:type="auto"/>
            <w:shd w:val="clear" w:color="auto" w:fill="auto"/>
            <w:vAlign w:val="bottom"/>
            <w:hideMark/>
          </w:tcPr>
          <w:p w14:paraId="3478F861"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483</w:t>
            </w:r>
          </w:p>
        </w:tc>
        <w:tc>
          <w:tcPr>
            <w:tcW w:w="0" w:type="auto"/>
            <w:shd w:val="clear" w:color="auto" w:fill="auto"/>
            <w:vAlign w:val="bottom"/>
            <w:hideMark/>
          </w:tcPr>
          <w:p w14:paraId="1FDD7370"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571</w:t>
            </w:r>
          </w:p>
        </w:tc>
        <w:tc>
          <w:tcPr>
            <w:tcW w:w="0" w:type="auto"/>
            <w:shd w:val="clear" w:color="auto" w:fill="auto"/>
            <w:vAlign w:val="bottom"/>
            <w:hideMark/>
          </w:tcPr>
          <w:p w14:paraId="0DA24D22"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732</w:t>
            </w:r>
          </w:p>
        </w:tc>
        <w:tc>
          <w:tcPr>
            <w:tcW w:w="0" w:type="auto"/>
            <w:shd w:val="clear" w:color="auto" w:fill="auto"/>
            <w:vAlign w:val="bottom"/>
            <w:hideMark/>
          </w:tcPr>
          <w:p w14:paraId="2675C2BB"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1076</w:t>
            </w:r>
          </w:p>
        </w:tc>
        <w:tc>
          <w:tcPr>
            <w:tcW w:w="0" w:type="auto"/>
            <w:shd w:val="clear" w:color="000000" w:fill="EAF1DD"/>
            <w:noWrap/>
            <w:vAlign w:val="bottom"/>
            <w:hideMark/>
          </w:tcPr>
          <w:p w14:paraId="0EBC4E50"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635</w:t>
            </w:r>
          </w:p>
        </w:tc>
      </w:tr>
      <w:tr w:rsidR="005F7E79" w:rsidRPr="005F7E79" w14:paraId="0D089129" w14:textId="77777777" w:rsidTr="00204B94">
        <w:trPr>
          <w:trHeight w:val="315"/>
          <w:jc w:val="center"/>
        </w:trPr>
        <w:tc>
          <w:tcPr>
            <w:tcW w:w="0" w:type="auto"/>
            <w:shd w:val="clear" w:color="auto" w:fill="auto"/>
            <w:hideMark/>
          </w:tcPr>
          <w:p w14:paraId="66A2EE10" w14:textId="77777777" w:rsidR="005F7E79" w:rsidRPr="005F7E79" w:rsidRDefault="005F7E79" w:rsidP="005F7E79">
            <w:pPr>
              <w:spacing w:after="0" w:line="240" w:lineRule="auto"/>
              <w:rPr>
                <w:rFonts w:ascii="Calibri" w:eastAsia="Times New Roman" w:hAnsi="Calibri" w:cs="Times New Roman"/>
                <w:b/>
                <w:bCs/>
                <w:color w:val="000000"/>
              </w:rPr>
            </w:pPr>
            <w:r w:rsidRPr="005F7E79">
              <w:rPr>
                <w:rFonts w:ascii="Calibri" w:eastAsia="Times New Roman" w:hAnsi="Calibri" w:cs="Times New Roman"/>
                <w:b/>
                <w:bCs/>
                <w:color w:val="000000"/>
              </w:rPr>
              <w:t>Vâlcea</w:t>
            </w:r>
          </w:p>
        </w:tc>
        <w:tc>
          <w:tcPr>
            <w:tcW w:w="0" w:type="auto"/>
            <w:shd w:val="clear" w:color="auto" w:fill="auto"/>
            <w:vAlign w:val="bottom"/>
            <w:hideMark/>
          </w:tcPr>
          <w:p w14:paraId="1393BD72" w14:textId="77777777" w:rsidR="005F7E79" w:rsidRPr="005F7E79" w:rsidRDefault="005F7E79" w:rsidP="005F7E79">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25D78BE4" w14:textId="77777777" w:rsidR="005F7E79" w:rsidRPr="005F7E79" w:rsidRDefault="005F7E79" w:rsidP="005F7E79">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591E7C9F" w14:textId="77777777" w:rsidR="005F7E79" w:rsidRPr="005F7E79" w:rsidRDefault="005F7E79" w:rsidP="005F7E79">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019FD4F4" w14:textId="77777777" w:rsidR="005F7E79" w:rsidRPr="005F7E79" w:rsidRDefault="005F7E79" w:rsidP="005F7E79">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6BB94B69" w14:textId="77777777" w:rsidR="005F7E79" w:rsidRPr="005F7E79" w:rsidRDefault="005F7E79" w:rsidP="005F7E79">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3E8EF2E2"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0</w:t>
            </w:r>
          </w:p>
        </w:tc>
      </w:tr>
      <w:tr w:rsidR="005F7E79" w:rsidRPr="005F7E79" w14:paraId="139BE248" w14:textId="77777777" w:rsidTr="00204B94">
        <w:trPr>
          <w:trHeight w:val="300"/>
          <w:jc w:val="center"/>
        </w:trPr>
        <w:tc>
          <w:tcPr>
            <w:tcW w:w="0" w:type="auto"/>
            <w:shd w:val="clear" w:color="000000" w:fill="F2F2F2"/>
            <w:hideMark/>
          </w:tcPr>
          <w:p w14:paraId="1CB58932" w14:textId="77777777" w:rsidR="005F7E79" w:rsidRPr="005F7E79" w:rsidRDefault="005F7E79" w:rsidP="005F7E79">
            <w:pPr>
              <w:spacing w:after="0" w:line="240" w:lineRule="auto"/>
              <w:rPr>
                <w:rFonts w:ascii="Calibri" w:eastAsia="Times New Roman" w:hAnsi="Calibri" w:cs="Times New Roman"/>
                <w:b/>
                <w:bCs/>
                <w:color w:val="000000"/>
              </w:rPr>
            </w:pPr>
            <w:r w:rsidRPr="005F7E79">
              <w:rPr>
                <w:rFonts w:ascii="Calibri" w:eastAsia="Times New Roman" w:hAnsi="Calibri" w:cs="Times New Roman"/>
                <w:b/>
                <w:bCs/>
                <w:color w:val="000000"/>
              </w:rPr>
              <w:t>Sud Vest Oltenia</w:t>
            </w:r>
          </w:p>
        </w:tc>
        <w:tc>
          <w:tcPr>
            <w:tcW w:w="0" w:type="auto"/>
            <w:shd w:val="clear" w:color="000000" w:fill="F2F2F2"/>
            <w:vAlign w:val="bottom"/>
            <w:hideMark/>
          </w:tcPr>
          <w:p w14:paraId="7B5CF896" w14:textId="77777777" w:rsidR="005F7E79" w:rsidRPr="005F7E79" w:rsidRDefault="005F7E79" w:rsidP="005F7E79">
            <w:pPr>
              <w:spacing w:after="0" w:line="240" w:lineRule="auto"/>
              <w:jc w:val="right"/>
              <w:rPr>
                <w:rFonts w:ascii="Calibri" w:eastAsia="Times New Roman" w:hAnsi="Calibri" w:cs="Times New Roman"/>
                <w:b/>
                <w:bCs/>
                <w:color w:val="000000"/>
              </w:rPr>
            </w:pPr>
            <w:r w:rsidRPr="005F7E79">
              <w:rPr>
                <w:rFonts w:ascii="Calibri" w:eastAsia="Times New Roman" w:hAnsi="Calibri" w:cs="Times New Roman"/>
                <w:b/>
                <w:bCs/>
                <w:color w:val="000000"/>
              </w:rPr>
              <w:t>2583</w:t>
            </w:r>
          </w:p>
        </w:tc>
        <w:tc>
          <w:tcPr>
            <w:tcW w:w="0" w:type="auto"/>
            <w:shd w:val="clear" w:color="000000" w:fill="F2F2F2"/>
            <w:vAlign w:val="bottom"/>
            <w:hideMark/>
          </w:tcPr>
          <w:p w14:paraId="38B97FE3" w14:textId="77777777" w:rsidR="005F7E79" w:rsidRPr="005F7E79" w:rsidRDefault="005F7E79" w:rsidP="005F7E79">
            <w:pPr>
              <w:spacing w:after="0" w:line="240" w:lineRule="auto"/>
              <w:jc w:val="right"/>
              <w:rPr>
                <w:rFonts w:ascii="Calibri" w:eastAsia="Times New Roman" w:hAnsi="Calibri" w:cs="Times New Roman"/>
                <w:b/>
                <w:bCs/>
                <w:color w:val="000000"/>
              </w:rPr>
            </w:pPr>
            <w:r w:rsidRPr="005F7E79">
              <w:rPr>
                <w:rFonts w:ascii="Calibri" w:eastAsia="Times New Roman" w:hAnsi="Calibri" w:cs="Times New Roman"/>
                <w:b/>
                <w:bCs/>
                <w:color w:val="000000"/>
              </w:rPr>
              <w:t>2960</w:t>
            </w:r>
          </w:p>
        </w:tc>
        <w:tc>
          <w:tcPr>
            <w:tcW w:w="0" w:type="auto"/>
            <w:shd w:val="clear" w:color="000000" w:fill="F2F2F2"/>
            <w:vAlign w:val="bottom"/>
            <w:hideMark/>
          </w:tcPr>
          <w:p w14:paraId="3F6C08CC" w14:textId="77777777" w:rsidR="005F7E79" w:rsidRPr="005F7E79" w:rsidRDefault="005F7E79" w:rsidP="005F7E79">
            <w:pPr>
              <w:spacing w:after="0" w:line="240" w:lineRule="auto"/>
              <w:jc w:val="right"/>
              <w:rPr>
                <w:rFonts w:ascii="Calibri" w:eastAsia="Times New Roman" w:hAnsi="Calibri" w:cs="Times New Roman"/>
                <w:b/>
                <w:bCs/>
                <w:color w:val="000000"/>
              </w:rPr>
            </w:pPr>
            <w:r w:rsidRPr="005F7E79">
              <w:rPr>
                <w:rFonts w:ascii="Calibri" w:eastAsia="Times New Roman" w:hAnsi="Calibri" w:cs="Times New Roman"/>
                <w:b/>
                <w:bCs/>
                <w:color w:val="000000"/>
              </w:rPr>
              <w:t>2686</w:t>
            </w:r>
          </w:p>
        </w:tc>
        <w:tc>
          <w:tcPr>
            <w:tcW w:w="0" w:type="auto"/>
            <w:shd w:val="clear" w:color="000000" w:fill="F2F2F2"/>
            <w:vAlign w:val="bottom"/>
            <w:hideMark/>
          </w:tcPr>
          <w:p w14:paraId="2E9A5214" w14:textId="77777777" w:rsidR="005F7E79" w:rsidRPr="005F7E79" w:rsidRDefault="005F7E79" w:rsidP="005F7E79">
            <w:pPr>
              <w:spacing w:after="0" w:line="240" w:lineRule="auto"/>
              <w:jc w:val="right"/>
              <w:rPr>
                <w:rFonts w:ascii="Calibri" w:eastAsia="Times New Roman" w:hAnsi="Calibri" w:cs="Times New Roman"/>
                <w:b/>
                <w:bCs/>
                <w:color w:val="000000"/>
              </w:rPr>
            </w:pPr>
            <w:r w:rsidRPr="005F7E79">
              <w:rPr>
                <w:rFonts w:ascii="Calibri" w:eastAsia="Times New Roman" w:hAnsi="Calibri" w:cs="Times New Roman"/>
                <w:b/>
                <w:bCs/>
                <w:color w:val="000000"/>
              </w:rPr>
              <w:t>2655</w:t>
            </w:r>
          </w:p>
        </w:tc>
        <w:tc>
          <w:tcPr>
            <w:tcW w:w="0" w:type="auto"/>
            <w:shd w:val="clear" w:color="000000" w:fill="F2F2F2"/>
            <w:vAlign w:val="bottom"/>
            <w:hideMark/>
          </w:tcPr>
          <w:p w14:paraId="714B862E" w14:textId="77777777" w:rsidR="005F7E79" w:rsidRPr="005F7E79" w:rsidRDefault="005F7E79" w:rsidP="005F7E79">
            <w:pPr>
              <w:spacing w:after="0" w:line="240" w:lineRule="auto"/>
              <w:jc w:val="right"/>
              <w:rPr>
                <w:rFonts w:ascii="Calibri" w:eastAsia="Times New Roman" w:hAnsi="Calibri" w:cs="Times New Roman"/>
                <w:b/>
                <w:bCs/>
                <w:color w:val="000000"/>
              </w:rPr>
            </w:pPr>
            <w:r w:rsidRPr="005F7E79">
              <w:rPr>
                <w:rFonts w:ascii="Calibri" w:eastAsia="Times New Roman" w:hAnsi="Calibri" w:cs="Times New Roman"/>
                <w:b/>
                <w:bCs/>
                <w:color w:val="000000"/>
              </w:rPr>
              <w:t>3316</w:t>
            </w:r>
          </w:p>
        </w:tc>
        <w:tc>
          <w:tcPr>
            <w:tcW w:w="0" w:type="auto"/>
            <w:shd w:val="clear" w:color="000000" w:fill="EAF1DD"/>
            <w:noWrap/>
            <w:vAlign w:val="bottom"/>
            <w:hideMark/>
          </w:tcPr>
          <w:p w14:paraId="79678666" w14:textId="77777777" w:rsidR="005F7E79" w:rsidRPr="005F7E79" w:rsidRDefault="005F7E79" w:rsidP="005F7E79">
            <w:pPr>
              <w:spacing w:after="0" w:line="240" w:lineRule="auto"/>
              <w:jc w:val="right"/>
              <w:rPr>
                <w:rFonts w:ascii="Calibri" w:eastAsia="Times New Roman" w:hAnsi="Calibri" w:cs="Times New Roman"/>
                <w:color w:val="000000"/>
              </w:rPr>
            </w:pPr>
            <w:r w:rsidRPr="005F7E79">
              <w:rPr>
                <w:rFonts w:ascii="Calibri" w:eastAsia="Times New Roman" w:hAnsi="Calibri" w:cs="Times New Roman"/>
                <w:color w:val="000000"/>
              </w:rPr>
              <w:t>733</w:t>
            </w:r>
          </w:p>
        </w:tc>
      </w:tr>
      <w:tr w:rsidR="005F7E79" w:rsidRPr="005F7E79" w14:paraId="75274A76" w14:textId="77777777" w:rsidTr="00204B94">
        <w:trPr>
          <w:trHeight w:val="300"/>
          <w:jc w:val="center"/>
        </w:trPr>
        <w:tc>
          <w:tcPr>
            <w:tcW w:w="0" w:type="auto"/>
            <w:shd w:val="clear" w:color="auto" w:fill="auto"/>
            <w:noWrap/>
            <w:vAlign w:val="bottom"/>
            <w:hideMark/>
          </w:tcPr>
          <w:p w14:paraId="5E4494EF" w14:textId="77777777" w:rsidR="005F7E79" w:rsidRPr="005F7E79" w:rsidRDefault="005F7E79" w:rsidP="005F7E79">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812782F" w14:textId="77777777" w:rsidR="005F7E79" w:rsidRPr="005F7E79" w:rsidRDefault="005F7E79" w:rsidP="005F7E79">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7995101" w14:textId="77777777" w:rsidR="005F7E79" w:rsidRPr="005F7E79" w:rsidRDefault="005F7E79" w:rsidP="005F7E79">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FC57A77" w14:textId="77777777" w:rsidR="005F7E79" w:rsidRPr="005F7E79" w:rsidRDefault="005F7E79" w:rsidP="005F7E79">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5F7FEAC" w14:textId="77777777" w:rsidR="005F7E79" w:rsidRPr="005F7E79" w:rsidRDefault="005F7E79" w:rsidP="005F7E79">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5F1E55A" w14:textId="77777777" w:rsidR="005F7E79" w:rsidRPr="005F7E79" w:rsidRDefault="005F7E79" w:rsidP="005F7E79">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BF87182" w14:textId="77777777" w:rsidR="005F7E79" w:rsidRPr="005F7E79" w:rsidRDefault="005F7E79" w:rsidP="005F7E79">
            <w:pPr>
              <w:spacing w:after="0" w:line="240" w:lineRule="auto"/>
              <w:jc w:val="right"/>
              <w:rPr>
                <w:rFonts w:ascii="Calibri" w:eastAsia="Times New Roman" w:hAnsi="Calibri" w:cs="Times New Roman"/>
                <w:b/>
                <w:i/>
                <w:color w:val="000000"/>
              </w:rPr>
            </w:pPr>
            <w:r w:rsidRPr="005F7E79">
              <w:rPr>
                <w:rFonts w:ascii="Calibri" w:eastAsia="Times New Roman" w:hAnsi="Calibri" w:cs="Times New Roman"/>
                <w:b/>
                <w:i/>
                <w:color w:val="000000"/>
              </w:rPr>
              <w:t>28,38%</w:t>
            </w:r>
          </w:p>
        </w:tc>
      </w:tr>
    </w:tbl>
    <w:p w14:paraId="7F608095" w14:textId="77777777" w:rsidR="005F7E79" w:rsidRDefault="005F7E79" w:rsidP="001C48CC">
      <w:pPr>
        <w:rPr>
          <w:lang w:val="ro-RO" w:eastAsia="ja-JP"/>
        </w:rPr>
      </w:pPr>
    </w:p>
    <w:p w14:paraId="3431CDBD" w14:textId="77777777" w:rsidR="0099305F" w:rsidRDefault="0099305F" w:rsidP="001C48CC">
      <w:pPr>
        <w:rPr>
          <w:lang w:val="ro-RO" w:eastAsia="ja-JP"/>
        </w:rPr>
      </w:pPr>
      <w:r w:rsidRPr="0099305F">
        <w:rPr>
          <w:rFonts w:ascii="Calibri" w:eastAsia="Times New Roman" w:hAnsi="Calibri" w:cs="Times New Roman"/>
          <w:b/>
          <w:bCs/>
          <w:color w:val="000000"/>
        </w:rPr>
        <w:t>28 Fabricarea de masini, utilaje si echipamente n.c.a.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9305F" w:rsidRPr="0099305F" w14:paraId="65033A68" w14:textId="77777777" w:rsidTr="00204B94">
        <w:trPr>
          <w:trHeight w:val="315"/>
          <w:jc w:val="center"/>
        </w:trPr>
        <w:tc>
          <w:tcPr>
            <w:tcW w:w="0" w:type="auto"/>
            <w:shd w:val="clear" w:color="auto" w:fill="auto"/>
            <w:hideMark/>
          </w:tcPr>
          <w:p w14:paraId="75AE9E01"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 </w:t>
            </w:r>
          </w:p>
        </w:tc>
        <w:tc>
          <w:tcPr>
            <w:tcW w:w="0" w:type="auto"/>
            <w:shd w:val="clear" w:color="000000" w:fill="D9D9D9"/>
            <w:hideMark/>
          </w:tcPr>
          <w:p w14:paraId="46F07E1B"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2014</w:t>
            </w:r>
          </w:p>
        </w:tc>
        <w:tc>
          <w:tcPr>
            <w:tcW w:w="0" w:type="auto"/>
            <w:shd w:val="clear" w:color="000000" w:fill="D9D9D9"/>
            <w:hideMark/>
          </w:tcPr>
          <w:p w14:paraId="1322A176"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2015</w:t>
            </w:r>
          </w:p>
        </w:tc>
        <w:tc>
          <w:tcPr>
            <w:tcW w:w="0" w:type="auto"/>
            <w:shd w:val="clear" w:color="000000" w:fill="D9D9D9"/>
            <w:hideMark/>
          </w:tcPr>
          <w:p w14:paraId="3298E291"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2016</w:t>
            </w:r>
          </w:p>
        </w:tc>
        <w:tc>
          <w:tcPr>
            <w:tcW w:w="0" w:type="auto"/>
            <w:shd w:val="clear" w:color="000000" w:fill="D9D9D9"/>
            <w:hideMark/>
          </w:tcPr>
          <w:p w14:paraId="2E389F15"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2017</w:t>
            </w:r>
          </w:p>
        </w:tc>
        <w:tc>
          <w:tcPr>
            <w:tcW w:w="0" w:type="auto"/>
            <w:shd w:val="clear" w:color="000000" w:fill="D9D9D9"/>
            <w:hideMark/>
          </w:tcPr>
          <w:p w14:paraId="4D3BAA44"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2018</w:t>
            </w:r>
          </w:p>
        </w:tc>
        <w:tc>
          <w:tcPr>
            <w:tcW w:w="0" w:type="auto"/>
            <w:shd w:val="clear" w:color="000000" w:fill="EAF1DD"/>
            <w:hideMark/>
          </w:tcPr>
          <w:p w14:paraId="04FFD10B" w14:textId="77777777" w:rsidR="0099305F" w:rsidRPr="0099305F" w:rsidRDefault="0099305F" w:rsidP="0099305F">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99305F">
              <w:rPr>
                <w:rFonts w:ascii="Calibri" w:eastAsia="Times New Roman" w:hAnsi="Calibri" w:cs="Times New Roman"/>
                <w:b/>
                <w:bCs/>
                <w:color w:val="000000"/>
              </w:rPr>
              <w:t>2014</w:t>
            </w:r>
          </w:p>
        </w:tc>
      </w:tr>
      <w:tr w:rsidR="0099305F" w:rsidRPr="0099305F" w14:paraId="0D34A913" w14:textId="77777777" w:rsidTr="00204B94">
        <w:trPr>
          <w:trHeight w:val="315"/>
          <w:jc w:val="center"/>
        </w:trPr>
        <w:tc>
          <w:tcPr>
            <w:tcW w:w="0" w:type="auto"/>
            <w:shd w:val="clear" w:color="auto" w:fill="auto"/>
            <w:hideMark/>
          </w:tcPr>
          <w:p w14:paraId="47E49673"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Dolj</w:t>
            </w:r>
          </w:p>
        </w:tc>
        <w:tc>
          <w:tcPr>
            <w:tcW w:w="0" w:type="auto"/>
            <w:shd w:val="clear" w:color="auto" w:fill="auto"/>
            <w:vAlign w:val="bottom"/>
            <w:hideMark/>
          </w:tcPr>
          <w:p w14:paraId="276C9E7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102</w:t>
            </w:r>
          </w:p>
        </w:tc>
        <w:tc>
          <w:tcPr>
            <w:tcW w:w="0" w:type="auto"/>
            <w:shd w:val="clear" w:color="auto" w:fill="auto"/>
            <w:vAlign w:val="bottom"/>
            <w:hideMark/>
          </w:tcPr>
          <w:p w14:paraId="0D08B35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99</w:t>
            </w:r>
          </w:p>
        </w:tc>
        <w:tc>
          <w:tcPr>
            <w:tcW w:w="0" w:type="auto"/>
            <w:shd w:val="clear" w:color="auto" w:fill="auto"/>
            <w:vAlign w:val="bottom"/>
            <w:hideMark/>
          </w:tcPr>
          <w:p w14:paraId="21D41414"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188</w:t>
            </w:r>
          </w:p>
        </w:tc>
        <w:tc>
          <w:tcPr>
            <w:tcW w:w="0" w:type="auto"/>
            <w:shd w:val="clear" w:color="auto" w:fill="auto"/>
            <w:vAlign w:val="bottom"/>
            <w:hideMark/>
          </w:tcPr>
          <w:p w14:paraId="6012FB16"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254</w:t>
            </w:r>
          </w:p>
        </w:tc>
        <w:tc>
          <w:tcPr>
            <w:tcW w:w="0" w:type="auto"/>
            <w:shd w:val="clear" w:color="auto" w:fill="auto"/>
            <w:vAlign w:val="bottom"/>
            <w:hideMark/>
          </w:tcPr>
          <w:p w14:paraId="5337613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305</w:t>
            </w:r>
          </w:p>
        </w:tc>
        <w:tc>
          <w:tcPr>
            <w:tcW w:w="0" w:type="auto"/>
            <w:shd w:val="clear" w:color="000000" w:fill="EAF1DD"/>
            <w:noWrap/>
            <w:vAlign w:val="bottom"/>
            <w:hideMark/>
          </w:tcPr>
          <w:p w14:paraId="0E988BB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203</w:t>
            </w:r>
          </w:p>
        </w:tc>
      </w:tr>
      <w:tr w:rsidR="0099305F" w:rsidRPr="0099305F" w14:paraId="700443B1" w14:textId="77777777" w:rsidTr="00204B94">
        <w:trPr>
          <w:trHeight w:val="315"/>
          <w:jc w:val="center"/>
        </w:trPr>
        <w:tc>
          <w:tcPr>
            <w:tcW w:w="0" w:type="auto"/>
            <w:shd w:val="clear" w:color="auto" w:fill="auto"/>
            <w:hideMark/>
          </w:tcPr>
          <w:p w14:paraId="3846FD38"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Gorj</w:t>
            </w:r>
          </w:p>
        </w:tc>
        <w:tc>
          <w:tcPr>
            <w:tcW w:w="0" w:type="auto"/>
            <w:shd w:val="clear" w:color="auto" w:fill="auto"/>
            <w:vAlign w:val="bottom"/>
            <w:hideMark/>
          </w:tcPr>
          <w:p w14:paraId="166D137B"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278</w:t>
            </w:r>
          </w:p>
        </w:tc>
        <w:tc>
          <w:tcPr>
            <w:tcW w:w="0" w:type="auto"/>
            <w:shd w:val="clear" w:color="auto" w:fill="auto"/>
            <w:vAlign w:val="bottom"/>
            <w:hideMark/>
          </w:tcPr>
          <w:p w14:paraId="719109C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320</w:t>
            </w:r>
          </w:p>
        </w:tc>
        <w:tc>
          <w:tcPr>
            <w:tcW w:w="0" w:type="auto"/>
            <w:shd w:val="clear" w:color="auto" w:fill="auto"/>
            <w:vAlign w:val="bottom"/>
            <w:hideMark/>
          </w:tcPr>
          <w:p w14:paraId="64303A88"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304</w:t>
            </w:r>
          </w:p>
        </w:tc>
        <w:tc>
          <w:tcPr>
            <w:tcW w:w="0" w:type="auto"/>
            <w:shd w:val="clear" w:color="auto" w:fill="auto"/>
            <w:vAlign w:val="bottom"/>
            <w:hideMark/>
          </w:tcPr>
          <w:p w14:paraId="29425258"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417</w:t>
            </w:r>
          </w:p>
        </w:tc>
        <w:tc>
          <w:tcPr>
            <w:tcW w:w="0" w:type="auto"/>
            <w:shd w:val="clear" w:color="auto" w:fill="auto"/>
            <w:vAlign w:val="bottom"/>
            <w:hideMark/>
          </w:tcPr>
          <w:p w14:paraId="705DB2C3"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404</w:t>
            </w:r>
          </w:p>
        </w:tc>
        <w:tc>
          <w:tcPr>
            <w:tcW w:w="0" w:type="auto"/>
            <w:shd w:val="clear" w:color="000000" w:fill="EAF1DD"/>
            <w:noWrap/>
            <w:vAlign w:val="bottom"/>
            <w:hideMark/>
          </w:tcPr>
          <w:p w14:paraId="559FD6E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126</w:t>
            </w:r>
          </w:p>
        </w:tc>
      </w:tr>
      <w:tr w:rsidR="0099305F" w:rsidRPr="0099305F" w14:paraId="18637CD0" w14:textId="77777777" w:rsidTr="00204B94">
        <w:trPr>
          <w:trHeight w:val="367"/>
          <w:jc w:val="center"/>
        </w:trPr>
        <w:tc>
          <w:tcPr>
            <w:tcW w:w="0" w:type="auto"/>
            <w:shd w:val="clear" w:color="auto" w:fill="auto"/>
            <w:hideMark/>
          </w:tcPr>
          <w:p w14:paraId="6EA5CD17"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Mehedinți</w:t>
            </w:r>
          </w:p>
        </w:tc>
        <w:tc>
          <w:tcPr>
            <w:tcW w:w="0" w:type="auto"/>
            <w:shd w:val="clear" w:color="auto" w:fill="auto"/>
            <w:vAlign w:val="bottom"/>
            <w:hideMark/>
          </w:tcPr>
          <w:p w14:paraId="69B9EBDB"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auto" w:fill="auto"/>
            <w:vAlign w:val="bottom"/>
            <w:hideMark/>
          </w:tcPr>
          <w:p w14:paraId="1C9A1E2E"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auto" w:fill="auto"/>
            <w:vAlign w:val="bottom"/>
            <w:hideMark/>
          </w:tcPr>
          <w:p w14:paraId="5F849A95"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10</w:t>
            </w:r>
          </w:p>
        </w:tc>
        <w:tc>
          <w:tcPr>
            <w:tcW w:w="0" w:type="auto"/>
            <w:shd w:val="clear" w:color="auto" w:fill="auto"/>
            <w:vAlign w:val="bottom"/>
            <w:hideMark/>
          </w:tcPr>
          <w:p w14:paraId="7D2B381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8</w:t>
            </w:r>
          </w:p>
        </w:tc>
        <w:tc>
          <w:tcPr>
            <w:tcW w:w="0" w:type="auto"/>
            <w:shd w:val="clear" w:color="auto" w:fill="auto"/>
            <w:vAlign w:val="bottom"/>
            <w:hideMark/>
          </w:tcPr>
          <w:p w14:paraId="7E13D51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w:t>
            </w:r>
          </w:p>
        </w:tc>
        <w:tc>
          <w:tcPr>
            <w:tcW w:w="0" w:type="auto"/>
            <w:shd w:val="clear" w:color="000000" w:fill="EAF1DD"/>
            <w:noWrap/>
            <w:vAlign w:val="bottom"/>
            <w:hideMark/>
          </w:tcPr>
          <w:p w14:paraId="59E3EF63" w14:textId="77777777" w:rsidR="0099305F" w:rsidRPr="0099305F" w:rsidRDefault="0099305F" w:rsidP="0099305F">
            <w:pPr>
              <w:spacing w:after="0" w:line="240" w:lineRule="auto"/>
              <w:jc w:val="center"/>
              <w:rPr>
                <w:rFonts w:ascii="Calibri" w:eastAsia="Times New Roman" w:hAnsi="Calibri" w:cs="Times New Roman"/>
                <w:color w:val="000000"/>
              </w:rPr>
            </w:pPr>
            <w:r w:rsidRPr="0099305F">
              <w:rPr>
                <w:rFonts w:ascii="Calibri" w:eastAsia="Times New Roman" w:hAnsi="Calibri" w:cs="Times New Roman"/>
                <w:color w:val="000000"/>
              </w:rPr>
              <w:t>#VALUE!</w:t>
            </w:r>
          </w:p>
        </w:tc>
      </w:tr>
      <w:tr w:rsidR="0099305F" w:rsidRPr="0099305F" w14:paraId="0CE0585C" w14:textId="77777777" w:rsidTr="00204B94">
        <w:trPr>
          <w:trHeight w:val="315"/>
          <w:jc w:val="center"/>
        </w:trPr>
        <w:tc>
          <w:tcPr>
            <w:tcW w:w="0" w:type="auto"/>
            <w:shd w:val="clear" w:color="auto" w:fill="auto"/>
            <w:hideMark/>
          </w:tcPr>
          <w:p w14:paraId="3BB7F4DB"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Olt</w:t>
            </w:r>
          </w:p>
        </w:tc>
        <w:tc>
          <w:tcPr>
            <w:tcW w:w="0" w:type="auto"/>
            <w:shd w:val="clear" w:color="auto" w:fill="auto"/>
            <w:vAlign w:val="bottom"/>
            <w:hideMark/>
          </w:tcPr>
          <w:p w14:paraId="1B393F5E"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auto" w:fill="auto"/>
            <w:vAlign w:val="bottom"/>
            <w:hideMark/>
          </w:tcPr>
          <w:p w14:paraId="7E40A966"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auto" w:fill="auto"/>
            <w:vAlign w:val="bottom"/>
            <w:hideMark/>
          </w:tcPr>
          <w:p w14:paraId="11AFAD5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auto" w:fill="auto"/>
            <w:vAlign w:val="bottom"/>
            <w:hideMark/>
          </w:tcPr>
          <w:p w14:paraId="1B9A6D4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19</w:t>
            </w:r>
          </w:p>
        </w:tc>
        <w:tc>
          <w:tcPr>
            <w:tcW w:w="0" w:type="auto"/>
            <w:shd w:val="clear" w:color="auto" w:fill="auto"/>
            <w:vAlign w:val="bottom"/>
            <w:hideMark/>
          </w:tcPr>
          <w:p w14:paraId="0E5F01E1"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12</w:t>
            </w:r>
          </w:p>
        </w:tc>
        <w:tc>
          <w:tcPr>
            <w:tcW w:w="0" w:type="auto"/>
            <w:shd w:val="clear" w:color="000000" w:fill="EAF1DD"/>
            <w:noWrap/>
            <w:vAlign w:val="bottom"/>
            <w:hideMark/>
          </w:tcPr>
          <w:p w14:paraId="6DD7DA58" w14:textId="77777777" w:rsidR="0099305F" w:rsidRPr="0099305F" w:rsidRDefault="0099305F" w:rsidP="0099305F">
            <w:pPr>
              <w:spacing w:after="0" w:line="240" w:lineRule="auto"/>
              <w:jc w:val="center"/>
              <w:rPr>
                <w:rFonts w:ascii="Calibri" w:eastAsia="Times New Roman" w:hAnsi="Calibri" w:cs="Times New Roman"/>
                <w:color w:val="000000"/>
              </w:rPr>
            </w:pPr>
            <w:r w:rsidRPr="0099305F">
              <w:rPr>
                <w:rFonts w:ascii="Calibri" w:eastAsia="Times New Roman" w:hAnsi="Calibri" w:cs="Times New Roman"/>
                <w:color w:val="000000"/>
              </w:rPr>
              <w:t>#VALUE!</w:t>
            </w:r>
          </w:p>
        </w:tc>
      </w:tr>
      <w:tr w:rsidR="0099305F" w:rsidRPr="0099305F" w14:paraId="5B3282E0" w14:textId="77777777" w:rsidTr="00204B94">
        <w:trPr>
          <w:trHeight w:val="315"/>
          <w:jc w:val="center"/>
        </w:trPr>
        <w:tc>
          <w:tcPr>
            <w:tcW w:w="0" w:type="auto"/>
            <w:shd w:val="clear" w:color="auto" w:fill="auto"/>
            <w:hideMark/>
          </w:tcPr>
          <w:p w14:paraId="15AA749A"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Vâlcea</w:t>
            </w:r>
          </w:p>
        </w:tc>
        <w:tc>
          <w:tcPr>
            <w:tcW w:w="0" w:type="auto"/>
            <w:shd w:val="clear" w:color="auto" w:fill="auto"/>
            <w:vAlign w:val="bottom"/>
            <w:hideMark/>
          </w:tcPr>
          <w:p w14:paraId="4747EDBE"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254</w:t>
            </w:r>
          </w:p>
        </w:tc>
        <w:tc>
          <w:tcPr>
            <w:tcW w:w="0" w:type="auto"/>
            <w:shd w:val="clear" w:color="auto" w:fill="auto"/>
            <w:vAlign w:val="bottom"/>
            <w:hideMark/>
          </w:tcPr>
          <w:p w14:paraId="2D787BE6"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269</w:t>
            </w:r>
          </w:p>
        </w:tc>
        <w:tc>
          <w:tcPr>
            <w:tcW w:w="0" w:type="auto"/>
            <w:shd w:val="clear" w:color="auto" w:fill="auto"/>
            <w:vAlign w:val="bottom"/>
            <w:hideMark/>
          </w:tcPr>
          <w:p w14:paraId="0235F349"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244</w:t>
            </w:r>
          </w:p>
        </w:tc>
        <w:tc>
          <w:tcPr>
            <w:tcW w:w="0" w:type="auto"/>
            <w:shd w:val="clear" w:color="auto" w:fill="auto"/>
            <w:vAlign w:val="bottom"/>
            <w:hideMark/>
          </w:tcPr>
          <w:p w14:paraId="6AC2EAFE"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267</w:t>
            </w:r>
          </w:p>
        </w:tc>
        <w:tc>
          <w:tcPr>
            <w:tcW w:w="0" w:type="auto"/>
            <w:shd w:val="clear" w:color="auto" w:fill="auto"/>
            <w:vAlign w:val="bottom"/>
            <w:hideMark/>
          </w:tcPr>
          <w:p w14:paraId="52BE0A4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305</w:t>
            </w:r>
          </w:p>
        </w:tc>
        <w:tc>
          <w:tcPr>
            <w:tcW w:w="0" w:type="auto"/>
            <w:shd w:val="clear" w:color="000000" w:fill="EAF1DD"/>
            <w:noWrap/>
            <w:vAlign w:val="bottom"/>
            <w:hideMark/>
          </w:tcPr>
          <w:p w14:paraId="5F9E691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51</w:t>
            </w:r>
          </w:p>
        </w:tc>
      </w:tr>
      <w:tr w:rsidR="0099305F" w:rsidRPr="0099305F" w14:paraId="12D8D0F1" w14:textId="77777777" w:rsidTr="00204B94">
        <w:trPr>
          <w:trHeight w:val="325"/>
          <w:jc w:val="center"/>
        </w:trPr>
        <w:tc>
          <w:tcPr>
            <w:tcW w:w="0" w:type="auto"/>
            <w:shd w:val="clear" w:color="000000" w:fill="F2F2F2"/>
            <w:hideMark/>
          </w:tcPr>
          <w:p w14:paraId="3BD3BE51"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Sud Vest Oltenia</w:t>
            </w:r>
          </w:p>
        </w:tc>
        <w:tc>
          <w:tcPr>
            <w:tcW w:w="0" w:type="auto"/>
            <w:shd w:val="clear" w:color="000000" w:fill="F2F2F2"/>
            <w:vAlign w:val="bottom"/>
            <w:hideMark/>
          </w:tcPr>
          <w:p w14:paraId="4538F554"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634</w:t>
            </w:r>
          </w:p>
        </w:tc>
        <w:tc>
          <w:tcPr>
            <w:tcW w:w="0" w:type="auto"/>
            <w:shd w:val="clear" w:color="000000" w:fill="F2F2F2"/>
            <w:vAlign w:val="bottom"/>
            <w:hideMark/>
          </w:tcPr>
          <w:p w14:paraId="3528716E"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688</w:t>
            </w:r>
          </w:p>
        </w:tc>
        <w:tc>
          <w:tcPr>
            <w:tcW w:w="0" w:type="auto"/>
            <w:shd w:val="clear" w:color="000000" w:fill="F2F2F2"/>
            <w:vAlign w:val="bottom"/>
            <w:hideMark/>
          </w:tcPr>
          <w:p w14:paraId="6B946199"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746</w:t>
            </w:r>
          </w:p>
        </w:tc>
        <w:tc>
          <w:tcPr>
            <w:tcW w:w="0" w:type="auto"/>
            <w:shd w:val="clear" w:color="000000" w:fill="F2F2F2"/>
            <w:vAlign w:val="bottom"/>
            <w:hideMark/>
          </w:tcPr>
          <w:p w14:paraId="36712637"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965</w:t>
            </w:r>
          </w:p>
        </w:tc>
        <w:tc>
          <w:tcPr>
            <w:tcW w:w="0" w:type="auto"/>
            <w:shd w:val="clear" w:color="000000" w:fill="F2F2F2"/>
            <w:vAlign w:val="bottom"/>
            <w:hideMark/>
          </w:tcPr>
          <w:p w14:paraId="2DD3DABB"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1031</w:t>
            </w:r>
          </w:p>
        </w:tc>
        <w:tc>
          <w:tcPr>
            <w:tcW w:w="0" w:type="auto"/>
            <w:shd w:val="clear" w:color="000000" w:fill="EAF1DD"/>
            <w:noWrap/>
            <w:vAlign w:val="bottom"/>
            <w:hideMark/>
          </w:tcPr>
          <w:p w14:paraId="337B0E1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397</w:t>
            </w:r>
          </w:p>
        </w:tc>
      </w:tr>
      <w:tr w:rsidR="0099305F" w:rsidRPr="0099305F" w14:paraId="34B36F10" w14:textId="77777777" w:rsidTr="00204B94">
        <w:trPr>
          <w:trHeight w:val="300"/>
          <w:jc w:val="center"/>
        </w:trPr>
        <w:tc>
          <w:tcPr>
            <w:tcW w:w="0" w:type="auto"/>
            <w:shd w:val="clear" w:color="auto" w:fill="auto"/>
            <w:noWrap/>
            <w:vAlign w:val="bottom"/>
            <w:hideMark/>
          </w:tcPr>
          <w:p w14:paraId="22D46AB2"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A0DEA88"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2EB4245"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65A02E4"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62DDD04"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884A36A"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37E05DB" w14:textId="77777777" w:rsidR="0099305F" w:rsidRPr="0099305F" w:rsidRDefault="0099305F" w:rsidP="0099305F">
            <w:pPr>
              <w:spacing w:after="0" w:line="240" w:lineRule="auto"/>
              <w:jc w:val="right"/>
              <w:rPr>
                <w:rFonts w:ascii="Calibri" w:eastAsia="Times New Roman" w:hAnsi="Calibri" w:cs="Times New Roman"/>
                <w:b/>
                <w:i/>
                <w:color w:val="000000"/>
              </w:rPr>
            </w:pPr>
            <w:r w:rsidRPr="0099305F">
              <w:rPr>
                <w:rFonts w:ascii="Calibri" w:eastAsia="Times New Roman" w:hAnsi="Calibri" w:cs="Times New Roman"/>
                <w:b/>
                <w:i/>
                <w:color w:val="000000"/>
              </w:rPr>
              <w:t>62,62%</w:t>
            </w:r>
          </w:p>
        </w:tc>
      </w:tr>
    </w:tbl>
    <w:p w14:paraId="121BFFAA" w14:textId="77777777" w:rsidR="005335F3" w:rsidRDefault="005335F3" w:rsidP="001C48CC">
      <w:pPr>
        <w:rPr>
          <w:rFonts w:ascii="Calibri" w:eastAsia="Times New Roman" w:hAnsi="Calibri" w:cs="Times New Roman"/>
          <w:b/>
          <w:bCs/>
          <w:color w:val="000000"/>
        </w:rPr>
      </w:pPr>
    </w:p>
    <w:p w14:paraId="1BE09581" w14:textId="358D8B0B" w:rsidR="0099305F" w:rsidRDefault="0099305F" w:rsidP="001C48CC">
      <w:pPr>
        <w:rPr>
          <w:lang w:val="ro-RO" w:eastAsia="ja-JP"/>
        </w:rPr>
      </w:pPr>
      <w:r w:rsidRPr="0099305F">
        <w:rPr>
          <w:rFonts w:ascii="Calibri" w:eastAsia="Times New Roman" w:hAnsi="Calibri" w:cs="Times New Roman"/>
          <w:b/>
          <w:bCs/>
          <w:color w:val="000000"/>
        </w:rPr>
        <w:t>29 Fabricarea autovehiculelor de transport rutier, a remorcilor si semiremorcilor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774"/>
        <w:gridCol w:w="774"/>
        <w:gridCol w:w="1203"/>
      </w:tblGrid>
      <w:tr w:rsidR="0099305F" w:rsidRPr="0099305F" w14:paraId="4F569606" w14:textId="77777777" w:rsidTr="00204B94">
        <w:trPr>
          <w:trHeight w:val="315"/>
          <w:jc w:val="center"/>
        </w:trPr>
        <w:tc>
          <w:tcPr>
            <w:tcW w:w="0" w:type="auto"/>
            <w:shd w:val="clear" w:color="auto" w:fill="auto"/>
            <w:hideMark/>
          </w:tcPr>
          <w:p w14:paraId="11D4284B"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 </w:t>
            </w:r>
          </w:p>
        </w:tc>
        <w:tc>
          <w:tcPr>
            <w:tcW w:w="0" w:type="auto"/>
            <w:shd w:val="clear" w:color="000000" w:fill="D9D9D9"/>
            <w:hideMark/>
          </w:tcPr>
          <w:p w14:paraId="131A8217"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2014</w:t>
            </w:r>
          </w:p>
        </w:tc>
        <w:tc>
          <w:tcPr>
            <w:tcW w:w="0" w:type="auto"/>
            <w:shd w:val="clear" w:color="000000" w:fill="D9D9D9"/>
            <w:hideMark/>
          </w:tcPr>
          <w:p w14:paraId="7AFD72B6"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2015</w:t>
            </w:r>
          </w:p>
        </w:tc>
        <w:tc>
          <w:tcPr>
            <w:tcW w:w="0" w:type="auto"/>
            <w:shd w:val="clear" w:color="000000" w:fill="D9D9D9"/>
            <w:hideMark/>
          </w:tcPr>
          <w:p w14:paraId="68269F75"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2016</w:t>
            </w:r>
          </w:p>
        </w:tc>
        <w:tc>
          <w:tcPr>
            <w:tcW w:w="0" w:type="auto"/>
            <w:shd w:val="clear" w:color="000000" w:fill="D9D9D9"/>
            <w:hideMark/>
          </w:tcPr>
          <w:p w14:paraId="2CC048B6"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2017</w:t>
            </w:r>
          </w:p>
        </w:tc>
        <w:tc>
          <w:tcPr>
            <w:tcW w:w="0" w:type="auto"/>
            <w:shd w:val="clear" w:color="000000" w:fill="D9D9D9"/>
            <w:hideMark/>
          </w:tcPr>
          <w:p w14:paraId="67B23599"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2018</w:t>
            </w:r>
          </w:p>
        </w:tc>
        <w:tc>
          <w:tcPr>
            <w:tcW w:w="0" w:type="auto"/>
            <w:shd w:val="clear" w:color="000000" w:fill="EAF1DD"/>
            <w:hideMark/>
          </w:tcPr>
          <w:p w14:paraId="3ABF135C" w14:textId="77777777" w:rsidR="0099305F" w:rsidRPr="0099305F" w:rsidRDefault="0099305F" w:rsidP="0099305F">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99305F">
              <w:rPr>
                <w:rFonts w:ascii="Calibri" w:eastAsia="Times New Roman" w:hAnsi="Calibri" w:cs="Times New Roman"/>
                <w:b/>
                <w:bCs/>
                <w:color w:val="000000"/>
              </w:rPr>
              <w:t>2014</w:t>
            </w:r>
          </w:p>
        </w:tc>
      </w:tr>
      <w:tr w:rsidR="0099305F" w:rsidRPr="0099305F" w14:paraId="65AA98DC" w14:textId="77777777" w:rsidTr="00204B94">
        <w:trPr>
          <w:trHeight w:val="315"/>
          <w:jc w:val="center"/>
        </w:trPr>
        <w:tc>
          <w:tcPr>
            <w:tcW w:w="0" w:type="auto"/>
            <w:shd w:val="clear" w:color="auto" w:fill="auto"/>
            <w:hideMark/>
          </w:tcPr>
          <w:p w14:paraId="47C649B5"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Dolj</w:t>
            </w:r>
          </w:p>
        </w:tc>
        <w:tc>
          <w:tcPr>
            <w:tcW w:w="0" w:type="auto"/>
            <w:shd w:val="clear" w:color="auto" w:fill="auto"/>
            <w:vAlign w:val="bottom"/>
            <w:hideMark/>
          </w:tcPr>
          <w:p w14:paraId="1D068351"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3963</w:t>
            </w:r>
          </w:p>
        </w:tc>
        <w:tc>
          <w:tcPr>
            <w:tcW w:w="0" w:type="auto"/>
            <w:shd w:val="clear" w:color="auto" w:fill="auto"/>
            <w:vAlign w:val="bottom"/>
            <w:hideMark/>
          </w:tcPr>
          <w:p w14:paraId="1DE876B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3637</w:t>
            </w:r>
          </w:p>
        </w:tc>
        <w:tc>
          <w:tcPr>
            <w:tcW w:w="0" w:type="auto"/>
            <w:shd w:val="clear" w:color="auto" w:fill="auto"/>
            <w:vAlign w:val="bottom"/>
            <w:hideMark/>
          </w:tcPr>
          <w:p w14:paraId="7A203953"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3239</w:t>
            </w:r>
          </w:p>
        </w:tc>
        <w:tc>
          <w:tcPr>
            <w:tcW w:w="0" w:type="auto"/>
            <w:shd w:val="clear" w:color="auto" w:fill="auto"/>
            <w:vAlign w:val="bottom"/>
            <w:hideMark/>
          </w:tcPr>
          <w:p w14:paraId="41443158"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4059</w:t>
            </w:r>
          </w:p>
        </w:tc>
        <w:tc>
          <w:tcPr>
            <w:tcW w:w="0" w:type="auto"/>
            <w:shd w:val="clear" w:color="auto" w:fill="auto"/>
            <w:vAlign w:val="bottom"/>
            <w:hideMark/>
          </w:tcPr>
          <w:p w14:paraId="7025D11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5580</w:t>
            </w:r>
          </w:p>
        </w:tc>
        <w:tc>
          <w:tcPr>
            <w:tcW w:w="0" w:type="auto"/>
            <w:shd w:val="clear" w:color="000000" w:fill="EAF1DD"/>
            <w:noWrap/>
            <w:vAlign w:val="bottom"/>
            <w:hideMark/>
          </w:tcPr>
          <w:p w14:paraId="75D41EB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1617</w:t>
            </w:r>
          </w:p>
        </w:tc>
      </w:tr>
      <w:tr w:rsidR="0099305F" w:rsidRPr="0099305F" w14:paraId="5EF2312A" w14:textId="77777777" w:rsidTr="00204B94">
        <w:trPr>
          <w:trHeight w:val="315"/>
          <w:jc w:val="center"/>
        </w:trPr>
        <w:tc>
          <w:tcPr>
            <w:tcW w:w="0" w:type="auto"/>
            <w:shd w:val="clear" w:color="auto" w:fill="auto"/>
            <w:hideMark/>
          </w:tcPr>
          <w:p w14:paraId="5CB7160C"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Gorj</w:t>
            </w:r>
          </w:p>
        </w:tc>
        <w:tc>
          <w:tcPr>
            <w:tcW w:w="0" w:type="auto"/>
            <w:shd w:val="clear" w:color="auto" w:fill="auto"/>
            <w:vAlign w:val="bottom"/>
            <w:hideMark/>
          </w:tcPr>
          <w:p w14:paraId="76D5BA4D"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auto" w:fill="auto"/>
            <w:vAlign w:val="bottom"/>
            <w:hideMark/>
          </w:tcPr>
          <w:p w14:paraId="0059040D"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auto" w:fill="auto"/>
            <w:vAlign w:val="bottom"/>
            <w:hideMark/>
          </w:tcPr>
          <w:p w14:paraId="71FD25B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auto" w:fill="auto"/>
            <w:vAlign w:val="bottom"/>
            <w:hideMark/>
          </w:tcPr>
          <w:p w14:paraId="179D944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530</w:t>
            </w:r>
          </w:p>
        </w:tc>
        <w:tc>
          <w:tcPr>
            <w:tcW w:w="0" w:type="auto"/>
            <w:shd w:val="clear" w:color="auto" w:fill="auto"/>
            <w:vAlign w:val="bottom"/>
            <w:hideMark/>
          </w:tcPr>
          <w:p w14:paraId="134E8778"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1670</w:t>
            </w:r>
          </w:p>
        </w:tc>
        <w:tc>
          <w:tcPr>
            <w:tcW w:w="0" w:type="auto"/>
            <w:shd w:val="clear" w:color="000000" w:fill="EAF1DD"/>
            <w:noWrap/>
            <w:vAlign w:val="bottom"/>
            <w:hideMark/>
          </w:tcPr>
          <w:p w14:paraId="46AFBCFE" w14:textId="77777777" w:rsidR="0099305F" w:rsidRPr="0099305F" w:rsidRDefault="0099305F" w:rsidP="0099305F">
            <w:pPr>
              <w:spacing w:after="0" w:line="240" w:lineRule="auto"/>
              <w:jc w:val="center"/>
              <w:rPr>
                <w:rFonts w:ascii="Calibri" w:eastAsia="Times New Roman" w:hAnsi="Calibri" w:cs="Times New Roman"/>
                <w:color w:val="000000"/>
              </w:rPr>
            </w:pPr>
            <w:r w:rsidRPr="0099305F">
              <w:rPr>
                <w:rFonts w:ascii="Calibri" w:eastAsia="Times New Roman" w:hAnsi="Calibri" w:cs="Times New Roman"/>
                <w:color w:val="000000"/>
              </w:rPr>
              <w:t>#VALUE!</w:t>
            </w:r>
          </w:p>
        </w:tc>
      </w:tr>
      <w:tr w:rsidR="0099305F" w:rsidRPr="0099305F" w14:paraId="0D290602" w14:textId="77777777" w:rsidTr="00204B94">
        <w:trPr>
          <w:trHeight w:val="235"/>
          <w:jc w:val="center"/>
        </w:trPr>
        <w:tc>
          <w:tcPr>
            <w:tcW w:w="0" w:type="auto"/>
            <w:shd w:val="clear" w:color="auto" w:fill="auto"/>
            <w:hideMark/>
          </w:tcPr>
          <w:p w14:paraId="0C5510BF"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Mehedinți</w:t>
            </w:r>
          </w:p>
        </w:tc>
        <w:tc>
          <w:tcPr>
            <w:tcW w:w="0" w:type="auto"/>
            <w:shd w:val="clear" w:color="auto" w:fill="auto"/>
            <w:vAlign w:val="bottom"/>
            <w:hideMark/>
          </w:tcPr>
          <w:p w14:paraId="367025D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587</w:t>
            </w:r>
          </w:p>
        </w:tc>
        <w:tc>
          <w:tcPr>
            <w:tcW w:w="0" w:type="auto"/>
            <w:shd w:val="clear" w:color="auto" w:fill="auto"/>
            <w:vAlign w:val="bottom"/>
            <w:hideMark/>
          </w:tcPr>
          <w:p w14:paraId="076944C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2033</w:t>
            </w:r>
          </w:p>
        </w:tc>
        <w:tc>
          <w:tcPr>
            <w:tcW w:w="0" w:type="auto"/>
            <w:shd w:val="clear" w:color="auto" w:fill="auto"/>
            <w:vAlign w:val="bottom"/>
            <w:hideMark/>
          </w:tcPr>
          <w:p w14:paraId="6C80A104"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2989</w:t>
            </w:r>
          </w:p>
        </w:tc>
        <w:tc>
          <w:tcPr>
            <w:tcW w:w="0" w:type="auto"/>
            <w:shd w:val="clear" w:color="auto" w:fill="auto"/>
            <w:vAlign w:val="bottom"/>
            <w:hideMark/>
          </w:tcPr>
          <w:p w14:paraId="1DAE1A08"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3577</w:t>
            </w:r>
          </w:p>
        </w:tc>
        <w:tc>
          <w:tcPr>
            <w:tcW w:w="0" w:type="auto"/>
            <w:shd w:val="clear" w:color="auto" w:fill="auto"/>
            <w:vAlign w:val="bottom"/>
            <w:hideMark/>
          </w:tcPr>
          <w:p w14:paraId="3B2956E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4330</w:t>
            </w:r>
          </w:p>
        </w:tc>
        <w:tc>
          <w:tcPr>
            <w:tcW w:w="0" w:type="auto"/>
            <w:shd w:val="clear" w:color="000000" w:fill="EAF1DD"/>
            <w:noWrap/>
            <w:vAlign w:val="bottom"/>
            <w:hideMark/>
          </w:tcPr>
          <w:p w14:paraId="3BF6FBD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3743</w:t>
            </w:r>
          </w:p>
        </w:tc>
      </w:tr>
      <w:tr w:rsidR="0099305F" w:rsidRPr="0099305F" w14:paraId="033E8AF8" w14:textId="77777777" w:rsidTr="00204B94">
        <w:trPr>
          <w:trHeight w:val="315"/>
          <w:jc w:val="center"/>
        </w:trPr>
        <w:tc>
          <w:tcPr>
            <w:tcW w:w="0" w:type="auto"/>
            <w:shd w:val="clear" w:color="auto" w:fill="auto"/>
            <w:hideMark/>
          </w:tcPr>
          <w:p w14:paraId="79D84175"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Olt</w:t>
            </w:r>
          </w:p>
        </w:tc>
        <w:tc>
          <w:tcPr>
            <w:tcW w:w="0" w:type="auto"/>
            <w:shd w:val="clear" w:color="auto" w:fill="auto"/>
            <w:vAlign w:val="bottom"/>
            <w:hideMark/>
          </w:tcPr>
          <w:p w14:paraId="78541153"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1764</w:t>
            </w:r>
          </w:p>
        </w:tc>
        <w:tc>
          <w:tcPr>
            <w:tcW w:w="0" w:type="auto"/>
            <w:shd w:val="clear" w:color="auto" w:fill="auto"/>
            <w:vAlign w:val="bottom"/>
            <w:hideMark/>
          </w:tcPr>
          <w:p w14:paraId="4C2985AD"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1676</w:t>
            </w:r>
          </w:p>
        </w:tc>
        <w:tc>
          <w:tcPr>
            <w:tcW w:w="0" w:type="auto"/>
            <w:shd w:val="clear" w:color="auto" w:fill="auto"/>
            <w:vAlign w:val="bottom"/>
            <w:hideMark/>
          </w:tcPr>
          <w:p w14:paraId="6FFA26AB"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1792</w:t>
            </w:r>
          </w:p>
        </w:tc>
        <w:tc>
          <w:tcPr>
            <w:tcW w:w="0" w:type="auto"/>
            <w:shd w:val="clear" w:color="auto" w:fill="auto"/>
            <w:vAlign w:val="bottom"/>
            <w:hideMark/>
          </w:tcPr>
          <w:p w14:paraId="6AAA72BE"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2851</w:t>
            </w:r>
          </w:p>
        </w:tc>
        <w:tc>
          <w:tcPr>
            <w:tcW w:w="0" w:type="auto"/>
            <w:shd w:val="clear" w:color="auto" w:fill="auto"/>
            <w:vAlign w:val="bottom"/>
            <w:hideMark/>
          </w:tcPr>
          <w:p w14:paraId="2800D058"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2982</w:t>
            </w:r>
          </w:p>
        </w:tc>
        <w:tc>
          <w:tcPr>
            <w:tcW w:w="0" w:type="auto"/>
            <w:shd w:val="clear" w:color="000000" w:fill="EAF1DD"/>
            <w:noWrap/>
            <w:vAlign w:val="bottom"/>
            <w:hideMark/>
          </w:tcPr>
          <w:p w14:paraId="42459A55"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1218</w:t>
            </w:r>
          </w:p>
        </w:tc>
      </w:tr>
      <w:tr w:rsidR="0099305F" w:rsidRPr="0099305F" w14:paraId="277D943F" w14:textId="77777777" w:rsidTr="00204B94">
        <w:trPr>
          <w:trHeight w:val="315"/>
          <w:jc w:val="center"/>
        </w:trPr>
        <w:tc>
          <w:tcPr>
            <w:tcW w:w="0" w:type="auto"/>
            <w:shd w:val="clear" w:color="auto" w:fill="auto"/>
            <w:hideMark/>
          </w:tcPr>
          <w:p w14:paraId="116608A4"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Vâlcea</w:t>
            </w:r>
          </w:p>
        </w:tc>
        <w:tc>
          <w:tcPr>
            <w:tcW w:w="0" w:type="auto"/>
            <w:shd w:val="clear" w:color="auto" w:fill="auto"/>
            <w:vAlign w:val="bottom"/>
            <w:hideMark/>
          </w:tcPr>
          <w:p w14:paraId="12662611"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611</w:t>
            </w:r>
          </w:p>
        </w:tc>
        <w:tc>
          <w:tcPr>
            <w:tcW w:w="0" w:type="auto"/>
            <w:shd w:val="clear" w:color="auto" w:fill="auto"/>
            <w:vAlign w:val="bottom"/>
            <w:hideMark/>
          </w:tcPr>
          <w:p w14:paraId="73CF244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752</w:t>
            </w:r>
          </w:p>
        </w:tc>
        <w:tc>
          <w:tcPr>
            <w:tcW w:w="0" w:type="auto"/>
            <w:shd w:val="clear" w:color="auto" w:fill="auto"/>
            <w:vAlign w:val="bottom"/>
            <w:hideMark/>
          </w:tcPr>
          <w:p w14:paraId="6CAFAA48"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1433</w:t>
            </w:r>
          </w:p>
        </w:tc>
        <w:tc>
          <w:tcPr>
            <w:tcW w:w="0" w:type="auto"/>
            <w:shd w:val="clear" w:color="auto" w:fill="auto"/>
            <w:vAlign w:val="bottom"/>
            <w:hideMark/>
          </w:tcPr>
          <w:p w14:paraId="2A247AF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1664</w:t>
            </w:r>
          </w:p>
        </w:tc>
        <w:tc>
          <w:tcPr>
            <w:tcW w:w="0" w:type="auto"/>
            <w:shd w:val="clear" w:color="auto" w:fill="auto"/>
            <w:vAlign w:val="bottom"/>
            <w:hideMark/>
          </w:tcPr>
          <w:p w14:paraId="548E952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2087</w:t>
            </w:r>
          </w:p>
        </w:tc>
        <w:tc>
          <w:tcPr>
            <w:tcW w:w="0" w:type="auto"/>
            <w:shd w:val="clear" w:color="000000" w:fill="EAF1DD"/>
            <w:noWrap/>
            <w:vAlign w:val="bottom"/>
            <w:hideMark/>
          </w:tcPr>
          <w:p w14:paraId="7CFD965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1476</w:t>
            </w:r>
          </w:p>
        </w:tc>
      </w:tr>
      <w:tr w:rsidR="0099305F" w:rsidRPr="0099305F" w14:paraId="7C20CEBB" w14:textId="77777777" w:rsidTr="00204B94">
        <w:trPr>
          <w:trHeight w:val="364"/>
          <w:jc w:val="center"/>
        </w:trPr>
        <w:tc>
          <w:tcPr>
            <w:tcW w:w="0" w:type="auto"/>
            <w:shd w:val="clear" w:color="000000" w:fill="F2F2F2"/>
            <w:hideMark/>
          </w:tcPr>
          <w:p w14:paraId="17AD0C7B"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Sud Vest Oltenia</w:t>
            </w:r>
          </w:p>
        </w:tc>
        <w:tc>
          <w:tcPr>
            <w:tcW w:w="0" w:type="auto"/>
            <w:shd w:val="clear" w:color="000000" w:fill="F2F2F2"/>
            <w:vAlign w:val="bottom"/>
            <w:hideMark/>
          </w:tcPr>
          <w:p w14:paraId="64C48B1F"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6925</w:t>
            </w:r>
          </w:p>
        </w:tc>
        <w:tc>
          <w:tcPr>
            <w:tcW w:w="0" w:type="auto"/>
            <w:shd w:val="clear" w:color="000000" w:fill="F2F2F2"/>
            <w:vAlign w:val="bottom"/>
            <w:hideMark/>
          </w:tcPr>
          <w:p w14:paraId="631A0631"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8098</w:t>
            </w:r>
          </w:p>
        </w:tc>
        <w:tc>
          <w:tcPr>
            <w:tcW w:w="0" w:type="auto"/>
            <w:shd w:val="clear" w:color="000000" w:fill="F2F2F2"/>
            <w:vAlign w:val="bottom"/>
            <w:hideMark/>
          </w:tcPr>
          <w:p w14:paraId="786C6F26"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9453</w:t>
            </w:r>
          </w:p>
        </w:tc>
        <w:tc>
          <w:tcPr>
            <w:tcW w:w="0" w:type="auto"/>
            <w:shd w:val="clear" w:color="000000" w:fill="F2F2F2"/>
            <w:vAlign w:val="bottom"/>
            <w:hideMark/>
          </w:tcPr>
          <w:p w14:paraId="72F0ED7A"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12681</w:t>
            </w:r>
          </w:p>
        </w:tc>
        <w:tc>
          <w:tcPr>
            <w:tcW w:w="0" w:type="auto"/>
            <w:shd w:val="clear" w:color="000000" w:fill="F2F2F2"/>
            <w:vAlign w:val="bottom"/>
            <w:hideMark/>
          </w:tcPr>
          <w:p w14:paraId="1FD35815"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16649</w:t>
            </w:r>
          </w:p>
        </w:tc>
        <w:tc>
          <w:tcPr>
            <w:tcW w:w="0" w:type="auto"/>
            <w:shd w:val="clear" w:color="000000" w:fill="EAF1DD"/>
            <w:noWrap/>
            <w:vAlign w:val="bottom"/>
            <w:hideMark/>
          </w:tcPr>
          <w:p w14:paraId="09E6F3B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9724</w:t>
            </w:r>
          </w:p>
        </w:tc>
      </w:tr>
      <w:tr w:rsidR="0099305F" w:rsidRPr="0099305F" w14:paraId="2267C944" w14:textId="77777777" w:rsidTr="00204B94">
        <w:trPr>
          <w:trHeight w:val="300"/>
          <w:jc w:val="center"/>
        </w:trPr>
        <w:tc>
          <w:tcPr>
            <w:tcW w:w="0" w:type="auto"/>
            <w:shd w:val="clear" w:color="auto" w:fill="auto"/>
            <w:noWrap/>
            <w:vAlign w:val="bottom"/>
            <w:hideMark/>
          </w:tcPr>
          <w:p w14:paraId="11A7C390"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C0626E1"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30E6F16"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BC887D2"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70F3B2F"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E5E673F"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6ABA864" w14:textId="77777777" w:rsidR="0099305F" w:rsidRPr="0099305F" w:rsidRDefault="0099305F" w:rsidP="0099305F">
            <w:pPr>
              <w:spacing w:after="0" w:line="240" w:lineRule="auto"/>
              <w:jc w:val="right"/>
              <w:rPr>
                <w:rFonts w:ascii="Calibri" w:eastAsia="Times New Roman" w:hAnsi="Calibri" w:cs="Times New Roman"/>
                <w:b/>
                <w:i/>
                <w:color w:val="000000"/>
              </w:rPr>
            </w:pPr>
            <w:r w:rsidRPr="0099305F">
              <w:rPr>
                <w:rFonts w:ascii="Calibri" w:eastAsia="Times New Roman" w:hAnsi="Calibri" w:cs="Times New Roman"/>
                <w:b/>
                <w:i/>
                <w:color w:val="000000"/>
              </w:rPr>
              <w:t>140,42%</w:t>
            </w:r>
          </w:p>
        </w:tc>
      </w:tr>
    </w:tbl>
    <w:p w14:paraId="02A0ED61" w14:textId="77777777" w:rsidR="0099305F" w:rsidRDefault="0099305F" w:rsidP="001C48CC">
      <w:pPr>
        <w:rPr>
          <w:lang w:val="ro-RO" w:eastAsia="ja-JP"/>
        </w:rPr>
      </w:pPr>
    </w:p>
    <w:p w14:paraId="72BF5423" w14:textId="77777777" w:rsidR="0099305F" w:rsidRDefault="0099305F" w:rsidP="001C48CC">
      <w:pPr>
        <w:rPr>
          <w:lang w:val="ro-RO" w:eastAsia="ja-JP"/>
        </w:rPr>
      </w:pPr>
      <w:r w:rsidRPr="0099305F">
        <w:rPr>
          <w:rFonts w:ascii="Calibri" w:eastAsia="Times New Roman" w:hAnsi="Calibri" w:cs="Times New Roman"/>
          <w:b/>
          <w:bCs/>
          <w:color w:val="000000"/>
        </w:rPr>
        <w:t>30 Fabricarea altor mijloace de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9305F" w:rsidRPr="0099305F" w14:paraId="1894AA2E" w14:textId="77777777" w:rsidTr="00204B94">
        <w:trPr>
          <w:trHeight w:val="315"/>
          <w:jc w:val="center"/>
        </w:trPr>
        <w:tc>
          <w:tcPr>
            <w:tcW w:w="0" w:type="auto"/>
            <w:shd w:val="clear" w:color="auto" w:fill="auto"/>
            <w:hideMark/>
          </w:tcPr>
          <w:p w14:paraId="310BC1DF"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 </w:t>
            </w:r>
          </w:p>
        </w:tc>
        <w:tc>
          <w:tcPr>
            <w:tcW w:w="0" w:type="auto"/>
            <w:shd w:val="clear" w:color="000000" w:fill="D9D9D9"/>
            <w:hideMark/>
          </w:tcPr>
          <w:p w14:paraId="2B195BDC"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2014</w:t>
            </w:r>
          </w:p>
        </w:tc>
        <w:tc>
          <w:tcPr>
            <w:tcW w:w="0" w:type="auto"/>
            <w:shd w:val="clear" w:color="000000" w:fill="D9D9D9"/>
            <w:hideMark/>
          </w:tcPr>
          <w:p w14:paraId="06E5C438"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2015</w:t>
            </w:r>
          </w:p>
        </w:tc>
        <w:tc>
          <w:tcPr>
            <w:tcW w:w="0" w:type="auto"/>
            <w:shd w:val="clear" w:color="000000" w:fill="D9D9D9"/>
            <w:hideMark/>
          </w:tcPr>
          <w:p w14:paraId="37A53BC9"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2016</w:t>
            </w:r>
          </w:p>
        </w:tc>
        <w:tc>
          <w:tcPr>
            <w:tcW w:w="0" w:type="auto"/>
            <w:shd w:val="clear" w:color="000000" w:fill="D9D9D9"/>
            <w:hideMark/>
          </w:tcPr>
          <w:p w14:paraId="58F364A3"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2017</w:t>
            </w:r>
          </w:p>
        </w:tc>
        <w:tc>
          <w:tcPr>
            <w:tcW w:w="0" w:type="auto"/>
            <w:shd w:val="clear" w:color="000000" w:fill="D9D9D9"/>
            <w:hideMark/>
          </w:tcPr>
          <w:p w14:paraId="0C689A28"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2018</w:t>
            </w:r>
          </w:p>
        </w:tc>
        <w:tc>
          <w:tcPr>
            <w:tcW w:w="0" w:type="auto"/>
            <w:shd w:val="clear" w:color="000000" w:fill="EAF1DD"/>
            <w:hideMark/>
          </w:tcPr>
          <w:p w14:paraId="23EEBB50" w14:textId="77777777" w:rsidR="0099305F" w:rsidRPr="0099305F" w:rsidRDefault="0099305F" w:rsidP="0099305F">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99305F">
              <w:rPr>
                <w:rFonts w:ascii="Calibri" w:eastAsia="Times New Roman" w:hAnsi="Calibri" w:cs="Times New Roman"/>
                <w:b/>
                <w:bCs/>
                <w:color w:val="000000"/>
              </w:rPr>
              <w:t>2014</w:t>
            </w:r>
          </w:p>
        </w:tc>
      </w:tr>
      <w:tr w:rsidR="0099305F" w:rsidRPr="0099305F" w14:paraId="7AA101A7" w14:textId="77777777" w:rsidTr="00204B94">
        <w:trPr>
          <w:trHeight w:val="315"/>
          <w:jc w:val="center"/>
        </w:trPr>
        <w:tc>
          <w:tcPr>
            <w:tcW w:w="0" w:type="auto"/>
            <w:shd w:val="clear" w:color="auto" w:fill="auto"/>
            <w:hideMark/>
          </w:tcPr>
          <w:p w14:paraId="1A517071"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Dolj</w:t>
            </w:r>
          </w:p>
        </w:tc>
        <w:tc>
          <w:tcPr>
            <w:tcW w:w="0" w:type="auto"/>
            <w:shd w:val="clear" w:color="auto" w:fill="auto"/>
            <w:vAlign w:val="bottom"/>
            <w:hideMark/>
          </w:tcPr>
          <w:p w14:paraId="41536EB3"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505</w:t>
            </w:r>
          </w:p>
        </w:tc>
        <w:tc>
          <w:tcPr>
            <w:tcW w:w="0" w:type="auto"/>
            <w:shd w:val="clear" w:color="auto" w:fill="auto"/>
            <w:vAlign w:val="bottom"/>
            <w:hideMark/>
          </w:tcPr>
          <w:p w14:paraId="38CAA61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542</w:t>
            </w:r>
          </w:p>
        </w:tc>
        <w:tc>
          <w:tcPr>
            <w:tcW w:w="0" w:type="auto"/>
            <w:shd w:val="clear" w:color="auto" w:fill="auto"/>
            <w:vAlign w:val="bottom"/>
            <w:hideMark/>
          </w:tcPr>
          <w:p w14:paraId="51528AC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486</w:t>
            </w:r>
          </w:p>
        </w:tc>
        <w:tc>
          <w:tcPr>
            <w:tcW w:w="0" w:type="auto"/>
            <w:shd w:val="clear" w:color="auto" w:fill="auto"/>
            <w:vAlign w:val="bottom"/>
            <w:hideMark/>
          </w:tcPr>
          <w:p w14:paraId="66A21C7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674</w:t>
            </w:r>
          </w:p>
        </w:tc>
        <w:tc>
          <w:tcPr>
            <w:tcW w:w="0" w:type="auto"/>
            <w:shd w:val="clear" w:color="auto" w:fill="auto"/>
            <w:vAlign w:val="bottom"/>
            <w:hideMark/>
          </w:tcPr>
          <w:p w14:paraId="742B52A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710</w:t>
            </w:r>
          </w:p>
        </w:tc>
        <w:tc>
          <w:tcPr>
            <w:tcW w:w="0" w:type="auto"/>
            <w:shd w:val="clear" w:color="000000" w:fill="EAF1DD"/>
            <w:noWrap/>
            <w:vAlign w:val="bottom"/>
            <w:hideMark/>
          </w:tcPr>
          <w:p w14:paraId="3D0EC4C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205</w:t>
            </w:r>
          </w:p>
        </w:tc>
      </w:tr>
      <w:tr w:rsidR="0099305F" w:rsidRPr="0099305F" w14:paraId="0AB5123D" w14:textId="77777777" w:rsidTr="00204B94">
        <w:trPr>
          <w:trHeight w:val="315"/>
          <w:jc w:val="center"/>
        </w:trPr>
        <w:tc>
          <w:tcPr>
            <w:tcW w:w="0" w:type="auto"/>
            <w:shd w:val="clear" w:color="auto" w:fill="auto"/>
            <w:hideMark/>
          </w:tcPr>
          <w:p w14:paraId="0DC95650"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Gorj</w:t>
            </w:r>
          </w:p>
        </w:tc>
        <w:tc>
          <w:tcPr>
            <w:tcW w:w="0" w:type="auto"/>
            <w:shd w:val="clear" w:color="auto" w:fill="auto"/>
            <w:vAlign w:val="bottom"/>
            <w:hideMark/>
          </w:tcPr>
          <w:p w14:paraId="0000EB3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auto" w:fill="auto"/>
            <w:vAlign w:val="bottom"/>
            <w:hideMark/>
          </w:tcPr>
          <w:p w14:paraId="3E4D7B7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w:t>
            </w:r>
          </w:p>
        </w:tc>
        <w:tc>
          <w:tcPr>
            <w:tcW w:w="0" w:type="auto"/>
            <w:shd w:val="clear" w:color="auto" w:fill="auto"/>
            <w:vAlign w:val="bottom"/>
            <w:hideMark/>
          </w:tcPr>
          <w:p w14:paraId="3D87860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auto" w:fill="auto"/>
            <w:vAlign w:val="bottom"/>
            <w:hideMark/>
          </w:tcPr>
          <w:p w14:paraId="132DF92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auto" w:fill="auto"/>
            <w:vAlign w:val="bottom"/>
            <w:hideMark/>
          </w:tcPr>
          <w:p w14:paraId="65BC7754"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w:t>
            </w:r>
          </w:p>
        </w:tc>
        <w:tc>
          <w:tcPr>
            <w:tcW w:w="0" w:type="auto"/>
            <w:shd w:val="clear" w:color="000000" w:fill="EAF1DD"/>
            <w:noWrap/>
            <w:vAlign w:val="bottom"/>
            <w:hideMark/>
          </w:tcPr>
          <w:p w14:paraId="0A3ABEC4" w14:textId="77777777" w:rsidR="0099305F" w:rsidRPr="0099305F" w:rsidRDefault="0099305F" w:rsidP="0099305F">
            <w:pPr>
              <w:spacing w:after="0" w:line="240" w:lineRule="auto"/>
              <w:jc w:val="center"/>
              <w:rPr>
                <w:rFonts w:ascii="Calibri" w:eastAsia="Times New Roman" w:hAnsi="Calibri" w:cs="Times New Roman"/>
                <w:color w:val="000000"/>
              </w:rPr>
            </w:pPr>
            <w:r w:rsidRPr="0099305F">
              <w:rPr>
                <w:rFonts w:ascii="Calibri" w:eastAsia="Times New Roman" w:hAnsi="Calibri" w:cs="Times New Roman"/>
                <w:color w:val="000000"/>
              </w:rPr>
              <w:t>#VALUE!</w:t>
            </w:r>
          </w:p>
        </w:tc>
      </w:tr>
      <w:tr w:rsidR="0099305F" w:rsidRPr="0099305F" w14:paraId="71573784" w14:textId="77777777" w:rsidTr="00204B94">
        <w:trPr>
          <w:trHeight w:val="231"/>
          <w:jc w:val="center"/>
        </w:trPr>
        <w:tc>
          <w:tcPr>
            <w:tcW w:w="0" w:type="auto"/>
            <w:shd w:val="clear" w:color="auto" w:fill="auto"/>
            <w:hideMark/>
          </w:tcPr>
          <w:p w14:paraId="5F896801"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lastRenderedPageBreak/>
              <w:t>Mehedinți</w:t>
            </w:r>
          </w:p>
        </w:tc>
        <w:tc>
          <w:tcPr>
            <w:tcW w:w="0" w:type="auto"/>
            <w:shd w:val="clear" w:color="auto" w:fill="auto"/>
            <w:vAlign w:val="bottom"/>
            <w:hideMark/>
          </w:tcPr>
          <w:p w14:paraId="3567D0E5"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1602</w:t>
            </w:r>
          </w:p>
        </w:tc>
        <w:tc>
          <w:tcPr>
            <w:tcW w:w="0" w:type="auto"/>
            <w:shd w:val="clear" w:color="auto" w:fill="auto"/>
            <w:vAlign w:val="bottom"/>
            <w:hideMark/>
          </w:tcPr>
          <w:p w14:paraId="6AC5B58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1784</w:t>
            </w:r>
          </w:p>
        </w:tc>
        <w:tc>
          <w:tcPr>
            <w:tcW w:w="0" w:type="auto"/>
            <w:shd w:val="clear" w:color="auto" w:fill="auto"/>
            <w:vAlign w:val="bottom"/>
            <w:hideMark/>
          </w:tcPr>
          <w:p w14:paraId="3DD31D05"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2135</w:t>
            </w:r>
          </w:p>
        </w:tc>
        <w:tc>
          <w:tcPr>
            <w:tcW w:w="0" w:type="auto"/>
            <w:shd w:val="clear" w:color="auto" w:fill="auto"/>
            <w:vAlign w:val="bottom"/>
            <w:hideMark/>
          </w:tcPr>
          <w:p w14:paraId="670D1C36"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1838</w:t>
            </w:r>
          </w:p>
        </w:tc>
        <w:tc>
          <w:tcPr>
            <w:tcW w:w="0" w:type="auto"/>
            <w:shd w:val="clear" w:color="auto" w:fill="auto"/>
            <w:vAlign w:val="bottom"/>
            <w:hideMark/>
          </w:tcPr>
          <w:p w14:paraId="7D0023D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1843</w:t>
            </w:r>
          </w:p>
        </w:tc>
        <w:tc>
          <w:tcPr>
            <w:tcW w:w="0" w:type="auto"/>
            <w:shd w:val="clear" w:color="000000" w:fill="EAF1DD"/>
            <w:noWrap/>
            <w:vAlign w:val="bottom"/>
            <w:hideMark/>
          </w:tcPr>
          <w:p w14:paraId="096B3830"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241</w:t>
            </w:r>
          </w:p>
        </w:tc>
      </w:tr>
      <w:tr w:rsidR="0099305F" w:rsidRPr="0099305F" w14:paraId="73FCB2A7" w14:textId="77777777" w:rsidTr="00204B94">
        <w:trPr>
          <w:trHeight w:val="315"/>
          <w:jc w:val="center"/>
        </w:trPr>
        <w:tc>
          <w:tcPr>
            <w:tcW w:w="0" w:type="auto"/>
            <w:shd w:val="clear" w:color="auto" w:fill="auto"/>
            <w:hideMark/>
          </w:tcPr>
          <w:p w14:paraId="39F9B7FE"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Olt</w:t>
            </w:r>
          </w:p>
        </w:tc>
        <w:tc>
          <w:tcPr>
            <w:tcW w:w="0" w:type="auto"/>
            <w:shd w:val="clear" w:color="auto" w:fill="auto"/>
            <w:vAlign w:val="bottom"/>
            <w:hideMark/>
          </w:tcPr>
          <w:p w14:paraId="3C145AA0"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476</w:t>
            </w:r>
          </w:p>
        </w:tc>
        <w:tc>
          <w:tcPr>
            <w:tcW w:w="0" w:type="auto"/>
            <w:shd w:val="clear" w:color="auto" w:fill="auto"/>
            <w:vAlign w:val="bottom"/>
            <w:hideMark/>
          </w:tcPr>
          <w:p w14:paraId="73E56D4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235</w:t>
            </w:r>
          </w:p>
        </w:tc>
        <w:tc>
          <w:tcPr>
            <w:tcW w:w="0" w:type="auto"/>
            <w:shd w:val="clear" w:color="auto" w:fill="auto"/>
            <w:vAlign w:val="bottom"/>
            <w:hideMark/>
          </w:tcPr>
          <w:p w14:paraId="439F70F3"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231</w:t>
            </w:r>
          </w:p>
        </w:tc>
        <w:tc>
          <w:tcPr>
            <w:tcW w:w="0" w:type="auto"/>
            <w:shd w:val="clear" w:color="auto" w:fill="auto"/>
            <w:vAlign w:val="bottom"/>
            <w:hideMark/>
          </w:tcPr>
          <w:p w14:paraId="56BD00D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347</w:t>
            </w:r>
          </w:p>
        </w:tc>
        <w:tc>
          <w:tcPr>
            <w:tcW w:w="0" w:type="auto"/>
            <w:shd w:val="clear" w:color="auto" w:fill="auto"/>
            <w:vAlign w:val="bottom"/>
            <w:hideMark/>
          </w:tcPr>
          <w:p w14:paraId="2BD69E96"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497</w:t>
            </w:r>
          </w:p>
        </w:tc>
        <w:tc>
          <w:tcPr>
            <w:tcW w:w="0" w:type="auto"/>
            <w:shd w:val="clear" w:color="000000" w:fill="EAF1DD"/>
            <w:noWrap/>
            <w:vAlign w:val="bottom"/>
            <w:hideMark/>
          </w:tcPr>
          <w:p w14:paraId="638EAFD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21</w:t>
            </w:r>
          </w:p>
        </w:tc>
      </w:tr>
      <w:tr w:rsidR="0099305F" w:rsidRPr="0099305F" w14:paraId="16B9B5C8" w14:textId="77777777" w:rsidTr="00204B94">
        <w:trPr>
          <w:trHeight w:val="315"/>
          <w:jc w:val="center"/>
        </w:trPr>
        <w:tc>
          <w:tcPr>
            <w:tcW w:w="0" w:type="auto"/>
            <w:shd w:val="clear" w:color="auto" w:fill="auto"/>
            <w:hideMark/>
          </w:tcPr>
          <w:p w14:paraId="405EB1EB"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Vâlcea</w:t>
            </w:r>
          </w:p>
        </w:tc>
        <w:tc>
          <w:tcPr>
            <w:tcW w:w="0" w:type="auto"/>
            <w:shd w:val="clear" w:color="auto" w:fill="auto"/>
            <w:vAlign w:val="bottom"/>
            <w:hideMark/>
          </w:tcPr>
          <w:p w14:paraId="0BDC6AF4" w14:textId="77777777" w:rsidR="0099305F" w:rsidRPr="0099305F" w:rsidRDefault="0099305F" w:rsidP="0099305F">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21FFB94E" w14:textId="77777777" w:rsidR="0099305F" w:rsidRPr="0099305F" w:rsidRDefault="0099305F" w:rsidP="0099305F">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6A74B4AF" w14:textId="77777777" w:rsidR="0099305F" w:rsidRPr="0099305F" w:rsidRDefault="0099305F" w:rsidP="0099305F">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1A448521" w14:textId="77777777" w:rsidR="0099305F" w:rsidRPr="0099305F" w:rsidRDefault="0099305F" w:rsidP="0099305F">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51B3F783" w14:textId="77777777" w:rsidR="0099305F" w:rsidRPr="0099305F" w:rsidRDefault="0099305F" w:rsidP="0099305F">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002B4319"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0</w:t>
            </w:r>
          </w:p>
        </w:tc>
      </w:tr>
      <w:tr w:rsidR="0099305F" w:rsidRPr="0099305F" w14:paraId="41C772E4" w14:textId="77777777" w:rsidTr="00204B94">
        <w:trPr>
          <w:trHeight w:val="301"/>
          <w:jc w:val="center"/>
        </w:trPr>
        <w:tc>
          <w:tcPr>
            <w:tcW w:w="0" w:type="auto"/>
            <w:shd w:val="clear" w:color="000000" w:fill="F2F2F2"/>
            <w:hideMark/>
          </w:tcPr>
          <w:p w14:paraId="6D7F66C3"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Sud Vest Oltenia</w:t>
            </w:r>
          </w:p>
        </w:tc>
        <w:tc>
          <w:tcPr>
            <w:tcW w:w="0" w:type="auto"/>
            <w:shd w:val="clear" w:color="000000" w:fill="F2F2F2"/>
            <w:vAlign w:val="bottom"/>
            <w:hideMark/>
          </w:tcPr>
          <w:p w14:paraId="4B963C62"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2583</w:t>
            </w:r>
          </w:p>
        </w:tc>
        <w:tc>
          <w:tcPr>
            <w:tcW w:w="0" w:type="auto"/>
            <w:shd w:val="clear" w:color="000000" w:fill="F2F2F2"/>
            <w:vAlign w:val="bottom"/>
            <w:hideMark/>
          </w:tcPr>
          <w:p w14:paraId="5D975D15"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2565</w:t>
            </w:r>
          </w:p>
        </w:tc>
        <w:tc>
          <w:tcPr>
            <w:tcW w:w="0" w:type="auto"/>
            <w:shd w:val="clear" w:color="000000" w:fill="F2F2F2"/>
            <w:vAlign w:val="bottom"/>
            <w:hideMark/>
          </w:tcPr>
          <w:p w14:paraId="12DAD489"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2852</w:t>
            </w:r>
          </w:p>
        </w:tc>
        <w:tc>
          <w:tcPr>
            <w:tcW w:w="0" w:type="auto"/>
            <w:shd w:val="clear" w:color="000000" w:fill="F2F2F2"/>
            <w:vAlign w:val="bottom"/>
            <w:hideMark/>
          </w:tcPr>
          <w:p w14:paraId="70184071"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2859</w:t>
            </w:r>
          </w:p>
        </w:tc>
        <w:tc>
          <w:tcPr>
            <w:tcW w:w="0" w:type="auto"/>
            <w:shd w:val="clear" w:color="000000" w:fill="F2F2F2"/>
            <w:vAlign w:val="bottom"/>
            <w:hideMark/>
          </w:tcPr>
          <w:p w14:paraId="6D6D237D"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3050</w:t>
            </w:r>
          </w:p>
        </w:tc>
        <w:tc>
          <w:tcPr>
            <w:tcW w:w="0" w:type="auto"/>
            <w:shd w:val="clear" w:color="000000" w:fill="EAF1DD"/>
            <w:noWrap/>
            <w:vAlign w:val="bottom"/>
            <w:hideMark/>
          </w:tcPr>
          <w:p w14:paraId="0EF756BE"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467</w:t>
            </w:r>
          </w:p>
        </w:tc>
      </w:tr>
      <w:tr w:rsidR="0099305F" w:rsidRPr="0099305F" w14:paraId="3D754848" w14:textId="77777777" w:rsidTr="00204B94">
        <w:trPr>
          <w:trHeight w:val="300"/>
          <w:jc w:val="center"/>
        </w:trPr>
        <w:tc>
          <w:tcPr>
            <w:tcW w:w="0" w:type="auto"/>
            <w:shd w:val="clear" w:color="auto" w:fill="auto"/>
            <w:noWrap/>
            <w:vAlign w:val="bottom"/>
            <w:hideMark/>
          </w:tcPr>
          <w:p w14:paraId="1B8F73B1"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955FF20"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32966D0"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659FA87"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4ECD307"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C68800B"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005114B" w14:textId="77777777" w:rsidR="0099305F" w:rsidRPr="0099305F" w:rsidRDefault="0099305F" w:rsidP="0099305F">
            <w:pPr>
              <w:spacing w:after="0" w:line="240" w:lineRule="auto"/>
              <w:jc w:val="right"/>
              <w:rPr>
                <w:rFonts w:ascii="Calibri" w:eastAsia="Times New Roman" w:hAnsi="Calibri" w:cs="Times New Roman"/>
                <w:b/>
                <w:i/>
                <w:color w:val="000000"/>
              </w:rPr>
            </w:pPr>
            <w:r w:rsidRPr="0099305F">
              <w:rPr>
                <w:rFonts w:ascii="Calibri" w:eastAsia="Times New Roman" w:hAnsi="Calibri" w:cs="Times New Roman"/>
                <w:b/>
                <w:i/>
                <w:color w:val="000000"/>
              </w:rPr>
              <w:t>18,08%</w:t>
            </w:r>
          </w:p>
        </w:tc>
      </w:tr>
    </w:tbl>
    <w:p w14:paraId="03FC6A07" w14:textId="688A2514" w:rsidR="0099305F" w:rsidRDefault="0099305F" w:rsidP="001C48CC">
      <w:pPr>
        <w:rPr>
          <w:lang w:val="ro-RO" w:eastAsia="ja-JP"/>
        </w:rPr>
      </w:pPr>
      <w:r w:rsidRPr="0099305F">
        <w:rPr>
          <w:rFonts w:ascii="Calibri" w:eastAsia="Times New Roman" w:hAnsi="Calibri" w:cs="Times New Roman"/>
          <w:b/>
          <w:bCs/>
          <w:color w:val="000000"/>
        </w:rPr>
        <w:t>31 Fabricarea de mobila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9305F" w:rsidRPr="0099305F" w14:paraId="1BA89235" w14:textId="77777777" w:rsidTr="00204B94">
        <w:trPr>
          <w:trHeight w:val="315"/>
          <w:jc w:val="center"/>
        </w:trPr>
        <w:tc>
          <w:tcPr>
            <w:tcW w:w="0" w:type="auto"/>
            <w:shd w:val="clear" w:color="auto" w:fill="auto"/>
            <w:hideMark/>
          </w:tcPr>
          <w:p w14:paraId="057C4B63"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 </w:t>
            </w:r>
          </w:p>
        </w:tc>
        <w:tc>
          <w:tcPr>
            <w:tcW w:w="0" w:type="auto"/>
            <w:shd w:val="clear" w:color="000000" w:fill="D9D9D9"/>
            <w:hideMark/>
          </w:tcPr>
          <w:p w14:paraId="0C64DB53"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2014</w:t>
            </w:r>
          </w:p>
        </w:tc>
        <w:tc>
          <w:tcPr>
            <w:tcW w:w="0" w:type="auto"/>
            <w:shd w:val="clear" w:color="000000" w:fill="D9D9D9"/>
            <w:hideMark/>
          </w:tcPr>
          <w:p w14:paraId="143EC823"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2015</w:t>
            </w:r>
          </w:p>
        </w:tc>
        <w:tc>
          <w:tcPr>
            <w:tcW w:w="0" w:type="auto"/>
            <w:shd w:val="clear" w:color="000000" w:fill="D9D9D9"/>
            <w:hideMark/>
          </w:tcPr>
          <w:p w14:paraId="4790970B"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2016</w:t>
            </w:r>
          </w:p>
        </w:tc>
        <w:tc>
          <w:tcPr>
            <w:tcW w:w="0" w:type="auto"/>
            <w:shd w:val="clear" w:color="000000" w:fill="D9D9D9"/>
            <w:hideMark/>
          </w:tcPr>
          <w:p w14:paraId="10FF60E8"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2017</w:t>
            </w:r>
          </w:p>
        </w:tc>
        <w:tc>
          <w:tcPr>
            <w:tcW w:w="0" w:type="auto"/>
            <w:shd w:val="clear" w:color="000000" w:fill="D9D9D9"/>
            <w:hideMark/>
          </w:tcPr>
          <w:p w14:paraId="30356AF1"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2018</w:t>
            </w:r>
          </w:p>
        </w:tc>
        <w:tc>
          <w:tcPr>
            <w:tcW w:w="0" w:type="auto"/>
            <w:shd w:val="clear" w:color="000000" w:fill="EAF1DD"/>
            <w:hideMark/>
          </w:tcPr>
          <w:p w14:paraId="0C545E0B" w14:textId="77777777" w:rsidR="0099305F" w:rsidRPr="0099305F" w:rsidRDefault="0099305F" w:rsidP="0099305F">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99305F">
              <w:rPr>
                <w:rFonts w:ascii="Calibri" w:eastAsia="Times New Roman" w:hAnsi="Calibri" w:cs="Times New Roman"/>
                <w:b/>
                <w:bCs/>
                <w:color w:val="000000"/>
              </w:rPr>
              <w:t>2014</w:t>
            </w:r>
          </w:p>
        </w:tc>
      </w:tr>
      <w:tr w:rsidR="0099305F" w:rsidRPr="0099305F" w14:paraId="32ED2B13" w14:textId="77777777" w:rsidTr="00204B94">
        <w:trPr>
          <w:trHeight w:val="315"/>
          <w:jc w:val="center"/>
        </w:trPr>
        <w:tc>
          <w:tcPr>
            <w:tcW w:w="0" w:type="auto"/>
            <w:shd w:val="clear" w:color="auto" w:fill="auto"/>
            <w:hideMark/>
          </w:tcPr>
          <w:p w14:paraId="2CFDB64D"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Dolj</w:t>
            </w:r>
          </w:p>
        </w:tc>
        <w:tc>
          <w:tcPr>
            <w:tcW w:w="0" w:type="auto"/>
            <w:shd w:val="clear" w:color="auto" w:fill="auto"/>
            <w:vAlign w:val="bottom"/>
            <w:hideMark/>
          </w:tcPr>
          <w:p w14:paraId="1C47608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609</w:t>
            </w:r>
          </w:p>
        </w:tc>
        <w:tc>
          <w:tcPr>
            <w:tcW w:w="0" w:type="auto"/>
            <w:shd w:val="clear" w:color="auto" w:fill="auto"/>
            <w:vAlign w:val="bottom"/>
            <w:hideMark/>
          </w:tcPr>
          <w:p w14:paraId="794F93A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728</w:t>
            </w:r>
          </w:p>
        </w:tc>
        <w:tc>
          <w:tcPr>
            <w:tcW w:w="0" w:type="auto"/>
            <w:shd w:val="clear" w:color="auto" w:fill="auto"/>
            <w:vAlign w:val="bottom"/>
            <w:hideMark/>
          </w:tcPr>
          <w:p w14:paraId="7CE061B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746</w:t>
            </w:r>
          </w:p>
        </w:tc>
        <w:tc>
          <w:tcPr>
            <w:tcW w:w="0" w:type="auto"/>
            <w:shd w:val="clear" w:color="auto" w:fill="auto"/>
            <w:vAlign w:val="bottom"/>
            <w:hideMark/>
          </w:tcPr>
          <w:p w14:paraId="47122AB6"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756</w:t>
            </w:r>
          </w:p>
        </w:tc>
        <w:tc>
          <w:tcPr>
            <w:tcW w:w="0" w:type="auto"/>
            <w:shd w:val="clear" w:color="auto" w:fill="auto"/>
            <w:vAlign w:val="bottom"/>
            <w:hideMark/>
          </w:tcPr>
          <w:p w14:paraId="1EFD51A0"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645</w:t>
            </w:r>
          </w:p>
        </w:tc>
        <w:tc>
          <w:tcPr>
            <w:tcW w:w="0" w:type="auto"/>
            <w:shd w:val="clear" w:color="000000" w:fill="EAF1DD"/>
            <w:noWrap/>
            <w:vAlign w:val="bottom"/>
            <w:hideMark/>
          </w:tcPr>
          <w:p w14:paraId="773121DE"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36</w:t>
            </w:r>
          </w:p>
        </w:tc>
      </w:tr>
      <w:tr w:rsidR="0099305F" w:rsidRPr="0099305F" w14:paraId="52FAC047" w14:textId="77777777" w:rsidTr="00204B94">
        <w:trPr>
          <w:trHeight w:val="315"/>
          <w:jc w:val="center"/>
        </w:trPr>
        <w:tc>
          <w:tcPr>
            <w:tcW w:w="0" w:type="auto"/>
            <w:shd w:val="clear" w:color="auto" w:fill="auto"/>
            <w:hideMark/>
          </w:tcPr>
          <w:p w14:paraId="4F9A4142"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Gorj</w:t>
            </w:r>
          </w:p>
        </w:tc>
        <w:tc>
          <w:tcPr>
            <w:tcW w:w="0" w:type="auto"/>
            <w:shd w:val="clear" w:color="auto" w:fill="auto"/>
            <w:vAlign w:val="bottom"/>
            <w:hideMark/>
          </w:tcPr>
          <w:p w14:paraId="6BC65425"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224</w:t>
            </w:r>
          </w:p>
        </w:tc>
        <w:tc>
          <w:tcPr>
            <w:tcW w:w="0" w:type="auto"/>
            <w:shd w:val="clear" w:color="auto" w:fill="auto"/>
            <w:vAlign w:val="bottom"/>
            <w:hideMark/>
          </w:tcPr>
          <w:p w14:paraId="3297011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141</w:t>
            </w:r>
          </w:p>
        </w:tc>
        <w:tc>
          <w:tcPr>
            <w:tcW w:w="0" w:type="auto"/>
            <w:shd w:val="clear" w:color="auto" w:fill="auto"/>
            <w:vAlign w:val="bottom"/>
            <w:hideMark/>
          </w:tcPr>
          <w:p w14:paraId="661257C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146</w:t>
            </w:r>
          </w:p>
        </w:tc>
        <w:tc>
          <w:tcPr>
            <w:tcW w:w="0" w:type="auto"/>
            <w:shd w:val="clear" w:color="auto" w:fill="auto"/>
            <w:vAlign w:val="bottom"/>
            <w:hideMark/>
          </w:tcPr>
          <w:p w14:paraId="68BE4781"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151</w:t>
            </w:r>
          </w:p>
        </w:tc>
        <w:tc>
          <w:tcPr>
            <w:tcW w:w="0" w:type="auto"/>
            <w:shd w:val="clear" w:color="auto" w:fill="auto"/>
            <w:vAlign w:val="bottom"/>
            <w:hideMark/>
          </w:tcPr>
          <w:p w14:paraId="66CA1460"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172</w:t>
            </w:r>
          </w:p>
        </w:tc>
        <w:tc>
          <w:tcPr>
            <w:tcW w:w="0" w:type="auto"/>
            <w:shd w:val="clear" w:color="000000" w:fill="EAF1DD"/>
            <w:noWrap/>
            <w:vAlign w:val="bottom"/>
            <w:hideMark/>
          </w:tcPr>
          <w:p w14:paraId="717C9205"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-52</w:t>
            </w:r>
          </w:p>
        </w:tc>
      </w:tr>
      <w:tr w:rsidR="0099305F" w:rsidRPr="0099305F" w14:paraId="0178DC26" w14:textId="77777777" w:rsidTr="00204B94">
        <w:trPr>
          <w:trHeight w:val="225"/>
          <w:jc w:val="center"/>
        </w:trPr>
        <w:tc>
          <w:tcPr>
            <w:tcW w:w="0" w:type="auto"/>
            <w:shd w:val="clear" w:color="auto" w:fill="auto"/>
            <w:hideMark/>
          </w:tcPr>
          <w:p w14:paraId="78AF445F"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Mehedinți</w:t>
            </w:r>
          </w:p>
        </w:tc>
        <w:tc>
          <w:tcPr>
            <w:tcW w:w="0" w:type="auto"/>
            <w:shd w:val="clear" w:color="auto" w:fill="auto"/>
            <w:vAlign w:val="bottom"/>
            <w:hideMark/>
          </w:tcPr>
          <w:p w14:paraId="76DEF5E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92</w:t>
            </w:r>
          </w:p>
        </w:tc>
        <w:tc>
          <w:tcPr>
            <w:tcW w:w="0" w:type="auto"/>
            <w:shd w:val="clear" w:color="auto" w:fill="auto"/>
            <w:vAlign w:val="bottom"/>
            <w:hideMark/>
          </w:tcPr>
          <w:p w14:paraId="628BC53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72</w:t>
            </w:r>
          </w:p>
        </w:tc>
        <w:tc>
          <w:tcPr>
            <w:tcW w:w="0" w:type="auto"/>
            <w:shd w:val="clear" w:color="auto" w:fill="auto"/>
            <w:vAlign w:val="bottom"/>
            <w:hideMark/>
          </w:tcPr>
          <w:p w14:paraId="271A321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48</w:t>
            </w:r>
          </w:p>
        </w:tc>
        <w:tc>
          <w:tcPr>
            <w:tcW w:w="0" w:type="auto"/>
            <w:shd w:val="clear" w:color="auto" w:fill="auto"/>
            <w:vAlign w:val="bottom"/>
            <w:hideMark/>
          </w:tcPr>
          <w:p w14:paraId="33006509"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45</w:t>
            </w:r>
          </w:p>
        </w:tc>
        <w:tc>
          <w:tcPr>
            <w:tcW w:w="0" w:type="auto"/>
            <w:shd w:val="clear" w:color="auto" w:fill="auto"/>
            <w:vAlign w:val="bottom"/>
            <w:hideMark/>
          </w:tcPr>
          <w:p w14:paraId="3130EB74"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41</w:t>
            </w:r>
          </w:p>
        </w:tc>
        <w:tc>
          <w:tcPr>
            <w:tcW w:w="0" w:type="auto"/>
            <w:shd w:val="clear" w:color="000000" w:fill="EAF1DD"/>
            <w:noWrap/>
            <w:vAlign w:val="bottom"/>
            <w:hideMark/>
          </w:tcPr>
          <w:p w14:paraId="3CC58B2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-51</w:t>
            </w:r>
          </w:p>
        </w:tc>
      </w:tr>
      <w:tr w:rsidR="0099305F" w:rsidRPr="0099305F" w14:paraId="51D20EFF" w14:textId="77777777" w:rsidTr="00204B94">
        <w:trPr>
          <w:trHeight w:val="315"/>
          <w:jc w:val="center"/>
        </w:trPr>
        <w:tc>
          <w:tcPr>
            <w:tcW w:w="0" w:type="auto"/>
            <w:shd w:val="clear" w:color="auto" w:fill="auto"/>
            <w:hideMark/>
          </w:tcPr>
          <w:p w14:paraId="14A24405"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Olt</w:t>
            </w:r>
          </w:p>
        </w:tc>
        <w:tc>
          <w:tcPr>
            <w:tcW w:w="0" w:type="auto"/>
            <w:shd w:val="clear" w:color="auto" w:fill="auto"/>
            <w:vAlign w:val="bottom"/>
            <w:hideMark/>
          </w:tcPr>
          <w:p w14:paraId="30183FB9"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62</w:t>
            </w:r>
          </w:p>
        </w:tc>
        <w:tc>
          <w:tcPr>
            <w:tcW w:w="0" w:type="auto"/>
            <w:shd w:val="clear" w:color="auto" w:fill="auto"/>
            <w:vAlign w:val="bottom"/>
            <w:hideMark/>
          </w:tcPr>
          <w:p w14:paraId="2D515B43"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173</w:t>
            </w:r>
          </w:p>
        </w:tc>
        <w:tc>
          <w:tcPr>
            <w:tcW w:w="0" w:type="auto"/>
            <w:shd w:val="clear" w:color="auto" w:fill="auto"/>
            <w:vAlign w:val="bottom"/>
            <w:hideMark/>
          </w:tcPr>
          <w:p w14:paraId="2526DA44"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83</w:t>
            </w:r>
          </w:p>
        </w:tc>
        <w:tc>
          <w:tcPr>
            <w:tcW w:w="0" w:type="auto"/>
            <w:shd w:val="clear" w:color="auto" w:fill="auto"/>
            <w:vAlign w:val="bottom"/>
            <w:hideMark/>
          </w:tcPr>
          <w:p w14:paraId="5E90386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174</w:t>
            </w:r>
          </w:p>
        </w:tc>
        <w:tc>
          <w:tcPr>
            <w:tcW w:w="0" w:type="auto"/>
            <w:shd w:val="clear" w:color="auto" w:fill="auto"/>
            <w:vAlign w:val="bottom"/>
            <w:hideMark/>
          </w:tcPr>
          <w:p w14:paraId="5DCFE958"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232</w:t>
            </w:r>
          </w:p>
        </w:tc>
        <w:tc>
          <w:tcPr>
            <w:tcW w:w="0" w:type="auto"/>
            <w:shd w:val="clear" w:color="000000" w:fill="EAF1DD"/>
            <w:noWrap/>
            <w:vAlign w:val="bottom"/>
            <w:hideMark/>
          </w:tcPr>
          <w:p w14:paraId="0C37C01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170</w:t>
            </w:r>
          </w:p>
        </w:tc>
      </w:tr>
      <w:tr w:rsidR="0099305F" w:rsidRPr="0099305F" w14:paraId="387C1F98" w14:textId="77777777" w:rsidTr="00204B94">
        <w:trPr>
          <w:trHeight w:val="315"/>
          <w:jc w:val="center"/>
        </w:trPr>
        <w:tc>
          <w:tcPr>
            <w:tcW w:w="0" w:type="auto"/>
            <w:shd w:val="clear" w:color="auto" w:fill="auto"/>
            <w:hideMark/>
          </w:tcPr>
          <w:p w14:paraId="02962D26"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Vâlcea</w:t>
            </w:r>
          </w:p>
        </w:tc>
        <w:tc>
          <w:tcPr>
            <w:tcW w:w="0" w:type="auto"/>
            <w:shd w:val="clear" w:color="auto" w:fill="auto"/>
            <w:vAlign w:val="bottom"/>
            <w:hideMark/>
          </w:tcPr>
          <w:p w14:paraId="564EBC7B"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1126</w:t>
            </w:r>
          </w:p>
        </w:tc>
        <w:tc>
          <w:tcPr>
            <w:tcW w:w="0" w:type="auto"/>
            <w:shd w:val="clear" w:color="auto" w:fill="auto"/>
            <w:vAlign w:val="bottom"/>
            <w:hideMark/>
          </w:tcPr>
          <w:p w14:paraId="25A1A4F0"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1211</w:t>
            </w:r>
          </w:p>
        </w:tc>
        <w:tc>
          <w:tcPr>
            <w:tcW w:w="0" w:type="auto"/>
            <w:shd w:val="clear" w:color="auto" w:fill="auto"/>
            <w:vAlign w:val="bottom"/>
            <w:hideMark/>
          </w:tcPr>
          <w:p w14:paraId="45414508"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1449</w:t>
            </w:r>
          </w:p>
        </w:tc>
        <w:tc>
          <w:tcPr>
            <w:tcW w:w="0" w:type="auto"/>
            <w:shd w:val="clear" w:color="auto" w:fill="auto"/>
            <w:vAlign w:val="bottom"/>
            <w:hideMark/>
          </w:tcPr>
          <w:p w14:paraId="7402266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1488</w:t>
            </w:r>
          </w:p>
        </w:tc>
        <w:tc>
          <w:tcPr>
            <w:tcW w:w="0" w:type="auto"/>
            <w:shd w:val="clear" w:color="auto" w:fill="auto"/>
            <w:vAlign w:val="bottom"/>
            <w:hideMark/>
          </w:tcPr>
          <w:p w14:paraId="11896B0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1402</w:t>
            </w:r>
          </w:p>
        </w:tc>
        <w:tc>
          <w:tcPr>
            <w:tcW w:w="0" w:type="auto"/>
            <w:shd w:val="clear" w:color="000000" w:fill="EAF1DD"/>
            <w:noWrap/>
            <w:vAlign w:val="bottom"/>
            <w:hideMark/>
          </w:tcPr>
          <w:p w14:paraId="5FDCE64E"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276</w:t>
            </w:r>
          </w:p>
        </w:tc>
      </w:tr>
      <w:tr w:rsidR="0099305F" w:rsidRPr="0099305F" w14:paraId="6F0DCEB5" w14:textId="77777777" w:rsidTr="00204B94">
        <w:trPr>
          <w:trHeight w:val="295"/>
          <w:jc w:val="center"/>
        </w:trPr>
        <w:tc>
          <w:tcPr>
            <w:tcW w:w="0" w:type="auto"/>
            <w:shd w:val="clear" w:color="000000" w:fill="F2F2F2"/>
            <w:hideMark/>
          </w:tcPr>
          <w:p w14:paraId="0CD4DB38"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Sud Vest Oltenia</w:t>
            </w:r>
          </w:p>
        </w:tc>
        <w:tc>
          <w:tcPr>
            <w:tcW w:w="0" w:type="auto"/>
            <w:shd w:val="clear" w:color="000000" w:fill="F2F2F2"/>
            <w:vAlign w:val="bottom"/>
            <w:hideMark/>
          </w:tcPr>
          <w:p w14:paraId="5CEAB461"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2113</w:t>
            </w:r>
          </w:p>
        </w:tc>
        <w:tc>
          <w:tcPr>
            <w:tcW w:w="0" w:type="auto"/>
            <w:shd w:val="clear" w:color="000000" w:fill="F2F2F2"/>
            <w:vAlign w:val="bottom"/>
            <w:hideMark/>
          </w:tcPr>
          <w:p w14:paraId="3316E08E"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2325</w:t>
            </w:r>
          </w:p>
        </w:tc>
        <w:tc>
          <w:tcPr>
            <w:tcW w:w="0" w:type="auto"/>
            <w:shd w:val="clear" w:color="000000" w:fill="F2F2F2"/>
            <w:vAlign w:val="bottom"/>
            <w:hideMark/>
          </w:tcPr>
          <w:p w14:paraId="0FB16FF8"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2472</w:t>
            </w:r>
          </w:p>
        </w:tc>
        <w:tc>
          <w:tcPr>
            <w:tcW w:w="0" w:type="auto"/>
            <w:shd w:val="clear" w:color="000000" w:fill="F2F2F2"/>
            <w:vAlign w:val="bottom"/>
            <w:hideMark/>
          </w:tcPr>
          <w:p w14:paraId="25214268"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2614</w:t>
            </w:r>
          </w:p>
        </w:tc>
        <w:tc>
          <w:tcPr>
            <w:tcW w:w="0" w:type="auto"/>
            <w:shd w:val="clear" w:color="000000" w:fill="F2F2F2"/>
            <w:vAlign w:val="bottom"/>
            <w:hideMark/>
          </w:tcPr>
          <w:p w14:paraId="07FD43EF"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2492</w:t>
            </w:r>
          </w:p>
        </w:tc>
        <w:tc>
          <w:tcPr>
            <w:tcW w:w="0" w:type="auto"/>
            <w:shd w:val="clear" w:color="000000" w:fill="EAF1DD"/>
            <w:noWrap/>
            <w:vAlign w:val="bottom"/>
            <w:hideMark/>
          </w:tcPr>
          <w:p w14:paraId="1A23EB7D"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379</w:t>
            </w:r>
          </w:p>
        </w:tc>
      </w:tr>
      <w:tr w:rsidR="0099305F" w:rsidRPr="0099305F" w14:paraId="447379FE" w14:textId="77777777" w:rsidTr="00204B94">
        <w:trPr>
          <w:trHeight w:val="300"/>
          <w:jc w:val="center"/>
        </w:trPr>
        <w:tc>
          <w:tcPr>
            <w:tcW w:w="0" w:type="auto"/>
            <w:shd w:val="clear" w:color="auto" w:fill="auto"/>
            <w:noWrap/>
            <w:vAlign w:val="bottom"/>
            <w:hideMark/>
          </w:tcPr>
          <w:p w14:paraId="7FBFEDB6"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10F57FB"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4AEEB36"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58244D9"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197E9AF"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BECC8E5"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5E3EFCD" w14:textId="77777777" w:rsidR="0099305F" w:rsidRPr="0099305F" w:rsidRDefault="0099305F" w:rsidP="0099305F">
            <w:pPr>
              <w:spacing w:after="0" w:line="240" w:lineRule="auto"/>
              <w:jc w:val="right"/>
              <w:rPr>
                <w:rFonts w:ascii="Calibri" w:eastAsia="Times New Roman" w:hAnsi="Calibri" w:cs="Times New Roman"/>
                <w:b/>
                <w:i/>
                <w:color w:val="000000"/>
              </w:rPr>
            </w:pPr>
            <w:r w:rsidRPr="0099305F">
              <w:rPr>
                <w:rFonts w:ascii="Calibri" w:eastAsia="Times New Roman" w:hAnsi="Calibri" w:cs="Times New Roman"/>
                <w:b/>
                <w:i/>
                <w:color w:val="000000"/>
              </w:rPr>
              <w:t>17,94%</w:t>
            </w:r>
          </w:p>
        </w:tc>
      </w:tr>
    </w:tbl>
    <w:p w14:paraId="1D1BDC1E" w14:textId="77777777" w:rsidR="0099305F" w:rsidRDefault="0099305F" w:rsidP="001C48CC">
      <w:pPr>
        <w:rPr>
          <w:lang w:val="ro-RO" w:eastAsia="ja-JP"/>
        </w:rPr>
      </w:pPr>
    </w:p>
    <w:p w14:paraId="50D83261" w14:textId="77777777" w:rsidR="0099305F" w:rsidRDefault="0099305F" w:rsidP="001C48CC">
      <w:pPr>
        <w:rPr>
          <w:lang w:val="ro-RO" w:eastAsia="ja-JP"/>
        </w:rPr>
      </w:pPr>
      <w:r w:rsidRPr="0099305F">
        <w:rPr>
          <w:rFonts w:ascii="Calibri" w:eastAsia="Times New Roman" w:hAnsi="Calibri" w:cs="Times New Roman"/>
          <w:b/>
          <w:bCs/>
          <w:color w:val="000000"/>
        </w:rPr>
        <w:t>32 Alte activitati industriale n.c.a.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9305F" w:rsidRPr="0099305F" w14:paraId="1B0B15D8" w14:textId="77777777" w:rsidTr="00204B94">
        <w:trPr>
          <w:trHeight w:val="315"/>
          <w:jc w:val="center"/>
        </w:trPr>
        <w:tc>
          <w:tcPr>
            <w:tcW w:w="0" w:type="auto"/>
            <w:shd w:val="clear" w:color="auto" w:fill="auto"/>
            <w:hideMark/>
          </w:tcPr>
          <w:p w14:paraId="11119805"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 </w:t>
            </w:r>
          </w:p>
        </w:tc>
        <w:tc>
          <w:tcPr>
            <w:tcW w:w="0" w:type="auto"/>
            <w:shd w:val="clear" w:color="000000" w:fill="D9D9D9"/>
            <w:hideMark/>
          </w:tcPr>
          <w:p w14:paraId="6B01B70E"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2014</w:t>
            </w:r>
          </w:p>
        </w:tc>
        <w:tc>
          <w:tcPr>
            <w:tcW w:w="0" w:type="auto"/>
            <w:shd w:val="clear" w:color="000000" w:fill="D9D9D9"/>
            <w:hideMark/>
          </w:tcPr>
          <w:p w14:paraId="3BD8799D"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2015</w:t>
            </w:r>
          </w:p>
        </w:tc>
        <w:tc>
          <w:tcPr>
            <w:tcW w:w="0" w:type="auto"/>
            <w:shd w:val="clear" w:color="000000" w:fill="D9D9D9"/>
            <w:hideMark/>
          </w:tcPr>
          <w:p w14:paraId="7ABE5AAB"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2016</w:t>
            </w:r>
          </w:p>
        </w:tc>
        <w:tc>
          <w:tcPr>
            <w:tcW w:w="0" w:type="auto"/>
            <w:shd w:val="clear" w:color="000000" w:fill="D9D9D9"/>
            <w:hideMark/>
          </w:tcPr>
          <w:p w14:paraId="73A93BC4"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2017</w:t>
            </w:r>
          </w:p>
        </w:tc>
        <w:tc>
          <w:tcPr>
            <w:tcW w:w="0" w:type="auto"/>
            <w:shd w:val="clear" w:color="000000" w:fill="D9D9D9"/>
            <w:hideMark/>
          </w:tcPr>
          <w:p w14:paraId="3E66D2E7" w14:textId="77777777" w:rsidR="0099305F" w:rsidRPr="0099305F" w:rsidRDefault="0099305F" w:rsidP="0099305F">
            <w:pPr>
              <w:spacing w:after="0" w:line="240" w:lineRule="auto"/>
              <w:jc w:val="center"/>
              <w:rPr>
                <w:rFonts w:ascii="Calibri" w:eastAsia="Times New Roman" w:hAnsi="Calibri" w:cs="Times New Roman"/>
                <w:b/>
                <w:bCs/>
                <w:color w:val="000000"/>
              </w:rPr>
            </w:pPr>
            <w:r w:rsidRPr="0099305F">
              <w:rPr>
                <w:rFonts w:ascii="Calibri" w:eastAsia="Times New Roman" w:hAnsi="Calibri" w:cs="Times New Roman"/>
                <w:b/>
                <w:bCs/>
                <w:color w:val="000000"/>
              </w:rPr>
              <w:t>2018</w:t>
            </w:r>
          </w:p>
        </w:tc>
        <w:tc>
          <w:tcPr>
            <w:tcW w:w="0" w:type="auto"/>
            <w:shd w:val="clear" w:color="000000" w:fill="EAF1DD"/>
            <w:hideMark/>
          </w:tcPr>
          <w:p w14:paraId="09B5B5C6" w14:textId="77777777" w:rsidR="0099305F" w:rsidRPr="0099305F" w:rsidRDefault="00511C57" w:rsidP="0099305F">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0099305F" w:rsidRPr="0099305F">
              <w:rPr>
                <w:rFonts w:ascii="Calibri" w:eastAsia="Times New Roman" w:hAnsi="Calibri" w:cs="Times New Roman"/>
                <w:b/>
                <w:bCs/>
                <w:color w:val="000000"/>
              </w:rPr>
              <w:t>2014</w:t>
            </w:r>
          </w:p>
        </w:tc>
      </w:tr>
      <w:tr w:rsidR="0099305F" w:rsidRPr="0099305F" w14:paraId="445F5456" w14:textId="77777777" w:rsidTr="00204B94">
        <w:trPr>
          <w:trHeight w:val="315"/>
          <w:jc w:val="center"/>
        </w:trPr>
        <w:tc>
          <w:tcPr>
            <w:tcW w:w="0" w:type="auto"/>
            <w:shd w:val="clear" w:color="auto" w:fill="auto"/>
            <w:hideMark/>
          </w:tcPr>
          <w:p w14:paraId="1351B9B1"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Dolj</w:t>
            </w:r>
          </w:p>
        </w:tc>
        <w:tc>
          <w:tcPr>
            <w:tcW w:w="0" w:type="auto"/>
            <w:shd w:val="clear" w:color="auto" w:fill="auto"/>
            <w:vAlign w:val="bottom"/>
            <w:hideMark/>
          </w:tcPr>
          <w:p w14:paraId="414D73F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48</w:t>
            </w:r>
          </w:p>
        </w:tc>
        <w:tc>
          <w:tcPr>
            <w:tcW w:w="0" w:type="auto"/>
            <w:shd w:val="clear" w:color="auto" w:fill="auto"/>
            <w:vAlign w:val="bottom"/>
            <w:hideMark/>
          </w:tcPr>
          <w:p w14:paraId="5365F10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127</w:t>
            </w:r>
          </w:p>
        </w:tc>
        <w:tc>
          <w:tcPr>
            <w:tcW w:w="0" w:type="auto"/>
            <w:shd w:val="clear" w:color="auto" w:fill="auto"/>
            <w:vAlign w:val="bottom"/>
            <w:hideMark/>
          </w:tcPr>
          <w:p w14:paraId="08DCFC94"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91</w:t>
            </w:r>
          </w:p>
        </w:tc>
        <w:tc>
          <w:tcPr>
            <w:tcW w:w="0" w:type="auto"/>
            <w:shd w:val="clear" w:color="auto" w:fill="auto"/>
            <w:vAlign w:val="bottom"/>
            <w:hideMark/>
          </w:tcPr>
          <w:p w14:paraId="20D27B7B"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96</w:t>
            </w:r>
          </w:p>
        </w:tc>
        <w:tc>
          <w:tcPr>
            <w:tcW w:w="0" w:type="auto"/>
            <w:shd w:val="clear" w:color="auto" w:fill="auto"/>
            <w:vAlign w:val="bottom"/>
            <w:hideMark/>
          </w:tcPr>
          <w:p w14:paraId="45D7DCA0"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120</w:t>
            </w:r>
          </w:p>
        </w:tc>
        <w:tc>
          <w:tcPr>
            <w:tcW w:w="0" w:type="auto"/>
            <w:shd w:val="clear" w:color="000000" w:fill="EAF1DD"/>
            <w:noWrap/>
            <w:vAlign w:val="bottom"/>
            <w:hideMark/>
          </w:tcPr>
          <w:p w14:paraId="0537AFC9"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72</w:t>
            </w:r>
          </w:p>
        </w:tc>
      </w:tr>
      <w:tr w:rsidR="0099305F" w:rsidRPr="0099305F" w14:paraId="3F3E5FD8" w14:textId="77777777" w:rsidTr="00204B94">
        <w:trPr>
          <w:trHeight w:val="315"/>
          <w:jc w:val="center"/>
        </w:trPr>
        <w:tc>
          <w:tcPr>
            <w:tcW w:w="0" w:type="auto"/>
            <w:shd w:val="clear" w:color="auto" w:fill="auto"/>
            <w:hideMark/>
          </w:tcPr>
          <w:p w14:paraId="1833486D"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Gorj</w:t>
            </w:r>
          </w:p>
        </w:tc>
        <w:tc>
          <w:tcPr>
            <w:tcW w:w="0" w:type="auto"/>
            <w:shd w:val="clear" w:color="auto" w:fill="auto"/>
            <w:vAlign w:val="bottom"/>
            <w:hideMark/>
          </w:tcPr>
          <w:p w14:paraId="026E47A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66</w:t>
            </w:r>
          </w:p>
        </w:tc>
        <w:tc>
          <w:tcPr>
            <w:tcW w:w="0" w:type="auto"/>
            <w:shd w:val="clear" w:color="auto" w:fill="auto"/>
            <w:vAlign w:val="bottom"/>
            <w:hideMark/>
          </w:tcPr>
          <w:p w14:paraId="5BBEB0A5"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69</w:t>
            </w:r>
          </w:p>
        </w:tc>
        <w:tc>
          <w:tcPr>
            <w:tcW w:w="0" w:type="auto"/>
            <w:shd w:val="clear" w:color="auto" w:fill="auto"/>
            <w:vAlign w:val="bottom"/>
            <w:hideMark/>
          </w:tcPr>
          <w:p w14:paraId="3D8B9CE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76</w:t>
            </w:r>
          </w:p>
        </w:tc>
        <w:tc>
          <w:tcPr>
            <w:tcW w:w="0" w:type="auto"/>
            <w:shd w:val="clear" w:color="auto" w:fill="auto"/>
            <w:vAlign w:val="bottom"/>
            <w:hideMark/>
          </w:tcPr>
          <w:p w14:paraId="300E6D0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51</w:t>
            </w:r>
          </w:p>
        </w:tc>
        <w:tc>
          <w:tcPr>
            <w:tcW w:w="0" w:type="auto"/>
            <w:shd w:val="clear" w:color="auto" w:fill="auto"/>
            <w:vAlign w:val="bottom"/>
            <w:hideMark/>
          </w:tcPr>
          <w:p w14:paraId="3478B693"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57</w:t>
            </w:r>
          </w:p>
        </w:tc>
        <w:tc>
          <w:tcPr>
            <w:tcW w:w="0" w:type="auto"/>
            <w:shd w:val="clear" w:color="000000" w:fill="EAF1DD"/>
            <w:noWrap/>
            <w:vAlign w:val="bottom"/>
            <w:hideMark/>
          </w:tcPr>
          <w:p w14:paraId="1600FED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-9</w:t>
            </w:r>
          </w:p>
        </w:tc>
      </w:tr>
      <w:tr w:rsidR="0099305F" w:rsidRPr="0099305F" w14:paraId="0506C793" w14:textId="77777777" w:rsidTr="00204B94">
        <w:trPr>
          <w:trHeight w:val="375"/>
          <w:jc w:val="center"/>
        </w:trPr>
        <w:tc>
          <w:tcPr>
            <w:tcW w:w="0" w:type="auto"/>
            <w:shd w:val="clear" w:color="auto" w:fill="auto"/>
            <w:hideMark/>
          </w:tcPr>
          <w:p w14:paraId="56EFA919"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Mehedinți</w:t>
            </w:r>
          </w:p>
        </w:tc>
        <w:tc>
          <w:tcPr>
            <w:tcW w:w="0" w:type="auto"/>
            <w:shd w:val="clear" w:color="auto" w:fill="auto"/>
            <w:vAlign w:val="bottom"/>
            <w:hideMark/>
          </w:tcPr>
          <w:p w14:paraId="433716C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541</w:t>
            </w:r>
          </w:p>
        </w:tc>
        <w:tc>
          <w:tcPr>
            <w:tcW w:w="0" w:type="auto"/>
            <w:shd w:val="clear" w:color="auto" w:fill="auto"/>
            <w:vAlign w:val="bottom"/>
            <w:hideMark/>
          </w:tcPr>
          <w:p w14:paraId="33726D79"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530</w:t>
            </w:r>
          </w:p>
        </w:tc>
        <w:tc>
          <w:tcPr>
            <w:tcW w:w="0" w:type="auto"/>
            <w:shd w:val="clear" w:color="auto" w:fill="auto"/>
            <w:vAlign w:val="bottom"/>
            <w:hideMark/>
          </w:tcPr>
          <w:p w14:paraId="47DE7AD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579</w:t>
            </w:r>
          </w:p>
        </w:tc>
        <w:tc>
          <w:tcPr>
            <w:tcW w:w="0" w:type="auto"/>
            <w:shd w:val="clear" w:color="auto" w:fill="auto"/>
            <w:vAlign w:val="bottom"/>
            <w:hideMark/>
          </w:tcPr>
          <w:p w14:paraId="3D1C9487"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545</w:t>
            </w:r>
          </w:p>
        </w:tc>
        <w:tc>
          <w:tcPr>
            <w:tcW w:w="0" w:type="auto"/>
            <w:shd w:val="clear" w:color="auto" w:fill="auto"/>
            <w:vAlign w:val="bottom"/>
            <w:hideMark/>
          </w:tcPr>
          <w:p w14:paraId="0C7ADEE1"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601</w:t>
            </w:r>
          </w:p>
        </w:tc>
        <w:tc>
          <w:tcPr>
            <w:tcW w:w="0" w:type="auto"/>
            <w:shd w:val="clear" w:color="000000" w:fill="EAF1DD"/>
            <w:noWrap/>
            <w:vAlign w:val="bottom"/>
            <w:hideMark/>
          </w:tcPr>
          <w:p w14:paraId="60C51D6D"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60</w:t>
            </w:r>
          </w:p>
        </w:tc>
      </w:tr>
      <w:tr w:rsidR="0099305F" w:rsidRPr="0099305F" w14:paraId="61CD42D2" w14:textId="77777777" w:rsidTr="00204B94">
        <w:trPr>
          <w:trHeight w:val="315"/>
          <w:jc w:val="center"/>
        </w:trPr>
        <w:tc>
          <w:tcPr>
            <w:tcW w:w="0" w:type="auto"/>
            <w:shd w:val="clear" w:color="auto" w:fill="auto"/>
            <w:hideMark/>
          </w:tcPr>
          <w:p w14:paraId="7023183C"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Olt</w:t>
            </w:r>
          </w:p>
        </w:tc>
        <w:tc>
          <w:tcPr>
            <w:tcW w:w="0" w:type="auto"/>
            <w:shd w:val="clear" w:color="auto" w:fill="auto"/>
            <w:vAlign w:val="bottom"/>
            <w:hideMark/>
          </w:tcPr>
          <w:p w14:paraId="0D659ABB"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65</w:t>
            </w:r>
          </w:p>
        </w:tc>
        <w:tc>
          <w:tcPr>
            <w:tcW w:w="0" w:type="auto"/>
            <w:shd w:val="clear" w:color="auto" w:fill="auto"/>
            <w:vAlign w:val="bottom"/>
            <w:hideMark/>
          </w:tcPr>
          <w:p w14:paraId="0DED9ED3"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75</w:t>
            </w:r>
          </w:p>
        </w:tc>
        <w:tc>
          <w:tcPr>
            <w:tcW w:w="0" w:type="auto"/>
            <w:shd w:val="clear" w:color="auto" w:fill="auto"/>
            <w:vAlign w:val="bottom"/>
            <w:hideMark/>
          </w:tcPr>
          <w:p w14:paraId="6FF2C28A"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24</w:t>
            </w:r>
          </w:p>
        </w:tc>
        <w:tc>
          <w:tcPr>
            <w:tcW w:w="0" w:type="auto"/>
            <w:shd w:val="clear" w:color="auto" w:fill="auto"/>
            <w:vAlign w:val="bottom"/>
            <w:hideMark/>
          </w:tcPr>
          <w:p w14:paraId="4F1E29A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46</w:t>
            </w:r>
          </w:p>
        </w:tc>
        <w:tc>
          <w:tcPr>
            <w:tcW w:w="0" w:type="auto"/>
            <w:shd w:val="clear" w:color="auto" w:fill="auto"/>
            <w:vAlign w:val="bottom"/>
            <w:hideMark/>
          </w:tcPr>
          <w:p w14:paraId="5331FAA9"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46</w:t>
            </w:r>
          </w:p>
        </w:tc>
        <w:tc>
          <w:tcPr>
            <w:tcW w:w="0" w:type="auto"/>
            <w:shd w:val="clear" w:color="000000" w:fill="EAF1DD"/>
            <w:noWrap/>
            <w:vAlign w:val="bottom"/>
            <w:hideMark/>
          </w:tcPr>
          <w:p w14:paraId="3F6A084D"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-19</w:t>
            </w:r>
          </w:p>
        </w:tc>
      </w:tr>
      <w:tr w:rsidR="0099305F" w:rsidRPr="0099305F" w14:paraId="47E33A7F" w14:textId="77777777" w:rsidTr="00204B94">
        <w:trPr>
          <w:trHeight w:val="315"/>
          <w:jc w:val="center"/>
        </w:trPr>
        <w:tc>
          <w:tcPr>
            <w:tcW w:w="0" w:type="auto"/>
            <w:shd w:val="clear" w:color="auto" w:fill="auto"/>
            <w:hideMark/>
          </w:tcPr>
          <w:p w14:paraId="1A894BC2"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Vâlcea</w:t>
            </w:r>
          </w:p>
        </w:tc>
        <w:tc>
          <w:tcPr>
            <w:tcW w:w="0" w:type="auto"/>
            <w:shd w:val="clear" w:color="auto" w:fill="auto"/>
            <w:vAlign w:val="bottom"/>
            <w:hideMark/>
          </w:tcPr>
          <w:p w14:paraId="202C004F"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98</w:t>
            </w:r>
          </w:p>
        </w:tc>
        <w:tc>
          <w:tcPr>
            <w:tcW w:w="0" w:type="auto"/>
            <w:shd w:val="clear" w:color="auto" w:fill="auto"/>
            <w:vAlign w:val="bottom"/>
            <w:hideMark/>
          </w:tcPr>
          <w:p w14:paraId="53149E54"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94</w:t>
            </w:r>
          </w:p>
        </w:tc>
        <w:tc>
          <w:tcPr>
            <w:tcW w:w="0" w:type="auto"/>
            <w:shd w:val="clear" w:color="auto" w:fill="auto"/>
            <w:vAlign w:val="bottom"/>
            <w:hideMark/>
          </w:tcPr>
          <w:p w14:paraId="590AEF3B"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104</w:t>
            </w:r>
          </w:p>
        </w:tc>
        <w:tc>
          <w:tcPr>
            <w:tcW w:w="0" w:type="auto"/>
            <w:shd w:val="clear" w:color="auto" w:fill="auto"/>
            <w:vAlign w:val="bottom"/>
            <w:hideMark/>
          </w:tcPr>
          <w:p w14:paraId="138887CC"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73</w:t>
            </w:r>
          </w:p>
        </w:tc>
        <w:tc>
          <w:tcPr>
            <w:tcW w:w="0" w:type="auto"/>
            <w:shd w:val="clear" w:color="auto" w:fill="auto"/>
            <w:vAlign w:val="bottom"/>
            <w:hideMark/>
          </w:tcPr>
          <w:p w14:paraId="77CE5D05"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104</w:t>
            </w:r>
          </w:p>
        </w:tc>
        <w:tc>
          <w:tcPr>
            <w:tcW w:w="0" w:type="auto"/>
            <w:shd w:val="clear" w:color="000000" w:fill="EAF1DD"/>
            <w:noWrap/>
            <w:vAlign w:val="bottom"/>
            <w:hideMark/>
          </w:tcPr>
          <w:p w14:paraId="42D386B2"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6</w:t>
            </w:r>
          </w:p>
        </w:tc>
      </w:tr>
      <w:tr w:rsidR="0099305F" w:rsidRPr="0099305F" w14:paraId="1D82B44A" w14:textId="77777777" w:rsidTr="00204B94">
        <w:trPr>
          <w:trHeight w:val="333"/>
          <w:jc w:val="center"/>
        </w:trPr>
        <w:tc>
          <w:tcPr>
            <w:tcW w:w="0" w:type="auto"/>
            <w:shd w:val="clear" w:color="000000" w:fill="F2F2F2"/>
            <w:hideMark/>
          </w:tcPr>
          <w:p w14:paraId="73480030" w14:textId="77777777" w:rsidR="0099305F" w:rsidRPr="0099305F" w:rsidRDefault="0099305F" w:rsidP="0099305F">
            <w:pPr>
              <w:spacing w:after="0" w:line="240" w:lineRule="auto"/>
              <w:rPr>
                <w:rFonts w:ascii="Calibri" w:eastAsia="Times New Roman" w:hAnsi="Calibri" w:cs="Times New Roman"/>
                <w:b/>
                <w:bCs/>
                <w:color w:val="000000"/>
              </w:rPr>
            </w:pPr>
            <w:r w:rsidRPr="0099305F">
              <w:rPr>
                <w:rFonts w:ascii="Calibri" w:eastAsia="Times New Roman" w:hAnsi="Calibri" w:cs="Times New Roman"/>
                <w:b/>
                <w:bCs/>
                <w:color w:val="000000"/>
              </w:rPr>
              <w:t>Sud Vest Oltenia</w:t>
            </w:r>
          </w:p>
        </w:tc>
        <w:tc>
          <w:tcPr>
            <w:tcW w:w="0" w:type="auto"/>
            <w:shd w:val="clear" w:color="000000" w:fill="F2F2F2"/>
            <w:vAlign w:val="bottom"/>
            <w:hideMark/>
          </w:tcPr>
          <w:p w14:paraId="2C3C1A6A"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818</w:t>
            </w:r>
          </w:p>
        </w:tc>
        <w:tc>
          <w:tcPr>
            <w:tcW w:w="0" w:type="auto"/>
            <w:shd w:val="clear" w:color="000000" w:fill="F2F2F2"/>
            <w:vAlign w:val="bottom"/>
            <w:hideMark/>
          </w:tcPr>
          <w:p w14:paraId="18CE1A6B"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895</w:t>
            </w:r>
          </w:p>
        </w:tc>
        <w:tc>
          <w:tcPr>
            <w:tcW w:w="0" w:type="auto"/>
            <w:shd w:val="clear" w:color="000000" w:fill="F2F2F2"/>
            <w:vAlign w:val="bottom"/>
            <w:hideMark/>
          </w:tcPr>
          <w:p w14:paraId="35D84068"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874</w:t>
            </w:r>
          </w:p>
        </w:tc>
        <w:tc>
          <w:tcPr>
            <w:tcW w:w="0" w:type="auto"/>
            <w:shd w:val="clear" w:color="000000" w:fill="F2F2F2"/>
            <w:vAlign w:val="bottom"/>
            <w:hideMark/>
          </w:tcPr>
          <w:p w14:paraId="442B9ED6"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811</w:t>
            </w:r>
          </w:p>
        </w:tc>
        <w:tc>
          <w:tcPr>
            <w:tcW w:w="0" w:type="auto"/>
            <w:shd w:val="clear" w:color="000000" w:fill="F2F2F2"/>
            <w:vAlign w:val="bottom"/>
            <w:hideMark/>
          </w:tcPr>
          <w:p w14:paraId="58795567" w14:textId="77777777" w:rsidR="0099305F" w:rsidRPr="0099305F" w:rsidRDefault="0099305F" w:rsidP="0099305F">
            <w:pPr>
              <w:spacing w:after="0" w:line="240" w:lineRule="auto"/>
              <w:jc w:val="right"/>
              <w:rPr>
                <w:rFonts w:ascii="Calibri" w:eastAsia="Times New Roman" w:hAnsi="Calibri" w:cs="Times New Roman"/>
                <w:b/>
                <w:bCs/>
                <w:color w:val="000000"/>
              </w:rPr>
            </w:pPr>
            <w:r w:rsidRPr="0099305F">
              <w:rPr>
                <w:rFonts w:ascii="Calibri" w:eastAsia="Times New Roman" w:hAnsi="Calibri" w:cs="Times New Roman"/>
                <w:b/>
                <w:bCs/>
                <w:color w:val="000000"/>
              </w:rPr>
              <w:t>928</w:t>
            </w:r>
          </w:p>
        </w:tc>
        <w:tc>
          <w:tcPr>
            <w:tcW w:w="0" w:type="auto"/>
            <w:shd w:val="clear" w:color="000000" w:fill="EAF1DD"/>
            <w:noWrap/>
            <w:vAlign w:val="bottom"/>
            <w:hideMark/>
          </w:tcPr>
          <w:p w14:paraId="41CE2C35" w14:textId="77777777" w:rsidR="0099305F" w:rsidRPr="0099305F" w:rsidRDefault="0099305F" w:rsidP="0099305F">
            <w:pPr>
              <w:spacing w:after="0" w:line="240" w:lineRule="auto"/>
              <w:jc w:val="right"/>
              <w:rPr>
                <w:rFonts w:ascii="Calibri" w:eastAsia="Times New Roman" w:hAnsi="Calibri" w:cs="Times New Roman"/>
                <w:color w:val="000000"/>
              </w:rPr>
            </w:pPr>
            <w:r w:rsidRPr="0099305F">
              <w:rPr>
                <w:rFonts w:ascii="Calibri" w:eastAsia="Times New Roman" w:hAnsi="Calibri" w:cs="Times New Roman"/>
                <w:color w:val="000000"/>
              </w:rPr>
              <w:t>110</w:t>
            </w:r>
          </w:p>
        </w:tc>
      </w:tr>
      <w:tr w:rsidR="0099305F" w:rsidRPr="0099305F" w14:paraId="1829C2A3" w14:textId="77777777" w:rsidTr="00204B94">
        <w:trPr>
          <w:trHeight w:val="300"/>
          <w:jc w:val="center"/>
        </w:trPr>
        <w:tc>
          <w:tcPr>
            <w:tcW w:w="0" w:type="auto"/>
            <w:shd w:val="clear" w:color="auto" w:fill="auto"/>
            <w:noWrap/>
            <w:vAlign w:val="bottom"/>
            <w:hideMark/>
          </w:tcPr>
          <w:p w14:paraId="3A4B35DA"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25DC429"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23B3C2D"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58057C1"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7B32C94"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FC1FCB7" w14:textId="77777777" w:rsidR="0099305F" w:rsidRPr="0099305F"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008AEE0" w14:textId="77777777" w:rsidR="0099305F" w:rsidRPr="0099305F" w:rsidRDefault="0099305F" w:rsidP="0099305F">
            <w:pPr>
              <w:spacing w:after="0" w:line="240" w:lineRule="auto"/>
              <w:jc w:val="right"/>
              <w:rPr>
                <w:rFonts w:ascii="Calibri" w:eastAsia="Times New Roman" w:hAnsi="Calibri" w:cs="Times New Roman"/>
                <w:b/>
                <w:i/>
                <w:color w:val="000000"/>
              </w:rPr>
            </w:pPr>
            <w:r w:rsidRPr="0099305F">
              <w:rPr>
                <w:rFonts w:ascii="Calibri" w:eastAsia="Times New Roman" w:hAnsi="Calibri" w:cs="Times New Roman"/>
                <w:b/>
                <w:i/>
                <w:color w:val="000000"/>
              </w:rPr>
              <w:t>13,45%</w:t>
            </w:r>
          </w:p>
        </w:tc>
      </w:tr>
    </w:tbl>
    <w:p w14:paraId="151C930D" w14:textId="77777777" w:rsidR="0099305F" w:rsidRDefault="0099305F" w:rsidP="001C48CC">
      <w:pPr>
        <w:rPr>
          <w:rFonts w:ascii="Calibri" w:eastAsia="Times New Roman" w:hAnsi="Calibri" w:cs="Times New Roman"/>
          <w:b/>
          <w:bCs/>
          <w:color w:val="000000"/>
        </w:rPr>
      </w:pPr>
    </w:p>
    <w:p w14:paraId="0442172B" w14:textId="77777777" w:rsidR="0099305F" w:rsidRPr="00511C57" w:rsidRDefault="0099305F" w:rsidP="001C48CC">
      <w:pPr>
        <w:rPr>
          <w:rFonts w:ascii="Calibri" w:eastAsia="Times New Roman" w:hAnsi="Calibri" w:cs="Times New Roman"/>
          <w:b/>
          <w:bCs/>
          <w:color w:val="000000"/>
        </w:rPr>
      </w:pPr>
      <w:r w:rsidRPr="0099305F">
        <w:rPr>
          <w:rFonts w:ascii="Calibri" w:eastAsia="Times New Roman" w:hAnsi="Calibri" w:cs="Times New Roman"/>
          <w:b/>
          <w:bCs/>
          <w:color w:val="000000"/>
        </w:rPr>
        <w:t>33 Repararea, intretinerea si instal</w:t>
      </w:r>
      <w:r w:rsidR="00511C57">
        <w:rPr>
          <w:rFonts w:ascii="Calibri" w:eastAsia="Times New Roman" w:hAnsi="Calibri" w:cs="Times New Roman"/>
          <w:b/>
          <w:bCs/>
          <w:color w:val="000000"/>
        </w:rPr>
        <w:t>area masinilor si echipamentelo</w:t>
      </w:r>
      <w:r w:rsidR="008C3A91">
        <w:rPr>
          <w:rFonts w:ascii="Calibri" w:eastAsia="Times New Roman" w:hAnsi="Calibri" w:cs="Times New Roman"/>
          <w:b/>
          <w:bCs/>
          <w:color w:val="000000"/>
        </w:rPr>
        <w: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9305F" w:rsidRPr="00204B94" w14:paraId="72BA10B4" w14:textId="77777777" w:rsidTr="00204B94">
        <w:trPr>
          <w:trHeight w:val="315"/>
          <w:jc w:val="center"/>
        </w:trPr>
        <w:tc>
          <w:tcPr>
            <w:tcW w:w="0" w:type="auto"/>
            <w:shd w:val="clear" w:color="auto" w:fill="auto"/>
            <w:hideMark/>
          </w:tcPr>
          <w:p w14:paraId="767F7DFF" w14:textId="77777777" w:rsidR="0099305F" w:rsidRPr="00204B94" w:rsidRDefault="0099305F" w:rsidP="0099305F">
            <w:pPr>
              <w:spacing w:after="0" w:line="240" w:lineRule="auto"/>
              <w:rPr>
                <w:rFonts w:ascii="Calibri" w:eastAsia="Times New Roman" w:hAnsi="Calibri" w:cs="Times New Roman"/>
                <w:b/>
                <w:bCs/>
                <w:color w:val="000000"/>
              </w:rPr>
            </w:pPr>
            <w:r w:rsidRPr="00204B94">
              <w:rPr>
                <w:rFonts w:ascii="Calibri" w:eastAsia="Times New Roman" w:hAnsi="Calibri" w:cs="Times New Roman"/>
                <w:b/>
                <w:bCs/>
                <w:color w:val="000000"/>
              </w:rPr>
              <w:t> </w:t>
            </w:r>
          </w:p>
        </w:tc>
        <w:tc>
          <w:tcPr>
            <w:tcW w:w="0" w:type="auto"/>
            <w:shd w:val="clear" w:color="000000" w:fill="D9D9D9"/>
            <w:hideMark/>
          </w:tcPr>
          <w:p w14:paraId="14119461" w14:textId="77777777" w:rsidR="0099305F" w:rsidRPr="00204B94" w:rsidRDefault="0099305F" w:rsidP="0099305F">
            <w:pPr>
              <w:spacing w:after="0" w:line="240" w:lineRule="auto"/>
              <w:jc w:val="center"/>
              <w:rPr>
                <w:rFonts w:ascii="Calibri" w:eastAsia="Times New Roman" w:hAnsi="Calibri" w:cs="Times New Roman"/>
                <w:b/>
                <w:bCs/>
                <w:color w:val="000000"/>
              </w:rPr>
            </w:pPr>
            <w:r w:rsidRPr="00204B94">
              <w:rPr>
                <w:rFonts w:ascii="Calibri" w:eastAsia="Times New Roman" w:hAnsi="Calibri" w:cs="Times New Roman"/>
                <w:b/>
                <w:bCs/>
                <w:color w:val="000000"/>
              </w:rPr>
              <w:t>2014</w:t>
            </w:r>
          </w:p>
        </w:tc>
        <w:tc>
          <w:tcPr>
            <w:tcW w:w="0" w:type="auto"/>
            <w:shd w:val="clear" w:color="000000" w:fill="D9D9D9"/>
            <w:hideMark/>
          </w:tcPr>
          <w:p w14:paraId="017600B8" w14:textId="77777777" w:rsidR="0099305F" w:rsidRPr="00204B94" w:rsidRDefault="0099305F" w:rsidP="0099305F">
            <w:pPr>
              <w:spacing w:after="0" w:line="240" w:lineRule="auto"/>
              <w:jc w:val="center"/>
              <w:rPr>
                <w:rFonts w:ascii="Calibri" w:eastAsia="Times New Roman" w:hAnsi="Calibri" w:cs="Times New Roman"/>
                <w:b/>
                <w:bCs/>
                <w:color w:val="000000"/>
              </w:rPr>
            </w:pPr>
            <w:r w:rsidRPr="00204B94">
              <w:rPr>
                <w:rFonts w:ascii="Calibri" w:eastAsia="Times New Roman" w:hAnsi="Calibri" w:cs="Times New Roman"/>
                <w:b/>
                <w:bCs/>
                <w:color w:val="000000"/>
              </w:rPr>
              <w:t>2015</w:t>
            </w:r>
          </w:p>
        </w:tc>
        <w:tc>
          <w:tcPr>
            <w:tcW w:w="0" w:type="auto"/>
            <w:shd w:val="clear" w:color="000000" w:fill="D9D9D9"/>
            <w:hideMark/>
          </w:tcPr>
          <w:p w14:paraId="27063E27" w14:textId="77777777" w:rsidR="0099305F" w:rsidRPr="00204B94" w:rsidRDefault="0099305F" w:rsidP="0099305F">
            <w:pPr>
              <w:spacing w:after="0" w:line="240" w:lineRule="auto"/>
              <w:jc w:val="center"/>
              <w:rPr>
                <w:rFonts w:ascii="Calibri" w:eastAsia="Times New Roman" w:hAnsi="Calibri" w:cs="Times New Roman"/>
                <w:b/>
                <w:bCs/>
                <w:color w:val="000000"/>
              </w:rPr>
            </w:pPr>
            <w:r w:rsidRPr="00204B94">
              <w:rPr>
                <w:rFonts w:ascii="Calibri" w:eastAsia="Times New Roman" w:hAnsi="Calibri" w:cs="Times New Roman"/>
                <w:b/>
                <w:bCs/>
                <w:color w:val="000000"/>
              </w:rPr>
              <w:t>2016</w:t>
            </w:r>
          </w:p>
        </w:tc>
        <w:tc>
          <w:tcPr>
            <w:tcW w:w="0" w:type="auto"/>
            <w:shd w:val="clear" w:color="000000" w:fill="D9D9D9"/>
            <w:hideMark/>
          </w:tcPr>
          <w:p w14:paraId="358B378F" w14:textId="77777777" w:rsidR="0099305F" w:rsidRPr="00204B94" w:rsidRDefault="0099305F" w:rsidP="0099305F">
            <w:pPr>
              <w:spacing w:after="0" w:line="240" w:lineRule="auto"/>
              <w:jc w:val="center"/>
              <w:rPr>
                <w:rFonts w:ascii="Calibri" w:eastAsia="Times New Roman" w:hAnsi="Calibri" w:cs="Times New Roman"/>
                <w:b/>
                <w:bCs/>
                <w:color w:val="000000"/>
              </w:rPr>
            </w:pPr>
            <w:r w:rsidRPr="00204B94">
              <w:rPr>
                <w:rFonts w:ascii="Calibri" w:eastAsia="Times New Roman" w:hAnsi="Calibri" w:cs="Times New Roman"/>
                <w:b/>
                <w:bCs/>
                <w:color w:val="000000"/>
              </w:rPr>
              <w:t>2017</w:t>
            </w:r>
          </w:p>
        </w:tc>
        <w:tc>
          <w:tcPr>
            <w:tcW w:w="0" w:type="auto"/>
            <w:shd w:val="clear" w:color="000000" w:fill="D9D9D9"/>
            <w:hideMark/>
          </w:tcPr>
          <w:p w14:paraId="38DF42AD" w14:textId="77777777" w:rsidR="0099305F" w:rsidRPr="00204B94" w:rsidRDefault="0099305F" w:rsidP="0099305F">
            <w:pPr>
              <w:spacing w:after="0" w:line="240" w:lineRule="auto"/>
              <w:jc w:val="center"/>
              <w:rPr>
                <w:rFonts w:ascii="Calibri" w:eastAsia="Times New Roman" w:hAnsi="Calibri" w:cs="Times New Roman"/>
                <w:b/>
                <w:bCs/>
                <w:color w:val="000000"/>
              </w:rPr>
            </w:pPr>
            <w:r w:rsidRPr="00204B94">
              <w:rPr>
                <w:rFonts w:ascii="Calibri" w:eastAsia="Times New Roman" w:hAnsi="Calibri" w:cs="Times New Roman"/>
                <w:b/>
                <w:bCs/>
                <w:color w:val="000000"/>
              </w:rPr>
              <w:t>2018</w:t>
            </w:r>
          </w:p>
        </w:tc>
        <w:tc>
          <w:tcPr>
            <w:tcW w:w="0" w:type="auto"/>
            <w:shd w:val="clear" w:color="000000" w:fill="EAF1DD"/>
            <w:hideMark/>
          </w:tcPr>
          <w:p w14:paraId="680DC136" w14:textId="77777777" w:rsidR="0099305F" w:rsidRPr="00204B94" w:rsidRDefault="00511C57" w:rsidP="0099305F">
            <w:pPr>
              <w:spacing w:after="0" w:line="240" w:lineRule="auto"/>
              <w:jc w:val="center"/>
              <w:rPr>
                <w:rFonts w:ascii="Calibri" w:eastAsia="Times New Roman" w:hAnsi="Calibri" w:cs="Times New Roman"/>
                <w:b/>
                <w:bCs/>
                <w:color w:val="000000"/>
              </w:rPr>
            </w:pPr>
            <w:r w:rsidRPr="00204B94">
              <w:rPr>
                <w:rFonts w:ascii="Calibri" w:eastAsia="Times New Roman" w:hAnsi="Calibri" w:cs="Times New Roman"/>
                <w:b/>
                <w:bCs/>
                <w:color w:val="000000"/>
              </w:rPr>
              <w:t>2018/</w:t>
            </w:r>
            <w:r w:rsidR="0099305F" w:rsidRPr="00204B94">
              <w:rPr>
                <w:rFonts w:ascii="Calibri" w:eastAsia="Times New Roman" w:hAnsi="Calibri" w:cs="Times New Roman"/>
                <w:b/>
                <w:bCs/>
                <w:color w:val="000000"/>
              </w:rPr>
              <w:t>2014</w:t>
            </w:r>
          </w:p>
        </w:tc>
      </w:tr>
      <w:tr w:rsidR="0099305F" w:rsidRPr="00204B94" w14:paraId="1DD081F2" w14:textId="77777777" w:rsidTr="00204B94">
        <w:trPr>
          <w:trHeight w:val="315"/>
          <w:jc w:val="center"/>
        </w:trPr>
        <w:tc>
          <w:tcPr>
            <w:tcW w:w="0" w:type="auto"/>
            <w:shd w:val="clear" w:color="auto" w:fill="auto"/>
            <w:hideMark/>
          </w:tcPr>
          <w:p w14:paraId="671FAC4B" w14:textId="77777777" w:rsidR="0099305F" w:rsidRPr="00204B94" w:rsidRDefault="0099305F" w:rsidP="0099305F">
            <w:pPr>
              <w:spacing w:after="0" w:line="240" w:lineRule="auto"/>
              <w:rPr>
                <w:rFonts w:ascii="Calibri" w:eastAsia="Times New Roman" w:hAnsi="Calibri" w:cs="Times New Roman"/>
                <w:b/>
                <w:bCs/>
                <w:color w:val="000000"/>
              </w:rPr>
            </w:pPr>
            <w:r w:rsidRPr="00204B94">
              <w:rPr>
                <w:rFonts w:ascii="Calibri" w:eastAsia="Times New Roman" w:hAnsi="Calibri" w:cs="Times New Roman"/>
                <w:b/>
                <w:bCs/>
                <w:color w:val="000000"/>
              </w:rPr>
              <w:t>Dolj</w:t>
            </w:r>
          </w:p>
        </w:tc>
        <w:tc>
          <w:tcPr>
            <w:tcW w:w="0" w:type="auto"/>
            <w:shd w:val="clear" w:color="auto" w:fill="auto"/>
            <w:vAlign w:val="bottom"/>
            <w:hideMark/>
          </w:tcPr>
          <w:p w14:paraId="4521B075"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1328</w:t>
            </w:r>
          </w:p>
        </w:tc>
        <w:tc>
          <w:tcPr>
            <w:tcW w:w="0" w:type="auto"/>
            <w:shd w:val="clear" w:color="auto" w:fill="auto"/>
            <w:vAlign w:val="bottom"/>
            <w:hideMark/>
          </w:tcPr>
          <w:p w14:paraId="387B51F8"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1367</w:t>
            </w:r>
          </w:p>
        </w:tc>
        <w:tc>
          <w:tcPr>
            <w:tcW w:w="0" w:type="auto"/>
            <w:shd w:val="clear" w:color="auto" w:fill="auto"/>
            <w:vAlign w:val="bottom"/>
            <w:hideMark/>
          </w:tcPr>
          <w:p w14:paraId="6E046C49"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1311</w:t>
            </w:r>
          </w:p>
        </w:tc>
        <w:tc>
          <w:tcPr>
            <w:tcW w:w="0" w:type="auto"/>
            <w:shd w:val="clear" w:color="auto" w:fill="auto"/>
            <w:vAlign w:val="bottom"/>
            <w:hideMark/>
          </w:tcPr>
          <w:p w14:paraId="3ABB1A84"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1439</w:t>
            </w:r>
          </w:p>
        </w:tc>
        <w:tc>
          <w:tcPr>
            <w:tcW w:w="0" w:type="auto"/>
            <w:shd w:val="clear" w:color="auto" w:fill="auto"/>
            <w:vAlign w:val="bottom"/>
            <w:hideMark/>
          </w:tcPr>
          <w:p w14:paraId="36F5064E"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1448</w:t>
            </w:r>
          </w:p>
        </w:tc>
        <w:tc>
          <w:tcPr>
            <w:tcW w:w="0" w:type="auto"/>
            <w:shd w:val="clear" w:color="000000" w:fill="EAF1DD"/>
            <w:noWrap/>
            <w:vAlign w:val="bottom"/>
            <w:hideMark/>
          </w:tcPr>
          <w:p w14:paraId="70FFBBB2"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120</w:t>
            </w:r>
          </w:p>
        </w:tc>
      </w:tr>
      <w:tr w:rsidR="0099305F" w:rsidRPr="00204B94" w14:paraId="216F31EB" w14:textId="77777777" w:rsidTr="00204B94">
        <w:trPr>
          <w:trHeight w:val="315"/>
          <w:jc w:val="center"/>
        </w:trPr>
        <w:tc>
          <w:tcPr>
            <w:tcW w:w="0" w:type="auto"/>
            <w:shd w:val="clear" w:color="auto" w:fill="auto"/>
            <w:hideMark/>
          </w:tcPr>
          <w:p w14:paraId="6315D224" w14:textId="77777777" w:rsidR="0099305F" w:rsidRPr="00204B94" w:rsidRDefault="0099305F" w:rsidP="0099305F">
            <w:pPr>
              <w:spacing w:after="0" w:line="240" w:lineRule="auto"/>
              <w:rPr>
                <w:rFonts w:ascii="Calibri" w:eastAsia="Times New Roman" w:hAnsi="Calibri" w:cs="Times New Roman"/>
                <w:b/>
                <w:bCs/>
                <w:color w:val="000000"/>
              </w:rPr>
            </w:pPr>
            <w:r w:rsidRPr="00204B94">
              <w:rPr>
                <w:rFonts w:ascii="Calibri" w:eastAsia="Times New Roman" w:hAnsi="Calibri" w:cs="Times New Roman"/>
                <w:b/>
                <w:bCs/>
                <w:color w:val="000000"/>
              </w:rPr>
              <w:t>Gorj</w:t>
            </w:r>
          </w:p>
        </w:tc>
        <w:tc>
          <w:tcPr>
            <w:tcW w:w="0" w:type="auto"/>
            <w:shd w:val="clear" w:color="auto" w:fill="auto"/>
            <w:vAlign w:val="bottom"/>
            <w:hideMark/>
          </w:tcPr>
          <w:p w14:paraId="572B95E1"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840</w:t>
            </w:r>
          </w:p>
        </w:tc>
        <w:tc>
          <w:tcPr>
            <w:tcW w:w="0" w:type="auto"/>
            <w:shd w:val="clear" w:color="auto" w:fill="auto"/>
            <w:vAlign w:val="bottom"/>
            <w:hideMark/>
          </w:tcPr>
          <w:p w14:paraId="3E21BAAC"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809</w:t>
            </w:r>
          </w:p>
        </w:tc>
        <w:tc>
          <w:tcPr>
            <w:tcW w:w="0" w:type="auto"/>
            <w:shd w:val="clear" w:color="auto" w:fill="auto"/>
            <w:vAlign w:val="bottom"/>
            <w:hideMark/>
          </w:tcPr>
          <w:p w14:paraId="2F031B79"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786</w:t>
            </w:r>
          </w:p>
        </w:tc>
        <w:tc>
          <w:tcPr>
            <w:tcW w:w="0" w:type="auto"/>
            <w:shd w:val="clear" w:color="auto" w:fill="auto"/>
            <w:vAlign w:val="bottom"/>
            <w:hideMark/>
          </w:tcPr>
          <w:p w14:paraId="2541B345"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733</w:t>
            </w:r>
          </w:p>
        </w:tc>
        <w:tc>
          <w:tcPr>
            <w:tcW w:w="0" w:type="auto"/>
            <w:shd w:val="clear" w:color="auto" w:fill="auto"/>
            <w:vAlign w:val="bottom"/>
            <w:hideMark/>
          </w:tcPr>
          <w:p w14:paraId="64872E63"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741</w:t>
            </w:r>
          </w:p>
        </w:tc>
        <w:tc>
          <w:tcPr>
            <w:tcW w:w="0" w:type="auto"/>
            <w:shd w:val="clear" w:color="000000" w:fill="EAF1DD"/>
            <w:noWrap/>
            <w:vAlign w:val="bottom"/>
            <w:hideMark/>
          </w:tcPr>
          <w:p w14:paraId="310B8161"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-99</w:t>
            </w:r>
          </w:p>
        </w:tc>
      </w:tr>
      <w:tr w:rsidR="0099305F" w:rsidRPr="00204B94" w14:paraId="020D383D" w14:textId="77777777" w:rsidTr="00204B94">
        <w:trPr>
          <w:trHeight w:val="351"/>
          <w:jc w:val="center"/>
        </w:trPr>
        <w:tc>
          <w:tcPr>
            <w:tcW w:w="0" w:type="auto"/>
            <w:shd w:val="clear" w:color="auto" w:fill="auto"/>
            <w:hideMark/>
          </w:tcPr>
          <w:p w14:paraId="41DAC961" w14:textId="77777777" w:rsidR="0099305F" w:rsidRPr="00204B94" w:rsidRDefault="0099305F" w:rsidP="0099305F">
            <w:pPr>
              <w:spacing w:after="0" w:line="240" w:lineRule="auto"/>
              <w:rPr>
                <w:rFonts w:ascii="Calibri" w:eastAsia="Times New Roman" w:hAnsi="Calibri" w:cs="Times New Roman"/>
                <w:b/>
                <w:bCs/>
                <w:color w:val="000000"/>
              </w:rPr>
            </w:pPr>
            <w:r w:rsidRPr="00204B94">
              <w:rPr>
                <w:rFonts w:ascii="Calibri" w:eastAsia="Times New Roman" w:hAnsi="Calibri" w:cs="Times New Roman"/>
                <w:b/>
                <w:bCs/>
                <w:color w:val="000000"/>
              </w:rPr>
              <w:t>Mehedinți</w:t>
            </w:r>
          </w:p>
        </w:tc>
        <w:tc>
          <w:tcPr>
            <w:tcW w:w="0" w:type="auto"/>
            <w:shd w:val="clear" w:color="auto" w:fill="auto"/>
            <w:vAlign w:val="bottom"/>
            <w:hideMark/>
          </w:tcPr>
          <w:p w14:paraId="016C733F"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18</w:t>
            </w:r>
          </w:p>
        </w:tc>
        <w:tc>
          <w:tcPr>
            <w:tcW w:w="0" w:type="auto"/>
            <w:shd w:val="clear" w:color="auto" w:fill="auto"/>
            <w:vAlign w:val="bottom"/>
            <w:hideMark/>
          </w:tcPr>
          <w:p w14:paraId="388DE5AB"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24</w:t>
            </w:r>
          </w:p>
        </w:tc>
        <w:tc>
          <w:tcPr>
            <w:tcW w:w="0" w:type="auto"/>
            <w:shd w:val="clear" w:color="auto" w:fill="auto"/>
            <w:vAlign w:val="bottom"/>
            <w:hideMark/>
          </w:tcPr>
          <w:p w14:paraId="36B0AA4A"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80</w:t>
            </w:r>
          </w:p>
        </w:tc>
        <w:tc>
          <w:tcPr>
            <w:tcW w:w="0" w:type="auto"/>
            <w:shd w:val="clear" w:color="auto" w:fill="auto"/>
            <w:vAlign w:val="bottom"/>
            <w:hideMark/>
          </w:tcPr>
          <w:p w14:paraId="32819DAB"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124</w:t>
            </w:r>
          </w:p>
        </w:tc>
        <w:tc>
          <w:tcPr>
            <w:tcW w:w="0" w:type="auto"/>
            <w:shd w:val="clear" w:color="auto" w:fill="auto"/>
            <w:vAlign w:val="bottom"/>
            <w:hideMark/>
          </w:tcPr>
          <w:p w14:paraId="318A7938"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100</w:t>
            </w:r>
          </w:p>
        </w:tc>
        <w:tc>
          <w:tcPr>
            <w:tcW w:w="0" w:type="auto"/>
            <w:shd w:val="clear" w:color="000000" w:fill="EAF1DD"/>
            <w:noWrap/>
            <w:vAlign w:val="bottom"/>
            <w:hideMark/>
          </w:tcPr>
          <w:p w14:paraId="285939DA"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82</w:t>
            </w:r>
          </w:p>
        </w:tc>
      </w:tr>
      <w:tr w:rsidR="0099305F" w:rsidRPr="00204B94" w14:paraId="2F618D37" w14:textId="77777777" w:rsidTr="00204B94">
        <w:trPr>
          <w:trHeight w:val="315"/>
          <w:jc w:val="center"/>
        </w:trPr>
        <w:tc>
          <w:tcPr>
            <w:tcW w:w="0" w:type="auto"/>
            <w:shd w:val="clear" w:color="auto" w:fill="auto"/>
            <w:hideMark/>
          </w:tcPr>
          <w:p w14:paraId="5033400B" w14:textId="77777777" w:rsidR="0099305F" w:rsidRPr="00204B94" w:rsidRDefault="0099305F" w:rsidP="0099305F">
            <w:pPr>
              <w:spacing w:after="0" w:line="240" w:lineRule="auto"/>
              <w:rPr>
                <w:rFonts w:ascii="Calibri" w:eastAsia="Times New Roman" w:hAnsi="Calibri" w:cs="Times New Roman"/>
                <w:b/>
                <w:bCs/>
                <w:color w:val="000000"/>
              </w:rPr>
            </w:pPr>
            <w:r w:rsidRPr="00204B94">
              <w:rPr>
                <w:rFonts w:ascii="Calibri" w:eastAsia="Times New Roman" w:hAnsi="Calibri" w:cs="Times New Roman"/>
                <w:b/>
                <w:bCs/>
                <w:color w:val="000000"/>
              </w:rPr>
              <w:t>Olt</w:t>
            </w:r>
          </w:p>
        </w:tc>
        <w:tc>
          <w:tcPr>
            <w:tcW w:w="0" w:type="auto"/>
            <w:shd w:val="clear" w:color="auto" w:fill="auto"/>
            <w:vAlign w:val="bottom"/>
            <w:hideMark/>
          </w:tcPr>
          <w:p w14:paraId="592CD591"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216</w:t>
            </w:r>
          </w:p>
        </w:tc>
        <w:tc>
          <w:tcPr>
            <w:tcW w:w="0" w:type="auto"/>
            <w:shd w:val="clear" w:color="auto" w:fill="auto"/>
            <w:vAlign w:val="bottom"/>
            <w:hideMark/>
          </w:tcPr>
          <w:p w14:paraId="2809F7EA"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204</w:t>
            </w:r>
          </w:p>
        </w:tc>
        <w:tc>
          <w:tcPr>
            <w:tcW w:w="0" w:type="auto"/>
            <w:shd w:val="clear" w:color="auto" w:fill="auto"/>
            <w:vAlign w:val="bottom"/>
            <w:hideMark/>
          </w:tcPr>
          <w:p w14:paraId="2178967D"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201</w:t>
            </w:r>
          </w:p>
        </w:tc>
        <w:tc>
          <w:tcPr>
            <w:tcW w:w="0" w:type="auto"/>
            <w:shd w:val="clear" w:color="auto" w:fill="auto"/>
            <w:vAlign w:val="bottom"/>
            <w:hideMark/>
          </w:tcPr>
          <w:p w14:paraId="2A320204"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301</w:t>
            </w:r>
          </w:p>
        </w:tc>
        <w:tc>
          <w:tcPr>
            <w:tcW w:w="0" w:type="auto"/>
            <w:shd w:val="clear" w:color="auto" w:fill="auto"/>
            <w:vAlign w:val="bottom"/>
            <w:hideMark/>
          </w:tcPr>
          <w:p w14:paraId="5B842DAA"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271</w:t>
            </w:r>
          </w:p>
        </w:tc>
        <w:tc>
          <w:tcPr>
            <w:tcW w:w="0" w:type="auto"/>
            <w:shd w:val="clear" w:color="000000" w:fill="EAF1DD"/>
            <w:noWrap/>
            <w:vAlign w:val="bottom"/>
            <w:hideMark/>
          </w:tcPr>
          <w:p w14:paraId="78D8C745"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55</w:t>
            </w:r>
          </w:p>
        </w:tc>
      </w:tr>
      <w:tr w:rsidR="0099305F" w:rsidRPr="00204B94" w14:paraId="3F20FDD8" w14:textId="77777777" w:rsidTr="00204B94">
        <w:trPr>
          <w:trHeight w:val="315"/>
          <w:jc w:val="center"/>
        </w:trPr>
        <w:tc>
          <w:tcPr>
            <w:tcW w:w="0" w:type="auto"/>
            <w:shd w:val="clear" w:color="auto" w:fill="auto"/>
            <w:hideMark/>
          </w:tcPr>
          <w:p w14:paraId="4C73473A" w14:textId="77777777" w:rsidR="0099305F" w:rsidRPr="00204B94" w:rsidRDefault="0099305F" w:rsidP="0099305F">
            <w:pPr>
              <w:spacing w:after="0" w:line="240" w:lineRule="auto"/>
              <w:rPr>
                <w:rFonts w:ascii="Calibri" w:eastAsia="Times New Roman" w:hAnsi="Calibri" w:cs="Times New Roman"/>
                <w:b/>
                <w:bCs/>
                <w:color w:val="000000"/>
              </w:rPr>
            </w:pPr>
            <w:r w:rsidRPr="00204B94">
              <w:rPr>
                <w:rFonts w:ascii="Calibri" w:eastAsia="Times New Roman" w:hAnsi="Calibri" w:cs="Times New Roman"/>
                <w:b/>
                <w:bCs/>
                <w:color w:val="000000"/>
              </w:rPr>
              <w:t>Vâlcea</w:t>
            </w:r>
          </w:p>
        </w:tc>
        <w:tc>
          <w:tcPr>
            <w:tcW w:w="0" w:type="auto"/>
            <w:shd w:val="clear" w:color="auto" w:fill="auto"/>
            <w:vAlign w:val="bottom"/>
            <w:hideMark/>
          </w:tcPr>
          <w:p w14:paraId="7D806A83"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105</w:t>
            </w:r>
          </w:p>
        </w:tc>
        <w:tc>
          <w:tcPr>
            <w:tcW w:w="0" w:type="auto"/>
            <w:shd w:val="clear" w:color="auto" w:fill="auto"/>
            <w:vAlign w:val="bottom"/>
            <w:hideMark/>
          </w:tcPr>
          <w:p w14:paraId="428319C0"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135</w:t>
            </w:r>
          </w:p>
        </w:tc>
        <w:tc>
          <w:tcPr>
            <w:tcW w:w="0" w:type="auto"/>
            <w:shd w:val="clear" w:color="auto" w:fill="auto"/>
            <w:vAlign w:val="bottom"/>
            <w:hideMark/>
          </w:tcPr>
          <w:p w14:paraId="3A7FC5D3"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183</w:t>
            </w:r>
          </w:p>
        </w:tc>
        <w:tc>
          <w:tcPr>
            <w:tcW w:w="0" w:type="auto"/>
            <w:shd w:val="clear" w:color="auto" w:fill="auto"/>
            <w:vAlign w:val="bottom"/>
            <w:hideMark/>
          </w:tcPr>
          <w:p w14:paraId="52D4F8C8"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182</w:t>
            </w:r>
          </w:p>
        </w:tc>
        <w:tc>
          <w:tcPr>
            <w:tcW w:w="0" w:type="auto"/>
            <w:shd w:val="clear" w:color="auto" w:fill="auto"/>
            <w:vAlign w:val="bottom"/>
            <w:hideMark/>
          </w:tcPr>
          <w:p w14:paraId="4F58F549"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203</w:t>
            </w:r>
          </w:p>
        </w:tc>
        <w:tc>
          <w:tcPr>
            <w:tcW w:w="0" w:type="auto"/>
            <w:shd w:val="clear" w:color="000000" w:fill="EAF1DD"/>
            <w:noWrap/>
            <w:vAlign w:val="bottom"/>
            <w:hideMark/>
          </w:tcPr>
          <w:p w14:paraId="22C6C930"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98</w:t>
            </w:r>
          </w:p>
        </w:tc>
      </w:tr>
      <w:tr w:rsidR="0099305F" w:rsidRPr="00204B94" w14:paraId="1D41642A" w14:textId="77777777" w:rsidTr="00204B94">
        <w:trPr>
          <w:trHeight w:val="336"/>
          <w:jc w:val="center"/>
        </w:trPr>
        <w:tc>
          <w:tcPr>
            <w:tcW w:w="0" w:type="auto"/>
            <w:shd w:val="clear" w:color="000000" w:fill="F2F2F2"/>
            <w:hideMark/>
          </w:tcPr>
          <w:p w14:paraId="6FB72547" w14:textId="77777777" w:rsidR="0099305F" w:rsidRPr="00204B94" w:rsidRDefault="0099305F" w:rsidP="0099305F">
            <w:pPr>
              <w:spacing w:after="0" w:line="240" w:lineRule="auto"/>
              <w:rPr>
                <w:rFonts w:ascii="Calibri" w:eastAsia="Times New Roman" w:hAnsi="Calibri" w:cs="Times New Roman"/>
                <w:b/>
                <w:bCs/>
                <w:color w:val="000000"/>
              </w:rPr>
            </w:pPr>
            <w:r w:rsidRPr="00204B94">
              <w:rPr>
                <w:rFonts w:ascii="Calibri" w:eastAsia="Times New Roman" w:hAnsi="Calibri" w:cs="Times New Roman"/>
                <w:b/>
                <w:bCs/>
                <w:color w:val="000000"/>
              </w:rPr>
              <w:t>Sud Vest Oltenia</w:t>
            </w:r>
          </w:p>
        </w:tc>
        <w:tc>
          <w:tcPr>
            <w:tcW w:w="0" w:type="auto"/>
            <w:shd w:val="clear" w:color="000000" w:fill="F2F2F2"/>
            <w:vAlign w:val="bottom"/>
            <w:hideMark/>
          </w:tcPr>
          <w:p w14:paraId="601DFE84" w14:textId="77777777" w:rsidR="0099305F" w:rsidRPr="00204B94" w:rsidRDefault="0099305F" w:rsidP="0099305F">
            <w:pPr>
              <w:spacing w:after="0" w:line="240" w:lineRule="auto"/>
              <w:jc w:val="right"/>
              <w:rPr>
                <w:rFonts w:ascii="Calibri" w:eastAsia="Times New Roman" w:hAnsi="Calibri" w:cs="Times New Roman"/>
                <w:b/>
                <w:bCs/>
                <w:color w:val="000000"/>
              </w:rPr>
            </w:pPr>
            <w:r w:rsidRPr="00204B94">
              <w:rPr>
                <w:rFonts w:ascii="Calibri" w:eastAsia="Times New Roman" w:hAnsi="Calibri" w:cs="Times New Roman"/>
                <w:b/>
                <w:bCs/>
                <w:color w:val="000000"/>
              </w:rPr>
              <w:t>2507</w:t>
            </w:r>
          </w:p>
        </w:tc>
        <w:tc>
          <w:tcPr>
            <w:tcW w:w="0" w:type="auto"/>
            <w:shd w:val="clear" w:color="000000" w:fill="F2F2F2"/>
            <w:vAlign w:val="bottom"/>
            <w:hideMark/>
          </w:tcPr>
          <w:p w14:paraId="79B9F32E" w14:textId="77777777" w:rsidR="0099305F" w:rsidRPr="00204B94" w:rsidRDefault="0099305F" w:rsidP="0099305F">
            <w:pPr>
              <w:spacing w:after="0" w:line="240" w:lineRule="auto"/>
              <w:jc w:val="right"/>
              <w:rPr>
                <w:rFonts w:ascii="Calibri" w:eastAsia="Times New Roman" w:hAnsi="Calibri" w:cs="Times New Roman"/>
                <w:b/>
                <w:bCs/>
                <w:color w:val="000000"/>
              </w:rPr>
            </w:pPr>
            <w:r w:rsidRPr="00204B94">
              <w:rPr>
                <w:rFonts w:ascii="Calibri" w:eastAsia="Times New Roman" w:hAnsi="Calibri" w:cs="Times New Roman"/>
                <w:b/>
                <w:bCs/>
                <w:color w:val="000000"/>
              </w:rPr>
              <w:t>2539</w:t>
            </w:r>
          </w:p>
        </w:tc>
        <w:tc>
          <w:tcPr>
            <w:tcW w:w="0" w:type="auto"/>
            <w:shd w:val="clear" w:color="000000" w:fill="F2F2F2"/>
            <w:vAlign w:val="bottom"/>
            <w:hideMark/>
          </w:tcPr>
          <w:p w14:paraId="6DB314C2" w14:textId="77777777" w:rsidR="0099305F" w:rsidRPr="00204B94" w:rsidRDefault="0099305F" w:rsidP="0099305F">
            <w:pPr>
              <w:spacing w:after="0" w:line="240" w:lineRule="auto"/>
              <w:jc w:val="right"/>
              <w:rPr>
                <w:rFonts w:ascii="Calibri" w:eastAsia="Times New Roman" w:hAnsi="Calibri" w:cs="Times New Roman"/>
                <w:b/>
                <w:bCs/>
                <w:color w:val="000000"/>
              </w:rPr>
            </w:pPr>
            <w:r w:rsidRPr="00204B94">
              <w:rPr>
                <w:rFonts w:ascii="Calibri" w:eastAsia="Times New Roman" w:hAnsi="Calibri" w:cs="Times New Roman"/>
                <w:b/>
                <w:bCs/>
                <w:color w:val="000000"/>
              </w:rPr>
              <w:t>2561</w:t>
            </w:r>
          </w:p>
        </w:tc>
        <w:tc>
          <w:tcPr>
            <w:tcW w:w="0" w:type="auto"/>
            <w:shd w:val="clear" w:color="000000" w:fill="F2F2F2"/>
            <w:vAlign w:val="bottom"/>
            <w:hideMark/>
          </w:tcPr>
          <w:p w14:paraId="0A3049CB" w14:textId="77777777" w:rsidR="0099305F" w:rsidRPr="00204B94" w:rsidRDefault="0099305F" w:rsidP="0099305F">
            <w:pPr>
              <w:spacing w:after="0" w:line="240" w:lineRule="auto"/>
              <w:jc w:val="right"/>
              <w:rPr>
                <w:rFonts w:ascii="Calibri" w:eastAsia="Times New Roman" w:hAnsi="Calibri" w:cs="Times New Roman"/>
                <w:b/>
                <w:bCs/>
                <w:color w:val="000000"/>
              </w:rPr>
            </w:pPr>
            <w:r w:rsidRPr="00204B94">
              <w:rPr>
                <w:rFonts w:ascii="Calibri" w:eastAsia="Times New Roman" w:hAnsi="Calibri" w:cs="Times New Roman"/>
                <w:b/>
                <w:bCs/>
                <w:color w:val="000000"/>
              </w:rPr>
              <w:t>2779</w:t>
            </w:r>
          </w:p>
        </w:tc>
        <w:tc>
          <w:tcPr>
            <w:tcW w:w="0" w:type="auto"/>
            <w:shd w:val="clear" w:color="000000" w:fill="F2F2F2"/>
            <w:vAlign w:val="bottom"/>
            <w:hideMark/>
          </w:tcPr>
          <w:p w14:paraId="798BB933" w14:textId="77777777" w:rsidR="0099305F" w:rsidRPr="00204B94" w:rsidRDefault="0099305F" w:rsidP="0099305F">
            <w:pPr>
              <w:spacing w:after="0" w:line="240" w:lineRule="auto"/>
              <w:jc w:val="right"/>
              <w:rPr>
                <w:rFonts w:ascii="Calibri" w:eastAsia="Times New Roman" w:hAnsi="Calibri" w:cs="Times New Roman"/>
                <w:b/>
                <w:bCs/>
                <w:color w:val="000000"/>
              </w:rPr>
            </w:pPr>
            <w:r w:rsidRPr="00204B94">
              <w:rPr>
                <w:rFonts w:ascii="Calibri" w:eastAsia="Times New Roman" w:hAnsi="Calibri" w:cs="Times New Roman"/>
                <w:b/>
                <w:bCs/>
                <w:color w:val="000000"/>
              </w:rPr>
              <w:t>2763</w:t>
            </w:r>
          </w:p>
        </w:tc>
        <w:tc>
          <w:tcPr>
            <w:tcW w:w="0" w:type="auto"/>
            <w:shd w:val="clear" w:color="000000" w:fill="EAF1DD"/>
            <w:noWrap/>
            <w:vAlign w:val="bottom"/>
            <w:hideMark/>
          </w:tcPr>
          <w:p w14:paraId="004CCC2C" w14:textId="77777777" w:rsidR="0099305F" w:rsidRPr="00204B94" w:rsidRDefault="0099305F" w:rsidP="0099305F">
            <w:pPr>
              <w:spacing w:after="0" w:line="240" w:lineRule="auto"/>
              <w:jc w:val="right"/>
              <w:rPr>
                <w:rFonts w:ascii="Calibri" w:eastAsia="Times New Roman" w:hAnsi="Calibri" w:cs="Times New Roman"/>
                <w:color w:val="000000"/>
              </w:rPr>
            </w:pPr>
            <w:r w:rsidRPr="00204B94">
              <w:rPr>
                <w:rFonts w:ascii="Calibri" w:eastAsia="Times New Roman" w:hAnsi="Calibri" w:cs="Times New Roman"/>
                <w:color w:val="000000"/>
              </w:rPr>
              <w:t>256</w:t>
            </w:r>
          </w:p>
        </w:tc>
      </w:tr>
      <w:tr w:rsidR="0099305F" w:rsidRPr="00204B94" w14:paraId="2D7D4718" w14:textId="77777777" w:rsidTr="00204B94">
        <w:trPr>
          <w:trHeight w:val="300"/>
          <w:jc w:val="center"/>
        </w:trPr>
        <w:tc>
          <w:tcPr>
            <w:tcW w:w="0" w:type="auto"/>
            <w:shd w:val="clear" w:color="auto" w:fill="auto"/>
            <w:noWrap/>
            <w:vAlign w:val="bottom"/>
            <w:hideMark/>
          </w:tcPr>
          <w:p w14:paraId="70AC713A" w14:textId="77777777" w:rsidR="0099305F" w:rsidRPr="00204B94"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280C1B9" w14:textId="77777777" w:rsidR="0099305F" w:rsidRPr="00204B94"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0948F3A" w14:textId="77777777" w:rsidR="0099305F" w:rsidRPr="00204B94"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E4786AE" w14:textId="77777777" w:rsidR="0099305F" w:rsidRPr="00204B94"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9067630" w14:textId="77777777" w:rsidR="0099305F" w:rsidRPr="00204B94"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7F0D306" w14:textId="77777777" w:rsidR="0099305F" w:rsidRPr="00204B94" w:rsidRDefault="0099305F" w:rsidP="0099305F">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CDC60DF" w14:textId="77777777" w:rsidR="0099305F" w:rsidRPr="00204B94" w:rsidRDefault="0099305F" w:rsidP="0099305F">
            <w:pPr>
              <w:spacing w:after="0" w:line="240" w:lineRule="auto"/>
              <w:jc w:val="right"/>
              <w:rPr>
                <w:rFonts w:ascii="Calibri" w:eastAsia="Times New Roman" w:hAnsi="Calibri" w:cs="Times New Roman"/>
                <w:b/>
                <w:color w:val="000000"/>
              </w:rPr>
            </w:pPr>
            <w:r w:rsidRPr="00204B94">
              <w:rPr>
                <w:rFonts w:ascii="Calibri" w:eastAsia="Times New Roman" w:hAnsi="Calibri" w:cs="Times New Roman"/>
                <w:b/>
                <w:color w:val="000000"/>
              </w:rPr>
              <w:t>10,21%</w:t>
            </w:r>
          </w:p>
        </w:tc>
      </w:tr>
    </w:tbl>
    <w:p w14:paraId="6AD24560" w14:textId="77777777" w:rsidR="00944C0D" w:rsidRDefault="00944C0D" w:rsidP="00B17902">
      <w:pPr>
        <w:pStyle w:val="Subtitle"/>
        <w:rPr>
          <w:rFonts w:asciiTheme="minorHAnsi" w:hAnsiTheme="minorHAnsi"/>
          <w:color w:val="auto"/>
          <w:lang w:val="ro-RO"/>
        </w:rPr>
      </w:pPr>
    </w:p>
    <w:p w14:paraId="79527085" w14:textId="635C666D" w:rsidR="00B17902" w:rsidRPr="00204B94" w:rsidRDefault="00B17902" w:rsidP="00B17902">
      <w:pPr>
        <w:pStyle w:val="Subtitle"/>
        <w:rPr>
          <w:rFonts w:asciiTheme="minorHAnsi" w:hAnsiTheme="minorHAnsi"/>
          <w:color w:val="auto"/>
          <w:lang w:val="ro-RO"/>
        </w:rPr>
      </w:pPr>
      <w:r w:rsidRPr="00204B94">
        <w:rPr>
          <w:rFonts w:asciiTheme="minorHAnsi" w:hAnsiTheme="minorHAnsi"/>
          <w:color w:val="auto"/>
          <w:lang w:val="ro-RO"/>
        </w:rPr>
        <w:t xml:space="preserve">3. Câștigul salarial nominal brut lunar </w:t>
      </w:r>
    </w:p>
    <w:p w14:paraId="6AB3924E" w14:textId="77777777" w:rsidR="00A73C03" w:rsidRPr="00A73C03" w:rsidRDefault="00A73C03" w:rsidP="00A73C03">
      <w:pPr>
        <w:spacing w:after="0"/>
        <w:jc w:val="right"/>
        <w:rPr>
          <w:lang w:val="ro-RO" w:eastAsia="ja-JP"/>
        </w:rPr>
      </w:pPr>
      <w:r>
        <w:rPr>
          <w:lang w:val="ro-RO" w:eastAsia="ja-JP"/>
        </w:rPr>
        <w:t>-lei-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1100"/>
        <w:gridCol w:w="1100"/>
        <w:gridCol w:w="1100"/>
        <w:gridCol w:w="1100"/>
        <w:gridCol w:w="1100"/>
        <w:gridCol w:w="1100"/>
      </w:tblGrid>
      <w:tr w:rsidR="00B17902" w14:paraId="4ADE1CC4" w14:textId="77777777" w:rsidTr="00204B94">
        <w:trPr>
          <w:jc w:val="center"/>
        </w:trPr>
        <w:tc>
          <w:tcPr>
            <w:tcW w:w="1429" w:type="pct"/>
          </w:tcPr>
          <w:p w14:paraId="06009B12" w14:textId="77777777" w:rsidR="00B17902" w:rsidRPr="008A5E7F" w:rsidRDefault="00B17902" w:rsidP="008A5E7F">
            <w:pPr>
              <w:spacing w:after="0" w:line="240" w:lineRule="auto"/>
              <w:rPr>
                <w:rFonts w:eastAsiaTheme="minorHAnsi"/>
                <w:b/>
                <w:lang w:val="ro-RO" w:eastAsia="en-US"/>
              </w:rPr>
            </w:pPr>
          </w:p>
        </w:tc>
        <w:tc>
          <w:tcPr>
            <w:tcW w:w="595" w:type="pct"/>
            <w:shd w:val="clear" w:color="auto" w:fill="D9D9D9" w:themeFill="background1" w:themeFillShade="D9"/>
          </w:tcPr>
          <w:p w14:paraId="6049C81F"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2008</w:t>
            </w:r>
          </w:p>
        </w:tc>
        <w:tc>
          <w:tcPr>
            <w:tcW w:w="595" w:type="pct"/>
            <w:shd w:val="clear" w:color="auto" w:fill="D9D9D9" w:themeFill="background1" w:themeFillShade="D9"/>
          </w:tcPr>
          <w:p w14:paraId="098F2B27"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2009</w:t>
            </w:r>
          </w:p>
        </w:tc>
        <w:tc>
          <w:tcPr>
            <w:tcW w:w="595" w:type="pct"/>
            <w:shd w:val="clear" w:color="auto" w:fill="D9D9D9" w:themeFill="background1" w:themeFillShade="D9"/>
          </w:tcPr>
          <w:p w14:paraId="54771B22"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2010</w:t>
            </w:r>
          </w:p>
        </w:tc>
        <w:tc>
          <w:tcPr>
            <w:tcW w:w="595" w:type="pct"/>
            <w:shd w:val="clear" w:color="auto" w:fill="D9D9D9" w:themeFill="background1" w:themeFillShade="D9"/>
          </w:tcPr>
          <w:p w14:paraId="7858C861"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2011</w:t>
            </w:r>
          </w:p>
        </w:tc>
        <w:tc>
          <w:tcPr>
            <w:tcW w:w="595" w:type="pct"/>
            <w:shd w:val="clear" w:color="auto" w:fill="D9D9D9" w:themeFill="background1" w:themeFillShade="D9"/>
          </w:tcPr>
          <w:p w14:paraId="010C3A10"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2012</w:t>
            </w:r>
          </w:p>
        </w:tc>
        <w:tc>
          <w:tcPr>
            <w:tcW w:w="595" w:type="pct"/>
            <w:shd w:val="clear" w:color="auto" w:fill="D9D9D9" w:themeFill="background1" w:themeFillShade="D9"/>
          </w:tcPr>
          <w:p w14:paraId="4D1C1F00"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2013</w:t>
            </w:r>
          </w:p>
        </w:tc>
      </w:tr>
      <w:tr w:rsidR="00655707" w14:paraId="3FD0C314" w14:textId="77777777" w:rsidTr="00204B94">
        <w:trPr>
          <w:jc w:val="center"/>
        </w:trPr>
        <w:tc>
          <w:tcPr>
            <w:tcW w:w="1429" w:type="pct"/>
          </w:tcPr>
          <w:p w14:paraId="4602615F"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t>Dolj</w:t>
            </w:r>
          </w:p>
        </w:tc>
        <w:tc>
          <w:tcPr>
            <w:tcW w:w="595" w:type="pct"/>
            <w:vAlign w:val="center"/>
          </w:tcPr>
          <w:p w14:paraId="645E4F01"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1.444</w:t>
            </w:r>
          </w:p>
        </w:tc>
        <w:tc>
          <w:tcPr>
            <w:tcW w:w="595" w:type="pct"/>
            <w:vAlign w:val="center"/>
          </w:tcPr>
          <w:p w14:paraId="1109BCDF"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1.577</w:t>
            </w:r>
          </w:p>
        </w:tc>
        <w:tc>
          <w:tcPr>
            <w:tcW w:w="595" w:type="pct"/>
            <w:vAlign w:val="center"/>
          </w:tcPr>
          <w:p w14:paraId="3D9F72E1"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1.738</w:t>
            </w:r>
          </w:p>
        </w:tc>
        <w:tc>
          <w:tcPr>
            <w:tcW w:w="595" w:type="pct"/>
            <w:vAlign w:val="center"/>
          </w:tcPr>
          <w:p w14:paraId="29070099"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1.844</w:t>
            </w:r>
          </w:p>
        </w:tc>
        <w:tc>
          <w:tcPr>
            <w:tcW w:w="595" w:type="pct"/>
            <w:vAlign w:val="center"/>
          </w:tcPr>
          <w:p w14:paraId="0CAEC5C7"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2.003</w:t>
            </w:r>
          </w:p>
        </w:tc>
        <w:tc>
          <w:tcPr>
            <w:tcW w:w="595" w:type="pct"/>
            <w:vAlign w:val="center"/>
          </w:tcPr>
          <w:p w14:paraId="27E60EC1"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2.118</w:t>
            </w:r>
          </w:p>
        </w:tc>
      </w:tr>
      <w:tr w:rsidR="00655707" w14:paraId="38C76C4C" w14:textId="77777777" w:rsidTr="00204B94">
        <w:trPr>
          <w:jc w:val="center"/>
        </w:trPr>
        <w:tc>
          <w:tcPr>
            <w:tcW w:w="1429" w:type="pct"/>
          </w:tcPr>
          <w:p w14:paraId="46D89C40"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lastRenderedPageBreak/>
              <w:t>Gorj</w:t>
            </w:r>
          </w:p>
        </w:tc>
        <w:tc>
          <w:tcPr>
            <w:tcW w:w="595" w:type="pct"/>
            <w:vAlign w:val="center"/>
          </w:tcPr>
          <w:p w14:paraId="7EEF0FC0"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1.327</w:t>
            </w:r>
          </w:p>
        </w:tc>
        <w:tc>
          <w:tcPr>
            <w:tcW w:w="595" w:type="pct"/>
            <w:vAlign w:val="center"/>
          </w:tcPr>
          <w:p w14:paraId="343C240C"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1.519</w:t>
            </w:r>
          </w:p>
        </w:tc>
        <w:tc>
          <w:tcPr>
            <w:tcW w:w="595" w:type="pct"/>
            <w:vAlign w:val="center"/>
          </w:tcPr>
          <w:p w14:paraId="023FBE66"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1.755</w:t>
            </w:r>
          </w:p>
        </w:tc>
        <w:tc>
          <w:tcPr>
            <w:tcW w:w="595" w:type="pct"/>
            <w:vAlign w:val="center"/>
          </w:tcPr>
          <w:p w14:paraId="627800F5"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1.848</w:t>
            </w:r>
          </w:p>
        </w:tc>
        <w:tc>
          <w:tcPr>
            <w:tcW w:w="595" w:type="pct"/>
            <w:vAlign w:val="center"/>
          </w:tcPr>
          <w:p w14:paraId="30C98FCC"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1.678</w:t>
            </w:r>
          </w:p>
        </w:tc>
        <w:tc>
          <w:tcPr>
            <w:tcW w:w="595" w:type="pct"/>
            <w:vAlign w:val="center"/>
          </w:tcPr>
          <w:p w14:paraId="3F9E58F4"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1.534</w:t>
            </w:r>
          </w:p>
        </w:tc>
      </w:tr>
      <w:tr w:rsidR="00655707" w14:paraId="7E74EAA9" w14:textId="77777777" w:rsidTr="00204B94">
        <w:trPr>
          <w:jc w:val="center"/>
        </w:trPr>
        <w:tc>
          <w:tcPr>
            <w:tcW w:w="1429" w:type="pct"/>
          </w:tcPr>
          <w:p w14:paraId="5592696A"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t>Mehedinți</w:t>
            </w:r>
          </w:p>
        </w:tc>
        <w:tc>
          <w:tcPr>
            <w:tcW w:w="595" w:type="pct"/>
            <w:vAlign w:val="center"/>
          </w:tcPr>
          <w:p w14:paraId="6CE2DE1F"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1.535</w:t>
            </w:r>
          </w:p>
        </w:tc>
        <w:tc>
          <w:tcPr>
            <w:tcW w:w="595" w:type="pct"/>
            <w:vAlign w:val="center"/>
          </w:tcPr>
          <w:p w14:paraId="56704A90"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1.750</w:t>
            </w:r>
          </w:p>
        </w:tc>
        <w:tc>
          <w:tcPr>
            <w:tcW w:w="595" w:type="pct"/>
            <w:vAlign w:val="center"/>
          </w:tcPr>
          <w:p w14:paraId="2CE96788"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1.847</w:t>
            </w:r>
          </w:p>
        </w:tc>
        <w:tc>
          <w:tcPr>
            <w:tcW w:w="595" w:type="pct"/>
            <w:vAlign w:val="center"/>
          </w:tcPr>
          <w:p w14:paraId="1135917E"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1.899</w:t>
            </w:r>
          </w:p>
        </w:tc>
        <w:tc>
          <w:tcPr>
            <w:tcW w:w="595" w:type="pct"/>
            <w:vAlign w:val="center"/>
          </w:tcPr>
          <w:p w14:paraId="4F1B5462"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1.948</w:t>
            </w:r>
          </w:p>
        </w:tc>
        <w:tc>
          <w:tcPr>
            <w:tcW w:w="595" w:type="pct"/>
            <w:vAlign w:val="center"/>
          </w:tcPr>
          <w:p w14:paraId="6681039F"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2.021</w:t>
            </w:r>
          </w:p>
        </w:tc>
      </w:tr>
      <w:tr w:rsidR="00655707" w14:paraId="4967DAE2" w14:textId="77777777" w:rsidTr="00204B94">
        <w:trPr>
          <w:jc w:val="center"/>
        </w:trPr>
        <w:tc>
          <w:tcPr>
            <w:tcW w:w="1429" w:type="pct"/>
          </w:tcPr>
          <w:p w14:paraId="665B57EB"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t>Olt</w:t>
            </w:r>
          </w:p>
        </w:tc>
        <w:tc>
          <w:tcPr>
            <w:tcW w:w="595" w:type="pct"/>
            <w:vAlign w:val="center"/>
          </w:tcPr>
          <w:p w14:paraId="5948BC65"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1.515</w:t>
            </w:r>
          </w:p>
        </w:tc>
        <w:tc>
          <w:tcPr>
            <w:tcW w:w="595" w:type="pct"/>
            <w:vAlign w:val="center"/>
          </w:tcPr>
          <w:p w14:paraId="5670495B"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1.675</w:t>
            </w:r>
          </w:p>
        </w:tc>
        <w:tc>
          <w:tcPr>
            <w:tcW w:w="595" w:type="pct"/>
            <w:vAlign w:val="center"/>
          </w:tcPr>
          <w:p w14:paraId="2CBAF9A8"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1.754</w:t>
            </w:r>
          </w:p>
        </w:tc>
        <w:tc>
          <w:tcPr>
            <w:tcW w:w="595" w:type="pct"/>
            <w:vAlign w:val="center"/>
          </w:tcPr>
          <w:p w14:paraId="1C087474"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1.875</w:t>
            </w:r>
          </w:p>
        </w:tc>
        <w:tc>
          <w:tcPr>
            <w:tcW w:w="595" w:type="pct"/>
            <w:vAlign w:val="center"/>
          </w:tcPr>
          <w:p w14:paraId="0B68587E"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2.111</w:t>
            </w:r>
          </w:p>
        </w:tc>
        <w:tc>
          <w:tcPr>
            <w:tcW w:w="595" w:type="pct"/>
            <w:vAlign w:val="center"/>
          </w:tcPr>
          <w:p w14:paraId="3D177ECA"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2.237</w:t>
            </w:r>
          </w:p>
        </w:tc>
      </w:tr>
      <w:tr w:rsidR="00655707" w14:paraId="3787252C" w14:textId="77777777" w:rsidTr="00204B94">
        <w:trPr>
          <w:jc w:val="center"/>
        </w:trPr>
        <w:tc>
          <w:tcPr>
            <w:tcW w:w="1429" w:type="pct"/>
          </w:tcPr>
          <w:p w14:paraId="3044DF3A"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t>Vâlcea</w:t>
            </w:r>
          </w:p>
        </w:tc>
        <w:tc>
          <w:tcPr>
            <w:tcW w:w="595" w:type="pct"/>
            <w:vAlign w:val="center"/>
          </w:tcPr>
          <w:p w14:paraId="5D3486B7"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1.352</w:t>
            </w:r>
          </w:p>
        </w:tc>
        <w:tc>
          <w:tcPr>
            <w:tcW w:w="595" w:type="pct"/>
            <w:vAlign w:val="center"/>
          </w:tcPr>
          <w:p w14:paraId="432101BB"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1.423</w:t>
            </w:r>
          </w:p>
        </w:tc>
        <w:tc>
          <w:tcPr>
            <w:tcW w:w="595" w:type="pct"/>
            <w:vAlign w:val="center"/>
          </w:tcPr>
          <w:p w14:paraId="644C484F"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1.510</w:t>
            </w:r>
          </w:p>
        </w:tc>
        <w:tc>
          <w:tcPr>
            <w:tcW w:w="595" w:type="pct"/>
            <w:vAlign w:val="center"/>
          </w:tcPr>
          <w:p w14:paraId="5D7EF5AF"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1.667</w:t>
            </w:r>
          </w:p>
        </w:tc>
        <w:tc>
          <w:tcPr>
            <w:tcW w:w="595" w:type="pct"/>
            <w:vAlign w:val="center"/>
          </w:tcPr>
          <w:p w14:paraId="6AA4257F" w14:textId="77777777" w:rsidR="00655707" w:rsidRPr="00204B94" w:rsidRDefault="00655707" w:rsidP="008A5E7F">
            <w:pPr>
              <w:spacing w:after="0" w:line="240" w:lineRule="auto"/>
              <w:jc w:val="right"/>
              <w:rPr>
                <w:rFonts w:eastAsiaTheme="minorHAnsi"/>
                <w:bCs/>
                <w:lang w:val="ro-RO" w:eastAsia="en-US"/>
              </w:rPr>
            </w:pPr>
            <w:r w:rsidRPr="00204B94">
              <w:rPr>
                <w:rFonts w:eastAsiaTheme="minorHAnsi"/>
                <w:bCs/>
                <w:lang w:val="ro-RO" w:eastAsia="en-US"/>
              </w:rPr>
              <w:t>1.741</w:t>
            </w:r>
          </w:p>
        </w:tc>
        <w:tc>
          <w:tcPr>
            <w:tcW w:w="595" w:type="pct"/>
            <w:vAlign w:val="center"/>
          </w:tcPr>
          <w:p w14:paraId="363F5AB2"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1.760</w:t>
            </w:r>
          </w:p>
        </w:tc>
      </w:tr>
      <w:tr w:rsidR="00655707" w14:paraId="27FB8DB7" w14:textId="77777777" w:rsidTr="00204B94">
        <w:trPr>
          <w:jc w:val="center"/>
        </w:trPr>
        <w:tc>
          <w:tcPr>
            <w:tcW w:w="1429" w:type="pct"/>
            <w:shd w:val="clear" w:color="auto" w:fill="F2F2F2" w:themeFill="background1" w:themeFillShade="F2"/>
          </w:tcPr>
          <w:p w14:paraId="56A9DFE6"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t>Sud Vest Oltenia</w:t>
            </w:r>
          </w:p>
        </w:tc>
        <w:tc>
          <w:tcPr>
            <w:tcW w:w="595" w:type="pct"/>
            <w:shd w:val="clear" w:color="auto" w:fill="F2F2F2" w:themeFill="background1" w:themeFillShade="F2"/>
            <w:vAlign w:val="center"/>
          </w:tcPr>
          <w:p w14:paraId="4DFF6F5E"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1.440</w:t>
            </w:r>
          </w:p>
        </w:tc>
        <w:tc>
          <w:tcPr>
            <w:tcW w:w="595" w:type="pct"/>
            <w:shd w:val="clear" w:color="auto" w:fill="F2F2F2" w:themeFill="background1" w:themeFillShade="F2"/>
            <w:vAlign w:val="center"/>
          </w:tcPr>
          <w:p w14:paraId="5B6049CE"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1.582</w:t>
            </w:r>
          </w:p>
        </w:tc>
        <w:tc>
          <w:tcPr>
            <w:tcW w:w="595" w:type="pct"/>
            <w:shd w:val="clear" w:color="auto" w:fill="F2F2F2" w:themeFill="background1" w:themeFillShade="F2"/>
            <w:vAlign w:val="center"/>
          </w:tcPr>
          <w:p w14:paraId="17FC49D1"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1.705</w:t>
            </w:r>
          </w:p>
        </w:tc>
        <w:tc>
          <w:tcPr>
            <w:tcW w:w="595" w:type="pct"/>
            <w:shd w:val="clear" w:color="auto" w:fill="F2F2F2" w:themeFill="background1" w:themeFillShade="F2"/>
            <w:vAlign w:val="center"/>
          </w:tcPr>
          <w:p w14:paraId="44A89292"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1.817</w:t>
            </w:r>
          </w:p>
        </w:tc>
        <w:tc>
          <w:tcPr>
            <w:tcW w:w="595" w:type="pct"/>
            <w:shd w:val="clear" w:color="auto" w:fill="F2F2F2" w:themeFill="background1" w:themeFillShade="F2"/>
            <w:vAlign w:val="center"/>
          </w:tcPr>
          <w:p w14:paraId="120BB4FF"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1.925</w:t>
            </w:r>
          </w:p>
        </w:tc>
        <w:tc>
          <w:tcPr>
            <w:tcW w:w="595" w:type="pct"/>
            <w:shd w:val="clear" w:color="auto" w:fill="F2F2F2" w:themeFill="background1" w:themeFillShade="F2"/>
            <w:vAlign w:val="center"/>
          </w:tcPr>
          <w:p w14:paraId="662B58D3"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1.992</w:t>
            </w:r>
          </w:p>
        </w:tc>
      </w:tr>
      <w:tr w:rsidR="00B17902" w:rsidRPr="00114CFA" w14:paraId="7DD12BB9" w14:textId="77777777" w:rsidTr="00204B94">
        <w:trPr>
          <w:jc w:val="center"/>
        </w:trPr>
        <w:tc>
          <w:tcPr>
            <w:tcW w:w="1429" w:type="pct"/>
          </w:tcPr>
          <w:p w14:paraId="78787101" w14:textId="77777777" w:rsidR="00B17902" w:rsidRPr="008A5E7F" w:rsidRDefault="00B17902" w:rsidP="008A5E7F">
            <w:pPr>
              <w:spacing w:after="0" w:line="240" w:lineRule="auto"/>
              <w:rPr>
                <w:rFonts w:eastAsiaTheme="minorHAnsi"/>
                <w:b/>
                <w:lang w:val="ro-RO" w:eastAsia="en-US"/>
              </w:rPr>
            </w:pPr>
          </w:p>
        </w:tc>
        <w:tc>
          <w:tcPr>
            <w:tcW w:w="595" w:type="pct"/>
            <w:shd w:val="clear" w:color="auto" w:fill="D9D9D9" w:themeFill="background1" w:themeFillShade="D9"/>
          </w:tcPr>
          <w:p w14:paraId="3F94372A"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2013</w:t>
            </w:r>
          </w:p>
        </w:tc>
        <w:tc>
          <w:tcPr>
            <w:tcW w:w="595" w:type="pct"/>
            <w:shd w:val="clear" w:color="auto" w:fill="D9D9D9" w:themeFill="background1" w:themeFillShade="D9"/>
          </w:tcPr>
          <w:p w14:paraId="34150D37"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2014</w:t>
            </w:r>
          </w:p>
        </w:tc>
        <w:tc>
          <w:tcPr>
            <w:tcW w:w="595" w:type="pct"/>
            <w:shd w:val="clear" w:color="auto" w:fill="D9D9D9" w:themeFill="background1" w:themeFillShade="D9"/>
          </w:tcPr>
          <w:p w14:paraId="26A8D159"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2015</w:t>
            </w:r>
          </w:p>
        </w:tc>
        <w:tc>
          <w:tcPr>
            <w:tcW w:w="595" w:type="pct"/>
            <w:shd w:val="clear" w:color="auto" w:fill="D9D9D9" w:themeFill="background1" w:themeFillShade="D9"/>
          </w:tcPr>
          <w:p w14:paraId="3573F90E"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2016</w:t>
            </w:r>
          </w:p>
        </w:tc>
        <w:tc>
          <w:tcPr>
            <w:tcW w:w="595" w:type="pct"/>
            <w:shd w:val="clear" w:color="auto" w:fill="D9D9D9" w:themeFill="background1" w:themeFillShade="D9"/>
          </w:tcPr>
          <w:p w14:paraId="3D2670FE"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2017</w:t>
            </w:r>
          </w:p>
        </w:tc>
        <w:tc>
          <w:tcPr>
            <w:tcW w:w="595" w:type="pct"/>
            <w:shd w:val="clear" w:color="auto" w:fill="D9D9D9" w:themeFill="background1" w:themeFillShade="D9"/>
          </w:tcPr>
          <w:p w14:paraId="06C99120" w14:textId="77777777" w:rsidR="00B17902" w:rsidRPr="008A5E7F" w:rsidRDefault="00B17902" w:rsidP="008A5E7F">
            <w:pPr>
              <w:spacing w:after="0" w:line="240" w:lineRule="auto"/>
              <w:jc w:val="center"/>
              <w:rPr>
                <w:rFonts w:eastAsiaTheme="minorHAnsi"/>
                <w:b/>
                <w:lang w:val="ro-RO" w:eastAsia="en-US"/>
              </w:rPr>
            </w:pPr>
            <w:r w:rsidRPr="008A5E7F">
              <w:rPr>
                <w:rFonts w:eastAsiaTheme="minorHAnsi"/>
                <w:b/>
                <w:lang w:val="ro-RO" w:eastAsia="en-US"/>
              </w:rPr>
              <w:t>2018</w:t>
            </w:r>
          </w:p>
        </w:tc>
      </w:tr>
      <w:tr w:rsidR="00655707" w14:paraId="081BB3F2" w14:textId="77777777" w:rsidTr="00204B94">
        <w:trPr>
          <w:jc w:val="center"/>
        </w:trPr>
        <w:tc>
          <w:tcPr>
            <w:tcW w:w="1429" w:type="pct"/>
          </w:tcPr>
          <w:p w14:paraId="5C8753C3"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t>Dolj</w:t>
            </w:r>
          </w:p>
        </w:tc>
        <w:tc>
          <w:tcPr>
            <w:tcW w:w="595" w:type="pct"/>
            <w:vAlign w:val="center"/>
          </w:tcPr>
          <w:p w14:paraId="4EA54DE9"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2.118</w:t>
            </w:r>
          </w:p>
        </w:tc>
        <w:tc>
          <w:tcPr>
            <w:tcW w:w="595" w:type="pct"/>
            <w:vAlign w:val="bottom"/>
          </w:tcPr>
          <w:p w14:paraId="36AAB6F7"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2151</w:t>
            </w:r>
          </w:p>
        </w:tc>
        <w:tc>
          <w:tcPr>
            <w:tcW w:w="595" w:type="pct"/>
            <w:vAlign w:val="bottom"/>
          </w:tcPr>
          <w:p w14:paraId="4E39FAF8"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2279</w:t>
            </w:r>
          </w:p>
        </w:tc>
        <w:tc>
          <w:tcPr>
            <w:tcW w:w="595" w:type="pct"/>
            <w:vAlign w:val="bottom"/>
          </w:tcPr>
          <w:p w14:paraId="215DE2BF"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2285</w:t>
            </w:r>
          </w:p>
        </w:tc>
        <w:tc>
          <w:tcPr>
            <w:tcW w:w="595" w:type="pct"/>
            <w:vAlign w:val="bottom"/>
          </w:tcPr>
          <w:p w14:paraId="29D08D62"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2664</w:t>
            </w:r>
          </w:p>
        </w:tc>
        <w:tc>
          <w:tcPr>
            <w:tcW w:w="595" w:type="pct"/>
            <w:vAlign w:val="bottom"/>
          </w:tcPr>
          <w:p w14:paraId="40CCB3D4"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3593</w:t>
            </w:r>
          </w:p>
        </w:tc>
      </w:tr>
      <w:tr w:rsidR="00655707" w14:paraId="5F4D5763" w14:textId="77777777" w:rsidTr="00204B94">
        <w:trPr>
          <w:jc w:val="center"/>
        </w:trPr>
        <w:tc>
          <w:tcPr>
            <w:tcW w:w="1429" w:type="pct"/>
          </w:tcPr>
          <w:p w14:paraId="29D2FBEB"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t>Gorj</w:t>
            </w:r>
          </w:p>
        </w:tc>
        <w:tc>
          <w:tcPr>
            <w:tcW w:w="595" w:type="pct"/>
            <w:vAlign w:val="center"/>
          </w:tcPr>
          <w:p w14:paraId="1E173845"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1.534</w:t>
            </w:r>
          </w:p>
        </w:tc>
        <w:tc>
          <w:tcPr>
            <w:tcW w:w="595" w:type="pct"/>
            <w:vAlign w:val="bottom"/>
          </w:tcPr>
          <w:p w14:paraId="7BD676FF"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1648</w:t>
            </w:r>
          </w:p>
        </w:tc>
        <w:tc>
          <w:tcPr>
            <w:tcW w:w="595" w:type="pct"/>
            <w:vAlign w:val="bottom"/>
          </w:tcPr>
          <w:p w14:paraId="6D9FFCDC"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1780</w:t>
            </w:r>
          </w:p>
        </w:tc>
        <w:tc>
          <w:tcPr>
            <w:tcW w:w="595" w:type="pct"/>
            <w:vAlign w:val="bottom"/>
          </w:tcPr>
          <w:p w14:paraId="2DB4773D"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1939</w:t>
            </w:r>
          </w:p>
        </w:tc>
        <w:tc>
          <w:tcPr>
            <w:tcW w:w="595" w:type="pct"/>
            <w:vAlign w:val="bottom"/>
          </w:tcPr>
          <w:p w14:paraId="7F4F279D"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2148</w:t>
            </w:r>
          </w:p>
        </w:tc>
        <w:tc>
          <w:tcPr>
            <w:tcW w:w="595" w:type="pct"/>
            <w:vAlign w:val="bottom"/>
          </w:tcPr>
          <w:p w14:paraId="1AAFA4AE"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2833</w:t>
            </w:r>
          </w:p>
        </w:tc>
      </w:tr>
      <w:tr w:rsidR="00655707" w14:paraId="496DCE02" w14:textId="77777777" w:rsidTr="00204B94">
        <w:trPr>
          <w:jc w:val="center"/>
        </w:trPr>
        <w:tc>
          <w:tcPr>
            <w:tcW w:w="1429" w:type="pct"/>
          </w:tcPr>
          <w:p w14:paraId="351E694D"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t>Mehedinți</w:t>
            </w:r>
          </w:p>
        </w:tc>
        <w:tc>
          <w:tcPr>
            <w:tcW w:w="595" w:type="pct"/>
            <w:vAlign w:val="center"/>
          </w:tcPr>
          <w:p w14:paraId="6ABA7DDF"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2.021</w:t>
            </w:r>
          </w:p>
        </w:tc>
        <w:tc>
          <w:tcPr>
            <w:tcW w:w="595" w:type="pct"/>
            <w:vAlign w:val="bottom"/>
          </w:tcPr>
          <w:p w14:paraId="0F7BB81F"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2106</w:t>
            </w:r>
          </w:p>
        </w:tc>
        <w:tc>
          <w:tcPr>
            <w:tcW w:w="595" w:type="pct"/>
            <w:vAlign w:val="bottom"/>
          </w:tcPr>
          <w:p w14:paraId="18532427"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1881</w:t>
            </w:r>
          </w:p>
        </w:tc>
        <w:tc>
          <w:tcPr>
            <w:tcW w:w="595" w:type="pct"/>
            <w:vAlign w:val="bottom"/>
          </w:tcPr>
          <w:p w14:paraId="489EAA0F"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1927</w:t>
            </w:r>
          </w:p>
        </w:tc>
        <w:tc>
          <w:tcPr>
            <w:tcW w:w="595" w:type="pct"/>
            <w:vAlign w:val="bottom"/>
          </w:tcPr>
          <w:p w14:paraId="09EEDCA4"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2224</w:t>
            </w:r>
          </w:p>
        </w:tc>
        <w:tc>
          <w:tcPr>
            <w:tcW w:w="595" w:type="pct"/>
            <w:vAlign w:val="bottom"/>
          </w:tcPr>
          <w:p w14:paraId="2B93353A"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3015</w:t>
            </w:r>
          </w:p>
        </w:tc>
      </w:tr>
      <w:tr w:rsidR="00655707" w14:paraId="054EBC4D" w14:textId="77777777" w:rsidTr="00204B94">
        <w:trPr>
          <w:jc w:val="center"/>
        </w:trPr>
        <w:tc>
          <w:tcPr>
            <w:tcW w:w="1429" w:type="pct"/>
          </w:tcPr>
          <w:p w14:paraId="1484F7B3"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t>Olt</w:t>
            </w:r>
          </w:p>
        </w:tc>
        <w:tc>
          <w:tcPr>
            <w:tcW w:w="595" w:type="pct"/>
            <w:vAlign w:val="center"/>
          </w:tcPr>
          <w:p w14:paraId="4C1F40C1"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2.237</w:t>
            </w:r>
          </w:p>
        </w:tc>
        <w:tc>
          <w:tcPr>
            <w:tcW w:w="595" w:type="pct"/>
            <w:vAlign w:val="bottom"/>
          </w:tcPr>
          <w:p w14:paraId="660404D4"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2416</w:t>
            </w:r>
          </w:p>
        </w:tc>
        <w:tc>
          <w:tcPr>
            <w:tcW w:w="595" w:type="pct"/>
            <w:vAlign w:val="bottom"/>
          </w:tcPr>
          <w:p w14:paraId="433A1541"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2490</w:t>
            </w:r>
          </w:p>
        </w:tc>
        <w:tc>
          <w:tcPr>
            <w:tcW w:w="595" w:type="pct"/>
            <w:vAlign w:val="bottom"/>
          </w:tcPr>
          <w:p w14:paraId="264E2918"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2697</w:t>
            </w:r>
          </w:p>
        </w:tc>
        <w:tc>
          <w:tcPr>
            <w:tcW w:w="595" w:type="pct"/>
            <w:vAlign w:val="bottom"/>
          </w:tcPr>
          <w:p w14:paraId="1F8B4654"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3036</w:t>
            </w:r>
          </w:p>
        </w:tc>
        <w:tc>
          <w:tcPr>
            <w:tcW w:w="595" w:type="pct"/>
            <w:vAlign w:val="bottom"/>
          </w:tcPr>
          <w:p w14:paraId="3D15B85E"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4077</w:t>
            </w:r>
          </w:p>
        </w:tc>
      </w:tr>
      <w:tr w:rsidR="00655707" w14:paraId="0EACFA14" w14:textId="77777777" w:rsidTr="00204B94">
        <w:trPr>
          <w:jc w:val="center"/>
        </w:trPr>
        <w:tc>
          <w:tcPr>
            <w:tcW w:w="1429" w:type="pct"/>
          </w:tcPr>
          <w:p w14:paraId="389A9AC2"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t>Vâlcea</w:t>
            </w:r>
          </w:p>
        </w:tc>
        <w:tc>
          <w:tcPr>
            <w:tcW w:w="595" w:type="pct"/>
            <w:vAlign w:val="center"/>
          </w:tcPr>
          <w:p w14:paraId="1E2FD494"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1.760</w:t>
            </w:r>
          </w:p>
        </w:tc>
        <w:tc>
          <w:tcPr>
            <w:tcW w:w="595" w:type="pct"/>
            <w:vAlign w:val="bottom"/>
          </w:tcPr>
          <w:p w14:paraId="2BFAEBE9"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1819</w:t>
            </w:r>
          </w:p>
        </w:tc>
        <w:tc>
          <w:tcPr>
            <w:tcW w:w="595" w:type="pct"/>
            <w:vAlign w:val="bottom"/>
          </w:tcPr>
          <w:p w14:paraId="543921AF"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1966</w:t>
            </w:r>
          </w:p>
        </w:tc>
        <w:tc>
          <w:tcPr>
            <w:tcW w:w="595" w:type="pct"/>
            <w:vAlign w:val="bottom"/>
          </w:tcPr>
          <w:p w14:paraId="2ECE20D3"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2182</w:t>
            </w:r>
          </w:p>
        </w:tc>
        <w:tc>
          <w:tcPr>
            <w:tcW w:w="595" w:type="pct"/>
            <w:vAlign w:val="bottom"/>
          </w:tcPr>
          <w:p w14:paraId="34CE07DC"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2444</w:t>
            </w:r>
          </w:p>
        </w:tc>
        <w:tc>
          <w:tcPr>
            <w:tcW w:w="595" w:type="pct"/>
            <w:vAlign w:val="bottom"/>
          </w:tcPr>
          <w:p w14:paraId="5F104827" w14:textId="77777777" w:rsidR="00655707" w:rsidRPr="00F3124D" w:rsidRDefault="00655707" w:rsidP="008A5E7F">
            <w:pPr>
              <w:spacing w:after="0" w:line="240" w:lineRule="auto"/>
              <w:jc w:val="right"/>
              <w:rPr>
                <w:rFonts w:eastAsiaTheme="minorHAnsi"/>
                <w:bCs/>
                <w:lang w:val="ro-RO" w:eastAsia="en-US"/>
              </w:rPr>
            </w:pPr>
            <w:r w:rsidRPr="00F3124D">
              <w:rPr>
                <w:rFonts w:eastAsiaTheme="minorHAnsi"/>
                <w:bCs/>
                <w:lang w:val="ro-RO" w:eastAsia="en-US"/>
              </w:rPr>
              <w:t>3292</w:t>
            </w:r>
          </w:p>
        </w:tc>
      </w:tr>
      <w:tr w:rsidR="00655707" w:rsidRPr="008A5E7F" w14:paraId="4800115B" w14:textId="77777777" w:rsidTr="00204B94">
        <w:trPr>
          <w:jc w:val="center"/>
        </w:trPr>
        <w:tc>
          <w:tcPr>
            <w:tcW w:w="1429" w:type="pct"/>
            <w:shd w:val="clear" w:color="auto" w:fill="F2F2F2" w:themeFill="background1" w:themeFillShade="F2"/>
          </w:tcPr>
          <w:p w14:paraId="1D02990D" w14:textId="77777777" w:rsidR="00655707" w:rsidRPr="008A5E7F" w:rsidRDefault="00655707" w:rsidP="008A5E7F">
            <w:pPr>
              <w:spacing w:after="0" w:line="240" w:lineRule="auto"/>
              <w:rPr>
                <w:rFonts w:eastAsiaTheme="minorHAnsi"/>
                <w:b/>
                <w:lang w:val="ro-RO" w:eastAsia="en-US"/>
              </w:rPr>
            </w:pPr>
            <w:r w:rsidRPr="008A5E7F">
              <w:rPr>
                <w:rFonts w:eastAsiaTheme="minorHAnsi"/>
                <w:b/>
                <w:lang w:val="ro-RO" w:eastAsia="en-US"/>
              </w:rPr>
              <w:t>Sud Vest Oltenia</w:t>
            </w:r>
          </w:p>
        </w:tc>
        <w:tc>
          <w:tcPr>
            <w:tcW w:w="595" w:type="pct"/>
            <w:shd w:val="clear" w:color="auto" w:fill="F2F2F2" w:themeFill="background1" w:themeFillShade="F2"/>
            <w:vAlign w:val="center"/>
          </w:tcPr>
          <w:p w14:paraId="07B63BA7"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1.992</w:t>
            </w:r>
          </w:p>
        </w:tc>
        <w:tc>
          <w:tcPr>
            <w:tcW w:w="595" w:type="pct"/>
            <w:shd w:val="clear" w:color="auto" w:fill="F2F2F2" w:themeFill="background1" w:themeFillShade="F2"/>
            <w:vAlign w:val="bottom"/>
          </w:tcPr>
          <w:p w14:paraId="751B246C"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2091</w:t>
            </w:r>
          </w:p>
        </w:tc>
        <w:tc>
          <w:tcPr>
            <w:tcW w:w="595" w:type="pct"/>
            <w:shd w:val="clear" w:color="auto" w:fill="F2F2F2" w:themeFill="background1" w:themeFillShade="F2"/>
            <w:vAlign w:val="bottom"/>
          </w:tcPr>
          <w:p w14:paraId="2D512A43"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2163</w:t>
            </w:r>
          </w:p>
        </w:tc>
        <w:tc>
          <w:tcPr>
            <w:tcW w:w="595" w:type="pct"/>
            <w:shd w:val="clear" w:color="auto" w:fill="F2F2F2" w:themeFill="background1" w:themeFillShade="F2"/>
            <w:vAlign w:val="bottom"/>
          </w:tcPr>
          <w:p w14:paraId="1DCF1CE4"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2289</w:t>
            </w:r>
          </w:p>
        </w:tc>
        <w:tc>
          <w:tcPr>
            <w:tcW w:w="595" w:type="pct"/>
            <w:shd w:val="clear" w:color="auto" w:fill="F2F2F2" w:themeFill="background1" w:themeFillShade="F2"/>
            <w:vAlign w:val="bottom"/>
          </w:tcPr>
          <w:p w14:paraId="2D94146C"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2607</w:t>
            </w:r>
          </w:p>
        </w:tc>
        <w:tc>
          <w:tcPr>
            <w:tcW w:w="595" w:type="pct"/>
            <w:shd w:val="clear" w:color="auto" w:fill="F2F2F2" w:themeFill="background1" w:themeFillShade="F2"/>
            <w:vAlign w:val="bottom"/>
          </w:tcPr>
          <w:p w14:paraId="24E0328D" w14:textId="77777777" w:rsidR="00655707" w:rsidRPr="008A5E7F" w:rsidRDefault="00655707" w:rsidP="008A5E7F">
            <w:pPr>
              <w:spacing w:after="0" w:line="240" w:lineRule="auto"/>
              <w:jc w:val="right"/>
              <w:rPr>
                <w:rFonts w:eastAsiaTheme="minorHAnsi"/>
                <w:b/>
                <w:lang w:val="ro-RO" w:eastAsia="en-US"/>
              </w:rPr>
            </w:pPr>
            <w:r w:rsidRPr="008A5E7F">
              <w:rPr>
                <w:rFonts w:eastAsiaTheme="minorHAnsi"/>
                <w:b/>
                <w:lang w:val="ro-RO" w:eastAsia="en-US"/>
              </w:rPr>
              <w:t>3501</w:t>
            </w:r>
          </w:p>
        </w:tc>
      </w:tr>
    </w:tbl>
    <w:p w14:paraId="45A6AA7F" w14:textId="77777777" w:rsidR="00A73C03" w:rsidRPr="00993E32" w:rsidRDefault="00A73C03" w:rsidP="00A73C03">
      <w:pPr>
        <w:rPr>
          <w:sz w:val="20"/>
          <w:szCs w:val="20"/>
          <w:lang w:val="ro-RO"/>
        </w:rPr>
      </w:pPr>
      <w:r w:rsidRPr="00993E32">
        <w:rPr>
          <w:sz w:val="20"/>
          <w:szCs w:val="20"/>
          <w:lang w:val="ro-RO"/>
        </w:rPr>
        <w:t>Sursa: INS- Tempo (FOM10</w:t>
      </w:r>
      <w:r>
        <w:rPr>
          <w:sz w:val="20"/>
          <w:szCs w:val="20"/>
          <w:lang w:val="ro-RO"/>
        </w:rPr>
        <w:t>7E</w:t>
      </w:r>
      <w:r w:rsidRPr="00993E32">
        <w:rPr>
          <w:sz w:val="20"/>
          <w:szCs w:val="20"/>
          <w:lang w:val="ro-RO"/>
        </w:rPr>
        <w:t>), 2020</w:t>
      </w:r>
    </w:p>
    <w:p w14:paraId="239FDE25" w14:textId="1C882A6A" w:rsidR="00F3124D" w:rsidRPr="00944C0D" w:rsidRDefault="0015351C" w:rsidP="00944C0D">
      <w:pPr>
        <w:jc w:val="center"/>
        <w:rPr>
          <w:b/>
          <w:lang w:val="ro-RO"/>
        </w:rPr>
      </w:pPr>
      <w:r w:rsidRPr="0015351C">
        <w:rPr>
          <w:b/>
          <w:noProof/>
          <w:lang w:eastAsia="en-US"/>
        </w:rPr>
        <w:drawing>
          <wp:inline distT="0" distB="0" distL="0" distR="0" wp14:anchorId="41478567" wp14:editId="6FD59EFA">
            <wp:extent cx="5943600" cy="2704465"/>
            <wp:effectExtent l="0" t="0" r="0" b="0"/>
            <wp:docPr id="10"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43EC0F96" w14:textId="55226595" w:rsidR="00511C57" w:rsidRPr="00511C57" w:rsidRDefault="00511C57" w:rsidP="006E785D">
      <w:pPr>
        <w:pStyle w:val="Subtitle"/>
        <w:rPr>
          <w:rFonts w:asciiTheme="minorHAnsi" w:hAnsiTheme="minorHAnsi"/>
          <w:i w:val="0"/>
          <w:color w:val="FF0000"/>
          <w:sz w:val="22"/>
          <w:szCs w:val="22"/>
          <w:lang w:val="ro-RO"/>
        </w:rPr>
      </w:pPr>
      <w:r w:rsidRPr="00511C57">
        <w:rPr>
          <w:rFonts w:ascii="Calibri" w:eastAsia="Times New Roman" w:hAnsi="Calibri" w:cs="Times New Roman"/>
          <w:b/>
          <w:bCs/>
          <w:i w:val="0"/>
          <w:color w:val="000000"/>
          <w:sz w:val="22"/>
          <w:szCs w:val="22"/>
        </w:rPr>
        <w:t>10 Industria alimentara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511C57" w:rsidRPr="00511C57" w14:paraId="1E0B033F" w14:textId="77777777" w:rsidTr="00F3124D">
        <w:trPr>
          <w:trHeight w:val="315"/>
          <w:jc w:val="center"/>
        </w:trPr>
        <w:tc>
          <w:tcPr>
            <w:tcW w:w="0" w:type="auto"/>
            <w:shd w:val="clear" w:color="auto" w:fill="auto"/>
            <w:hideMark/>
          </w:tcPr>
          <w:p w14:paraId="521EBEB7"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 </w:t>
            </w:r>
          </w:p>
        </w:tc>
        <w:tc>
          <w:tcPr>
            <w:tcW w:w="0" w:type="auto"/>
            <w:shd w:val="clear" w:color="000000" w:fill="D9D9D9"/>
            <w:hideMark/>
          </w:tcPr>
          <w:p w14:paraId="0087486D"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2014</w:t>
            </w:r>
          </w:p>
        </w:tc>
        <w:tc>
          <w:tcPr>
            <w:tcW w:w="0" w:type="auto"/>
            <w:shd w:val="clear" w:color="000000" w:fill="D9D9D9"/>
            <w:hideMark/>
          </w:tcPr>
          <w:p w14:paraId="60F23E2F"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2015</w:t>
            </w:r>
          </w:p>
        </w:tc>
        <w:tc>
          <w:tcPr>
            <w:tcW w:w="0" w:type="auto"/>
            <w:shd w:val="clear" w:color="000000" w:fill="D9D9D9"/>
            <w:hideMark/>
          </w:tcPr>
          <w:p w14:paraId="484880F1"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2016</w:t>
            </w:r>
          </w:p>
        </w:tc>
        <w:tc>
          <w:tcPr>
            <w:tcW w:w="0" w:type="auto"/>
            <w:shd w:val="clear" w:color="000000" w:fill="D9D9D9"/>
            <w:hideMark/>
          </w:tcPr>
          <w:p w14:paraId="20878A20"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2017</w:t>
            </w:r>
          </w:p>
        </w:tc>
        <w:tc>
          <w:tcPr>
            <w:tcW w:w="0" w:type="auto"/>
            <w:shd w:val="clear" w:color="000000" w:fill="D9D9D9"/>
            <w:hideMark/>
          </w:tcPr>
          <w:p w14:paraId="0ACAA8AC"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2018</w:t>
            </w:r>
          </w:p>
        </w:tc>
        <w:tc>
          <w:tcPr>
            <w:tcW w:w="0" w:type="auto"/>
            <w:shd w:val="clear" w:color="000000" w:fill="EAF1DD"/>
            <w:hideMark/>
          </w:tcPr>
          <w:p w14:paraId="1BB5870F" w14:textId="77777777" w:rsidR="00511C57" w:rsidRPr="00511C57" w:rsidRDefault="00511C57" w:rsidP="00511C57">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511C57">
              <w:rPr>
                <w:rFonts w:ascii="Calibri" w:eastAsia="Times New Roman" w:hAnsi="Calibri" w:cs="Times New Roman"/>
                <w:b/>
                <w:bCs/>
                <w:color w:val="000000"/>
              </w:rPr>
              <w:t>2014</w:t>
            </w:r>
          </w:p>
        </w:tc>
      </w:tr>
      <w:tr w:rsidR="00511C57" w:rsidRPr="00511C57" w14:paraId="555D2A32" w14:textId="77777777" w:rsidTr="00F3124D">
        <w:trPr>
          <w:trHeight w:val="315"/>
          <w:jc w:val="center"/>
        </w:trPr>
        <w:tc>
          <w:tcPr>
            <w:tcW w:w="0" w:type="auto"/>
            <w:shd w:val="clear" w:color="auto" w:fill="auto"/>
            <w:hideMark/>
          </w:tcPr>
          <w:p w14:paraId="27885597"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Dolj</w:t>
            </w:r>
          </w:p>
        </w:tc>
        <w:tc>
          <w:tcPr>
            <w:tcW w:w="0" w:type="auto"/>
            <w:shd w:val="clear" w:color="auto" w:fill="auto"/>
            <w:vAlign w:val="bottom"/>
            <w:hideMark/>
          </w:tcPr>
          <w:p w14:paraId="3448433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1400</w:t>
            </w:r>
          </w:p>
        </w:tc>
        <w:tc>
          <w:tcPr>
            <w:tcW w:w="0" w:type="auto"/>
            <w:shd w:val="clear" w:color="auto" w:fill="auto"/>
            <w:vAlign w:val="bottom"/>
            <w:hideMark/>
          </w:tcPr>
          <w:p w14:paraId="534697A0"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1287</w:t>
            </w:r>
          </w:p>
        </w:tc>
        <w:tc>
          <w:tcPr>
            <w:tcW w:w="0" w:type="auto"/>
            <w:shd w:val="clear" w:color="auto" w:fill="auto"/>
            <w:vAlign w:val="bottom"/>
            <w:hideMark/>
          </w:tcPr>
          <w:p w14:paraId="5633B36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1539</w:t>
            </w:r>
          </w:p>
        </w:tc>
        <w:tc>
          <w:tcPr>
            <w:tcW w:w="0" w:type="auto"/>
            <w:shd w:val="clear" w:color="auto" w:fill="auto"/>
            <w:vAlign w:val="bottom"/>
            <w:hideMark/>
          </w:tcPr>
          <w:p w14:paraId="1875A3C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2062</w:t>
            </w:r>
          </w:p>
        </w:tc>
        <w:tc>
          <w:tcPr>
            <w:tcW w:w="0" w:type="auto"/>
            <w:shd w:val="clear" w:color="auto" w:fill="auto"/>
            <w:vAlign w:val="bottom"/>
            <w:hideMark/>
          </w:tcPr>
          <w:p w14:paraId="7418AF5B"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2705</w:t>
            </w:r>
          </w:p>
        </w:tc>
        <w:tc>
          <w:tcPr>
            <w:tcW w:w="0" w:type="auto"/>
            <w:shd w:val="clear" w:color="000000" w:fill="EAF1DD"/>
            <w:noWrap/>
            <w:vAlign w:val="bottom"/>
            <w:hideMark/>
          </w:tcPr>
          <w:p w14:paraId="720C1A63"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1305</w:t>
            </w:r>
          </w:p>
        </w:tc>
      </w:tr>
      <w:tr w:rsidR="00511C57" w:rsidRPr="00511C57" w14:paraId="69419312" w14:textId="77777777" w:rsidTr="00F3124D">
        <w:trPr>
          <w:trHeight w:val="315"/>
          <w:jc w:val="center"/>
        </w:trPr>
        <w:tc>
          <w:tcPr>
            <w:tcW w:w="0" w:type="auto"/>
            <w:shd w:val="clear" w:color="auto" w:fill="auto"/>
            <w:hideMark/>
          </w:tcPr>
          <w:p w14:paraId="72289F18"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Gorj</w:t>
            </w:r>
          </w:p>
        </w:tc>
        <w:tc>
          <w:tcPr>
            <w:tcW w:w="0" w:type="auto"/>
            <w:shd w:val="clear" w:color="auto" w:fill="auto"/>
            <w:vAlign w:val="bottom"/>
            <w:hideMark/>
          </w:tcPr>
          <w:p w14:paraId="1B6C613E"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1069</w:t>
            </w:r>
          </w:p>
        </w:tc>
        <w:tc>
          <w:tcPr>
            <w:tcW w:w="0" w:type="auto"/>
            <w:shd w:val="clear" w:color="auto" w:fill="auto"/>
            <w:vAlign w:val="bottom"/>
            <w:hideMark/>
          </w:tcPr>
          <w:p w14:paraId="27DB5560"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1250</w:t>
            </w:r>
          </w:p>
        </w:tc>
        <w:tc>
          <w:tcPr>
            <w:tcW w:w="0" w:type="auto"/>
            <w:shd w:val="clear" w:color="auto" w:fill="auto"/>
            <w:vAlign w:val="bottom"/>
            <w:hideMark/>
          </w:tcPr>
          <w:p w14:paraId="24671327"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1445</w:t>
            </w:r>
          </w:p>
        </w:tc>
        <w:tc>
          <w:tcPr>
            <w:tcW w:w="0" w:type="auto"/>
            <w:shd w:val="clear" w:color="auto" w:fill="auto"/>
            <w:vAlign w:val="bottom"/>
            <w:hideMark/>
          </w:tcPr>
          <w:p w14:paraId="21567964"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1787</w:t>
            </w:r>
          </w:p>
        </w:tc>
        <w:tc>
          <w:tcPr>
            <w:tcW w:w="0" w:type="auto"/>
            <w:shd w:val="clear" w:color="auto" w:fill="auto"/>
            <w:vAlign w:val="bottom"/>
            <w:hideMark/>
          </w:tcPr>
          <w:p w14:paraId="0D7BA9FA"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2629</w:t>
            </w:r>
          </w:p>
        </w:tc>
        <w:tc>
          <w:tcPr>
            <w:tcW w:w="0" w:type="auto"/>
            <w:shd w:val="clear" w:color="000000" w:fill="EAF1DD"/>
            <w:noWrap/>
            <w:vAlign w:val="bottom"/>
            <w:hideMark/>
          </w:tcPr>
          <w:p w14:paraId="5C349B95"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1560</w:t>
            </w:r>
          </w:p>
        </w:tc>
      </w:tr>
      <w:tr w:rsidR="00511C57" w:rsidRPr="00511C57" w14:paraId="78DD9265" w14:textId="77777777" w:rsidTr="00F3124D">
        <w:trPr>
          <w:trHeight w:val="245"/>
          <w:jc w:val="center"/>
        </w:trPr>
        <w:tc>
          <w:tcPr>
            <w:tcW w:w="0" w:type="auto"/>
            <w:shd w:val="clear" w:color="auto" w:fill="auto"/>
            <w:hideMark/>
          </w:tcPr>
          <w:p w14:paraId="13B4019E"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Mehedinți</w:t>
            </w:r>
          </w:p>
        </w:tc>
        <w:tc>
          <w:tcPr>
            <w:tcW w:w="0" w:type="auto"/>
            <w:shd w:val="clear" w:color="auto" w:fill="auto"/>
            <w:vAlign w:val="bottom"/>
            <w:hideMark/>
          </w:tcPr>
          <w:p w14:paraId="7BAEC95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971</w:t>
            </w:r>
          </w:p>
        </w:tc>
        <w:tc>
          <w:tcPr>
            <w:tcW w:w="0" w:type="auto"/>
            <w:shd w:val="clear" w:color="auto" w:fill="auto"/>
            <w:vAlign w:val="bottom"/>
            <w:hideMark/>
          </w:tcPr>
          <w:p w14:paraId="7B6ED84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1055</w:t>
            </w:r>
          </w:p>
        </w:tc>
        <w:tc>
          <w:tcPr>
            <w:tcW w:w="0" w:type="auto"/>
            <w:shd w:val="clear" w:color="auto" w:fill="auto"/>
            <w:vAlign w:val="bottom"/>
            <w:hideMark/>
          </w:tcPr>
          <w:p w14:paraId="666B4B18"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1530</w:t>
            </w:r>
          </w:p>
        </w:tc>
        <w:tc>
          <w:tcPr>
            <w:tcW w:w="0" w:type="auto"/>
            <w:shd w:val="clear" w:color="auto" w:fill="auto"/>
            <w:vAlign w:val="bottom"/>
            <w:hideMark/>
          </w:tcPr>
          <w:p w14:paraId="3D2CBFF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1678</w:t>
            </w:r>
          </w:p>
        </w:tc>
        <w:tc>
          <w:tcPr>
            <w:tcW w:w="0" w:type="auto"/>
            <w:shd w:val="clear" w:color="auto" w:fill="auto"/>
            <w:vAlign w:val="bottom"/>
            <w:hideMark/>
          </w:tcPr>
          <w:p w14:paraId="78CC73CA"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2634</w:t>
            </w:r>
          </w:p>
        </w:tc>
        <w:tc>
          <w:tcPr>
            <w:tcW w:w="0" w:type="auto"/>
            <w:shd w:val="clear" w:color="000000" w:fill="EAF1DD"/>
            <w:noWrap/>
            <w:vAlign w:val="bottom"/>
            <w:hideMark/>
          </w:tcPr>
          <w:p w14:paraId="5682F428"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1663</w:t>
            </w:r>
          </w:p>
        </w:tc>
      </w:tr>
      <w:tr w:rsidR="00511C57" w:rsidRPr="00511C57" w14:paraId="0E495CF0" w14:textId="77777777" w:rsidTr="00F3124D">
        <w:trPr>
          <w:trHeight w:val="315"/>
          <w:jc w:val="center"/>
        </w:trPr>
        <w:tc>
          <w:tcPr>
            <w:tcW w:w="0" w:type="auto"/>
            <w:shd w:val="clear" w:color="auto" w:fill="auto"/>
            <w:hideMark/>
          </w:tcPr>
          <w:p w14:paraId="67463429"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Olt</w:t>
            </w:r>
          </w:p>
        </w:tc>
        <w:tc>
          <w:tcPr>
            <w:tcW w:w="0" w:type="auto"/>
            <w:shd w:val="clear" w:color="auto" w:fill="auto"/>
            <w:vAlign w:val="bottom"/>
            <w:hideMark/>
          </w:tcPr>
          <w:p w14:paraId="0B4BF25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1136</w:t>
            </w:r>
          </w:p>
        </w:tc>
        <w:tc>
          <w:tcPr>
            <w:tcW w:w="0" w:type="auto"/>
            <w:shd w:val="clear" w:color="auto" w:fill="auto"/>
            <w:vAlign w:val="bottom"/>
            <w:hideMark/>
          </w:tcPr>
          <w:p w14:paraId="7B9BFD11"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1377</w:t>
            </w:r>
          </w:p>
        </w:tc>
        <w:tc>
          <w:tcPr>
            <w:tcW w:w="0" w:type="auto"/>
            <w:shd w:val="clear" w:color="auto" w:fill="auto"/>
            <w:vAlign w:val="bottom"/>
            <w:hideMark/>
          </w:tcPr>
          <w:p w14:paraId="2A4867BE"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1561</w:t>
            </w:r>
          </w:p>
        </w:tc>
        <w:tc>
          <w:tcPr>
            <w:tcW w:w="0" w:type="auto"/>
            <w:shd w:val="clear" w:color="auto" w:fill="auto"/>
            <w:vAlign w:val="bottom"/>
            <w:hideMark/>
          </w:tcPr>
          <w:p w14:paraId="36C0B38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1972</w:t>
            </w:r>
          </w:p>
        </w:tc>
        <w:tc>
          <w:tcPr>
            <w:tcW w:w="0" w:type="auto"/>
            <w:shd w:val="clear" w:color="auto" w:fill="auto"/>
            <w:vAlign w:val="bottom"/>
            <w:hideMark/>
          </w:tcPr>
          <w:p w14:paraId="19B3EACE"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2305</w:t>
            </w:r>
          </w:p>
        </w:tc>
        <w:tc>
          <w:tcPr>
            <w:tcW w:w="0" w:type="auto"/>
            <w:shd w:val="clear" w:color="000000" w:fill="EAF1DD"/>
            <w:noWrap/>
            <w:vAlign w:val="bottom"/>
            <w:hideMark/>
          </w:tcPr>
          <w:p w14:paraId="2643B37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1169</w:t>
            </w:r>
          </w:p>
        </w:tc>
      </w:tr>
      <w:tr w:rsidR="00511C57" w:rsidRPr="00511C57" w14:paraId="2DC98583" w14:textId="77777777" w:rsidTr="00F3124D">
        <w:trPr>
          <w:trHeight w:val="315"/>
          <w:jc w:val="center"/>
        </w:trPr>
        <w:tc>
          <w:tcPr>
            <w:tcW w:w="0" w:type="auto"/>
            <w:shd w:val="clear" w:color="auto" w:fill="auto"/>
            <w:hideMark/>
          </w:tcPr>
          <w:p w14:paraId="2F7F2234"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Vâlcea</w:t>
            </w:r>
          </w:p>
        </w:tc>
        <w:tc>
          <w:tcPr>
            <w:tcW w:w="0" w:type="auto"/>
            <w:shd w:val="clear" w:color="auto" w:fill="auto"/>
            <w:vAlign w:val="bottom"/>
            <w:hideMark/>
          </w:tcPr>
          <w:p w14:paraId="3B4FF584"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1372</w:t>
            </w:r>
          </w:p>
        </w:tc>
        <w:tc>
          <w:tcPr>
            <w:tcW w:w="0" w:type="auto"/>
            <w:shd w:val="clear" w:color="auto" w:fill="auto"/>
            <w:vAlign w:val="bottom"/>
            <w:hideMark/>
          </w:tcPr>
          <w:p w14:paraId="058A8D84"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1582</w:t>
            </w:r>
          </w:p>
        </w:tc>
        <w:tc>
          <w:tcPr>
            <w:tcW w:w="0" w:type="auto"/>
            <w:shd w:val="clear" w:color="auto" w:fill="auto"/>
            <w:vAlign w:val="bottom"/>
            <w:hideMark/>
          </w:tcPr>
          <w:p w14:paraId="2F63BC2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1783</w:t>
            </w:r>
          </w:p>
        </w:tc>
        <w:tc>
          <w:tcPr>
            <w:tcW w:w="0" w:type="auto"/>
            <w:shd w:val="clear" w:color="auto" w:fill="auto"/>
            <w:vAlign w:val="bottom"/>
            <w:hideMark/>
          </w:tcPr>
          <w:p w14:paraId="2035C451"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2222</w:t>
            </w:r>
          </w:p>
        </w:tc>
        <w:tc>
          <w:tcPr>
            <w:tcW w:w="0" w:type="auto"/>
            <w:shd w:val="clear" w:color="auto" w:fill="auto"/>
            <w:vAlign w:val="bottom"/>
            <w:hideMark/>
          </w:tcPr>
          <w:p w14:paraId="49B907FB"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3056</w:t>
            </w:r>
          </w:p>
        </w:tc>
        <w:tc>
          <w:tcPr>
            <w:tcW w:w="0" w:type="auto"/>
            <w:shd w:val="clear" w:color="000000" w:fill="EAF1DD"/>
            <w:noWrap/>
            <w:vAlign w:val="bottom"/>
            <w:hideMark/>
          </w:tcPr>
          <w:p w14:paraId="5A73F6A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1684</w:t>
            </w:r>
          </w:p>
        </w:tc>
      </w:tr>
      <w:tr w:rsidR="00511C57" w:rsidRPr="00511C57" w14:paraId="6037796B" w14:textId="77777777" w:rsidTr="00F3124D">
        <w:trPr>
          <w:trHeight w:val="301"/>
          <w:jc w:val="center"/>
        </w:trPr>
        <w:tc>
          <w:tcPr>
            <w:tcW w:w="0" w:type="auto"/>
            <w:shd w:val="clear" w:color="000000" w:fill="F2F2F2"/>
            <w:hideMark/>
          </w:tcPr>
          <w:p w14:paraId="2713B235"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Sud Vest Oltenia</w:t>
            </w:r>
          </w:p>
        </w:tc>
        <w:tc>
          <w:tcPr>
            <w:tcW w:w="0" w:type="auto"/>
            <w:shd w:val="clear" w:color="auto" w:fill="auto"/>
            <w:vAlign w:val="bottom"/>
            <w:hideMark/>
          </w:tcPr>
          <w:p w14:paraId="39A856E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1270</w:t>
            </w:r>
          </w:p>
        </w:tc>
        <w:tc>
          <w:tcPr>
            <w:tcW w:w="0" w:type="auto"/>
            <w:shd w:val="clear" w:color="auto" w:fill="auto"/>
            <w:vAlign w:val="bottom"/>
            <w:hideMark/>
          </w:tcPr>
          <w:p w14:paraId="0A1A7F83"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1380</w:t>
            </w:r>
          </w:p>
        </w:tc>
        <w:tc>
          <w:tcPr>
            <w:tcW w:w="0" w:type="auto"/>
            <w:shd w:val="clear" w:color="auto" w:fill="auto"/>
            <w:vAlign w:val="bottom"/>
            <w:hideMark/>
          </w:tcPr>
          <w:p w14:paraId="359A82C8"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1608</w:t>
            </w:r>
          </w:p>
        </w:tc>
        <w:tc>
          <w:tcPr>
            <w:tcW w:w="0" w:type="auto"/>
            <w:shd w:val="clear" w:color="auto" w:fill="auto"/>
            <w:vAlign w:val="bottom"/>
            <w:hideMark/>
          </w:tcPr>
          <w:p w14:paraId="0398035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2024</w:t>
            </w:r>
          </w:p>
        </w:tc>
        <w:tc>
          <w:tcPr>
            <w:tcW w:w="0" w:type="auto"/>
            <w:shd w:val="clear" w:color="auto" w:fill="auto"/>
            <w:vAlign w:val="bottom"/>
            <w:hideMark/>
          </w:tcPr>
          <w:p w14:paraId="79C58595"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2743</w:t>
            </w:r>
          </w:p>
        </w:tc>
        <w:tc>
          <w:tcPr>
            <w:tcW w:w="0" w:type="auto"/>
            <w:shd w:val="clear" w:color="000000" w:fill="EAF1DD"/>
            <w:noWrap/>
            <w:vAlign w:val="bottom"/>
            <w:hideMark/>
          </w:tcPr>
          <w:p w14:paraId="29A2A8EE"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1473</w:t>
            </w:r>
          </w:p>
        </w:tc>
      </w:tr>
      <w:tr w:rsidR="00511C57" w:rsidRPr="00511C57" w14:paraId="6DADC3CB" w14:textId="77777777" w:rsidTr="00F3124D">
        <w:trPr>
          <w:trHeight w:val="300"/>
          <w:jc w:val="center"/>
        </w:trPr>
        <w:tc>
          <w:tcPr>
            <w:tcW w:w="0" w:type="auto"/>
            <w:shd w:val="clear" w:color="auto" w:fill="auto"/>
            <w:noWrap/>
            <w:vAlign w:val="bottom"/>
            <w:hideMark/>
          </w:tcPr>
          <w:p w14:paraId="4B39D83C"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52951E3"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D372E02"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8ECD392"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07D87DD"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AD224D7"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ADC3A19" w14:textId="77777777" w:rsidR="00511C57" w:rsidRPr="00511C57" w:rsidRDefault="00511C57" w:rsidP="00511C57">
            <w:pPr>
              <w:spacing w:after="0" w:line="240" w:lineRule="auto"/>
              <w:jc w:val="right"/>
              <w:rPr>
                <w:rFonts w:ascii="Calibri" w:eastAsia="Times New Roman" w:hAnsi="Calibri" w:cs="Times New Roman"/>
                <w:b/>
                <w:i/>
                <w:color w:val="000000"/>
              </w:rPr>
            </w:pPr>
            <w:r w:rsidRPr="00511C57">
              <w:rPr>
                <w:rFonts w:ascii="Calibri" w:eastAsia="Times New Roman" w:hAnsi="Calibri" w:cs="Times New Roman"/>
                <w:b/>
                <w:i/>
                <w:color w:val="000000"/>
              </w:rPr>
              <w:t>115,98%</w:t>
            </w:r>
          </w:p>
        </w:tc>
      </w:tr>
    </w:tbl>
    <w:p w14:paraId="3E3D468C" w14:textId="77777777" w:rsidR="00511C57" w:rsidRDefault="00511C57" w:rsidP="006E785D">
      <w:pPr>
        <w:pStyle w:val="Subtitle"/>
        <w:rPr>
          <w:rFonts w:asciiTheme="minorHAnsi" w:hAnsiTheme="minorHAnsi"/>
          <w:color w:val="FF0000"/>
          <w:lang w:val="ro-RO"/>
        </w:rPr>
      </w:pPr>
    </w:p>
    <w:p w14:paraId="4FC82FD1" w14:textId="77777777" w:rsidR="00511C57" w:rsidRPr="00511C57" w:rsidRDefault="00511C57" w:rsidP="00511C57">
      <w:pPr>
        <w:rPr>
          <w:lang w:val="ro-RO" w:eastAsia="ja-JP"/>
        </w:rPr>
      </w:pPr>
      <w:r w:rsidRPr="00511C57">
        <w:rPr>
          <w:rFonts w:ascii="Calibri" w:eastAsia="Times New Roman" w:hAnsi="Calibri" w:cs="Times New Roman"/>
          <w:b/>
          <w:bCs/>
          <w:color w:val="000000"/>
        </w:rPr>
        <w:t>11 Fabricarea bauturilor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511C57" w:rsidRPr="00511C57" w14:paraId="7858DA25" w14:textId="77777777" w:rsidTr="00F3124D">
        <w:trPr>
          <w:trHeight w:val="315"/>
          <w:jc w:val="center"/>
        </w:trPr>
        <w:tc>
          <w:tcPr>
            <w:tcW w:w="0" w:type="auto"/>
            <w:shd w:val="clear" w:color="auto" w:fill="auto"/>
            <w:hideMark/>
          </w:tcPr>
          <w:p w14:paraId="4DDF3F4A"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 </w:t>
            </w:r>
          </w:p>
        </w:tc>
        <w:tc>
          <w:tcPr>
            <w:tcW w:w="0" w:type="auto"/>
            <w:shd w:val="clear" w:color="000000" w:fill="D9D9D9"/>
            <w:hideMark/>
          </w:tcPr>
          <w:p w14:paraId="088BD5F9"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2014</w:t>
            </w:r>
          </w:p>
        </w:tc>
        <w:tc>
          <w:tcPr>
            <w:tcW w:w="0" w:type="auto"/>
            <w:shd w:val="clear" w:color="000000" w:fill="D9D9D9"/>
            <w:hideMark/>
          </w:tcPr>
          <w:p w14:paraId="779C6DFF"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2015</w:t>
            </w:r>
          </w:p>
        </w:tc>
        <w:tc>
          <w:tcPr>
            <w:tcW w:w="0" w:type="auto"/>
            <w:shd w:val="clear" w:color="000000" w:fill="D9D9D9"/>
            <w:hideMark/>
          </w:tcPr>
          <w:p w14:paraId="4734C6D9"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2016</w:t>
            </w:r>
          </w:p>
        </w:tc>
        <w:tc>
          <w:tcPr>
            <w:tcW w:w="0" w:type="auto"/>
            <w:shd w:val="clear" w:color="000000" w:fill="D9D9D9"/>
            <w:hideMark/>
          </w:tcPr>
          <w:p w14:paraId="4EBD4C5F"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2017</w:t>
            </w:r>
          </w:p>
        </w:tc>
        <w:tc>
          <w:tcPr>
            <w:tcW w:w="0" w:type="auto"/>
            <w:shd w:val="clear" w:color="000000" w:fill="D9D9D9"/>
            <w:hideMark/>
          </w:tcPr>
          <w:p w14:paraId="4F27B4AC"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2018</w:t>
            </w:r>
          </w:p>
        </w:tc>
        <w:tc>
          <w:tcPr>
            <w:tcW w:w="0" w:type="auto"/>
            <w:shd w:val="clear" w:color="000000" w:fill="EAF1DD"/>
            <w:hideMark/>
          </w:tcPr>
          <w:p w14:paraId="414B145C" w14:textId="77777777" w:rsidR="00511C57" w:rsidRPr="00511C57" w:rsidRDefault="00511C57" w:rsidP="00511C57">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511C57">
              <w:rPr>
                <w:rFonts w:ascii="Calibri" w:eastAsia="Times New Roman" w:hAnsi="Calibri" w:cs="Times New Roman"/>
                <w:b/>
                <w:bCs/>
                <w:color w:val="000000"/>
              </w:rPr>
              <w:t>2014</w:t>
            </w:r>
          </w:p>
        </w:tc>
      </w:tr>
      <w:tr w:rsidR="00511C57" w:rsidRPr="00511C57" w14:paraId="053515D6" w14:textId="77777777" w:rsidTr="00F3124D">
        <w:trPr>
          <w:trHeight w:val="315"/>
          <w:jc w:val="center"/>
        </w:trPr>
        <w:tc>
          <w:tcPr>
            <w:tcW w:w="0" w:type="auto"/>
            <w:shd w:val="clear" w:color="auto" w:fill="auto"/>
            <w:hideMark/>
          </w:tcPr>
          <w:p w14:paraId="03B5BDA6"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Dolj</w:t>
            </w:r>
          </w:p>
        </w:tc>
        <w:tc>
          <w:tcPr>
            <w:tcW w:w="0" w:type="auto"/>
            <w:shd w:val="clear" w:color="auto" w:fill="auto"/>
            <w:vAlign w:val="bottom"/>
            <w:hideMark/>
          </w:tcPr>
          <w:p w14:paraId="6E3934B0"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3301</w:t>
            </w:r>
          </w:p>
        </w:tc>
        <w:tc>
          <w:tcPr>
            <w:tcW w:w="0" w:type="auto"/>
            <w:shd w:val="clear" w:color="auto" w:fill="auto"/>
            <w:vAlign w:val="bottom"/>
            <w:hideMark/>
          </w:tcPr>
          <w:p w14:paraId="23A7244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3409</w:t>
            </w:r>
          </w:p>
        </w:tc>
        <w:tc>
          <w:tcPr>
            <w:tcW w:w="0" w:type="auto"/>
            <w:shd w:val="clear" w:color="auto" w:fill="auto"/>
            <w:vAlign w:val="bottom"/>
            <w:hideMark/>
          </w:tcPr>
          <w:p w14:paraId="5E2841DD"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3434</w:t>
            </w:r>
          </w:p>
        </w:tc>
        <w:tc>
          <w:tcPr>
            <w:tcW w:w="0" w:type="auto"/>
            <w:shd w:val="clear" w:color="auto" w:fill="auto"/>
            <w:vAlign w:val="bottom"/>
            <w:hideMark/>
          </w:tcPr>
          <w:p w14:paraId="49739559"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4011</w:t>
            </w:r>
          </w:p>
        </w:tc>
        <w:tc>
          <w:tcPr>
            <w:tcW w:w="0" w:type="auto"/>
            <w:shd w:val="clear" w:color="auto" w:fill="auto"/>
            <w:vAlign w:val="bottom"/>
            <w:hideMark/>
          </w:tcPr>
          <w:p w14:paraId="72355DE8"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5038</w:t>
            </w:r>
          </w:p>
        </w:tc>
        <w:tc>
          <w:tcPr>
            <w:tcW w:w="0" w:type="auto"/>
            <w:shd w:val="clear" w:color="000000" w:fill="EAF1DD"/>
            <w:noWrap/>
            <w:vAlign w:val="bottom"/>
            <w:hideMark/>
          </w:tcPr>
          <w:p w14:paraId="046080AD"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1737</w:t>
            </w:r>
          </w:p>
        </w:tc>
      </w:tr>
      <w:tr w:rsidR="00511C57" w:rsidRPr="00511C57" w14:paraId="7EC774ED" w14:textId="77777777" w:rsidTr="00F3124D">
        <w:trPr>
          <w:trHeight w:val="315"/>
          <w:jc w:val="center"/>
        </w:trPr>
        <w:tc>
          <w:tcPr>
            <w:tcW w:w="0" w:type="auto"/>
            <w:shd w:val="clear" w:color="auto" w:fill="auto"/>
            <w:hideMark/>
          </w:tcPr>
          <w:p w14:paraId="609373EE"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Gorj</w:t>
            </w:r>
          </w:p>
        </w:tc>
        <w:tc>
          <w:tcPr>
            <w:tcW w:w="0" w:type="auto"/>
            <w:shd w:val="clear" w:color="auto" w:fill="auto"/>
            <w:vAlign w:val="bottom"/>
            <w:hideMark/>
          </w:tcPr>
          <w:p w14:paraId="13D34C5A"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3585</w:t>
            </w:r>
          </w:p>
        </w:tc>
        <w:tc>
          <w:tcPr>
            <w:tcW w:w="0" w:type="auto"/>
            <w:shd w:val="clear" w:color="auto" w:fill="auto"/>
            <w:vAlign w:val="bottom"/>
            <w:hideMark/>
          </w:tcPr>
          <w:p w14:paraId="2C24D8D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1978</w:t>
            </w:r>
          </w:p>
        </w:tc>
        <w:tc>
          <w:tcPr>
            <w:tcW w:w="0" w:type="auto"/>
            <w:shd w:val="clear" w:color="auto" w:fill="auto"/>
            <w:vAlign w:val="bottom"/>
            <w:hideMark/>
          </w:tcPr>
          <w:p w14:paraId="1C9F4FCD"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2170</w:t>
            </w:r>
          </w:p>
        </w:tc>
        <w:tc>
          <w:tcPr>
            <w:tcW w:w="0" w:type="auto"/>
            <w:shd w:val="clear" w:color="auto" w:fill="auto"/>
            <w:vAlign w:val="bottom"/>
            <w:hideMark/>
          </w:tcPr>
          <w:p w14:paraId="26C53EF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2462</w:t>
            </w:r>
          </w:p>
        </w:tc>
        <w:tc>
          <w:tcPr>
            <w:tcW w:w="0" w:type="auto"/>
            <w:shd w:val="clear" w:color="auto" w:fill="auto"/>
            <w:vAlign w:val="bottom"/>
            <w:hideMark/>
          </w:tcPr>
          <w:p w14:paraId="780C8AB9"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4580</w:t>
            </w:r>
          </w:p>
        </w:tc>
        <w:tc>
          <w:tcPr>
            <w:tcW w:w="0" w:type="auto"/>
            <w:shd w:val="clear" w:color="000000" w:fill="EAF1DD"/>
            <w:noWrap/>
            <w:vAlign w:val="bottom"/>
            <w:hideMark/>
          </w:tcPr>
          <w:p w14:paraId="1432DFF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995</w:t>
            </w:r>
          </w:p>
        </w:tc>
      </w:tr>
      <w:tr w:rsidR="00511C57" w:rsidRPr="00511C57" w14:paraId="108FF640" w14:textId="77777777" w:rsidTr="00F3124D">
        <w:trPr>
          <w:trHeight w:val="339"/>
          <w:jc w:val="center"/>
        </w:trPr>
        <w:tc>
          <w:tcPr>
            <w:tcW w:w="0" w:type="auto"/>
            <w:shd w:val="clear" w:color="auto" w:fill="auto"/>
            <w:hideMark/>
          </w:tcPr>
          <w:p w14:paraId="44DD92A5"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Mehedinți</w:t>
            </w:r>
          </w:p>
        </w:tc>
        <w:tc>
          <w:tcPr>
            <w:tcW w:w="0" w:type="auto"/>
            <w:shd w:val="clear" w:color="auto" w:fill="auto"/>
            <w:vAlign w:val="bottom"/>
            <w:hideMark/>
          </w:tcPr>
          <w:p w14:paraId="034FA92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1663</w:t>
            </w:r>
          </w:p>
        </w:tc>
        <w:tc>
          <w:tcPr>
            <w:tcW w:w="0" w:type="auto"/>
            <w:shd w:val="clear" w:color="auto" w:fill="auto"/>
            <w:vAlign w:val="bottom"/>
            <w:hideMark/>
          </w:tcPr>
          <w:p w14:paraId="2219BFA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1517</w:t>
            </w:r>
          </w:p>
        </w:tc>
        <w:tc>
          <w:tcPr>
            <w:tcW w:w="0" w:type="auto"/>
            <w:shd w:val="clear" w:color="auto" w:fill="auto"/>
            <w:vAlign w:val="bottom"/>
            <w:hideMark/>
          </w:tcPr>
          <w:p w14:paraId="50DAF64A"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2330</w:t>
            </w:r>
          </w:p>
        </w:tc>
        <w:tc>
          <w:tcPr>
            <w:tcW w:w="0" w:type="auto"/>
            <w:shd w:val="clear" w:color="auto" w:fill="auto"/>
            <w:vAlign w:val="bottom"/>
            <w:hideMark/>
          </w:tcPr>
          <w:p w14:paraId="7B274654"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1537</w:t>
            </w:r>
          </w:p>
        </w:tc>
        <w:tc>
          <w:tcPr>
            <w:tcW w:w="0" w:type="auto"/>
            <w:shd w:val="clear" w:color="auto" w:fill="auto"/>
            <w:vAlign w:val="bottom"/>
            <w:hideMark/>
          </w:tcPr>
          <w:p w14:paraId="2CC1EF5D"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1981</w:t>
            </w:r>
          </w:p>
        </w:tc>
        <w:tc>
          <w:tcPr>
            <w:tcW w:w="0" w:type="auto"/>
            <w:shd w:val="clear" w:color="000000" w:fill="EAF1DD"/>
            <w:noWrap/>
            <w:vAlign w:val="bottom"/>
            <w:hideMark/>
          </w:tcPr>
          <w:p w14:paraId="27089D8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318</w:t>
            </w:r>
          </w:p>
        </w:tc>
      </w:tr>
      <w:tr w:rsidR="00511C57" w:rsidRPr="00511C57" w14:paraId="5B7F6481" w14:textId="77777777" w:rsidTr="00F3124D">
        <w:trPr>
          <w:trHeight w:val="315"/>
          <w:jc w:val="center"/>
        </w:trPr>
        <w:tc>
          <w:tcPr>
            <w:tcW w:w="0" w:type="auto"/>
            <w:shd w:val="clear" w:color="auto" w:fill="auto"/>
            <w:hideMark/>
          </w:tcPr>
          <w:p w14:paraId="7DE69D2F"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lastRenderedPageBreak/>
              <w:t>Olt</w:t>
            </w:r>
          </w:p>
        </w:tc>
        <w:tc>
          <w:tcPr>
            <w:tcW w:w="0" w:type="auto"/>
            <w:shd w:val="clear" w:color="auto" w:fill="auto"/>
            <w:vAlign w:val="bottom"/>
            <w:hideMark/>
          </w:tcPr>
          <w:p w14:paraId="13290D29"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2285</w:t>
            </w:r>
          </w:p>
        </w:tc>
        <w:tc>
          <w:tcPr>
            <w:tcW w:w="0" w:type="auto"/>
            <w:shd w:val="clear" w:color="auto" w:fill="auto"/>
            <w:vAlign w:val="bottom"/>
            <w:hideMark/>
          </w:tcPr>
          <w:p w14:paraId="28EAA5C1"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2426</w:t>
            </w:r>
          </w:p>
        </w:tc>
        <w:tc>
          <w:tcPr>
            <w:tcW w:w="0" w:type="auto"/>
            <w:shd w:val="clear" w:color="auto" w:fill="auto"/>
            <w:vAlign w:val="bottom"/>
            <w:hideMark/>
          </w:tcPr>
          <w:p w14:paraId="4CE5980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2963</w:t>
            </w:r>
          </w:p>
        </w:tc>
        <w:tc>
          <w:tcPr>
            <w:tcW w:w="0" w:type="auto"/>
            <w:shd w:val="clear" w:color="auto" w:fill="auto"/>
            <w:vAlign w:val="bottom"/>
            <w:hideMark/>
          </w:tcPr>
          <w:p w14:paraId="1F0555BA"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3321</w:t>
            </w:r>
          </w:p>
        </w:tc>
        <w:tc>
          <w:tcPr>
            <w:tcW w:w="0" w:type="auto"/>
            <w:shd w:val="clear" w:color="auto" w:fill="auto"/>
            <w:vAlign w:val="bottom"/>
            <w:hideMark/>
          </w:tcPr>
          <w:p w14:paraId="2AB6819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4994</w:t>
            </w:r>
          </w:p>
        </w:tc>
        <w:tc>
          <w:tcPr>
            <w:tcW w:w="0" w:type="auto"/>
            <w:shd w:val="clear" w:color="000000" w:fill="EAF1DD"/>
            <w:noWrap/>
            <w:vAlign w:val="bottom"/>
            <w:hideMark/>
          </w:tcPr>
          <w:p w14:paraId="36970AA0"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2709</w:t>
            </w:r>
          </w:p>
        </w:tc>
      </w:tr>
      <w:tr w:rsidR="00511C57" w:rsidRPr="00511C57" w14:paraId="027F324F" w14:textId="77777777" w:rsidTr="00F3124D">
        <w:trPr>
          <w:trHeight w:val="315"/>
          <w:jc w:val="center"/>
        </w:trPr>
        <w:tc>
          <w:tcPr>
            <w:tcW w:w="0" w:type="auto"/>
            <w:shd w:val="clear" w:color="auto" w:fill="auto"/>
            <w:hideMark/>
          </w:tcPr>
          <w:p w14:paraId="413F9489"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Vâlcea</w:t>
            </w:r>
          </w:p>
        </w:tc>
        <w:tc>
          <w:tcPr>
            <w:tcW w:w="0" w:type="auto"/>
            <w:shd w:val="clear" w:color="auto" w:fill="auto"/>
            <w:vAlign w:val="bottom"/>
            <w:hideMark/>
          </w:tcPr>
          <w:p w14:paraId="3F322649"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w:t>
            </w:r>
          </w:p>
        </w:tc>
        <w:tc>
          <w:tcPr>
            <w:tcW w:w="0" w:type="auto"/>
            <w:shd w:val="clear" w:color="auto" w:fill="auto"/>
            <w:vAlign w:val="bottom"/>
            <w:hideMark/>
          </w:tcPr>
          <w:p w14:paraId="01F3822F"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1461</w:t>
            </w:r>
          </w:p>
        </w:tc>
        <w:tc>
          <w:tcPr>
            <w:tcW w:w="0" w:type="auto"/>
            <w:shd w:val="clear" w:color="auto" w:fill="auto"/>
            <w:vAlign w:val="bottom"/>
            <w:hideMark/>
          </w:tcPr>
          <w:p w14:paraId="75D5F95F"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1610</w:t>
            </w:r>
          </w:p>
        </w:tc>
        <w:tc>
          <w:tcPr>
            <w:tcW w:w="0" w:type="auto"/>
            <w:shd w:val="clear" w:color="auto" w:fill="auto"/>
            <w:vAlign w:val="bottom"/>
            <w:hideMark/>
          </w:tcPr>
          <w:p w14:paraId="2CCCA97A"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1599</w:t>
            </w:r>
          </w:p>
        </w:tc>
        <w:tc>
          <w:tcPr>
            <w:tcW w:w="0" w:type="auto"/>
            <w:shd w:val="clear" w:color="auto" w:fill="auto"/>
            <w:vAlign w:val="bottom"/>
            <w:hideMark/>
          </w:tcPr>
          <w:p w14:paraId="428E706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2236</w:t>
            </w:r>
          </w:p>
        </w:tc>
        <w:tc>
          <w:tcPr>
            <w:tcW w:w="0" w:type="auto"/>
            <w:shd w:val="clear" w:color="000000" w:fill="EAF1DD"/>
            <w:noWrap/>
            <w:vAlign w:val="bottom"/>
            <w:hideMark/>
          </w:tcPr>
          <w:p w14:paraId="6D7A28E1" w14:textId="77777777" w:rsidR="00511C57" w:rsidRPr="00511C57" w:rsidRDefault="00511C57" w:rsidP="00511C57">
            <w:pPr>
              <w:spacing w:after="0" w:line="240" w:lineRule="auto"/>
              <w:jc w:val="center"/>
              <w:rPr>
                <w:rFonts w:ascii="Calibri" w:eastAsia="Times New Roman" w:hAnsi="Calibri" w:cs="Times New Roman"/>
                <w:color w:val="000000"/>
              </w:rPr>
            </w:pPr>
            <w:r w:rsidRPr="00511C57">
              <w:rPr>
                <w:rFonts w:ascii="Calibri" w:eastAsia="Times New Roman" w:hAnsi="Calibri" w:cs="Times New Roman"/>
                <w:color w:val="000000"/>
              </w:rPr>
              <w:t>#VALUE!</w:t>
            </w:r>
          </w:p>
        </w:tc>
      </w:tr>
      <w:tr w:rsidR="00511C57" w:rsidRPr="00511C57" w14:paraId="1374DCFD" w14:textId="77777777" w:rsidTr="00F3124D">
        <w:trPr>
          <w:trHeight w:val="339"/>
          <w:jc w:val="center"/>
        </w:trPr>
        <w:tc>
          <w:tcPr>
            <w:tcW w:w="0" w:type="auto"/>
            <w:shd w:val="clear" w:color="000000" w:fill="F2F2F2"/>
            <w:hideMark/>
          </w:tcPr>
          <w:p w14:paraId="64B9A9D5"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Sud Vest Oltenia</w:t>
            </w:r>
          </w:p>
        </w:tc>
        <w:tc>
          <w:tcPr>
            <w:tcW w:w="0" w:type="auto"/>
            <w:shd w:val="clear" w:color="auto" w:fill="auto"/>
            <w:vAlign w:val="bottom"/>
            <w:hideMark/>
          </w:tcPr>
          <w:p w14:paraId="41B545DE"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2979</w:t>
            </w:r>
          </w:p>
        </w:tc>
        <w:tc>
          <w:tcPr>
            <w:tcW w:w="0" w:type="auto"/>
            <w:shd w:val="clear" w:color="auto" w:fill="auto"/>
            <w:vAlign w:val="bottom"/>
            <w:hideMark/>
          </w:tcPr>
          <w:p w14:paraId="62463F4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2621</w:t>
            </w:r>
          </w:p>
        </w:tc>
        <w:tc>
          <w:tcPr>
            <w:tcW w:w="0" w:type="auto"/>
            <w:shd w:val="clear" w:color="auto" w:fill="auto"/>
            <w:vAlign w:val="bottom"/>
            <w:hideMark/>
          </w:tcPr>
          <w:p w14:paraId="3BF724CB"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2755</w:t>
            </w:r>
          </w:p>
        </w:tc>
        <w:tc>
          <w:tcPr>
            <w:tcW w:w="0" w:type="auto"/>
            <w:shd w:val="clear" w:color="auto" w:fill="auto"/>
            <w:vAlign w:val="bottom"/>
            <w:hideMark/>
          </w:tcPr>
          <w:p w14:paraId="134B65F4"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3060</w:t>
            </w:r>
          </w:p>
        </w:tc>
        <w:tc>
          <w:tcPr>
            <w:tcW w:w="0" w:type="auto"/>
            <w:shd w:val="clear" w:color="auto" w:fill="auto"/>
            <w:vAlign w:val="bottom"/>
            <w:hideMark/>
          </w:tcPr>
          <w:p w14:paraId="4E92EBD3"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3993</w:t>
            </w:r>
          </w:p>
        </w:tc>
        <w:tc>
          <w:tcPr>
            <w:tcW w:w="0" w:type="auto"/>
            <w:shd w:val="clear" w:color="000000" w:fill="EAF1DD"/>
            <w:noWrap/>
            <w:vAlign w:val="bottom"/>
            <w:hideMark/>
          </w:tcPr>
          <w:p w14:paraId="756DE19B"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1014</w:t>
            </w:r>
          </w:p>
        </w:tc>
      </w:tr>
      <w:tr w:rsidR="00511C57" w:rsidRPr="00511C57" w14:paraId="5F95DE4D" w14:textId="77777777" w:rsidTr="00F3124D">
        <w:trPr>
          <w:trHeight w:val="300"/>
          <w:jc w:val="center"/>
        </w:trPr>
        <w:tc>
          <w:tcPr>
            <w:tcW w:w="0" w:type="auto"/>
            <w:shd w:val="clear" w:color="auto" w:fill="auto"/>
            <w:noWrap/>
            <w:vAlign w:val="bottom"/>
            <w:hideMark/>
          </w:tcPr>
          <w:p w14:paraId="054E9C1F"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3C80C4E"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C8CEB46"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52A9539"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DAB9FC6"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C1D3045"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6D18986" w14:textId="77777777" w:rsidR="00511C57" w:rsidRPr="00511C57" w:rsidRDefault="00511C57" w:rsidP="00511C57">
            <w:pPr>
              <w:spacing w:after="0" w:line="240" w:lineRule="auto"/>
              <w:jc w:val="right"/>
              <w:rPr>
                <w:rFonts w:ascii="Calibri" w:eastAsia="Times New Roman" w:hAnsi="Calibri" w:cs="Times New Roman"/>
                <w:b/>
                <w:i/>
                <w:color w:val="000000"/>
              </w:rPr>
            </w:pPr>
            <w:r w:rsidRPr="00511C57">
              <w:rPr>
                <w:rFonts w:ascii="Calibri" w:eastAsia="Times New Roman" w:hAnsi="Calibri" w:cs="Times New Roman"/>
                <w:b/>
                <w:i/>
                <w:color w:val="000000"/>
              </w:rPr>
              <w:t>34,04%</w:t>
            </w:r>
          </w:p>
        </w:tc>
      </w:tr>
    </w:tbl>
    <w:p w14:paraId="7A9182B1" w14:textId="77777777" w:rsidR="00944C0D" w:rsidRDefault="00944C0D" w:rsidP="00511C57">
      <w:pPr>
        <w:rPr>
          <w:rFonts w:ascii="Calibri" w:eastAsia="Times New Roman" w:hAnsi="Calibri" w:cs="Times New Roman"/>
          <w:b/>
          <w:bCs/>
        </w:rPr>
      </w:pPr>
    </w:p>
    <w:p w14:paraId="6836A09C" w14:textId="2ECFF25C" w:rsidR="00511C57" w:rsidRPr="00511C57" w:rsidRDefault="00511C57" w:rsidP="00511C57">
      <w:pPr>
        <w:rPr>
          <w:lang w:val="ro-RO" w:eastAsia="ja-JP"/>
        </w:rPr>
      </w:pPr>
      <w:r w:rsidRPr="00511C57">
        <w:rPr>
          <w:rFonts w:ascii="Calibri" w:eastAsia="Times New Roman" w:hAnsi="Calibri" w:cs="Times New Roman"/>
          <w:b/>
          <w:bCs/>
        </w:rPr>
        <w:t>13 Fabricarea produselor textile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511C57" w:rsidRPr="00511C57" w14:paraId="79EEB4BC" w14:textId="77777777" w:rsidTr="00F3124D">
        <w:trPr>
          <w:trHeight w:val="315"/>
          <w:jc w:val="center"/>
        </w:trPr>
        <w:tc>
          <w:tcPr>
            <w:tcW w:w="0" w:type="auto"/>
            <w:shd w:val="clear" w:color="auto" w:fill="auto"/>
            <w:hideMark/>
          </w:tcPr>
          <w:p w14:paraId="12BC5CC3"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 </w:t>
            </w:r>
          </w:p>
        </w:tc>
        <w:tc>
          <w:tcPr>
            <w:tcW w:w="0" w:type="auto"/>
            <w:shd w:val="clear" w:color="000000" w:fill="D9D9D9"/>
            <w:hideMark/>
          </w:tcPr>
          <w:p w14:paraId="5F3F6161"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2014</w:t>
            </w:r>
          </w:p>
        </w:tc>
        <w:tc>
          <w:tcPr>
            <w:tcW w:w="0" w:type="auto"/>
            <w:shd w:val="clear" w:color="000000" w:fill="D9D9D9"/>
            <w:hideMark/>
          </w:tcPr>
          <w:p w14:paraId="1D87BD74"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2015</w:t>
            </w:r>
          </w:p>
        </w:tc>
        <w:tc>
          <w:tcPr>
            <w:tcW w:w="0" w:type="auto"/>
            <w:shd w:val="clear" w:color="000000" w:fill="D9D9D9"/>
            <w:hideMark/>
          </w:tcPr>
          <w:p w14:paraId="7B7BBE3D"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2016</w:t>
            </w:r>
          </w:p>
        </w:tc>
        <w:tc>
          <w:tcPr>
            <w:tcW w:w="0" w:type="auto"/>
            <w:shd w:val="clear" w:color="000000" w:fill="D9D9D9"/>
            <w:hideMark/>
          </w:tcPr>
          <w:p w14:paraId="553E25B7"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2017</w:t>
            </w:r>
          </w:p>
        </w:tc>
        <w:tc>
          <w:tcPr>
            <w:tcW w:w="0" w:type="auto"/>
            <w:shd w:val="clear" w:color="000000" w:fill="D9D9D9"/>
            <w:hideMark/>
          </w:tcPr>
          <w:p w14:paraId="4C39CB8D"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2018</w:t>
            </w:r>
          </w:p>
        </w:tc>
        <w:tc>
          <w:tcPr>
            <w:tcW w:w="0" w:type="auto"/>
            <w:shd w:val="clear" w:color="000000" w:fill="EAF1DD"/>
            <w:hideMark/>
          </w:tcPr>
          <w:p w14:paraId="6042B38B" w14:textId="77777777" w:rsidR="00511C57" w:rsidRPr="00511C57" w:rsidRDefault="00511C57" w:rsidP="00511C57">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511C57">
              <w:rPr>
                <w:rFonts w:ascii="Calibri" w:eastAsia="Times New Roman" w:hAnsi="Calibri" w:cs="Times New Roman"/>
                <w:b/>
                <w:bCs/>
                <w:color w:val="000000"/>
              </w:rPr>
              <w:t>2014</w:t>
            </w:r>
          </w:p>
        </w:tc>
      </w:tr>
      <w:tr w:rsidR="00511C57" w:rsidRPr="00511C57" w14:paraId="2E53B196" w14:textId="77777777" w:rsidTr="00F3124D">
        <w:trPr>
          <w:trHeight w:val="315"/>
          <w:jc w:val="center"/>
        </w:trPr>
        <w:tc>
          <w:tcPr>
            <w:tcW w:w="0" w:type="auto"/>
            <w:shd w:val="clear" w:color="auto" w:fill="auto"/>
            <w:hideMark/>
          </w:tcPr>
          <w:p w14:paraId="559876F3"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Dolj</w:t>
            </w:r>
          </w:p>
        </w:tc>
        <w:tc>
          <w:tcPr>
            <w:tcW w:w="0" w:type="auto"/>
            <w:shd w:val="clear" w:color="auto" w:fill="auto"/>
            <w:vAlign w:val="bottom"/>
            <w:hideMark/>
          </w:tcPr>
          <w:p w14:paraId="55181C6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1112</w:t>
            </w:r>
          </w:p>
        </w:tc>
        <w:tc>
          <w:tcPr>
            <w:tcW w:w="0" w:type="auto"/>
            <w:shd w:val="clear" w:color="auto" w:fill="auto"/>
            <w:vAlign w:val="bottom"/>
            <w:hideMark/>
          </w:tcPr>
          <w:p w14:paraId="19073467"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1128</w:t>
            </w:r>
          </w:p>
        </w:tc>
        <w:tc>
          <w:tcPr>
            <w:tcW w:w="0" w:type="auto"/>
            <w:shd w:val="clear" w:color="auto" w:fill="auto"/>
            <w:vAlign w:val="bottom"/>
            <w:hideMark/>
          </w:tcPr>
          <w:p w14:paraId="44720CBD"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1259</w:t>
            </w:r>
          </w:p>
        </w:tc>
        <w:tc>
          <w:tcPr>
            <w:tcW w:w="0" w:type="auto"/>
            <w:shd w:val="clear" w:color="auto" w:fill="auto"/>
            <w:vAlign w:val="bottom"/>
            <w:hideMark/>
          </w:tcPr>
          <w:p w14:paraId="665F86C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1593</w:t>
            </w:r>
          </w:p>
        </w:tc>
        <w:tc>
          <w:tcPr>
            <w:tcW w:w="0" w:type="auto"/>
            <w:shd w:val="clear" w:color="auto" w:fill="auto"/>
            <w:vAlign w:val="bottom"/>
            <w:hideMark/>
          </w:tcPr>
          <w:p w14:paraId="79C24B25"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2097</w:t>
            </w:r>
          </w:p>
        </w:tc>
        <w:tc>
          <w:tcPr>
            <w:tcW w:w="0" w:type="auto"/>
            <w:shd w:val="clear" w:color="000000" w:fill="EAF1DD"/>
            <w:noWrap/>
            <w:vAlign w:val="bottom"/>
            <w:hideMark/>
          </w:tcPr>
          <w:p w14:paraId="2DC9B5E4"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985</w:t>
            </w:r>
          </w:p>
        </w:tc>
      </w:tr>
      <w:tr w:rsidR="00511C57" w:rsidRPr="00511C57" w14:paraId="2BB4CB27" w14:textId="77777777" w:rsidTr="00F3124D">
        <w:trPr>
          <w:trHeight w:val="315"/>
          <w:jc w:val="center"/>
        </w:trPr>
        <w:tc>
          <w:tcPr>
            <w:tcW w:w="0" w:type="auto"/>
            <w:shd w:val="clear" w:color="auto" w:fill="auto"/>
            <w:hideMark/>
          </w:tcPr>
          <w:p w14:paraId="5BD0A573"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Gorj</w:t>
            </w:r>
          </w:p>
        </w:tc>
        <w:tc>
          <w:tcPr>
            <w:tcW w:w="0" w:type="auto"/>
            <w:shd w:val="clear" w:color="auto" w:fill="auto"/>
            <w:vAlign w:val="bottom"/>
            <w:hideMark/>
          </w:tcPr>
          <w:p w14:paraId="6E68246F"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1196</w:t>
            </w:r>
          </w:p>
        </w:tc>
        <w:tc>
          <w:tcPr>
            <w:tcW w:w="0" w:type="auto"/>
            <w:shd w:val="clear" w:color="auto" w:fill="auto"/>
            <w:vAlign w:val="bottom"/>
            <w:hideMark/>
          </w:tcPr>
          <w:p w14:paraId="2C4AB99A"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1176</w:t>
            </w:r>
          </w:p>
        </w:tc>
        <w:tc>
          <w:tcPr>
            <w:tcW w:w="0" w:type="auto"/>
            <w:shd w:val="clear" w:color="auto" w:fill="auto"/>
            <w:vAlign w:val="bottom"/>
            <w:hideMark/>
          </w:tcPr>
          <w:p w14:paraId="49BF056A"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1471</w:t>
            </w:r>
          </w:p>
        </w:tc>
        <w:tc>
          <w:tcPr>
            <w:tcW w:w="0" w:type="auto"/>
            <w:shd w:val="clear" w:color="auto" w:fill="auto"/>
            <w:vAlign w:val="bottom"/>
            <w:hideMark/>
          </w:tcPr>
          <w:p w14:paraId="403F7D63"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1836</w:t>
            </w:r>
          </w:p>
        </w:tc>
        <w:tc>
          <w:tcPr>
            <w:tcW w:w="0" w:type="auto"/>
            <w:shd w:val="clear" w:color="auto" w:fill="auto"/>
            <w:vAlign w:val="bottom"/>
            <w:hideMark/>
          </w:tcPr>
          <w:p w14:paraId="5EBA1C8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2140</w:t>
            </w:r>
          </w:p>
        </w:tc>
        <w:tc>
          <w:tcPr>
            <w:tcW w:w="0" w:type="auto"/>
            <w:shd w:val="clear" w:color="000000" w:fill="EAF1DD"/>
            <w:noWrap/>
            <w:vAlign w:val="bottom"/>
            <w:hideMark/>
          </w:tcPr>
          <w:p w14:paraId="24E6220B"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944</w:t>
            </w:r>
          </w:p>
        </w:tc>
      </w:tr>
      <w:tr w:rsidR="00511C57" w:rsidRPr="00511C57" w14:paraId="00DA63A4" w14:textId="77777777" w:rsidTr="00F3124D">
        <w:trPr>
          <w:trHeight w:val="364"/>
          <w:jc w:val="center"/>
        </w:trPr>
        <w:tc>
          <w:tcPr>
            <w:tcW w:w="0" w:type="auto"/>
            <w:shd w:val="clear" w:color="auto" w:fill="auto"/>
            <w:hideMark/>
          </w:tcPr>
          <w:p w14:paraId="51E251C3"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Mehedinți</w:t>
            </w:r>
          </w:p>
        </w:tc>
        <w:tc>
          <w:tcPr>
            <w:tcW w:w="0" w:type="auto"/>
            <w:shd w:val="clear" w:color="auto" w:fill="auto"/>
            <w:vAlign w:val="bottom"/>
            <w:hideMark/>
          </w:tcPr>
          <w:p w14:paraId="72678153"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1018</w:t>
            </w:r>
          </w:p>
        </w:tc>
        <w:tc>
          <w:tcPr>
            <w:tcW w:w="0" w:type="auto"/>
            <w:shd w:val="clear" w:color="auto" w:fill="auto"/>
            <w:vAlign w:val="bottom"/>
            <w:hideMark/>
          </w:tcPr>
          <w:p w14:paraId="07D9450B"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1198</w:t>
            </w:r>
          </w:p>
        </w:tc>
        <w:tc>
          <w:tcPr>
            <w:tcW w:w="0" w:type="auto"/>
            <w:shd w:val="clear" w:color="auto" w:fill="auto"/>
            <w:vAlign w:val="bottom"/>
            <w:hideMark/>
          </w:tcPr>
          <w:p w14:paraId="353A5C1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1339</w:t>
            </w:r>
          </w:p>
        </w:tc>
        <w:tc>
          <w:tcPr>
            <w:tcW w:w="0" w:type="auto"/>
            <w:shd w:val="clear" w:color="auto" w:fill="auto"/>
            <w:vAlign w:val="bottom"/>
            <w:hideMark/>
          </w:tcPr>
          <w:p w14:paraId="1AEB8E7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1605</w:t>
            </w:r>
          </w:p>
        </w:tc>
        <w:tc>
          <w:tcPr>
            <w:tcW w:w="0" w:type="auto"/>
            <w:shd w:val="clear" w:color="auto" w:fill="auto"/>
            <w:vAlign w:val="bottom"/>
            <w:hideMark/>
          </w:tcPr>
          <w:p w14:paraId="59C50FDF"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2302</w:t>
            </w:r>
          </w:p>
        </w:tc>
        <w:tc>
          <w:tcPr>
            <w:tcW w:w="0" w:type="auto"/>
            <w:shd w:val="clear" w:color="000000" w:fill="EAF1DD"/>
            <w:noWrap/>
            <w:vAlign w:val="bottom"/>
            <w:hideMark/>
          </w:tcPr>
          <w:p w14:paraId="77FEB107"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1284</w:t>
            </w:r>
          </w:p>
        </w:tc>
      </w:tr>
      <w:tr w:rsidR="00511C57" w:rsidRPr="00511C57" w14:paraId="2ADDD4AC" w14:textId="77777777" w:rsidTr="00F3124D">
        <w:trPr>
          <w:trHeight w:val="315"/>
          <w:jc w:val="center"/>
        </w:trPr>
        <w:tc>
          <w:tcPr>
            <w:tcW w:w="0" w:type="auto"/>
            <w:shd w:val="clear" w:color="auto" w:fill="auto"/>
            <w:hideMark/>
          </w:tcPr>
          <w:p w14:paraId="552D3510"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Olt</w:t>
            </w:r>
          </w:p>
        </w:tc>
        <w:tc>
          <w:tcPr>
            <w:tcW w:w="0" w:type="auto"/>
            <w:shd w:val="clear" w:color="auto" w:fill="auto"/>
            <w:vAlign w:val="bottom"/>
            <w:hideMark/>
          </w:tcPr>
          <w:p w14:paraId="42598047"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w:t>
            </w:r>
          </w:p>
        </w:tc>
        <w:tc>
          <w:tcPr>
            <w:tcW w:w="0" w:type="auto"/>
            <w:shd w:val="clear" w:color="auto" w:fill="auto"/>
            <w:vAlign w:val="bottom"/>
            <w:hideMark/>
          </w:tcPr>
          <w:p w14:paraId="7E9B047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1167</w:t>
            </w:r>
          </w:p>
        </w:tc>
        <w:tc>
          <w:tcPr>
            <w:tcW w:w="0" w:type="auto"/>
            <w:shd w:val="clear" w:color="auto" w:fill="auto"/>
            <w:vAlign w:val="bottom"/>
            <w:hideMark/>
          </w:tcPr>
          <w:p w14:paraId="1C0695C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1196</w:t>
            </w:r>
          </w:p>
        </w:tc>
        <w:tc>
          <w:tcPr>
            <w:tcW w:w="0" w:type="auto"/>
            <w:shd w:val="clear" w:color="auto" w:fill="auto"/>
            <w:vAlign w:val="bottom"/>
            <w:hideMark/>
          </w:tcPr>
          <w:p w14:paraId="43ABEF3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1447</w:t>
            </w:r>
          </w:p>
        </w:tc>
        <w:tc>
          <w:tcPr>
            <w:tcW w:w="0" w:type="auto"/>
            <w:shd w:val="clear" w:color="auto" w:fill="auto"/>
            <w:vAlign w:val="bottom"/>
            <w:hideMark/>
          </w:tcPr>
          <w:p w14:paraId="3604221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2270</w:t>
            </w:r>
          </w:p>
        </w:tc>
        <w:tc>
          <w:tcPr>
            <w:tcW w:w="0" w:type="auto"/>
            <w:shd w:val="clear" w:color="000000" w:fill="EAF1DD"/>
            <w:noWrap/>
            <w:vAlign w:val="bottom"/>
            <w:hideMark/>
          </w:tcPr>
          <w:p w14:paraId="579C866C" w14:textId="77777777" w:rsidR="00511C57" w:rsidRPr="00511C57" w:rsidRDefault="00511C57" w:rsidP="00511C57">
            <w:pPr>
              <w:spacing w:after="0" w:line="240" w:lineRule="auto"/>
              <w:jc w:val="center"/>
              <w:rPr>
                <w:rFonts w:ascii="Calibri" w:eastAsia="Times New Roman" w:hAnsi="Calibri" w:cs="Times New Roman"/>
                <w:color w:val="000000"/>
              </w:rPr>
            </w:pPr>
            <w:r w:rsidRPr="00511C57">
              <w:rPr>
                <w:rFonts w:ascii="Calibri" w:eastAsia="Times New Roman" w:hAnsi="Calibri" w:cs="Times New Roman"/>
                <w:color w:val="000000"/>
              </w:rPr>
              <w:t>#VALUE!</w:t>
            </w:r>
          </w:p>
        </w:tc>
      </w:tr>
      <w:tr w:rsidR="00511C57" w:rsidRPr="00511C57" w14:paraId="7FE48183" w14:textId="77777777" w:rsidTr="00F3124D">
        <w:trPr>
          <w:trHeight w:val="315"/>
          <w:jc w:val="center"/>
        </w:trPr>
        <w:tc>
          <w:tcPr>
            <w:tcW w:w="0" w:type="auto"/>
            <w:shd w:val="clear" w:color="auto" w:fill="auto"/>
            <w:hideMark/>
          </w:tcPr>
          <w:p w14:paraId="1B34927E"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Vâlcea</w:t>
            </w:r>
          </w:p>
        </w:tc>
        <w:tc>
          <w:tcPr>
            <w:tcW w:w="0" w:type="auto"/>
            <w:shd w:val="clear" w:color="auto" w:fill="auto"/>
            <w:vAlign w:val="bottom"/>
            <w:hideMark/>
          </w:tcPr>
          <w:p w14:paraId="4AE4B49A"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1558</w:t>
            </w:r>
          </w:p>
        </w:tc>
        <w:tc>
          <w:tcPr>
            <w:tcW w:w="0" w:type="auto"/>
            <w:shd w:val="clear" w:color="auto" w:fill="auto"/>
            <w:vAlign w:val="bottom"/>
            <w:hideMark/>
          </w:tcPr>
          <w:p w14:paraId="42F16710"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1629</w:t>
            </w:r>
          </w:p>
        </w:tc>
        <w:tc>
          <w:tcPr>
            <w:tcW w:w="0" w:type="auto"/>
            <w:shd w:val="clear" w:color="auto" w:fill="auto"/>
            <w:vAlign w:val="bottom"/>
            <w:hideMark/>
          </w:tcPr>
          <w:p w14:paraId="420BB8F7"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1719</w:t>
            </w:r>
          </w:p>
        </w:tc>
        <w:tc>
          <w:tcPr>
            <w:tcW w:w="0" w:type="auto"/>
            <w:shd w:val="clear" w:color="auto" w:fill="auto"/>
            <w:vAlign w:val="bottom"/>
            <w:hideMark/>
          </w:tcPr>
          <w:p w14:paraId="56C3A1A3"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2025</w:t>
            </w:r>
          </w:p>
        </w:tc>
        <w:tc>
          <w:tcPr>
            <w:tcW w:w="0" w:type="auto"/>
            <w:shd w:val="clear" w:color="auto" w:fill="auto"/>
            <w:vAlign w:val="bottom"/>
            <w:hideMark/>
          </w:tcPr>
          <w:p w14:paraId="2A1CD61D"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2603</w:t>
            </w:r>
          </w:p>
        </w:tc>
        <w:tc>
          <w:tcPr>
            <w:tcW w:w="0" w:type="auto"/>
            <w:shd w:val="clear" w:color="000000" w:fill="EAF1DD"/>
            <w:noWrap/>
            <w:vAlign w:val="bottom"/>
            <w:hideMark/>
          </w:tcPr>
          <w:p w14:paraId="2F4EDF97"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1045</w:t>
            </w:r>
          </w:p>
        </w:tc>
      </w:tr>
      <w:tr w:rsidR="00511C57" w:rsidRPr="00511C57" w14:paraId="73F13602" w14:textId="77777777" w:rsidTr="00F3124D">
        <w:trPr>
          <w:trHeight w:val="194"/>
          <w:jc w:val="center"/>
        </w:trPr>
        <w:tc>
          <w:tcPr>
            <w:tcW w:w="0" w:type="auto"/>
            <w:shd w:val="clear" w:color="000000" w:fill="F2F2F2"/>
            <w:hideMark/>
          </w:tcPr>
          <w:p w14:paraId="7C4980BD"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Sud Vest Oltenia</w:t>
            </w:r>
          </w:p>
        </w:tc>
        <w:tc>
          <w:tcPr>
            <w:tcW w:w="0" w:type="auto"/>
            <w:shd w:val="clear" w:color="auto" w:fill="auto"/>
            <w:vAlign w:val="bottom"/>
            <w:hideMark/>
          </w:tcPr>
          <w:p w14:paraId="2ADCC022"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1368</w:t>
            </w:r>
          </w:p>
        </w:tc>
        <w:tc>
          <w:tcPr>
            <w:tcW w:w="0" w:type="auto"/>
            <w:shd w:val="clear" w:color="auto" w:fill="auto"/>
            <w:vAlign w:val="bottom"/>
            <w:hideMark/>
          </w:tcPr>
          <w:p w14:paraId="71C39A5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1400</w:t>
            </w:r>
          </w:p>
        </w:tc>
        <w:tc>
          <w:tcPr>
            <w:tcW w:w="0" w:type="auto"/>
            <w:shd w:val="clear" w:color="auto" w:fill="auto"/>
            <w:vAlign w:val="bottom"/>
            <w:hideMark/>
          </w:tcPr>
          <w:p w14:paraId="7805BC98"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1573</w:t>
            </w:r>
          </w:p>
        </w:tc>
        <w:tc>
          <w:tcPr>
            <w:tcW w:w="0" w:type="auto"/>
            <w:shd w:val="clear" w:color="auto" w:fill="auto"/>
            <w:vAlign w:val="bottom"/>
            <w:hideMark/>
          </w:tcPr>
          <w:p w14:paraId="0F21191E"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1887</w:t>
            </w:r>
          </w:p>
        </w:tc>
        <w:tc>
          <w:tcPr>
            <w:tcW w:w="0" w:type="auto"/>
            <w:shd w:val="clear" w:color="auto" w:fill="auto"/>
            <w:vAlign w:val="bottom"/>
            <w:hideMark/>
          </w:tcPr>
          <w:p w14:paraId="03CD5E28"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2455</w:t>
            </w:r>
          </w:p>
        </w:tc>
        <w:tc>
          <w:tcPr>
            <w:tcW w:w="0" w:type="auto"/>
            <w:shd w:val="clear" w:color="000000" w:fill="EAF1DD"/>
            <w:noWrap/>
            <w:vAlign w:val="bottom"/>
            <w:hideMark/>
          </w:tcPr>
          <w:p w14:paraId="78A1D83B"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1087</w:t>
            </w:r>
          </w:p>
        </w:tc>
      </w:tr>
      <w:tr w:rsidR="00511C57" w:rsidRPr="00511C57" w14:paraId="1E00205C" w14:textId="77777777" w:rsidTr="00F3124D">
        <w:trPr>
          <w:trHeight w:val="300"/>
          <w:jc w:val="center"/>
        </w:trPr>
        <w:tc>
          <w:tcPr>
            <w:tcW w:w="0" w:type="auto"/>
            <w:shd w:val="clear" w:color="auto" w:fill="auto"/>
            <w:noWrap/>
            <w:vAlign w:val="bottom"/>
            <w:hideMark/>
          </w:tcPr>
          <w:p w14:paraId="07B1DE32"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DA5D431"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DCA4632"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3F3E9AC"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F58288D"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418847D"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B9F6C07" w14:textId="77777777" w:rsidR="00511C57" w:rsidRPr="00511C57" w:rsidRDefault="00511C57" w:rsidP="00511C57">
            <w:pPr>
              <w:spacing w:after="0" w:line="240" w:lineRule="auto"/>
              <w:jc w:val="right"/>
              <w:rPr>
                <w:rFonts w:ascii="Calibri" w:eastAsia="Times New Roman" w:hAnsi="Calibri" w:cs="Times New Roman"/>
                <w:b/>
                <w:i/>
                <w:color w:val="000000"/>
              </w:rPr>
            </w:pPr>
            <w:r w:rsidRPr="00511C57">
              <w:rPr>
                <w:rFonts w:ascii="Calibri" w:eastAsia="Times New Roman" w:hAnsi="Calibri" w:cs="Times New Roman"/>
                <w:b/>
                <w:i/>
                <w:color w:val="000000"/>
              </w:rPr>
              <w:t>79,46%</w:t>
            </w:r>
          </w:p>
        </w:tc>
      </w:tr>
    </w:tbl>
    <w:p w14:paraId="05E63EC5" w14:textId="77777777" w:rsidR="00511C57" w:rsidRDefault="00511C57" w:rsidP="00511C57">
      <w:pPr>
        <w:rPr>
          <w:lang w:val="ro-RO" w:eastAsia="ja-JP"/>
        </w:rPr>
      </w:pPr>
    </w:p>
    <w:p w14:paraId="6D02BAC5" w14:textId="77777777" w:rsidR="00511C57" w:rsidRPr="00511C57" w:rsidRDefault="00511C57" w:rsidP="00511C57">
      <w:pPr>
        <w:rPr>
          <w:lang w:val="ro-RO" w:eastAsia="ja-JP"/>
        </w:rPr>
      </w:pPr>
      <w:r w:rsidRPr="00511C57">
        <w:rPr>
          <w:rFonts w:ascii="Calibri" w:eastAsia="Times New Roman" w:hAnsi="Calibri" w:cs="Times New Roman"/>
          <w:b/>
          <w:bCs/>
        </w:rPr>
        <w:t>14 Fabricarea articolelor de imbracaminte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511C57" w:rsidRPr="00511C57" w14:paraId="1C2EC806" w14:textId="77777777" w:rsidTr="00F3124D">
        <w:trPr>
          <w:trHeight w:val="315"/>
          <w:jc w:val="center"/>
        </w:trPr>
        <w:tc>
          <w:tcPr>
            <w:tcW w:w="0" w:type="auto"/>
            <w:shd w:val="clear" w:color="auto" w:fill="auto"/>
            <w:hideMark/>
          </w:tcPr>
          <w:p w14:paraId="1CC4020B"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 </w:t>
            </w:r>
          </w:p>
        </w:tc>
        <w:tc>
          <w:tcPr>
            <w:tcW w:w="0" w:type="auto"/>
            <w:shd w:val="clear" w:color="000000" w:fill="D9D9D9"/>
            <w:hideMark/>
          </w:tcPr>
          <w:p w14:paraId="268F17D2"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2014</w:t>
            </w:r>
          </w:p>
        </w:tc>
        <w:tc>
          <w:tcPr>
            <w:tcW w:w="0" w:type="auto"/>
            <w:shd w:val="clear" w:color="000000" w:fill="D9D9D9"/>
            <w:hideMark/>
          </w:tcPr>
          <w:p w14:paraId="5A919320"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2015</w:t>
            </w:r>
          </w:p>
        </w:tc>
        <w:tc>
          <w:tcPr>
            <w:tcW w:w="0" w:type="auto"/>
            <w:shd w:val="clear" w:color="000000" w:fill="D9D9D9"/>
            <w:hideMark/>
          </w:tcPr>
          <w:p w14:paraId="1DC6298A"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2016</w:t>
            </w:r>
          </w:p>
        </w:tc>
        <w:tc>
          <w:tcPr>
            <w:tcW w:w="0" w:type="auto"/>
            <w:shd w:val="clear" w:color="000000" w:fill="D9D9D9"/>
            <w:hideMark/>
          </w:tcPr>
          <w:p w14:paraId="563450B9"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2017</w:t>
            </w:r>
          </w:p>
        </w:tc>
        <w:tc>
          <w:tcPr>
            <w:tcW w:w="0" w:type="auto"/>
            <w:shd w:val="clear" w:color="000000" w:fill="D9D9D9"/>
            <w:hideMark/>
          </w:tcPr>
          <w:p w14:paraId="3009AEE3" w14:textId="77777777" w:rsidR="00511C57" w:rsidRPr="00511C57" w:rsidRDefault="00511C57"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2018</w:t>
            </w:r>
          </w:p>
        </w:tc>
        <w:tc>
          <w:tcPr>
            <w:tcW w:w="0" w:type="auto"/>
            <w:shd w:val="clear" w:color="000000" w:fill="EAF1DD"/>
            <w:hideMark/>
          </w:tcPr>
          <w:p w14:paraId="7E870098" w14:textId="77777777" w:rsidR="00511C57" w:rsidRPr="00511C57" w:rsidRDefault="00511C57" w:rsidP="00511C57">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511C57">
              <w:rPr>
                <w:rFonts w:ascii="Calibri" w:eastAsia="Times New Roman" w:hAnsi="Calibri" w:cs="Times New Roman"/>
                <w:b/>
                <w:bCs/>
                <w:color w:val="000000"/>
              </w:rPr>
              <w:t>2014</w:t>
            </w:r>
          </w:p>
        </w:tc>
      </w:tr>
      <w:tr w:rsidR="00511C57" w:rsidRPr="00511C57" w14:paraId="0482948C" w14:textId="77777777" w:rsidTr="00F3124D">
        <w:trPr>
          <w:trHeight w:val="315"/>
          <w:jc w:val="center"/>
        </w:trPr>
        <w:tc>
          <w:tcPr>
            <w:tcW w:w="0" w:type="auto"/>
            <w:shd w:val="clear" w:color="auto" w:fill="auto"/>
            <w:hideMark/>
          </w:tcPr>
          <w:p w14:paraId="49BC4AF2"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Dolj</w:t>
            </w:r>
          </w:p>
        </w:tc>
        <w:tc>
          <w:tcPr>
            <w:tcW w:w="0" w:type="auto"/>
            <w:shd w:val="clear" w:color="auto" w:fill="auto"/>
            <w:vAlign w:val="bottom"/>
            <w:hideMark/>
          </w:tcPr>
          <w:p w14:paraId="57940BAA"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1403</w:t>
            </w:r>
          </w:p>
        </w:tc>
        <w:tc>
          <w:tcPr>
            <w:tcW w:w="0" w:type="auto"/>
            <w:shd w:val="clear" w:color="auto" w:fill="auto"/>
            <w:vAlign w:val="bottom"/>
            <w:hideMark/>
          </w:tcPr>
          <w:p w14:paraId="65906C38"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1615</w:t>
            </w:r>
          </w:p>
        </w:tc>
        <w:tc>
          <w:tcPr>
            <w:tcW w:w="0" w:type="auto"/>
            <w:shd w:val="clear" w:color="auto" w:fill="auto"/>
            <w:vAlign w:val="bottom"/>
            <w:hideMark/>
          </w:tcPr>
          <w:p w14:paraId="70949D0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1811</w:t>
            </w:r>
          </w:p>
        </w:tc>
        <w:tc>
          <w:tcPr>
            <w:tcW w:w="0" w:type="auto"/>
            <w:shd w:val="clear" w:color="auto" w:fill="auto"/>
            <w:vAlign w:val="bottom"/>
            <w:hideMark/>
          </w:tcPr>
          <w:p w14:paraId="1058D29D"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1989</w:t>
            </w:r>
          </w:p>
        </w:tc>
        <w:tc>
          <w:tcPr>
            <w:tcW w:w="0" w:type="auto"/>
            <w:shd w:val="clear" w:color="auto" w:fill="auto"/>
            <w:vAlign w:val="bottom"/>
            <w:hideMark/>
          </w:tcPr>
          <w:p w14:paraId="3A948603"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2597</w:t>
            </w:r>
          </w:p>
        </w:tc>
        <w:tc>
          <w:tcPr>
            <w:tcW w:w="0" w:type="auto"/>
            <w:shd w:val="clear" w:color="000000" w:fill="EAF1DD"/>
            <w:noWrap/>
            <w:vAlign w:val="bottom"/>
            <w:hideMark/>
          </w:tcPr>
          <w:p w14:paraId="6EE5E4A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1194</w:t>
            </w:r>
          </w:p>
        </w:tc>
      </w:tr>
      <w:tr w:rsidR="00511C57" w:rsidRPr="00511C57" w14:paraId="79770880" w14:textId="77777777" w:rsidTr="00F3124D">
        <w:trPr>
          <w:trHeight w:val="315"/>
          <w:jc w:val="center"/>
        </w:trPr>
        <w:tc>
          <w:tcPr>
            <w:tcW w:w="0" w:type="auto"/>
            <w:shd w:val="clear" w:color="auto" w:fill="auto"/>
            <w:hideMark/>
          </w:tcPr>
          <w:p w14:paraId="20896E4B"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Gorj</w:t>
            </w:r>
          </w:p>
        </w:tc>
        <w:tc>
          <w:tcPr>
            <w:tcW w:w="0" w:type="auto"/>
            <w:shd w:val="clear" w:color="auto" w:fill="auto"/>
            <w:vAlign w:val="bottom"/>
            <w:hideMark/>
          </w:tcPr>
          <w:p w14:paraId="5358E5E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1367</w:t>
            </w:r>
          </w:p>
        </w:tc>
        <w:tc>
          <w:tcPr>
            <w:tcW w:w="0" w:type="auto"/>
            <w:shd w:val="clear" w:color="auto" w:fill="auto"/>
            <w:vAlign w:val="bottom"/>
            <w:hideMark/>
          </w:tcPr>
          <w:p w14:paraId="14787A4E"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1552</w:t>
            </w:r>
          </w:p>
        </w:tc>
        <w:tc>
          <w:tcPr>
            <w:tcW w:w="0" w:type="auto"/>
            <w:shd w:val="clear" w:color="auto" w:fill="auto"/>
            <w:vAlign w:val="bottom"/>
            <w:hideMark/>
          </w:tcPr>
          <w:p w14:paraId="6CF8BC54"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1719</w:t>
            </w:r>
          </w:p>
        </w:tc>
        <w:tc>
          <w:tcPr>
            <w:tcW w:w="0" w:type="auto"/>
            <w:shd w:val="clear" w:color="auto" w:fill="auto"/>
            <w:vAlign w:val="bottom"/>
            <w:hideMark/>
          </w:tcPr>
          <w:p w14:paraId="1D5DD2F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1984</w:t>
            </w:r>
          </w:p>
        </w:tc>
        <w:tc>
          <w:tcPr>
            <w:tcW w:w="0" w:type="auto"/>
            <w:shd w:val="clear" w:color="auto" w:fill="auto"/>
            <w:vAlign w:val="bottom"/>
            <w:hideMark/>
          </w:tcPr>
          <w:p w14:paraId="3373D9C0"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2685</w:t>
            </w:r>
          </w:p>
        </w:tc>
        <w:tc>
          <w:tcPr>
            <w:tcW w:w="0" w:type="auto"/>
            <w:shd w:val="clear" w:color="000000" w:fill="EAF1DD"/>
            <w:noWrap/>
            <w:vAlign w:val="bottom"/>
            <w:hideMark/>
          </w:tcPr>
          <w:p w14:paraId="7E756A2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1318</w:t>
            </w:r>
          </w:p>
        </w:tc>
      </w:tr>
      <w:tr w:rsidR="00511C57" w:rsidRPr="00511C57" w14:paraId="1BC95058" w14:textId="77777777" w:rsidTr="00F3124D">
        <w:trPr>
          <w:trHeight w:val="301"/>
          <w:jc w:val="center"/>
        </w:trPr>
        <w:tc>
          <w:tcPr>
            <w:tcW w:w="0" w:type="auto"/>
            <w:shd w:val="clear" w:color="auto" w:fill="auto"/>
            <w:hideMark/>
          </w:tcPr>
          <w:p w14:paraId="668E13B4"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Mehedinți</w:t>
            </w:r>
          </w:p>
        </w:tc>
        <w:tc>
          <w:tcPr>
            <w:tcW w:w="0" w:type="auto"/>
            <w:shd w:val="clear" w:color="auto" w:fill="auto"/>
            <w:vAlign w:val="bottom"/>
            <w:hideMark/>
          </w:tcPr>
          <w:p w14:paraId="7396CE4F"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1247</w:t>
            </w:r>
          </w:p>
        </w:tc>
        <w:tc>
          <w:tcPr>
            <w:tcW w:w="0" w:type="auto"/>
            <w:shd w:val="clear" w:color="auto" w:fill="auto"/>
            <w:vAlign w:val="bottom"/>
            <w:hideMark/>
          </w:tcPr>
          <w:p w14:paraId="7B759871"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1351</w:t>
            </w:r>
          </w:p>
        </w:tc>
        <w:tc>
          <w:tcPr>
            <w:tcW w:w="0" w:type="auto"/>
            <w:shd w:val="clear" w:color="auto" w:fill="auto"/>
            <w:vAlign w:val="bottom"/>
            <w:hideMark/>
          </w:tcPr>
          <w:p w14:paraId="69662F0B"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1435</w:t>
            </w:r>
          </w:p>
        </w:tc>
        <w:tc>
          <w:tcPr>
            <w:tcW w:w="0" w:type="auto"/>
            <w:shd w:val="clear" w:color="auto" w:fill="auto"/>
            <w:vAlign w:val="bottom"/>
            <w:hideMark/>
          </w:tcPr>
          <w:p w14:paraId="1027ACEA"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1792</w:t>
            </w:r>
          </w:p>
        </w:tc>
        <w:tc>
          <w:tcPr>
            <w:tcW w:w="0" w:type="auto"/>
            <w:shd w:val="clear" w:color="auto" w:fill="auto"/>
            <w:vAlign w:val="bottom"/>
            <w:hideMark/>
          </w:tcPr>
          <w:p w14:paraId="5D214068"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2352</w:t>
            </w:r>
          </w:p>
        </w:tc>
        <w:tc>
          <w:tcPr>
            <w:tcW w:w="0" w:type="auto"/>
            <w:shd w:val="clear" w:color="000000" w:fill="EAF1DD"/>
            <w:noWrap/>
            <w:vAlign w:val="bottom"/>
            <w:hideMark/>
          </w:tcPr>
          <w:p w14:paraId="5FB0C6D9"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1105</w:t>
            </w:r>
          </w:p>
        </w:tc>
      </w:tr>
      <w:tr w:rsidR="00511C57" w:rsidRPr="00511C57" w14:paraId="6C89F00E" w14:textId="77777777" w:rsidTr="00F3124D">
        <w:trPr>
          <w:trHeight w:val="315"/>
          <w:jc w:val="center"/>
        </w:trPr>
        <w:tc>
          <w:tcPr>
            <w:tcW w:w="0" w:type="auto"/>
            <w:shd w:val="clear" w:color="auto" w:fill="auto"/>
            <w:hideMark/>
          </w:tcPr>
          <w:p w14:paraId="151C0DD2"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Olt</w:t>
            </w:r>
          </w:p>
        </w:tc>
        <w:tc>
          <w:tcPr>
            <w:tcW w:w="0" w:type="auto"/>
            <w:shd w:val="clear" w:color="auto" w:fill="auto"/>
            <w:vAlign w:val="bottom"/>
            <w:hideMark/>
          </w:tcPr>
          <w:p w14:paraId="704B0090"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1264</w:t>
            </w:r>
          </w:p>
        </w:tc>
        <w:tc>
          <w:tcPr>
            <w:tcW w:w="0" w:type="auto"/>
            <w:shd w:val="clear" w:color="auto" w:fill="auto"/>
            <w:vAlign w:val="bottom"/>
            <w:hideMark/>
          </w:tcPr>
          <w:p w14:paraId="086174E6"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1391</w:t>
            </w:r>
          </w:p>
        </w:tc>
        <w:tc>
          <w:tcPr>
            <w:tcW w:w="0" w:type="auto"/>
            <w:shd w:val="clear" w:color="auto" w:fill="auto"/>
            <w:vAlign w:val="bottom"/>
            <w:hideMark/>
          </w:tcPr>
          <w:p w14:paraId="1DCE5447"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1503</w:t>
            </w:r>
          </w:p>
        </w:tc>
        <w:tc>
          <w:tcPr>
            <w:tcW w:w="0" w:type="auto"/>
            <w:shd w:val="clear" w:color="auto" w:fill="auto"/>
            <w:vAlign w:val="bottom"/>
            <w:hideMark/>
          </w:tcPr>
          <w:p w14:paraId="0F83EE87"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1777</w:t>
            </w:r>
          </w:p>
        </w:tc>
        <w:tc>
          <w:tcPr>
            <w:tcW w:w="0" w:type="auto"/>
            <w:shd w:val="clear" w:color="auto" w:fill="auto"/>
            <w:vAlign w:val="bottom"/>
            <w:hideMark/>
          </w:tcPr>
          <w:p w14:paraId="53627680"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2276</w:t>
            </w:r>
          </w:p>
        </w:tc>
        <w:tc>
          <w:tcPr>
            <w:tcW w:w="0" w:type="auto"/>
            <w:shd w:val="clear" w:color="000000" w:fill="EAF1DD"/>
            <w:noWrap/>
            <w:vAlign w:val="bottom"/>
            <w:hideMark/>
          </w:tcPr>
          <w:p w14:paraId="0368F4F4"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1012</w:t>
            </w:r>
          </w:p>
        </w:tc>
      </w:tr>
      <w:tr w:rsidR="00511C57" w:rsidRPr="00511C57" w14:paraId="6A6C3BE2" w14:textId="77777777" w:rsidTr="00F3124D">
        <w:trPr>
          <w:trHeight w:val="315"/>
          <w:jc w:val="center"/>
        </w:trPr>
        <w:tc>
          <w:tcPr>
            <w:tcW w:w="0" w:type="auto"/>
            <w:shd w:val="clear" w:color="auto" w:fill="auto"/>
            <w:hideMark/>
          </w:tcPr>
          <w:p w14:paraId="02CB4ADE"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Vâlcea</w:t>
            </w:r>
          </w:p>
        </w:tc>
        <w:tc>
          <w:tcPr>
            <w:tcW w:w="0" w:type="auto"/>
            <w:shd w:val="clear" w:color="auto" w:fill="auto"/>
            <w:vAlign w:val="bottom"/>
            <w:hideMark/>
          </w:tcPr>
          <w:p w14:paraId="4C03CAD7"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1417</w:t>
            </w:r>
          </w:p>
        </w:tc>
        <w:tc>
          <w:tcPr>
            <w:tcW w:w="0" w:type="auto"/>
            <w:shd w:val="clear" w:color="auto" w:fill="auto"/>
            <w:vAlign w:val="bottom"/>
            <w:hideMark/>
          </w:tcPr>
          <w:p w14:paraId="488969AE"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1465</w:t>
            </w:r>
          </w:p>
        </w:tc>
        <w:tc>
          <w:tcPr>
            <w:tcW w:w="0" w:type="auto"/>
            <w:shd w:val="clear" w:color="auto" w:fill="auto"/>
            <w:vAlign w:val="bottom"/>
            <w:hideMark/>
          </w:tcPr>
          <w:p w14:paraId="5AA8254E"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1322</w:t>
            </w:r>
          </w:p>
        </w:tc>
        <w:tc>
          <w:tcPr>
            <w:tcW w:w="0" w:type="auto"/>
            <w:shd w:val="clear" w:color="auto" w:fill="auto"/>
            <w:vAlign w:val="bottom"/>
            <w:hideMark/>
          </w:tcPr>
          <w:p w14:paraId="7FAC0D27"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1741</w:t>
            </w:r>
          </w:p>
        </w:tc>
        <w:tc>
          <w:tcPr>
            <w:tcW w:w="0" w:type="auto"/>
            <w:shd w:val="clear" w:color="auto" w:fill="auto"/>
            <w:vAlign w:val="bottom"/>
            <w:hideMark/>
          </w:tcPr>
          <w:p w14:paraId="06819FFC"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2313</w:t>
            </w:r>
          </w:p>
        </w:tc>
        <w:tc>
          <w:tcPr>
            <w:tcW w:w="0" w:type="auto"/>
            <w:shd w:val="clear" w:color="000000" w:fill="EAF1DD"/>
            <w:noWrap/>
            <w:vAlign w:val="bottom"/>
            <w:hideMark/>
          </w:tcPr>
          <w:p w14:paraId="35E3421E"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896</w:t>
            </w:r>
          </w:p>
        </w:tc>
      </w:tr>
      <w:tr w:rsidR="00511C57" w:rsidRPr="00511C57" w14:paraId="62017CF3" w14:textId="77777777" w:rsidTr="00F3124D">
        <w:trPr>
          <w:trHeight w:val="329"/>
          <w:jc w:val="center"/>
        </w:trPr>
        <w:tc>
          <w:tcPr>
            <w:tcW w:w="0" w:type="auto"/>
            <w:shd w:val="clear" w:color="000000" w:fill="F2F2F2"/>
            <w:hideMark/>
          </w:tcPr>
          <w:p w14:paraId="554235C7" w14:textId="77777777" w:rsidR="00511C57" w:rsidRPr="00511C57" w:rsidRDefault="00511C57"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Sud Vest Oltenia</w:t>
            </w:r>
          </w:p>
        </w:tc>
        <w:tc>
          <w:tcPr>
            <w:tcW w:w="0" w:type="auto"/>
            <w:shd w:val="clear" w:color="auto" w:fill="auto"/>
            <w:vAlign w:val="bottom"/>
            <w:hideMark/>
          </w:tcPr>
          <w:p w14:paraId="6815E39D"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1328</w:t>
            </w:r>
          </w:p>
        </w:tc>
        <w:tc>
          <w:tcPr>
            <w:tcW w:w="0" w:type="auto"/>
            <w:shd w:val="clear" w:color="auto" w:fill="auto"/>
            <w:vAlign w:val="bottom"/>
            <w:hideMark/>
          </w:tcPr>
          <w:p w14:paraId="2AC9F373"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1478</w:t>
            </w:r>
          </w:p>
        </w:tc>
        <w:tc>
          <w:tcPr>
            <w:tcW w:w="0" w:type="auto"/>
            <w:shd w:val="clear" w:color="auto" w:fill="auto"/>
            <w:vAlign w:val="bottom"/>
            <w:hideMark/>
          </w:tcPr>
          <w:p w14:paraId="208D4E75"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1612</w:t>
            </w:r>
          </w:p>
        </w:tc>
        <w:tc>
          <w:tcPr>
            <w:tcW w:w="0" w:type="auto"/>
            <w:shd w:val="clear" w:color="auto" w:fill="auto"/>
            <w:vAlign w:val="bottom"/>
            <w:hideMark/>
          </w:tcPr>
          <w:p w14:paraId="6807A383"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1866</w:t>
            </w:r>
          </w:p>
        </w:tc>
        <w:tc>
          <w:tcPr>
            <w:tcW w:w="0" w:type="auto"/>
            <w:shd w:val="clear" w:color="auto" w:fill="auto"/>
            <w:vAlign w:val="bottom"/>
            <w:hideMark/>
          </w:tcPr>
          <w:p w14:paraId="0818BD99"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2422</w:t>
            </w:r>
          </w:p>
        </w:tc>
        <w:tc>
          <w:tcPr>
            <w:tcW w:w="0" w:type="auto"/>
            <w:shd w:val="clear" w:color="000000" w:fill="EAF1DD"/>
            <w:noWrap/>
            <w:vAlign w:val="bottom"/>
            <w:hideMark/>
          </w:tcPr>
          <w:p w14:paraId="382E445D" w14:textId="77777777" w:rsidR="00511C57" w:rsidRPr="00511C57" w:rsidRDefault="00511C57"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1094</w:t>
            </w:r>
          </w:p>
        </w:tc>
      </w:tr>
      <w:tr w:rsidR="00511C57" w:rsidRPr="00511C57" w14:paraId="0455B1DF" w14:textId="77777777" w:rsidTr="00F3124D">
        <w:trPr>
          <w:trHeight w:val="300"/>
          <w:jc w:val="center"/>
        </w:trPr>
        <w:tc>
          <w:tcPr>
            <w:tcW w:w="0" w:type="auto"/>
            <w:shd w:val="clear" w:color="auto" w:fill="auto"/>
            <w:noWrap/>
            <w:vAlign w:val="bottom"/>
            <w:hideMark/>
          </w:tcPr>
          <w:p w14:paraId="6E2355F5"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CA5967B"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78ADDE6"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56FAC01"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82667F9"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46F8B7B" w14:textId="77777777" w:rsidR="00511C57" w:rsidRPr="00511C57" w:rsidRDefault="00511C57"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646C73A" w14:textId="77777777" w:rsidR="00511C57" w:rsidRPr="00511C57" w:rsidRDefault="00511C57" w:rsidP="00511C57">
            <w:pPr>
              <w:spacing w:after="0" w:line="240" w:lineRule="auto"/>
              <w:jc w:val="right"/>
              <w:rPr>
                <w:rFonts w:ascii="Calibri" w:eastAsia="Times New Roman" w:hAnsi="Calibri" w:cs="Times New Roman"/>
                <w:b/>
                <w:i/>
                <w:color w:val="000000"/>
              </w:rPr>
            </w:pPr>
            <w:r w:rsidRPr="00511C57">
              <w:rPr>
                <w:rFonts w:ascii="Calibri" w:eastAsia="Times New Roman" w:hAnsi="Calibri" w:cs="Times New Roman"/>
                <w:b/>
                <w:i/>
                <w:color w:val="000000"/>
              </w:rPr>
              <w:t>82,38%</w:t>
            </w:r>
          </w:p>
        </w:tc>
      </w:tr>
    </w:tbl>
    <w:p w14:paraId="66957B85" w14:textId="77777777" w:rsidR="00511C57" w:rsidRDefault="00511C57" w:rsidP="00511C57">
      <w:pPr>
        <w:rPr>
          <w:lang w:val="ro-RO" w:eastAsia="ja-JP"/>
        </w:rPr>
      </w:pPr>
    </w:p>
    <w:p w14:paraId="0FB09069" w14:textId="77777777" w:rsidR="008C28EB" w:rsidRDefault="008C28EB" w:rsidP="00511C57">
      <w:pPr>
        <w:rPr>
          <w:lang w:val="ro-RO" w:eastAsia="ja-JP"/>
        </w:rPr>
      </w:pPr>
      <w:r w:rsidRPr="00511C57">
        <w:rPr>
          <w:rFonts w:ascii="Calibri" w:eastAsia="Times New Roman" w:hAnsi="Calibri" w:cs="Times New Roman"/>
          <w:b/>
          <w:bCs/>
          <w:color w:val="000000"/>
        </w:rPr>
        <w:t>15 Tabacirea si finisarea pieilor; fabricarea articolelor de voiaj si marochinarie, harnasamentelor si incaltamintei; prepararea si vopsirea blanurilor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8C28EB" w:rsidRPr="00511C57" w14:paraId="07C7B632" w14:textId="77777777" w:rsidTr="00F3124D">
        <w:trPr>
          <w:trHeight w:val="315"/>
          <w:jc w:val="center"/>
        </w:trPr>
        <w:tc>
          <w:tcPr>
            <w:tcW w:w="0" w:type="auto"/>
            <w:shd w:val="clear" w:color="auto" w:fill="auto"/>
            <w:hideMark/>
          </w:tcPr>
          <w:p w14:paraId="03A0BFA0" w14:textId="77777777" w:rsidR="008C28EB" w:rsidRPr="00511C57" w:rsidRDefault="008C28EB"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 </w:t>
            </w:r>
          </w:p>
        </w:tc>
        <w:tc>
          <w:tcPr>
            <w:tcW w:w="0" w:type="auto"/>
            <w:shd w:val="clear" w:color="000000" w:fill="D9D9D9"/>
            <w:hideMark/>
          </w:tcPr>
          <w:p w14:paraId="48E4086F" w14:textId="77777777" w:rsidR="008C28EB" w:rsidRPr="00511C57" w:rsidRDefault="008C28EB"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2014</w:t>
            </w:r>
          </w:p>
        </w:tc>
        <w:tc>
          <w:tcPr>
            <w:tcW w:w="0" w:type="auto"/>
            <w:shd w:val="clear" w:color="000000" w:fill="D9D9D9"/>
            <w:hideMark/>
          </w:tcPr>
          <w:p w14:paraId="6F2463B6" w14:textId="77777777" w:rsidR="008C28EB" w:rsidRPr="00511C57" w:rsidRDefault="008C28EB"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2015</w:t>
            </w:r>
          </w:p>
        </w:tc>
        <w:tc>
          <w:tcPr>
            <w:tcW w:w="0" w:type="auto"/>
            <w:shd w:val="clear" w:color="000000" w:fill="D9D9D9"/>
            <w:hideMark/>
          </w:tcPr>
          <w:p w14:paraId="621231B4" w14:textId="77777777" w:rsidR="008C28EB" w:rsidRPr="00511C57" w:rsidRDefault="008C28EB"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2016</w:t>
            </w:r>
          </w:p>
        </w:tc>
        <w:tc>
          <w:tcPr>
            <w:tcW w:w="0" w:type="auto"/>
            <w:shd w:val="clear" w:color="000000" w:fill="D9D9D9"/>
            <w:hideMark/>
          </w:tcPr>
          <w:p w14:paraId="6F09B881" w14:textId="77777777" w:rsidR="008C28EB" w:rsidRPr="00511C57" w:rsidRDefault="008C28EB"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2017</w:t>
            </w:r>
          </w:p>
        </w:tc>
        <w:tc>
          <w:tcPr>
            <w:tcW w:w="0" w:type="auto"/>
            <w:shd w:val="clear" w:color="000000" w:fill="D9D9D9"/>
            <w:hideMark/>
          </w:tcPr>
          <w:p w14:paraId="62F81F34" w14:textId="77777777" w:rsidR="008C28EB" w:rsidRPr="00511C57" w:rsidRDefault="008C28EB" w:rsidP="00511C57">
            <w:pPr>
              <w:spacing w:after="0" w:line="240" w:lineRule="auto"/>
              <w:jc w:val="center"/>
              <w:rPr>
                <w:rFonts w:ascii="Calibri" w:eastAsia="Times New Roman" w:hAnsi="Calibri" w:cs="Times New Roman"/>
                <w:b/>
                <w:bCs/>
                <w:color w:val="000000"/>
              </w:rPr>
            </w:pPr>
            <w:r w:rsidRPr="00511C57">
              <w:rPr>
                <w:rFonts w:ascii="Calibri" w:eastAsia="Times New Roman" w:hAnsi="Calibri" w:cs="Times New Roman"/>
                <w:b/>
                <w:bCs/>
                <w:color w:val="000000"/>
              </w:rPr>
              <w:t>2018</w:t>
            </w:r>
          </w:p>
        </w:tc>
        <w:tc>
          <w:tcPr>
            <w:tcW w:w="0" w:type="auto"/>
            <w:shd w:val="clear" w:color="000000" w:fill="EAF1DD"/>
            <w:hideMark/>
          </w:tcPr>
          <w:p w14:paraId="63D1EEEC" w14:textId="77777777" w:rsidR="008C28EB" w:rsidRPr="00511C57" w:rsidRDefault="008C28EB" w:rsidP="00511C57">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511C57">
              <w:rPr>
                <w:rFonts w:ascii="Calibri" w:eastAsia="Times New Roman" w:hAnsi="Calibri" w:cs="Times New Roman"/>
                <w:b/>
                <w:bCs/>
                <w:color w:val="000000"/>
              </w:rPr>
              <w:t>2014</w:t>
            </w:r>
          </w:p>
        </w:tc>
      </w:tr>
      <w:tr w:rsidR="008C28EB" w:rsidRPr="00511C57" w14:paraId="6A81D107" w14:textId="77777777" w:rsidTr="00F3124D">
        <w:trPr>
          <w:trHeight w:val="315"/>
          <w:jc w:val="center"/>
        </w:trPr>
        <w:tc>
          <w:tcPr>
            <w:tcW w:w="0" w:type="auto"/>
            <w:shd w:val="clear" w:color="auto" w:fill="auto"/>
            <w:hideMark/>
          </w:tcPr>
          <w:p w14:paraId="13A54334" w14:textId="77777777" w:rsidR="008C28EB" w:rsidRPr="00511C57" w:rsidRDefault="008C28EB"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Dolj</w:t>
            </w:r>
          </w:p>
        </w:tc>
        <w:tc>
          <w:tcPr>
            <w:tcW w:w="0" w:type="auto"/>
            <w:shd w:val="clear" w:color="auto" w:fill="auto"/>
            <w:vAlign w:val="bottom"/>
            <w:hideMark/>
          </w:tcPr>
          <w:p w14:paraId="460FEDB8"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1022</w:t>
            </w:r>
          </w:p>
        </w:tc>
        <w:tc>
          <w:tcPr>
            <w:tcW w:w="0" w:type="auto"/>
            <w:shd w:val="clear" w:color="auto" w:fill="auto"/>
            <w:vAlign w:val="bottom"/>
            <w:hideMark/>
          </w:tcPr>
          <w:p w14:paraId="6C1F7EC9"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1136</w:t>
            </w:r>
          </w:p>
        </w:tc>
        <w:tc>
          <w:tcPr>
            <w:tcW w:w="0" w:type="auto"/>
            <w:shd w:val="clear" w:color="auto" w:fill="auto"/>
            <w:vAlign w:val="bottom"/>
            <w:hideMark/>
          </w:tcPr>
          <w:p w14:paraId="0F4FE826"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1342</w:t>
            </w:r>
          </w:p>
        </w:tc>
        <w:tc>
          <w:tcPr>
            <w:tcW w:w="0" w:type="auto"/>
            <w:shd w:val="clear" w:color="auto" w:fill="auto"/>
            <w:vAlign w:val="bottom"/>
            <w:hideMark/>
          </w:tcPr>
          <w:p w14:paraId="0789A87D"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1738</w:t>
            </w:r>
          </w:p>
        </w:tc>
        <w:tc>
          <w:tcPr>
            <w:tcW w:w="0" w:type="auto"/>
            <w:shd w:val="clear" w:color="auto" w:fill="auto"/>
            <w:vAlign w:val="bottom"/>
            <w:hideMark/>
          </w:tcPr>
          <w:p w14:paraId="47117D1B"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2209</w:t>
            </w:r>
          </w:p>
        </w:tc>
        <w:tc>
          <w:tcPr>
            <w:tcW w:w="0" w:type="auto"/>
            <w:shd w:val="clear" w:color="000000" w:fill="EAF1DD"/>
            <w:noWrap/>
            <w:vAlign w:val="bottom"/>
            <w:hideMark/>
          </w:tcPr>
          <w:p w14:paraId="04F94968"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1187</w:t>
            </w:r>
          </w:p>
        </w:tc>
      </w:tr>
      <w:tr w:rsidR="008C28EB" w:rsidRPr="00511C57" w14:paraId="28146274" w14:textId="77777777" w:rsidTr="00F3124D">
        <w:trPr>
          <w:trHeight w:val="315"/>
          <w:jc w:val="center"/>
        </w:trPr>
        <w:tc>
          <w:tcPr>
            <w:tcW w:w="0" w:type="auto"/>
            <w:shd w:val="clear" w:color="auto" w:fill="auto"/>
            <w:hideMark/>
          </w:tcPr>
          <w:p w14:paraId="113CE6DE" w14:textId="77777777" w:rsidR="008C28EB" w:rsidRPr="00511C57" w:rsidRDefault="008C28EB"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Gorj</w:t>
            </w:r>
          </w:p>
        </w:tc>
        <w:tc>
          <w:tcPr>
            <w:tcW w:w="0" w:type="auto"/>
            <w:shd w:val="clear" w:color="auto" w:fill="auto"/>
            <w:vAlign w:val="bottom"/>
            <w:hideMark/>
          </w:tcPr>
          <w:p w14:paraId="687186A6"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1089</w:t>
            </w:r>
          </w:p>
        </w:tc>
        <w:tc>
          <w:tcPr>
            <w:tcW w:w="0" w:type="auto"/>
            <w:shd w:val="clear" w:color="auto" w:fill="auto"/>
            <w:vAlign w:val="bottom"/>
            <w:hideMark/>
          </w:tcPr>
          <w:p w14:paraId="66476A64"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w:t>
            </w:r>
          </w:p>
        </w:tc>
        <w:tc>
          <w:tcPr>
            <w:tcW w:w="0" w:type="auto"/>
            <w:shd w:val="clear" w:color="auto" w:fill="auto"/>
            <w:vAlign w:val="bottom"/>
            <w:hideMark/>
          </w:tcPr>
          <w:p w14:paraId="5CC9613B"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w:t>
            </w:r>
          </w:p>
        </w:tc>
        <w:tc>
          <w:tcPr>
            <w:tcW w:w="0" w:type="auto"/>
            <w:shd w:val="clear" w:color="auto" w:fill="auto"/>
            <w:vAlign w:val="bottom"/>
            <w:hideMark/>
          </w:tcPr>
          <w:p w14:paraId="34A40BA5"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2489</w:t>
            </w:r>
          </w:p>
        </w:tc>
        <w:tc>
          <w:tcPr>
            <w:tcW w:w="0" w:type="auto"/>
            <w:shd w:val="clear" w:color="auto" w:fill="auto"/>
            <w:vAlign w:val="bottom"/>
            <w:hideMark/>
          </w:tcPr>
          <w:p w14:paraId="145F9269"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4353</w:t>
            </w:r>
          </w:p>
        </w:tc>
        <w:tc>
          <w:tcPr>
            <w:tcW w:w="0" w:type="auto"/>
            <w:shd w:val="clear" w:color="000000" w:fill="EAF1DD"/>
            <w:noWrap/>
            <w:vAlign w:val="bottom"/>
            <w:hideMark/>
          </w:tcPr>
          <w:p w14:paraId="318074FA"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3264</w:t>
            </w:r>
          </w:p>
        </w:tc>
      </w:tr>
      <w:tr w:rsidR="008C28EB" w:rsidRPr="00511C57" w14:paraId="4AEF5994" w14:textId="77777777" w:rsidTr="00F3124D">
        <w:trPr>
          <w:trHeight w:val="357"/>
          <w:jc w:val="center"/>
        </w:trPr>
        <w:tc>
          <w:tcPr>
            <w:tcW w:w="0" w:type="auto"/>
            <w:shd w:val="clear" w:color="auto" w:fill="auto"/>
            <w:hideMark/>
          </w:tcPr>
          <w:p w14:paraId="3111C87E" w14:textId="77777777" w:rsidR="008C28EB" w:rsidRPr="00511C57" w:rsidRDefault="008C28EB"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Mehedinți</w:t>
            </w:r>
          </w:p>
        </w:tc>
        <w:tc>
          <w:tcPr>
            <w:tcW w:w="0" w:type="auto"/>
            <w:shd w:val="clear" w:color="auto" w:fill="auto"/>
            <w:vAlign w:val="bottom"/>
            <w:hideMark/>
          </w:tcPr>
          <w:p w14:paraId="12456723"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w:t>
            </w:r>
          </w:p>
        </w:tc>
        <w:tc>
          <w:tcPr>
            <w:tcW w:w="0" w:type="auto"/>
            <w:shd w:val="clear" w:color="auto" w:fill="auto"/>
            <w:vAlign w:val="bottom"/>
            <w:hideMark/>
          </w:tcPr>
          <w:p w14:paraId="0B9269A2"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w:t>
            </w:r>
          </w:p>
        </w:tc>
        <w:tc>
          <w:tcPr>
            <w:tcW w:w="0" w:type="auto"/>
            <w:shd w:val="clear" w:color="auto" w:fill="auto"/>
            <w:vAlign w:val="bottom"/>
            <w:hideMark/>
          </w:tcPr>
          <w:p w14:paraId="0AEB1D02"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w:t>
            </w:r>
          </w:p>
        </w:tc>
        <w:tc>
          <w:tcPr>
            <w:tcW w:w="0" w:type="auto"/>
            <w:shd w:val="clear" w:color="auto" w:fill="auto"/>
            <w:vAlign w:val="bottom"/>
            <w:hideMark/>
          </w:tcPr>
          <w:p w14:paraId="78C48F32"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1450</w:t>
            </w:r>
          </w:p>
        </w:tc>
        <w:tc>
          <w:tcPr>
            <w:tcW w:w="0" w:type="auto"/>
            <w:shd w:val="clear" w:color="auto" w:fill="auto"/>
            <w:vAlign w:val="bottom"/>
            <w:hideMark/>
          </w:tcPr>
          <w:p w14:paraId="27B65738"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1900</w:t>
            </w:r>
          </w:p>
        </w:tc>
        <w:tc>
          <w:tcPr>
            <w:tcW w:w="0" w:type="auto"/>
            <w:shd w:val="clear" w:color="000000" w:fill="EAF1DD"/>
            <w:noWrap/>
            <w:vAlign w:val="bottom"/>
            <w:hideMark/>
          </w:tcPr>
          <w:p w14:paraId="193CC21C" w14:textId="77777777" w:rsidR="008C28EB" w:rsidRPr="00511C57" w:rsidRDefault="008C28EB" w:rsidP="00511C57">
            <w:pPr>
              <w:spacing w:after="0" w:line="240" w:lineRule="auto"/>
              <w:jc w:val="center"/>
              <w:rPr>
                <w:rFonts w:ascii="Calibri" w:eastAsia="Times New Roman" w:hAnsi="Calibri" w:cs="Times New Roman"/>
                <w:color w:val="000000"/>
              </w:rPr>
            </w:pPr>
            <w:r w:rsidRPr="00511C57">
              <w:rPr>
                <w:rFonts w:ascii="Calibri" w:eastAsia="Times New Roman" w:hAnsi="Calibri" w:cs="Times New Roman"/>
                <w:color w:val="000000"/>
              </w:rPr>
              <w:t>#VALUE!</w:t>
            </w:r>
          </w:p>
        </w:tc>
      </w:tr>
      <w:tr w:rsidR="008C28EB" w:rsidRPr="00511C57" w14:paraId="2C9B4634" w14:textId="77777777" w:rsidTr="00F3124D">
        <w:trPr>
          <w:trHeight w:val="315"/>
          <w:jc w:val="center"/>
        </w:trPr>
        <w:tc>
          <w:tcPr>
            <w:tcW w:w="0" w:type="auto"/>
            <w:shd w:val="clear" w:color="auto" w:fill="auto"/>
            <w:hideMark/>
          </w:tcPr>
          <w:p w14:paraId="5B4C5F73" w14:textId="77777777" w:rsidR="008C28EB" w:rsidRPr="00511C57" w:rsidRDefault="008C28EB"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Olt</w:t>
            </w:r>
          </w:p>
        </w:tc>
        <w:tc>
          <w:tcPr>
            <w:tcW w:w="0" w:type="auto"/>
            <w:shd w:val="clear" w:color="auto" w:fill="auto"/>
            <w:vAlign w:val="bottom"/>
            <w:hideMark/>
          </w:tcPr>
          <w:p w14:paraId="1BF6B312"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0</w:t>
            </w:r>
          </w:p>
        </w:tc>
        <w:tc>
          <w:tcPr>
            <w:tcW w:w="0" w:type="auto"/>
            <w:shd w:val="clear" w:color="auto" w:fill="auto"/>
            <w:vAlign w:val="bottom"/>
            <w:hideMark/>
          </w:tcPr>
          <w:p w14:paraId="6240696B"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0</w:t>
            </w:r>
          </w:p>
        </w:tc>
        <w:tc>
          <w:tcPr>
            <w:tcW w:w="0" w:type="auto"/>
            <w:shd w:val="clear" w:color="auto" w:fill="auto"/>
            <w:vAlign w:val="bottom"/>
            <w:hideMark/>
          </w:tcPr>
          <w:p w14:paraId="5C190A55"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0</w:t>
            </w:r>
          </w:p>
        </w:tc>
        <w:tc>
          <w:tcPr>
            <w:tcW w:w="0" w:type="auto"/>
            <w:shd w:val="clear" w:color="auto" w:fill="auto"/>
            <w:vAlign w:val="bottom"/>
            <w:hideMark/>
          </w:tcPr>
          <w:p w14:paraId="47AE3E43"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0</w:t>
            </w:r>
          </w:p>
        </w:tc>
        <w:tc>
          <w:tcPr>
            <w:tcW w:w="0" w:type="auto"/>
            <w:shd w:val="clear" w:color="auto" w:fill="auto"/>
            <w:vAlign w:val="bottom"/>
            <w:hideMark/>
          </w:tcPr>
          <w:p w14:paraId="029772F3"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0</w:t>
            </w:r>
          </w:p>
        </w:tc>
        <w:tc>
          <w:tcPr>
            <w:tcW w:w="0" w:type="auto"/>
            <w:shd w:val="clear" w:color="000000" w:fill="EAF1DD"/>
            <w:noWrap/>
            <w:vAlign w:val="bottom"/>
            <w:hideMark/>
          </w:tcPr>
          <w:p w14:paraId="07218941"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0</w:t>
            </w:r>
          </w:p>
        </w:tc>
      </w:tr>
      <w:tr w:rsidR="008C28EB" w:rsidRPr="00511C57" w14:paraId="33E90FC4" w14:textId="77777777" w:rsidTr="00F3124D">
        <w:trPr>
          <w:trHeight w:val="315"/>
          <w:jc w:val="center"/>
        </w:trPr>
        <w:tc>
          <w:tcPr>
            <w:tcW w:w="0" w:type="auto"/>
            <w:shd w:val="clear" w:color="auto" w:fill="auto"/>
            <w:hideMark/>
          </w:tcPr>
          <w:p w14:paraId="5BE0FD37" w14:textId="77777777" w:rsidR="008C28EB" w:rsidRPr="00511C57" w:rsidRDefault="008C28EB"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Vâlcea</w:t>
            </w:r>
          </w:p>
        </w:tc>
        <w:tc>
          <w:tcPr>
            <w:tcW w:w="0" w:type="auto"/>
            <w:shd w:val="clear" w:color="auto" w:fill="auto"/>
            <w:vAlign w:val="bottom"/>
            <w:hideMark/>
          </w:tcPr>
          <w:p w14:paraId="615F0ABF"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1359</w:t>
            </w:r>
          </w:p>
        </w:tc>
        <w:tc>
          <w:tcPr>
            <w:tcW w:w="0" w:type="auto"/>
            <w:shd w:val="clear" w:color="auto" w:fill="auto"/>
            <w:vAlign w:val="bottom"/>
            <w:hideMark/>
          </w:tcPr>
          <w:p w14:paraId="162C28CA"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1512</w:t>
            </w:r>
          </w:p>
        </w:tc>
        <w:tc>
          <w:tcPr>
            <w:tcW w:w="0" w:type="auto"/>
            <w:shd w:val="clear" w:color="auto" w:fill="auto"/>
            <w:vAlign w:val="bottom"/>
            <w:hideMark/>
          </w:tcPr>
          <w:p w14:paraId="37259A56"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1697</w:t>
            </w:r>
          </w:p>
        </w:tc>
        <w:tc>
          <w:tcPr>
            <w:tcW w:w="0" w:type="auto"/>
            <w:shd w:val="clear" w:color="auto" w:fill="auto"/>
            <w:vAlign w:val="bottom"/>
            <w:hideMark/>
          </w:tcPr>
          <w:p w14:paraId="389E9DA0"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2041</w:t>
            </w:r>
          </w:p>
        </w:tc>
        <w:tc>
          <w:tcPr>
            <w:tcW w:w="0" w:type="auto"/>
            <w:shd w:val="clear" w:color="auto" w:fill="auto"/>
            <w:vAlign w:val="bottom"/>
            <w:hideMark/>
          </w:tcPr>
          <w:p w14:paraId="3811C86F"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2478</w:t>
            </w:r>
          </w:p>
        </w:tc>
        <w:tc>
          <w:tcPr>
            <w:tcW w:w="0" w:type="auto"/>
            <w:shd w:val="clear" w:color="000000" w:fill="EAF1DD"/>
            <w:noWrap/>
            <w:vAlign w:val="bottom"/>
            <w:hideMark/>
          </w:tcPr>
          <w:p w14:paraId="1D4324D7"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1119</w:t>
            </w:r>
          </w:p>
        </w:tc>
      </w:tr>
      <w:tr w:rsidR="008C28EB" w:rsidRPr="00511C57" w14:paraId="1F681D77" w14:textId="77777777" w:rsidTr="00F3124D">
        <w:trPr>
          <w:trHeight w:val="329"/>
          <w:jc w:val="center"/>
        </w:trPr>
        <w:tc>
          <w:tcPr>
            <w:tcW w:w="0" w:type="auto"/>
            <w:shd w:val="clear" w:color="000000" w:fill="F2F2F2"/>
            <w:hideMark/>
          </w:tcPr>
          <w:p w14:paraId="0F0EACDF" w14:textId="77777777" w:rsidR="008C28EB" w:rsidRPr="00511C57" w:rsidRDefault="008C28EB" w:rsidP="00511C57">
            <w:pPr>
              <w:spacing w:after="0" w:line="240" w:lineRule="auto"/>
              <w:rPr>
                <w:rFonts w:ascii="Calibri" w:eastAsia="Times New Roman" w:hAnsi="Calibri" w:cs="Times New Roman"/>
                <w:b/>
                <w:bCs/>
                <w:color w:val="000000"/>
              </w:rPr>
            </w:pPr>
            <w:r w:rsidRPr="00511C57">
              <w:rPr>
                <w:rFonts w:ascii="Calibri" w:eastAsia="Times New Roman" w:hAnsi="Calibri" w:cs="Times New Roman"/>
                <w:b/>
                <w:bCs/>
                <w:color w:val="000000"/>
              </w:rPr>
              <w:t>Sud Vest Oltenia</w:t>
            </w:r>
          </w:p>
        </w:tc>
        <w:tc>
          <w:tcPr>
            <w:tcW w:w="0" w:type="auto"/>
            <w:shd w:val="clear" w:color="auto" w:fill="auto"/>
            <w:vAlign w:val="bottom"/>
            <w:hideMark/>
          </w:tcPr>
          <w:p w14:paraId="410A923F"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1187</w:t>
            </w:r>
          </w:p>
        </w:tc>
        <w:tc>
          <w:tcPr>
            <w:tcW w:w="0" w:type="auto"/>
            <w:shd w:val="clear" w:color="auto" w:fill="auto"/>
            <w:vAlign w:val="bottom"/>
            <w:hideMark/>
          </w:tcPr>
          <w:p w14:paraId="4D994D4F"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1337</w:t>
            </w:r>
          </w:p>
        </w:tc>
        <w:tc>
          <w:tcPr>
            <w:tcW w:w="0" w:type="auto"/>
            <w:shd w:val="clear" w:color="auto" w:fill="auto"/>
            <w:vAlign w:val="bottom"/>
            <w:hideMark/>
          </w:tcPr>
          <w:p w14:paraId="0D37A20D"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1520</w:t>
            </w:r>
          </w:p>
        </w:tc>
        <w:tc>
          <w:tcPr>
            <w:tcW w:w="0" w:type="auto"/>
            <w:shd w:val="clear" w:color="auto" w:fill="auto"/>
            <w:vAlign w:val="bottom"/>
            <w:hideMark/>
          </w:tcPr>
          <w:p w14:paraId="2A5071BD"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1869</w:t>
            </w:r>
          </w:p>
        </w:tc>
        <w:tc>
          <w:tcPr>
            <w:tcW w:w="0" w:type="auto"/>
            <w:shd w:val="clear" w:color="auto" w:fill="auto"/>
            <w:vAlign w:val="bottom"/>
            <w:hideMark/>
          </w:tcPr>
          <w:p w14:paraId="6B282F28"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2319</w:t>
            </w:r>
          </w:p>
        </w:tc>
        <w:tc>
          <w:tcPr>
            <w:tcW w:w="0" w:type="auto"/>
            <w:shd w:val="clear" w:color="000000" w:fill="EAF1DD"/>
            <w:noWrap/>
            <w:vAlign w:val="bottom"/>
            <w:hideMark/>
          </w:tcPr>
          <w:p w14:paraId="7FA60704" w14:textId="77777777" w:rsidR="008C28EB" w:rsidRPr="00511C57" w:rsidRDefault="008C28EB" w:rsidP="00511C57">
            <w:pPr>
              <w:spacing w:after="0" w:line="240" w:lineRule="auto"/>
              <w:jc w:val="right"/>
              <w:rPr>
                <w:rFonts w:ascii="Calibri" w:eastAsia="Times New Roman" w:hAnsi="Calibri" w:cs="Times New Roman"/>
                <w:color w:val="000000"/>
              </w:rPr>
            </w:pPr>
            <w:r w:rsidRPr="00511C57">
              <w:rPr>
                <w:rFonts w:ascii="Calibri" w:eastAsia="Times New Roman" w:hAnsi="Calibri" w:cs="Times New Roman"/>
                <w:color w:val="000000"/>
              </w:rPr>
              <w:t>1132</w:t>
            </w:r>
          </w:p>
        </w:tc>
      </w:tr>
      <w:tr w:rsidR="008C28EB" w:rsidRPr="00511C57" w14:paraId="5CE5984C" w14:textId="77777777" w:rsidTr="00F3124D">
        <w:trPr>
          <w:trHeight w:val="300"/>
          <w:jc w:val="center"/>
        </w:trPr>
        <w:tc>
          <w:tcPr>
            <w:tcW w:w="0" w:type="auto"/>
            <w:shd w:val="clear" w:color="auto" w:fill="auto"/>
            <w:noWrap/>
            <w:vAlign w:val="bottom"/>
            <w:hideMark/>
          </w:tcPr>
          <w:p w14:paraId="783F1F31" w14:textId="77777777" w:rsidR="008C28EB" w:rsidRPr="00511C57" w:rsidRDefault="008C28EB"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89C8726" w14:textId="77777777" w:rsidR="008C28EB" w:rsidRPr="00511C57" w:rsidRDefault="008C28EB"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7F98976" w14:textId="77777777" w:rsidR="008C28EB" w:rsidRPr="00511C57" w:rsidRDefault="008C28EB"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B1B2060" w14:textId="77777777" w:rsidR="008C28EB" w:rsidRPr="00511C57" w:rsidRDefault="008C28EB"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AB5D8AB" w14:textId="77777777" w:rsidR="008C28EB" w:rsidRPr="00511C57" w:rsidRDefault="008C28EB"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D45F122" w14:textId="77777777" w:rsidR="008C28EB" w:rsidRPr="00511C57" w:rsidRDefault="008C28EB" w:rsidP="00511C57">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F409D77" w14:textId="77777777" w:rsidR="008C28EB" w:rsidRPr="008C28EB" w:rsidRDefault="008C28EB" w:rsidP="00511C57">
            <w:pPr>
              <w:spacing w:after="0" w:line="240" w:lineRule="auto"/>
              <w:jc w:val="right"/>
              <w:rPr>
                <w:rFonts w:ascii="Calibri" w:eastAsia="Times New Roman" w:hAnsi="Calibri" w:cs="Times New Roman"/>
                <w:b/>
                <w:i/>
                <w:color w:val="000000"/>
              </w:rPr>
            </w:pPr>
            <w:r w:rsidRPr="008C28EB">
              <w:rPr>
                <w:rFonts w:ascii="Calibri" w:eastAsia="Times New Roman" w:hAnsi="Calibri" w:cs="Times New Roman"/>
                <w:b/>
                <w:i/>
                <w:color w:val="000000"/>
              </w:rPr>
              <w:t>95,37%</w:t>
            </w:r>
          </w:p>
        </w:tc>
      </w:tr>
    </w:tbl>
    <w:p w14:paraId="6F10930B" w14:textId="77777777" w:rsidR="00511C57" w:rsidRDefault="00511C57" w:rsidP="00511C57">
      <w:pPr>
        <w:rPr>
          <w:lang w:val="ro-RO" w:eastAsia="ja-JP"/>
        </w:rPr>
      </w:pPr>
    </w:p>
    <w:p w14:paraId="69E5FB5D" w14:textId="77777777" w:rsidR="008C28EB" w:rsidRDefault="008C28EB" w:rsidP="00511C57">
      <w:pPr>
        <w:rPr>
          <w:lang w:val="ro-RO" w:eastAsia="ja-JP"/>
        </w:rPr>
      </w:pPr>
      <w:r w:rsidRPr="008C28EB">
        <w:rPr>
          <w:rFonts w:ascii="Calibri" w:eastAsia="Times New Roman" w:hAnsi="Calibri" w:cs="Times New Roman"/>
          <w:b/>
          <w:bCs/>
          <w:color w:val="000000"/>
        </w:rPr>
        <w:t>16 Prelucrarea lemnului, fabricarea produselor din lemn si pluta, cu exceptia mobilei; fabricarea articolelor din paie si din alte materiale vegetale impletite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8C28EB" w:rsidRPr="008C28EB" w14:paraId="0B49228B" w14:textId="77777777" w:rsidTr="00F3124D">
        <w:trPr>
          <w:trHeight w:val="315"/>
          <w:jc w:val="center"/>
        </w:trPr>
        <w:tc>
          <w:tcPr>
            <w:tcW w:w="0" w:type="auto"/>
            <w:shd w:val="clear" w:color="auto" w:fill="auto"/>
            <w:hideMark/>
          </w:tcPr>
          <w:p w14:paraId="36E90E0E"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lastRenderedPageBreak/>
              <w:t> </w:t>
            </w:r>
          </w:p>
        </w:tc>
        <w:tc>
          <w:tcPr>
            <w:tcW w:w="0" w:type="auto"/>
            <w:shd w:val="clear" w:color="000000" w:fill="D9D9D9"/>
            <w:hideMark/>
          </w:tcPr>
          <w:p w14:paraId="25CCFED0" w14:textId="77777777" w:rsidR="008C28EB" w:rsidRPr="008C28EB" w:rsidRDefault="008C28EB" w:rsidP="008C28EB">
            <w:pPr>
              <w:spacing w:after="0" w:line="240" w:lineRule="auto"/>
              <w:jc w:val="center"/>
              <w:rPr>
                <w:rFonts w:ascii="Calibri" w:eastAsia="Times New Roman" w:hAnsi="Calibri" w:cs="Times New Roman"/>
                <w:b/>
                <w:bCs/>
                <w:color w:val="000000"/>
              </w:rPr>
            </w:pPr>
            <w:r w:rsidRPr="008C28EB">
              <w:rPr>
                <w:rFonts w:ascii="Calibri" w:eastAsia="Times New Roman" w:hAnsi="Calibri" w:cs="Times New Roman"/>
                <w:b/>
                <w:bCs/>
                <w:color w:val="000000"/>
              </w:rPr>
              <w:t>2014</w:t>
            </w:r>
          </w:p>
        </w:tc>
        <w:tc>
          <w:tcPr>
            <w:tcW w:w="0" w:type="auto"/>
            <w:shd w:val="clear" w:color="000000" w:fill="D9D9D9"/>
            <w:hideMark/>
          </w:tcPr>
          <w:p w14:paraId="44582F3B" w14:textId="77777777" w:rsidR="008C28EB" w:rsidRPr="008C28EB" w:rsidRDefault="008C28EB" w:rsidP="008C28EB">
            <w:pPr>
              <w:spacing w:after="0" w:line="240" w:lineRule="auto"/>
              <w:jc w:val="center"/>
              <w:rPr>
                <w:rFonts w:ascii="Calibri" w:eastAsia="Times New Roman" w:hAnsi="Calibri" w:cs="Times New Roman"/>
                <w:b/>
                <w:bCs/>
                <w:color w:val="000000"/>
              </w:rPr>
            </w:pPr>
            <w:r w:rsidRPr="008C28EB">
              <w:rPr>
                <w:rFonts w:ascii="Calibri" w:eastAsia="Times New Roman" w:hAnsi="Calibri" w:cs="Times New Roman"/>
                <w:b/>
                <w:bCs/>
                <w:color w:val="000000"/>
              </w:rPr>
              <w:t>2015</w:t>
            </w:r>
          </w:p>
        </w:tc>
        <w:tc>
          <w:tcPr>
            <w:tcW w:w="0" w:type="auto"/>
            <w:shd w:val="clear" w:color="000000" w:fill="D9D9D9"/>
            <w:hideMark/>
          </w:tcPr>
          <w:p w14:paraId="0618B0B8" w14:textId="77777777" w:rsidR="008C28EB" w:rsidRPr="008C28EB" w:rsidRDefault="008C28EB" w:rsidP="008C28EB">
            <w:pPr>
              <w:spacing w:after="0" w:line="240" w:lineRule="auto"/>
              <w:jc w:val="center"/>
              <w:rPr>
                <w:rFonts w:ascii="Calibri" w:eastAsia="Times New Roman" w:hAnsi="Calibri" w:cs="Times New Roman"/>
                <w:b/>
                <w:bCs/>
                <w:color w:val="000000"/>
              </w:rPr>
            </w:pPr>
            <w:r w:rsidRPr="008C28EB">
              <w:rPr>
                <w:rFonts w:ascii="Calibri" w:eastAsia="Times New Roman" w:hAnsi="Calibri" w:cs="Times New Roman"/>
                <w:b/>
                <w:bCs/>
                <w:color w:val="000000"/>
              </w:rPr>
              <w:t>2016</w:t>
            </w:r>
          </w:p>
        </w:tc>
        <w:tc>
          <w:tcPr>
            <w:tcW w:w="0" w:type="auto"/>
            <w:shd w:val="clear" w:color="000000" w:fill="D9D9D9"/>
            <w:hideMark/>
          </w:tcPr>
          <w:p w14:paraId="7C4044DA" w14:textId="77777777" w:rsidR="008C28EB" w:rsidRPr="008C28EB" w:rsidRDefault="008C28EB" w:rsidP="008C28EB">
            <w:pPr>
              <w:spacing w:after="0" w:line="240" w:lineRule="auto"/>
              <w:jc w:val="center"/>
              <w:rPr>
                <w:rFonts w:ascii="Calibri" w:eastAsia="Times New Roman" w:hAnsi="Calibri" w:cs="Times New Roman"/>
                <w:b/>
                <w:bCs/>
                <w:color w:val="000000"/>
              </w:rPr>
            </w:pPr>
            <w:r w:rsidRPr="008C28EB">
              <w:rPr>
                <w:rFonts w:ascii="Calibri" w:eastAsia="Times New Roman" w:hAnsi="Calibri" w:cs="Times New Roman"/>
                <w:b/>
                <w:bCs/>
                <w:color w:val="000000"/>
              </w:rPr>
              <w:t>2017</w:t>
            </w:r>
          </w:p>
        </w:tc>
        <w:tc>
          <w:tcPr>
            <w:tcW w:w="0" w:type="auto"/>
            <w:shd w:val="clear" w:color="000000" w:fill="D9D9D9"/>
            <w:hideMark/>
          </w:tcPr>
          <w:p w14:paraId="489E605F" w14:textId="77777777" w:rsidR="008C28EB" w:rsidRPr="008C28EB" w:rsidRDefault="008C28EB" w:rsidP="008C28EB">
            <w:pPr>
              <w:spacing w:after="0" w:line="240" w:lineRule="auto"/>
              <w:jc w:val="center"/>
              <w:rPr>
                <w:rFonts w:ascii="Calibri" w:eastAsia="Times New Roman" w:hAnsi="Calibri" w:cs="Times New Roman"/>
                <w:b/>
                <w:bCs/>
                <w:color w:val="000000"/>
              </w:rPr>
            </w:pPr>
            <w:r w:rsidRPr="008C28EB">
              <w:rPr>
                <w:rFonts w:ascii="Calibri" w:eastAsia="Times New Roman" w:hAnsi="Calibri" w:cs="Times New Roman"/>
                <w:b/>
                <w:bCs/>
                <w:color w:val="000000"/>
              </w:rPr>
              <w:t>2018</w:t>
            </w:r>
          </w:p>
        </w:tc>
        <w:tc>
          <w:tcPr>
            <w:tcW w:w="0" w:type="auto"/>
            <w:shd w:val="clear" w:color="000000" w:fill="EAF1DD"/>
            <w:hideMark/>
          </w:tcPr>
          <w:p w14:paraId="7EE3FC0B" w14:textId="77777777" w:rsidR="008C28EB" w:rsidRPr="008C28EB" w:rsidRDefault="008C28EB" w:rsidP="008C28EB">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8C28EB">
              <w:rPr>
                <w:rFonts w:ascii="Calibri" w:eastAsia="Times New Roman" w:hAnsi="Calibri" w:cs="Times New Roman"/>
                <w:b/>
                <w:bCs/>
                <w:color w:val="000000"/>
              </w:rPr>
              <w:t>2014</w:t>
            </w:r>
          </w:p>
        </w:tc>
      </w:tr>
      <w:tr w:rsidR="008C28EB" w:rsidRPr="008C28EB" w14:paraId="1C711C9A" w14:textId="77777777" w:rsidTr="00F3124D">
        <w:trPr>
          <w:trHeight w:val="315"/>
          <w:jc w:val="center"/>
        </w:trPr>
        <w:tc>
          <w:tcPr>
            <w:tcW w:w="0" w:type="auto"/>
            <w:shd w:val="clear" w:color="auto" w:fill="auto"/>
            <w:hideMark/>
          </w:tcPr>
          <w:p w14:paraId="0FBEDB62"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Dolj</w:t>
            </w:r>
          </w:p>
        </w:tc>
        <w:tc>
          <w:tcPr>
            <w:tcW w:w="0" w:type="auto"/>
            <w:shd w:val="clear" w:color="auto" w:fill="auto"/>
            <w:vAlign w:val="bottom"/>
            <w:hideMark/>
          </w:tcPr>
          <w:p w14:paraId="27F2EA83"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1131</w:t>
            </w:r>
          </w:p>
        </w:tc>
        <w:tc>
          <w:tcPr>
            <w:tcW w:w="0" w:type="auto"/>
            <w:shd w:val="clear" w:color="auto" w:fill="auto"/>
            <w:vAlign w:val="bottom"/>
            <w:hideMark/>
          </w:tcPr>
          <w:p w14:paraId="2D1B6800"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1326</w:t>
            </w:r>
          </w:p>
        </w:tc>
        <w:tc>
          <w:tcPr>
            <w:tcW w:w="0" w:type="auto"/>
            <w:shd w:val="clear" w:color="auto" w:fill="auto"/>
            <w:vAlign w:val="bottom"/>
            <w:hideMark/>
          </w:tcPr>
          <w:p w14:paraId="0F719BA0"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1557</w:t>
            </w:r>
          </w:p>
        </w:tc>
        <w:tc>
          <w:tcPr>
            <w:tcW w:w="0" w:type="auto"/>
            <w:shd w:val="clear" w:color="auto" w:fill="auto"/>
            <w:vAlign w:val="bottom"/>
            <w:hideMark/>
          </w:tcPr>
          <w:p w14:paraId="146BF184"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1937</w:t>
            </w:r>
          </w:p>
        </w:tc>
        <w:tc>
          <w:tcPr>
            <w:tcW w:w="0" w:type="auto"/>
            <w:shd w:val="clear" w:color="auto" w:fill="auto"/>
            <w:vAlign w:val="bottom"/>
            <w:hideMark/>
          </w:tcPr>
          <w:p w14:paraId="0C1D04C3"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2552</w:t>
            </w:r>
          </w:p>
        </w:tc>
        <w:tc>
          <w:tcPr>
            <w:tcW w:w="0" w:type="auto"/>
            <w:shd w:val="clear" w:color="000000" w:fill="EAF1DD"/>
            <w:noWrap/>
            <w:vAlign w:val="bottom"/>
            <w:hideMark/>
          </w:tcPr>
          <w:p w14:paraId="504C5BF8"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1421</w:t>
            </w:r>
          </w:p>
        </w:tc>
      </w:tr>
      <w:tr w:rsidR="008C28EB" w:rsidRPr="008C28EB" w14:paraId="571922AF" w14:textId="77777777" w:rsidTr="00F3124D">
        <w:trPr>
          <w:trHeight w:val="315"/>
          <w:jc w:val="center"/>
        </w:trPr>
        <w:tc>
          <w:tcPr>
            <w:tcW w:w="0" w:type="auto"/>
            <w:shd w:val="clear" w:color="auto" w:fill="auto"/>
            <w:hideMark/>
          </w:tcPr>
          <w:p w14:paraId="3A62FBD0"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Gorj</w:t>
            </w:r>
          </w:p>
        </w:tc>
        <w:tc>
          <w:tcPr>
            <w:tcW w:w="0" w:type="auto"/>
            <w:shd w:val="clear" w:color="auto" w:fill="auto"/>
            <w:vAlign w:val="bottom"/>
            <w:hideMark/>
          </w:tcPr>
          <w:p w14:paraId="0263396D"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1037</w:t>
            </w:r>
          </w:p>
        </w:tc>
        <w:tc>
          <w:tcPr>
            <w:tcW w:w="0" w:type="auto"/>
            <w:shd w:val="clear" w:color="auto" w:fill="auto"/>
            <w:vAlign w:val="bottom"/>
            <w:hideMark/>
          </w:tcPr>
          <w:p w14:paraId="339EBC6D"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1179</w:t>
            </w:r>
          </w:p>
        </w:tc>
        <w:tc>
          <w:tcPr>
            <w:tcW w:w="0" w:type="auto"/>
            <w:shd w:val="clear" w:color="auto" w:fill="auto"/>
            <w:vAlign w:val="bottom"/>
            <w:hideMark/>
          </w:tcPr>
          <w:p w14:paraId="6BAF736B"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1289</w:t>
            </w:r>
          </w:p>
        </w:tc>
        <w:tc>
          <w:tcPr>
            <w:tcW w:w="0" w:type="auto"/>
            <w:shd w:val="clear" w:color="auto" w:fill="auto"/>
            <w:vAlign w:val="bottom"/>
            <w:hideMark/>
          </w:tcPr>
          <w:p w14:paraId="44EBCE33"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1528</w:t>
            </w:r>
          </w:p>
        </w:tc>
        <w:tc>
          <w:tcPr>
            <w:tcW w:w="0" w:type="auto"/>
            <w:shd w:val="clear" w:color="auto" w:fill="auto"/>
            <w:vAlign w:val="bottom"/>
            <w:hideMark/>
          </w:tcPr>
          <w:p w14:paraId="25525DF6"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2101</w:t>
            </w:r>
          </w:p>
        </w:tc>
        <w:tc>
          <w:tcPr>
            <w:tcW w:w="0" w:type="auto"/>
            <w:shd w:val="clear" w:color="000000" w:fill="EAF1DD"/>
            <w:noWrap/>
            <w:vAlign w:val="bottom"/>
            <w:hideMark/>
          </w:tcPr>
          <w:p w14:paraId="63EB5B44"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1064</w:t>
            </w:r>
          </w:p>
        </w:tc>
      </w:tr>
      <w:tr w:rsidR="008C28EB" w:rsidRPr="008C28EB" w14:paraId="6BA64CF9" w14:textId="77777777" w:rsidTr="00F3124D">
        <w:trPr>
          <w:trHeight w:val="201"/>
          <w:jc w:val="center"/>
        </w:trPr>
        <w:tc>
          <w:tcPr>
            <w:tcW w:w="0" w:type="auto"/>
            <w:shd w:val="clear" w:color="auto" w:fill="auto"/>
            <w:hideMark/>
          </w:tcPr>
          <w:p w14:paraId="7A546B63"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Mehedinți</w:t>
            </w:r>
          </w:p>
        </w:tc>
        <w:tc>
          <w:tcPr>
            <w:tcW w:w="0" w:type="auto"/>
            <w:shd w:val="clear" w:color="auto" w:fill="auto"/>
            <w:vAlign w:val="bottom"/>
            <w:hideMark/>
          </w:tcPr>
          <w:p w14:paraId="13A8B0AD"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1344</w:t>
            </w:r>
          </w:p>
        </w:tc>
        <w:tc>
          <w:tcPr>
            <w:tcW w:w="0" w:type="auto"/>
            <w:shd w:val="clear" w:color="auto" w:fill="auto"/>
            <w:vAlign w:val="bottom"/>
            <w:hideMark/>
          </w:tcPr>
          <w:p w14:paraId="498E8C21"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1285</w:t>
            </w:r>
          </w:p>
        </w:tc>
        <w:tc>
          <w:tcPr>
            <w:tcW w:w="0" w:type="auto"/>
            <w:shd w:val="clear" w:color="auto" w:fill="auto"/>
            <w:vAlign w:val="bottom"/>
            <w:hideMark/>
          </w:tcPr>
          <w:p w14:paraId="7CA29910"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1468</w:t>
            </w:r>
          </w:p>
        </w:tc>
        <w:tc>
          <w:tcPr>
            <w:tcW w:w="0" w:type="auto"/>
            <w:shd w:val="clear" w:color="auto" w:fill="auto"/>
            <w:vAlign w:val="bottom"/>
            <w:hideMark/>
          </w:tcPr>
          <w:p w14:paraId="04D6FB2B"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1778</w:t>
            </w:r>
          </w:p>
        </w:tc>
        <w:tc>
          <w:tcPr>
            <w:tcW w:w="0" w:type="auto"/>
            <w:shd w:val="clear" w:color="auto" w:fill="auto"/>
            <w:vAlign w:val="bottom"/>
            <w:hideMark/>
          </w:tcPr>
          <w:p w14:paraId="466E59F1"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2421</w:t>
            </w:r>
          </w:p>
        </w:tc>
        <w:tc>
          <w:tcPr>
            <w:tcW w:w="0" w:type="auto"/>
            <w:shd w:val="clear" w:color="000000" w:fill="EAF1DD"/>
            <w:noWrap/>
            <w:vAlign w:val="bottom"/>
            <w:hideMark/>
          </w:tcPr>
          <w:p w14:paraId="127D4AAB"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1077</w:t>
            </w:r>
          </w:p>
        </w:tc>
      </w:tr>
      <w:tr w:rsidR="008C28EB" w:rsidRPr="008C28EB" w14:paraId="3C9FD19E" w14:textId="77777777" w:rsidTr="00F3124D">
        <w:trPr>
          <w:trHeight w:val="315"/>
          <w:jc w:val="center"/>
        </w:trPr>
        <w:tc>
          <w:tcPr>
            <w:tcW w:w="0" w:type="auto"/>
            <w:shd w:val="clear" w:color="auto" w:fill="auto"/>
            <w:hideMark/>
          </w:tcPr>
          <w:p w14:paraId="65E3D7E7"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Olt</w:t>
            </w:r>
          </w:p>
        </w:tc>
        <w:tc>
          <w:tcPr>
            <w:tcW w:w="0" w:type="auto"/>
            <w:shd w:val="clear" w:color="auto" w:fill="auto"/>
            <w:vAlign w:val="bottom"/>
            <w:hideMark/>
          </w:tcPr>
          <w:p w14:paraId="70DEA509"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w:t>
            </w:r>
          </w:p>
        </w:tc>
        <w:tc>
          <w:tcPr>
            <w:tcW w:w="0" w:type="auto"/>
            <w:shd w:val="clear" w:color="auto" w:fill="auto"/>
            <w:vAlign w:val="bottom"/>
            <w:hideMark/>
          </w:tcPr>
          <w:p w14:paraId="286E4E98"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w:t>
            </w:r>
          </w:p>
        </w:tc>
        <w:tc>
          <w:tcPr>
            <w:tcW w:w="0" w:type="auto"/>
            <w:shd w:val="clear" w:color="auto" w:fill="auto"/>
            <w:vAlign w:val="bottom"/>
            <w:hideMark/>
          </w:tcPr>
          <w:p w14:paraId="2AC9EEAB"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w:t>
            </w:r>
          </w:p>
        </w:tc>
        <w:tc>
          <w:tcPr>
            <w:tcW w:w="0" w:type="auto"/>
            <w:shd w:val="clear" w:color="auto" w:fill="auto"/>
            <w:vAlign w:val="bottom"/>
            <w:hideMark/>
          </w:tcPr>
          <w:p w14:paraId="1FD5DA9C"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1757</w:t>
            </w:r>
          </w:p>
        </w:tc>
        <w:tc>
          <w:tcPr>
            <w:tcW w:w="0" w:type="auto"/>
            <w:shd w:val="clear" w:color="auto" w:fill="auto"/>
            <w:vAlign w:val="bottom"/>
            <w:hideMark/>
          </w:tcPr>
          <w:p w14:paraId="6A3046E5"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2346</w:t>
            </w:r>
          </w:p>
        </w:tc>
        <w:tc>
          <w:tcPr>
            <w:tcW w:w="0" w:type="auto"/>
            <w:shd w:val="clear" w:color="000000" w:fill="EAF1DD"/>
            <w:noWrap/>
            <w:vAlign w:val="bottom"/>
            <w:hideMark/>
          </w:tcPr>
          <w:p w14:paraId="591CB02F" w14:textId="77777777" w:rsidR="008C28EB" w:rsidRPr="008C28EB" w:rsidRDefault="008C28EB" w:rsidP="008C28EB">
            <w:pPr>
              <w:spacing w:after="0" w:line="240" w:lineRule="auto"/>
              <w:jc w:val="center"/>
              <w:rPr>
                <w:rFonts w:ascii="Calibri" w:eastAsia="Times New Roman" w:hAnsi="Calibri" w:cs="Times New Roman"/>
                <w:color w:val="000000"/>
              </w:rPr>
            </w:pPr>
            <w:r w:rsidRPr="008C28EB">
              <w:rPr>
                <w:rFonts w:ascii="Calibri" w:eastAsia="Times New Roman" w:hAnsi="Calibri" w:cs="Times New Roman"/>
                <w:color w:val="000000"/>
              </w:rPr>
              <w:t>#VALUE!</w:t>
            </w:r>
          </w:p>
        </w:tc>
      </w:tr>
      <w:tr w:rsidR="008C28EB" w:rsidRPr="008C28EB" w14:paraId="15979C7D" w14:textId="77777777" w:rsidTr="00F3124D">
        <w:trPr>
          <w:trHeight w:val="315"/>
          <w:jc w:val="center"/>
        </w:trPr>
        <w:tc>
          <w:tcPr>
            <w:tcW w:w="0" w:type="auto"/>
            <w:shd w:val="clear" w:color="auto" w:fill="auto"/>
            <w:hideMark/>
          </w:tcPr>
          <w:p w14:paraId="5A396C5E"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Vâlcea</w:t>
            </w:r>
          </w:p>
        </w:tc>
        <w:tc>
          <w:tcPr>
            <w:tcW w:w="0" w:type="auto"/>
            <w:shd w:val="clear" w:color="auto" w:fill="auto"/>
            <w:vAlign w:val="bottom"/>
            <w:hideMark/>
          </w:tcPr>
          <w:p w14:paraId="67FF4769"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1100</w:t>
            </w:r>
          </w:p>
        </w:tc>
        <w:tc>
          <w:tcPr>
            <w:tcW w:w="0" w:type="auto"/>
            <w:shd w:val="clear" w:color="auto" w:fill="auto"/>
            <w:vAlign w:val="bottom"/>
            <w:hideMark/>
          </w:tcPr>
          <w:p w14:paraId="47636B40"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1277</w:t>
            </w:r>
          </w:p>
        </w:tc>
        <w:tc>
          <w:tcPr>
            <w:tcW w:w="0" w:type="auto"/>
            <w:shd w:val="clear" w:color="auto" w:fill="auto"/>
            <w:vAlign w:val="bottom"/>
            <w:hideMark/>
          </w:tcPr>
          <w:p w14:paraId="4C164380"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1908</w:t>
            </w:r>
          </w:p>
        </w:tc>
        <w:tc>
          <w:tcPr>
            <w:tcW w:w="0" w:type="auto"/>
            <w:shd w:val="clear" w:color="auto" w:fill="auto"/>
            <w:vAlign w:val="bottom"/>
            <w:hideMark/>
          </w:tcPr>
          <w:p w14:paraId="0D2869C2"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1942</w:t>
            </w:r>
          </w:p>
        </w:tc>
        <w:tc>
          <w:tcPr>
            <w:tcW w:w="0" w:type="auto"/>
            <w:shd w:val="clear" w:color="auto" w:fill="auto"/>
            <w:vAlign w:val="bottom"/>
            <w:hideMark/>
          </w:tcPr>
          <w:p w14:paraId="626DEC4D"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2705</w:t>
            </w:r>
          </w:p>
        </w:tc>
        <w:tc>
          <w:tcPr>
            <w:tcW w:w="0" w:type="auto"/>
            <w:shd w:val="clear" w:color="000000" w:fill="EAF1DD"/>
            <w:noWrap/>
            <w:vAlign w:val="bottom"/>
            <w:hideMark/>
          </w:tcPr>
          <w:p w14:paraId="2E0F21FC"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1605</w:t>
            </w:r>
          </w:p>
        </w:tc>
      </w:tr>
      <w:tr w:rsidR="008C28EB" w:rsidRPr="008C28EB" w14:paraId="08A0C9EF" w14:textId="77777777" w:rsidTr="00F3124D">
        <w:trPr>
          <w:trHeight w:val="274"/>
          <w:jc w:val="center"/>
        </w:trPr>
        <w:tc>
          <w:tcPr>
            <w:tcW w:w="0" w:type="auto"/>
            <w:shd w:val="clear" w:color="000000" w:fill="F2F2F2"/>
            <w:hideMark/>
          </w:tcPr>
          <w:p w14:paraId="745B1603"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Sud Vest Oltenia</w:t>
            </w:r>
          </w:p>
        </w:tc>
        <w:tc>
          <w:tcPr>
            <w:tcW w:w="0" w:type="auto"/>
            <w:shd w:val="clear" w:color="auto" w:fill="auto"/>
            <w:vAlign w:val="bottom"/>
            <w:hideMark/>
          </w:tcPr>
          <w:p w14:paraId="6568708A"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1132</w:t>
            </w:r>
          </w:p>
        </w:tc>
        <w:tc>
          <w:tcPr>
            <w:tcW w:w="0" w:type="auto"/>
            <w:shd w:val="clear" w:color="auto" w:fill="auto"/>
            <w:vAlign w:val="bottom"/>
            <w:hideMark/>
          </w:tcPr>
          <w:p w14:paraId="72B25D49"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1268</w:t>
            </w:r>
          </w:p>
        </w:tc>
        <w:tc>
          <w:tcPr>
            <w:tcW w:w="0" w:type="auto"/>
            <w:shd w:val="clear" w:color="auto" w:fill="auto"/>
            <w:vAlign w:val="bottom"/>
            <w:hideMark/>
          </w:tcPr>
          <w:p w14:paraId="3FB19CBA"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1635</w:t>
            </w:r>
          </w:p>
        </w:tc>
        <w:tc>
          <w:tcPr>
            <w:tcW w:w="0" w:type="auto"/>
            <w:shd w:val="clear" w:color="auto" w:fill="auto"/>
            <w:vAlign w:val="bottom"/>
            <w:hideMark/>
          </w:tcPr>
          <w:p w14:paraId="1BD651EE"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1833</w:t>
            </w:r>
          </w:p>
        </w:tc>
        <w:tc>
          <w:tcPr>
            <w:tcW w:w="0" w:type="auto"/>
            <w:shd w:val="clear" w:color="auto" w:fill="auto"/>
            <w:vAlign w:val="bottom"/>
            <w:hideMark/>
          </w:tcPr>
          <w:p w14:paraId="0811E072"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2450</w:t>
            </w:r>
          </w:p>
        </w:tc>
        <w:tc>
          <w:tcPr>
            <w:tcW w:w="0" w:type="auto"/>
            <w:shd w:val="clear" w:color="000000" w:fill="EAF1DD"/>
            <w:noWrap/>
            <w:vAlign w:val="bottom"/>
            <w:hideMark/>
          </w:tcPr>
          <w:p w14:paraId="30DC25BE"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1318</w:t>
            </w:r>
          </w:p>
        </w:tc>
      </w:tr>
      <w:tr w:rsidR="008C28EB" w:rsidRPr="008C28EB" w14:paraId="10A2201D" w14:textId="77777777" w:rsidTr="00F3124D">
        <w:trPr>
          <w:trHeight w:val="300"/>
          <w:jc w:val="center"/>
        </w:trPr>
        <w:tc>
          <w:tcPr>
            <w:tcW w:w="0" w:type="auto"/>
            <w:shd w:val="clear" w:color="auto" w:fill="auto"/>
            <w:noWrap/>
            <w:vAlign w:val="bottom"/>
            <w:hideMark/>
          </w:tcPr>
          <w:p w14:paraId="1B6F9C7C"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3D2FF8A"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0A21757"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5664604"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F98C007"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20B8556"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F07284E" w14:textId="77777777" w:rsidR="008C28EB" w:rsidRPr="008C28EB" w:rsidRDefault="008C28EB" w:rsidP="008C28EB">
            <w:pPr>
              <w:spacing w:after="0" w:line="240" w:lineRule="auto"/>
              <w:jc w:val="right"/>
              <w:rPr>
                <w:rFonts w:ascii="Calibri" w:eastAsia="Times New Roman" w:hAnsi="Calibri" w:cs="Times New Roman"/>
                <w:b/>
                <w:i/>
                <w:color w:val="000000"/>
              </w:rPr>
            </w:pPr>
            <w:r w:rsidRPr="008C28EB">
              <w:rPr>
                <w:rFonts w:ascii="Calibri" w:eastAsia="Times New Roman" w:hAnsi="Calibri" w:cs="Times New Roman"/>
                <w:b/>
                <w:i/>
                <w:color w:val="000000"/>
              </w:rPr>
              <w:t>116,43%</w:t>
            </w:r>
          </w:p>
        </w:tc>
      </w:tr>
    </w:tbl>
    <w:p w14:paraId="36B6C1F7" w14:textId="77777777" w:rsidR="00511C57" w:rsidRDefault="00511C57" w:rsidP="00511C57">
      <w:pPr>
        <w:rPr>
          <w:lang w:val="ro-RO" w:eastAsia="ja-JP"/>
        </w:rPr>
      </w:pPr>
    </w:p>
    <w:p w14:paraId="1C3BFADF" w14:textId="77777777" w:rsidR="008C28EB" w:rsidRDefault="008C28EB" w:rsidP="00511C57">
      <w:pPr>
        <w:rPr>
          <w:lang w:val="ro-RO" w:eastAsia="ja-JP"/>
        </w:rPr>
      </w:pPr>
      <w:r w:rsidRPr="008C28EB">
        <w:rPr>
          <w:rFonts w:ascii="Calibri" w:eastAsia="Times New Roman" w:hAnsi="Calibri" w:cs="Times New Roman"/>
          <w:b/>
          <w:bCs/>
          <w:color w:val="000000"/>
        </w:rPr>
        <w:t>17 Fabricarea hartiei si a produselor din hartie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8C28EB" w:rsidRPr="008C28EB" w14:paraId="7764216F" w14:textId="77777777" w:rsidTr="00F3124D">
        <w:trPr>
          <w:trHeight w:val="315"/>
          <w:jc w:val="center"/>
        </w:trPr>
        <w:tc>
          <w:tcPr>
            <w:tcW w:w="0" w:type="auto"/>
            <w:shd w:val="clear" w:color="auto" w:fill="auto"/>
            <w:hideMark/>
          </w:tcPr>
          <w:p w14:paraId="44140432"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 </w:t>
            </w:r>
          </w:p>
        </w:tc>
        <w:tc>
          <w:tcPr>
            <w:tcW w:w="0" w:type="auto"/>
            <w:shd w:val="clear" w:color="000000" w:fill="D9D9D9"/>
            <w:hideMark/>
          </w:tcPr>
          <w:p w14:paraId="4EF1BB12" w14:textId="77777777" w:rsidR="008C28EB" w:rsidRPr="008C28EB" w:rsidRDefault="008C28EB" w:rsidP="008C28EB">
            <w:pPr>
              <w:spacing w:after="0" w:line="240" w:lineRule="auto"/>
              <w:jc w:val="center"/>
              <w:rPr>
                <w:rFonts w:ascii="Calibri" w:eastAsia="Times New Roman" w:hAnsi="Calibri" w:cs="Times New Roman"/>
                <w:b/>
                <w:bCs/>
                <w:color w:val="000000"/>
              </w:rPr>
            </w:pPr>
            <w:r w:rsidRPr="008C28EB">
              <w:rPr>
                <w:rFonts w:ascii="Calibri" w:eastAsia="Times New Roman" w:hAnsi="Calibri" w:cs="Times New Roman"/>
                <w:b/>
                <w:bCs/>
                <w:color w:val="000000"/>
              </w:rPr>
              <w:t>2014</w:t>
            </w:r>
          </w:p>
        </w:tc>
        <w:tc>
          <w:tcPr>
            <w:tcW w:w="0" w:type="auto"/>
            <w:shd w:val="clear" w:color="000000" w:fill="D9D9D9"/>
            <w:hideMark/>
          </w:tcPr>
          <w:p w14:paraId="2AA27144" w14:textId="77777777" w:rsidR="008C28EB" w:rsidRPr="008C28EB" w:rsidRDefault="008C28EB" w:rsidP="008C28EB">
            <w:pPr>
              <w:spacing w:after="0" w:line="240" w:lineRule="auto"/>
              <w:jc w:val="center"/>
              <w:rPr>
                <w:rFonts w:ascii="Calibri" w:eastAsia="Times New Roman" w:hAnsi="Calibri" w:cs="Times New Roman"/>
                <w:b/>
                <w:bCs/>
                <w:color w:val="000000"/>
              </w:rPr>
            </w:pPr>
            <w:r w:rsidRPr="008C28EB">
              <w:rPr>
                <w:rFonts w:ascii="Calibri" w:eastAsia="Times New Roman" w:hAnsi="Calibri" w:cs="Times New Roman"/>
                <w:b/>
                <w:bCs/>
                <w:color w:val="000000"/>
              </w:rPr>
              <w:t>2015</w:t>
            </w:r>
          </w:p>
        </w:tc>
        <w:tc>
          <w:tcPr>
            <w:tcW w:w="0" w:type="auto"/>
            <w:shd w:val="clear" w:color="000000" w:fill="D9D9D9"/>
            <w:hideMark/>
          </w:tcPr>
          <w:p w14:paraId="34DFFB5F" w14:textId="77777777" w:rsidR="008C28EB" w:rsidRPr="008C28EB" w:rsidRDefault="008C28EB" w:rsidP="008C28EB">
            <w:pPr>
              <w:spacing w:after="0" w:line="240" w:lineRule="auto"/>
              <w:jc w:val="center"/>
              <w:rPr>
                <w:rFonts w:ascii="Calibri" w:eastAsia="Times New Roman" w:hAnsi="Calibri" w:cs="Times New Roman"/>
                <w:b/>
                <w:bCs/>
                <w:color w:val="000000"/>
              </w:rPr>
            </w:pPr>
            <w:r w:rsidRPr="008C28EB">
              <w:rPr>
                <w:rFonts w:ascii="Calibri" w:eastAsia="Times New Roman" w:hAnsi="Calibri" w:cs="Times New Roman"/>
                <w:b/>
                <w:bCs/>
                <w:color w:val="000000"/>
              </w:rPr>
              <w:t>2016</w:t>
            </w:r>
          </w:p>
        </w:tc>
        <w:tc>
          <w:tcPr>
            <w:tcW w:w="0" w:type="auto"/>
            <w:shd w:val="clear" w:color="000000" w:fill="D9D9D9"/>
            <w:hideMark/>
          </w:tcPr>
          <w:p w14:paraId="0FBB31CC" w14:textId="77777777" w:rsidR="008C28EB" w:rsidRPr="008C28EB" w:rsidRDefault="008C28EB" w:rsidP="008C28EB">
            <w:pPr>
              <w:spacing w:after="0" w:line="240" w:lineRule="auto"/>
              <w:jc w:val="center"/>
              <w:rPr>
                <w:rFonts w:ascii="Calibri" w:eastAsia="Times New Roman" w:hAnsi="Calibri" w:cs="Times New Roman"/>
                <w:b/>
                <w:bCs/>
                <w:color w:val="000000"/>
              </w:rPr>
            </w:pPr>
            <w:r w:rsidRPr="008C28EB">
              <w:rPr>
                <w:rFonts w:ascii="Calibri" w:eastAsia="Times New Roman" w:hAnsi="Calibri" w:cs="Times New Roman"/>
                <w:b/>
                <w:bCs/>
                <w:color w:val="000000"/>
              </w:rPr>
              <w:t>2017</w:t>
            </w:r>
          </w:p>
        </w:tc>
        <w:tc>
          <w:tcPr>
            <w:tcW w:w="0" w:type="auto"/>
            <w:shd w:val="clear" w:color="000000" w:fill="D9D9D9"/>
            <w:hideMark/>
          </w:tcPr>
          <w:p w14:paraId="1B722120" w14:textId="77777777" w:rsidR="008C28EB" w:rsidRPr="008C28EB" w:rsidRDefault="008C28EB" w:rsidP="008C28EB">
            <w:pPr>
              <w:spacing w:after="0" w:line="240" w:lineRule="auto"/>
              <w:jc w:val="center"/>
              <w:rPr>
                <w:rFonts w:ascii="Calibri" w:eastAsia="Times New Roman" w:hAnsi="Calibri" w:cs="Times New Roman"/>
                <w:b/>
                <w:bCs/>
                <w:color w:val="000000"/>
              </w:rPr>
            </w:pPr>
            <w:r w:rsidRPr="008C28EB">
              <w:rPr>
                <w:rFonts w:ascii="Calibri" w:eastAsia="Times New Roman" w:hAnsi="Calibri" w:cs="Times New Roman"/>
                <w:b/>
                <w:bCs/>
                <w:color w:val="000000"/>
              </w:rPr>
              <w:t>2018</w:t>
            </w:r>
          </w:p>
        </w:tc>
        <w:tc>
          <w:tcPr>
            <w:tcW w:w="0" w:type="auto"/>
            <w:shd w:val="clear" w:color="000000" w:fill="EAF1DD"/>
            <w:hideMark/>
          </w:tcPr>
          <w:p w14:paraId="046D7D14" w14:textId="77777777" w:rsidR="008C28EB" w:rsidRPr="008C28EB" w:rsidRDefault="008C28EB" w:rsidP="008C28EB">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8C28EB">
              <w:rPr>
                <w:rFonts w:ascii="Calibri" w:eastAsia="Times New Roman" w:hAnsi="Calibri" w:cs="Times New Roman"/>
                <w:b/>
                <w:bCs/>
                <w:color w:val="000000"/>
              </w:rPr>
              <w:t>2014</w:t>
            </w:r>
          </w:p>
        </w:tc>
      </w:tr>
      <w:tr w:rsidR="008C28EB" w:rsidRPr="008C28EB" w14:paraId="54343FDC" w14:textId="77777777" w:rsidTr="00F3124D">
        <w:trPr>
          <w:trHeight w:val="315"/>
          <w:jc w:val="center"/>
        </w:trPr>
        <w:tc>
          <w:tcPr>
            <w:tcW w:w="0" w:type="auto"/>
            <w:shd w:val="clear" w:color="auto" w:fill="auto"/>
            <w:hideMark/>
          </w:tcPr>
          <w:p w14:paraId="57638FDE"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Dolj</w:t>
            </w:r>
          </w:p>
        </w:tc>
        <w:tc>
          <w:tcPr>
            <w:tcW w:w="0" w:type="auto"/>
            <w:shd w:val="clear" w:color="auto" w:fill="auto"/>
            <w:vAlign w:val="bottom"/>
            <w:hideMark/>
          </w:tcPr>
          <w:p w14:paraId="21930AE5"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1999</w:t>
            </w:r>
          </w:p>
        </w:tc>
        <w:tc>
          <w:tcPr>
            <w:tcW w:w="0" w:type="auto"/>
            <w:shd w:val="clear" w:color="auto" w:fill="auto"/>
            <w:vAlign w:val="bottom"/>
            <w:hideMark/>
          </w:tcPr>
          <w:p w14:paraId="2115C577"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2381</w:t>
            </w:r>
          </w:p>
        </w:tc>
        <w:tc>
          <w:tcPr>
            <w:tcW w:w="0" w:type="auto"/>
            <w:shd w:val="clear" w:color="auto" w:fill="auto"/>
            <w:vAlign w:val="bottom"/>
            <w:hideMark/>
          </w:tcPr>
          <w:p w14:paraId="5B452AA3"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1756</w:t>
            </w:r>
          </w:p>
        </w:tc>
        <w:tc>
          <w:tcPr>
            <w:tcW w:w="0" w:type="auto"/>
            <w:shd w:val="clear" w:color="auto" w:fill="auto"/>
            <w:vAlign w:val="bottom"/>
            <w:hideMark/>
          </w:tcPr>
          <w:p w14:paraId="0781A934"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1993</w:t>
            </w:r>
          </w:p>
        </w:tc>
        <w:tc>
          <w:tcPr>
            <w:tcW w:w="0" w:type="auto"/>
            <w:shd w:val="clear" w:color="auto" w:fill="auto"/>
            <w:vAlign w:val="bottom"/>
            <w:hideMark/>
          </w:tcPr>
          <w:p w14:paraId="1444D848"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2627</w:t>
            </w:r>
          </w:p>
        </w:tc>
        <w:tc>
          <w:tcPr>
            <w:tcW w:w="0" w:type="auto"/>
            <w:shd w:val="clear" w:color="000000" w:fill="EAF1DD"/>
            <w:noWrap/>
            <w:vAlign w:val="bottom"/>
            <w:hideMark/>
          </w:tcPr>
          <w:p w14:paraId="3029F1F6"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628</w:t>
            </w:r>
          </w:p>
        </w:tc>
      </w:tr>
      <w:tr w:rsidR="008C28EB" w:rsidRPr="008C28EB" w14:paraId="446B3F8A" w14:textId="77777777" w:rsidTr="00F3124D">
        <w:trPr>
          <w:trHeight w:val="315"/>
          <w:jc w:val="center"/>
        </w:trPr>
        <w:tc>
          <w:tcPr>
            <w:tcW w:w="0" w:type="auto"/>
            <w:shd w:val="clear" w:color="auto" w:fill="auto"/>
            <w:hideMark/>
          </w:tcPr>
          <w:p w14:paraId="7382BE6C"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Gorj</w:t>
            </w:r>
          </w:p>
        </w:tc>
        <w:tc>
          <w:tcPr>
            <w:tcW w:w="0" w:type="auto"/>
            <w:shd w:val="clear" w:color="auto" w:fill="auto"/>
            <w:vAlign w:val="bottom"/>
            <w:hideMark/>
          </w:tcPr>
          <w:p w14:paraId="79D03DD3"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936</w:t>
            </w:r>
          </w:p>
        </w:tc>
        <w:tc>
          <w:tcPr>
            <w:tcW w:w="0" w:type="auto"/>
            <w:shd w:val="clear" w:color="auto" w:fill="auto"/>
            <w:vAlign w:val="bottom"/>
            <w:hideMark/>
          </w:tcPr>
          <w:p w14:paraId="44E0CCF3"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1047</w:t>
            </w:r>
          </w:p>
        </w:tc>
        <w:tc>
          <w:tcPr>
            <w:tcW w:w="0" w:type="auto"/>
            <w:shd w:val="clear" w:color="auto" w:fill="auto"/>
            <w:vAlign w:val="bottom"/>
            <w:hideMark/>
          </w:tcPr>
          <w:p w14:paraId="7F236582"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1183</w:t>
            </w:r>
          </w:p>
        </w:tc>
        <w:tc>
          <w:tcPr>
            <w:tcW w:w="0" w:type="auto"/>
            <w:shd w:val="clear" w:color="auto" w:fill="auto"/>
            <w:vAlign w:val="bottom"/>
            <w:hideMark/>
          </w:tcPr>
          <w:p w14:paraId="0BFA2743"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1393</w:t>
            </w:r>
          </w:p>
        </w:tc>
        <w:tc>
          <w:tcPr>
            <w:tcW w:w="0" w:type="auto"/>
            <w:shd w:val="clear" w:color="auto" w:fill="auto"/>
            <w:vAlign w:val="bottom"/>
            <w:hideMark/>
          </w:tcPr>
          <w:p w14:paraId="16C0F2B5"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2034</w:t>
            </w:r>
          </w:p>
        </w:tc>
        <w:tc>
          <w:tcPr>
            <w:tcW w:w="0" w:type="auto"/>
            <w:shd w:val="clear" w:color="000000" w:fill="EAF1DD"/>
            <w:noWrap/>
            <w:vAlign w:val="bottom"/>
            <w:hideMark/>
          </w:tcPr>
          <w:p w14:paraId="032BDA88"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1098</w:t>
            </w:r>
          </w:p>
        </w:tc>
      </w:tr>
      <w:tr w:rsidR="008C28EB" w:rsidRPr="008C28EB" w14:paraId="42357FCA" w14:textId="77777777" w:rsidTr="00F3124D">
        <w:trPr>
          <w:trHeight w:val="367"/>
          <w:jc w:val="center"/>
        </w:trPr>
        <w:tc>
          <w:tcPr>
            <w:tcW w:w="0" w:type="auto"/>
            <w:shd w:val="clear" w:color="auto" w:fill="auto"/>
            <w:hideMark/>
          </w:tcPr>
          <w:p w14:paraId="61716A73"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Mehedinți</w:t>
            </w:r>
          </w:p>
        </w:tc>
        <w:tc>
          <w:tcPr>
            <w:tcW w:w="0" w:type="auto"/>
            <w:shd w:val="clear" w:color="auto" w:fill="auto"/>
            <w:vAlign w:val="bottom"/>
            <w:hideMark/>
          </w:tcPr>
          <w:p w14:paraId="570D9C09"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w:t>
            </w:r>
          </w:p>
        </w:tc>
        <w:tc>
          <w:tcPr>
            <w:tcW w:w="0" w:type="auto"/>
            <w:shd w:val="clear" w:color="auto" w:fill="auto"/>
            <w:vAlign w:val="bottom"/>
            <w:hideMark/>
          </w:tcPr>
          <w:p w14:paraId="4027F271"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1638</w:t>
            </w:r>
          </w:p>
        </w:tc>
        <w:tc>
          <w:tcPr>
            <w:tcW w:w="0" w:type="auto"/>
            <w:shd w:val="clear" w:color="auto" w:fill="auto"/>
            <w:vAlign w:val="bottom"/>
            <w:hideMark/>
          </w:tcPr>
          <w:p w14:paraId="578CA57A"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1455</w:t>
            </w:r>
          </w:p>
        </w:tc>
        <w:tc>
          <w:tcPr>
            <w:tcW w:w="0" w:type="auto"/>
            <w:shd w:val="clear" w:color="auto" w:fill="auto"/>
            <w:vAlign w:val="bottom"/>
            <w:hideMark/>
          </w:tcPr>
          <w:p w14:paraId="49B51DA6"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2067</w:t>
            </w:r>
          </w:p>
        </w:tc>
        <w:tc>
          <w:tcPr>
            <w:tcW w:w="0" w:type="auto"/>
            <w:shd w:val="clear" w:color="auto" w:fill="auto"/>
            <w:vAlign w:val="bottom"/>
            <w:hideMark/>
          </w:tcPr>
          <w:p w14:paraId="443F4B76"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2852</w:t>
            </w:r>
          </w:p>
        </w:tc>
        <w:tc>
          <w:tcPr>
            <w:tcW w:w="0" w:type="auto"/>
            <w:shd w:val="clear" w:color="000000" w:fill="EAF1DD"/>
            <w:noWrap/>
            <w:vAlign w:val="bottom"/>
            <w:hideMark/>
          </w:tcPr>
          <w:p w14:paraId="4B3EC5C2" w14:textId="77777777" w:rsidR="008C28EB" w:rsidRPr="008C28EB" w:rsidRDefault="008C28EB" w:rsidP="008C28EB">
            <w:pPr>
              <w:spacing w:after="0" w:line="240" w:lineRule="auto"/>
              <w:jc w:val="center"/>
              <w:rPr>
                <w:rFonts w:ascii="Calibri" w:eastAsia="Times New Roman" w:hAnsi="Calibri" w:cs="Times New Roman"/>
                <w:color w:val="000000"/>
              </w:rPr>
            </w:pPr>
            <w:r w:rsidRPr="008C28EB">
              <w:rPr>
                <w:rFonts w:ascii="Calibri" w:eastAsia="Times New Roman" w:hAnsi="Calibri" w:cs="Times New Roman"/>
                <w:color w:val="000000"/>
              </w:rPr>
              <w:t>#VALUE!</w:t>
            </w:r>
          </w:p>
        </w:tc>
      </w:tr>
      <w:tr w:rsidR="008C28EB" w:rsidRPr="008C28EB" w14:paraId="25D3F596" w14:textId="77777777" w:rsidTr="00F3124D">
        <w:trPr>
          <w:trHeight w:val="315"/>
          <w:jc w:val="center"/>
        </w:trPr>
        <w:tc>
          <w:tcPr>
            <w:tcW w:w="0" w:type="auto"/>
            <w:shd w:val="clear" w:color="auto" w:fill="auto"/>
            <w:hideMark/>
          </w:tcPr>
          <w:p w14:paraId="197439D5"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Olt</w:t>
            </w:r>
          </w:p>
        </w:tc>
        <w:tc>
          <w:tcPr>
            <w:tcW w:w="0" w:type="auto"/>
            <w:shd w:val="clear" w:color="auto" w:fill="auto"/>
            <w:vAlign w:val="bottom"/>
            <w:hideMark/>
          </w:tcPr>
          <w:p w14:paraId="1ADB64DE"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w:t>
            </w:r>
          </w:p>
        </w:tc>
        <w:tc>
          <w:tcPr>
            <w:tcW w:w="0" w:type="auto"/>
            <w:shd w:val="clear" w:color="auto" w:fill="auto"/>
            <w:vAlign w:val="bottom"/>
            <w:hideMark/>
          </w:tcPr>
          <w:p w14:paraId="6DB94CDF"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w:t>
            </w:r>
          </w:p>
        </w:tc>
        <w:tc>
          <w:tcPr>
            <w:tcW w:w="0" w:type="auto"/>
            <w:shd w:val="clear" w:color="auto" w:fill="auto"/>
            <w:vAlign w:val="bottom"/>
            <w:hideMark/>
          </w:tcPr>
          <w:p w14:paraId="78C6F800"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w:t>
            </w:r>
          </w:p>
        </w:tc>
        <w:tc>
          <w:tcPr>
            <w:tcW w:w="0" w:type="auto"/>
            <w:shd w:val="clear" w:color="auto" w:fill="auto"/>
            <w:vAlign w:val="bottom"/>
            <w:hideMark/>
          </w:tcPr>
          <w:p w14:paraId="042514E9"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0</w:t>
            </w:r>
          </w:p>
        </w:tc>
        <w:tc>
          <w:tcPr>
            <w:tcW w:w="0" w:type="auto"/>
            <w:shd w:val="clear" w:color="auto" w:fill="auto"/>
            <w:vAlign w:val="bottom"/>
            <w:hideMark/>
          </w:tcPr>
          <w:p w14:paraId="1D9FDA55"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0</w:t>
            </w:r>
          </w:p>
        </w:tc>
        <w:tc>
          <w:tcPr>
            <w:tcW w:w="0" w:type="auto"/>
            <w:shd w:val="clear" w:color="000000" w:fill="EAF1DD"/>
            <w:noWrap/>
            <w:vAlign w:val="bottom"/>
            <w:hideMark/>
          </w:tcPr>
          <w:p w14:paraId="18879E63" w14:textId="77777777" w:rsidR="008C28EB" w:rsidRPr="008C28EB" w:rsidRDefault="008C28EB" w:rsidP="008C28EB">
            <w:pPr>
              <w:spacing w:after="0" w:line="240" w:lineRule="auto"/>
              <w:jc w:val="center"/>
              <w:rPr>
                <w:rFonts w:ascii="Calibri" w:eastAsia="Times New Roman" w:hAnsi="Calibri" w:cs="Times New Roman"/>
                <w:color w:val="000000"/>
              </w:rPr>
            </w:pPr>
            <w:r w:rsidRPr="008C28EB">
              <w:rPr>
                <w:rFonts w:ascii="Calibri" w:eastAsia="Times New Roman" w:hAnsi="Calibri" w:cs="Times New Roman"/>
                <w:color w:val="000000"/>
              </w:rPr>
              <w:t>#VALUE!</w:t>
            </w:r>
          </w:p>
        </w:tc>
      </w:tr>
      <w:tr w:rsidR="008C28EB" w:rsidRPr="008C28EB" w14:paraId="45664E10" w14:textId="77777777" w:rsidTr="00F3124D">
        <w:trPr>
          <w:trHeight w:val="315"/>
          <w:jc w:val="center"/>
        </w:trPr>
        <w:tc>
          <w:tcPr>
            <w:tcW w:w="0" w:type="auto"/>
            <w:shd w:val="clear" w:color="auto" w:fill="auto"/>
            <w:hideMark/>
          </w:tcPr>
          <w:p w14:paraId="4F81491E"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Vâlcea</w:t>
            </w:r>
          </w:p>
        </w:tc>
        <w:tc>
          <w:tcPr>
            <w:tcW w:w="0" w:type="auto"/>
            <w:shd w:val="clear" w:color="auto" w:fill="auto"/>
            <w:vAlign w:val="bottom"/>
            <w:hideMark/>
          </w:tcPr>
          <w:p w14:paraId="2DDEE4A2"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1138</w:t>
            </w:r>
          </w:p>
        </w:tc>
        <w:tc>
          <w:tcPr>
            <w:tcW w:w="0" w:type="auto"/>
            <w:shd w:val="clear" w:color="auto" w:fill="auto"/>
            <w:vAlign w:val="bottom"/>
            <w:hideMark/>
          </w:tcPr>
          <w:p w14:paraId="5AF5E16F"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1280</w:t>
            </w:r>
          </w:p>
        </w:tc>
        <w:tc>
          <w:tcPr>
            <w:tcW w:w="0" w:type="auto"/>
            <w:shd w:val="clear" w:color="auto" w:fill="auto"/>
            <w:vAlign w:val="bottom"/>
            <w:hideMark/>
          </w:tcPr>
          <w:p w14:paraId="25D63D36"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1565</w:t>
            </w:r>
          </w:p>
        </w:tc>
        <w:tc>
          <w:tcPr>
            <w:tcW w:w="0" w:type="auto"/>
            <w:shd w:val="clear" w:color="auto" w:fill="auto"/>
            <w:vAlign w:val="bottom"/>
            <w:hideMark/>
          </w:tcPr>
          <w:p w14:paraId="26F70AF3"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2238</w:t>
            </w:r>
          </w:p>
        </w:tc>
        <w:tc>
          <w:tcPr>
            <w:tcW w:w="0" w:type="auto"/>
            <w:shd w:val="clear" w:color="auto" w:fill="auto"/>
            <w:vAlign w:val="bottom"/>
            <w:hideMark/>
          </w:tcPr>
          <w:p w14:paraId="6E6BC6F2"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3243</w:t>
            </w:r>
          </w:p>
        </w:tc>
        <w:tc>
          <w:tcPr>
            <w:tcW w:w="0" w:type="auto"/>
            <w:shd w:val="clear" w:color="000000" w:fill="EAF1DD"/>
            <w:noWrap/>
            <w:vAlign w:val="bottom"/>
            <w:hideMark/>
          </w:tcPr>
          <w:p w14:paraId="37BC145F"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2105</w:t>
            </w:r>
          </w:p>
        </w:tc>
      </w:tr>
      <w:tr w:rsidR="008C28EB" w:rsidRPr="008C28EB" w14:paraId="198D07A4" w14:textId="77777777" w:rsidTr="00F3124D">
        <w:trPr>
          <w:trHeight w:val="324"/>
          <w:jc w:val="center"/>
        </w:trPr>
        <w:tc>
          <w:tcPr>
            <w:tcW w:w="0" w:type="auto"/>
            <w:shd w:val="clear" w:color="000000" w:fill="F2F2F2"/>
            <w:hideMark/>
          </w:tcPr>
          <w:p w14:paraId="00CD9595" w14:textId="77777777" w:rsidR="008C28EB" w:rsidRPr="008C28EB" w:rsidRDefault="008C28EB" w:rsidP="008C28EB">
            <w:pPr>
              <w:spacing w:after="0" w:line="240" w:lineRule="auto"/>
              <w:rPr>
                <w:rFonts w:ascii="Calibri" w:eastAsia="Times New Roman" w:hAnsi="Calibri" w:cs="Times New Roman"/>
                <w:b/>
                <w:bCs/>
                <w:color w:val="000000"/>
              </w:rPr>
            </w:pPr>
            <w:r w:rsidRPr="008C28EB">
              <w:rPr>
                <w:rFonts w:ascii="Calibri" w:eastAsia="Times New Roman" w:hAnsi="Calibri" w:cs="Times New Roman"/>
                <w:b/>
                <w:bCs/>
                <w:color w:val="000000"/>
              </w:rPr>
              <w:t>Sud Vest Oltenia</w:t>
            </w:r>
          </w:p>
        </w:tc>
        <w:tc>
          <w:tcPr>
            <w:tcW w:w="0" w:type="auto"/>
            <w:shd w:val="clear" w:color="auto" w:fill="auto"/>
            <w:vAlign w:val="bottom"/>
            <w:hideMark/>
          </w:tcPr>
          <w:p w14:paraId="69F01978"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1303</w:t>
            </w:r>
          </w:p>
        </w:tc>
        <w:tc>
          <w:tcPr>
            <w:tcW w:w="0" w:type="auto"/>
            <w:shd w:val="clear" w:color="auto" w:fill="auto"/>
            <w:vAlign w:val="bottom"/>
            <w:hideMark/>
          </w:tcPr>
          <w:p w14:paraId="3B0DEE1B"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1491</w:t>
            </w:r>
          </w:p>
        </w:tc>
        <w:tc>
          <w:tcPr>
            <w:tcW w:w="0" w:type="auto"/>
            <w:shd w:val="clear" w:color="auto" w:fill="auto"/>
            <w:vAlign w:val="bottom"/>
            <w:hideMark/>
          </w:tcPr>
          <w:p w14:paraId="20745B20"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1520</w:t>
            </w:r>
          </w:p>
        </w:tc>
        <w:tc>
          <w:tcPr>
            <w:tcW w:w="0" w:type="auto"/>
            <w:shd w:val="clear" w:color="auto" w:fill="auto"/>
            <w:vAlign w:val="bottom"/>
            <w:hideMark/>
          </w:tcPr>
          <w:p w14:paraId="2AD8A1E2"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2089</w:t>
            </w:r>
          </w:p>
        </w:tc>
        <w:tc>
          <w:tcPr>
            <w:tcW w:w="0" w:type="auto"/>
            <w:shd w:val="clear" w:color="auto" w:fill="auto"/>
            <w:vAlign w:val="bottom"/>
            <w:hideMark/>
          </w:tcPr>
          <w:p w14:paraId="53C72AF9"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2922</w:t>
            </w:r>
          </w:p>
        </w:tc>
        <w:tc>
          <w:tcPr>
            <w:tcW w:w="0" w:type="auto"/>
            <w:shd w:val="clear" w:color="000000" w:fill="EAF1DD"/>
            <w:noWrap/>
            <w:vAlign w:val="bottom"/>
            <w:hideMark/>
          </w:tcPr>
          <w:p w14:paraId="1AC8846D" w14:textId="77777777" w:rsidR="008C28EB" w:rsidRPr="008C28EB" w:rsidRDefault="008C28EB" w:rsidP="008C28EB">
            <w:pPr>
              <w:spacing w:after="0" w:line="240" w:lineRule="auto"/>
              <w:jc w:val="right"/>
              <w:rPr>
                <w:rFonts w:ascii="Calibri" w:eastAsia="Times New Roman" w:hAnsi="Calibri" w:cs="Times New Roman"/>
                <w:color w:val="000000"/>
              </w:rPr>
            </w:pPr>
            <w:r w:rsidRPr="008C28EB">
              <w:rPr>
                <w:rFonts w:ascii="Calibri" w:eastAsia="Times New Roman" w:hAnsi="Calibri" w:cs="Times New Roman"/>
                <w:color w:val="000000"/>
              </w:rPr>
              <w:t>1619</w:t>
            </w:r>
          </w:p>
        </w:tc>
      </w:tr>
      <w:tr w:rsidR="008C28EB" w:rsidRPr="008C28EB" w14:paraId="290386DE" w14:textId="77777777" w:rsidTr="00F3124D">
        <w:trPr>
          <w:trHeight w:val="300"/>
          <w:jc w:val="center"/>
        </w:trPr>
        <w:tc>
          <w:tcPr>
            <w:tcW w:w="0" w:type="auto"/>
            <w:shd w:val="clear" w:color="auto" w:fill="auto"/>
            <w:noWrap/>
            <w:vAlign w:val="bottom"/>
            <w:hideMark/>
          </w:tcPr>
          <w:p w14:paraId="526AE157"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9539A60"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7563190"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0B82F3D"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4F90D67"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18404E2" w14:textId="77777777" w:rsidR="008C28EB" w:rsidRPr="008C28EB" w:rsidRDefault="008C28EB" w:rsidP="008C28EB">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0BC0B1F" w14:textId="77777777" w:rsidR="008C28EB" w:rsidRPr="008C28EB" w:rsidRDefault="008C28EB" w:rsidP="008C28EB">
            <w:pPr>
              <w:spacing w:after="0" w:line="240" w:lineRule="auto"/>
              <w:jc w:val="right"/>
              <w:rPr>
                <w:rFonts w:ascii="Calibri" w:eastAsia="Times New Roman" w:hAnsi="Calibri" w:cs="Times New Roman"/>
                <w:b/>
                <w:i/>
                <w:color w:val="000000"/>
              </w:rPr>
            </w:pPr>
            <w:r w:rsidRPr="008C28EB">
              <w:rPr>
                <w:rFonts w:ascii="Calibri" w:eastAsia="Times New Roman" w:hAnsi="Calibri" w:cs="Times New Roman"/>
                <w:b/>
                <w:i/>
                <w:color w:val="000000"/>
              </w:rPr>
              <w:t>124,25%</w:t>
            </w:r>
          </w:p>
        </w:tc>
      </w:tr>
    </w:tbl>
    <w:p w14:paraId="0759CDFD" w14:textId="77777777" w:rsidR="00511C57" w:rsidRDefault="00511C57" w:rsidP="00511C57">
      <w:pPr>
        <w:rPr>
          <w:lang w:val="ro-RO" w:eastAsia="ja-JP"/>
        </w:rPr>
      </w:pPr>
    </w:p>
    <w:p w14:paraId="1B40267F" w14:textId="77777777" w:rsidR="00B07971" w:rsidRDefault="00B07971" w:rsidP="00511C57">
      <w:pPr>
        <w:rPr>
          <w:lang w:val="ro-RO" w:eastAsia="ja-JP"/>
        </w:rPr>
      </w:pPr>
      <w:r w:rsidRPr="00B07971">
        <w:rPr>
          <w:rFonts w:ascii="Calibri" w:eastAsia="Times New Roman" w:hAnsi="Calibri" w:cs="Times New Roman"/>
          <w:b/>
          <w:bCs/>
          <w:color w:val="000000"/>
        </w:rPr>
        <w:t>18 Tiparire si reproducerea pe suporti a inregistrarilor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B07971" w:rsidRPr="00B07971" w14:paraId="4DF2C91C" w14:textId="77777777" w:rsidTr="00F3124D">
        <w:trPr>
          <w:trHeight w:val="315"/>
          <w:jc w:val="center"/>
        </w:trPr>
        <w:tc>
          <w:tcPr>
            <w:tcW w:w="0" w:type="auto"/>
            <w:shd w:val="clear" w:color="auto" w:fill="auto"/>
            <w:hideMark/>
          </w:tcPr>
          <w:p w14:paraId="0711A9D6"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 </w:t>
            </w:r>
          </w:p>
        </w:tc>
        <w:tc>
          <w:tcPr>
            <w:tcW w:w="0" w:type="auto"/>
            <w:shd w:val="clear" w:color="000000" w:fill="D9D9D9"/>
            <w:hideMark/>
          </w:tcPr>
          <w:p w14:paraId="4BAD2619"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2014</w:t>
            </w:r>
          </w:p>
        </w:tc>
        <w:tc>
          <w:tcPr>
            <w:tcW w:w="0" w:type="auto"/>
            <w:shd w:val="clear" w:color="000000" w:fill="D9D9D9"/>
            <w:hideMark/>
          </w:tcPr>
          <w:p w14:paraId="4C9B5F21"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2015</w:t>
            </w:r>
          </w:p>
        </w:tc>
        <w:tc>
          <w:tcPr>
            <w:tcW w:w="0" w:type="auto"/>
            <w:shd w:val="clear" w:color="000000" w:fill="D9D9D9"/>
            <w:hideMark/>
          </w:tcPr>
          <w:p w14:paraId="7F9D4ADA"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2016</w:t>
            </w:r>
          </w:p>
        </w:tc>
        <w:tc>
          <w:tcPr>
            <w:tcW w:w="0" w:type="auto"/>
            <w:shd w:val="clear" w:color="000000" w:fill="D9D9D9"/>
            <w:hideMark/>
          </w:tcPr>
          <w:p w14:paraId="504D938B"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2017</w:t>
            </w:r>
          </w:p>
        </w:tc>
        <w:tc>
          <w:tcPr>
            <w:tcW w:w="0" w:type="auto"/>
            <w:shd w:val="clear" w:color="000000" w:fill="D9D9D9"/>
            <w:hideMark/>
          </w:tcPr>
          <w:p w14:paraId="4B220932"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2018</w:t>
            </w:r>
          </w:p>
        </w:tc>
        <w:tc>
          <w:tcPr>
            <w:tcW w:w="0" w:type="auto"/>
            <w:shd w:val="clear" w:color="000000" w:fill="EAF1DD"/>
            <w:hideMark/>
          </w:tcPr>
          <w:p w14:paraId="73C7AADD" w14:textId="77777777" w:rsidR="00B07971" w:rsidRPr="00B07971" w:rsidRDefault="00B07971" w:rsidP="00B07971">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B07971">
              <w:rPr>
                <w:rFonts w:ascii="Calibri" w:eastAsia="Times New Roman" w:hAnsi="Calibri" w:cs="Times New Roman"/>
                <w:b/>
                <w:bCs/>
                <w:color w:val="000000"/>
              </w:rPr>
              <w:t>2014</w:t>
            </w:r>
          </w:p>
        </w:tc>
      </w:tr>
      <w:tr w:rsidR="00B07971" w:rsidRPr="00B07971" w14:paraId="2892F6BE" w14:textId="77777777" w:rsidTr="00F3124D">
        <w:trPr>
          <w:trHeight w:val="315"/>
          <w:jc w:val="center"/>
        </w:trPr>
        <w:tc>
          <w:tcPr>
            <w:tcW w:w="0" w:type="auto"/>
            <w:shd w:val="clear" w:color="auto" w:fill="auto"/>
            <w:hideMark/>
          </w:tcPr>
          <w:p w14:paraId="761A1581"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Dolj</w:t>
            </w:r>
          </w:p>
        </w:tc>
        <w:tc>
          <w:tcPr>
            <w:tcW w:w="0" w:type="auto"/>
            <w:shd w:val="clear" w:color="auto" w:fill="auto"/>
            <w:vAlign w:val="bottom"/>
            <w:hideMark/>
          </w:tcPr>
          <w:p w14:paraId="61B7EA00"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1997</w:t>
            </w:r>
          </w:p>
        </w:tc>
        <w:tc>
          <w:tcPr>
            <w:tcW w:w="0" w:type="auto"/>
            <w:shd w:val="clear" w:color="auto" w:fill="auto"/>
            <w:vAlign w:val="bottom"/>
            <w:hideMark/>
          </w:tcPr>
          <w:p w14:paraId="6798F0D1"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1815</w:t>
            </w:r>
          </w:p>
        </w:tc>
        <w:tc>
          <w:tcPr>
            <w:tcW w:w="0" w:type="auto"/>
            <w:shd w:val="clear" w:color="auto" w:fill="auto"/>
            <w:vAlign w:val="bottom"/>
            <w:hideMark/>
          </w:tcPr>
          <w:p w14:paraId="715B7490"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2119</w:t>
            </w:r>
          </w:p>
        </w:tc>
        <w:tc>
          <w:tcPr>
            <w:tcW w:w="0" w:type="auto"/>
            <w:shd w:val="clear" w:color="auto" w:fill="auto"/>
            <w:vAlign w:val="bottom"/>
            <w:hideMark/>
          </w:tcPr>
          <w:p w14:paraId="5C93B511"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2126</w:t>
            </w:r>
          </w:p>
        </w:tc>
        <w:tc>
          <w:tcPr>
            <w:tcW w:w="0" w:type="auto"/>
            <w:shd w:val="clear" w:color="auto" w:fill="auto"/>
            <w:vAlign w:val="bottom"/>
            <w:hideMark/>
          </w:tcPr>
          <w:p w14:paraId="299637A7"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2772</w:t>
            </w:r>
          </w:p>
        </w:tc>
        <w:tc>
          <w:tcPr>
            <w:tcW w:w="0" w:type="auto"/>
            <w:shd w:val="clear" w:color="000000" w:fill="EAF1DD"/>
            <w:noWrap/>
            <w:vAlign w:val="bottom"/>
            <w:hideMark/>
          </w:tcPr>
          <w:p w14:paraId="02E1B96B"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775</w:t>
            </w:r>
          </w:p>
        </w:tc>
      </w:tr>
      <w:tr w:rsidR="00B07971" w:rsidRPr="00B07971" w14:paraId="1AF8DDD5" w14:textId="77777777" w:rsidTr="00F3124D">
        <w:trPr>
          <w:trHeight w:val="315"/>
          <w:jc w:val="center"/>
        </w:trPr>
        <w:tc>
          <w:tcPr>
            <w:tcW w:w="0" w:type="auto"/>
            <w:shd w:val="clear" w:color="auto" w:fill="auto"/>
            <w:hideMark/>
          </w:tcPr>
          <w:p w14:paraId="2910ABB2"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Gorj</w:t>
            </w:r>
          </w:p>
        </w:tc>
        <w:tc>
          <w:tcPr>
            <w:tcW w:w="0" w:type="auto"/>
            <w:shd w:val="clear" w:color="auto" w:fill="auto"/>
            <w:vAlign w:val="bottom"/>
            <w:hideMark/>
          </w:tcPr>
          <w:p w14:paraId="7F979FE1"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w:t>
            </w:r>
          </w:p>
        </w:tc>
        <w:tc>
          <w:tcPr>
            <w:tcW w:w="0" w:type="auto"/>
            <w:shd w:val="clear" w:color="auto" w:fill="auto"/>
            <w:vAlign w:val="bottom"/>
            <w:hideMark/>
          </w:tcPr>
          <w:p w14:paraId="76DD813B"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1546</w:t>
            </w:r>
          </w:p>
        </w:tc>
        <w:tc>
          <w:tcPr>
            <w:tcW w:w="0" w:type="auto"/>
            <w:shd w:val="clear" w:color="auto" w:fill="auto"/>
            <w:vAlign w:val="bottom"/>
            <w:hideMark/>
          </w:tcPr>
          <w:p w14:paraId="2AB3B670"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1550</w:t>
            </w:r>
          </w:p>
        </w:tc>
        <w:tc>
          <w:tcPr>
            <w:tcW w:w="0" w:type="auto"/>
            <w:shd w:val="clear" w:color="auto" w:fill="auto"/>
            <w:vAlign w:val="bottom"/>
            <w:hideMark/>
          </w:tcPr>
          <w:p w14:paraId="4B6A9FDB"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1715</w:t>
            </w:r>
          </w:p>
        </w:tc>
        <w:tc>
          <w:tcPr>
            <w:tcW w:w="0" w:type="auto"/>
            <w:shd w:val="clear" w:color="auto" w:fill="auto"/>
            <w:vAlign w:val="bottom"/>
            <w:hideMark/>
          </w:tcPr>
          <w:p w14:paraId="5483851A"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2155</w:t>
            </w:r>
          </w:p>
        </w:tc>
        <w:tc>
          <w:tcPr>
            <w:tcW w:w="0" w:type="auto"/>
            <w:shd w:val="clear" w:color="000000" w:fill="EAF1DD"/>
            <w:noWrap/>
            <w:vAlign w:val="bottom"/>
            <w:hideMark/>
          </w:tcPr>
          <w:p w14:paraId="5496098A" w14:textId="77777777" w:rsidR="00B07971" w:rsidRPr="00B07971" w:rsidRDefault="00B07971" w:rsidP="00B07971">
            <w:pPr>
              <w:spacing w:after="0" w:line="240" w:lineRule="auto"/>
              <w:jc w:val="center"/>
              <w:rPr>
                <w:rFonts w:ascii="Calibri" w:eastAsia="Times New Roman" w:hAnsi="Calibri" w:cs="Times New Roman"/>
                <w:color w:val="000000"/>
              </w:rPr>
            </w:pPr>
            <w:r w:rsidRPr="00B07971">
              <w:rPr>
                <w:rFonts w:ascii="Calibri" w:eastAsia="Times New Roman" w:hAnsi="Calibri" w:cs="Times New Roman"/>
                <w:color w:val="000000"/>
              </w:rPr>
              <w:t>#VALUE!</w:t>
            </w:r>
          </w:p>
        </w:tc>
      </w:tr>
      <w:tr w:rsidR="00B07971" w:rsidRPr="00B07971" w14:paraId="24ACBD89" w14:textId="77777777" w:rsidTr="00F3124D">
        <w:trPr>
          <w:trHeight w:val="235"/>
          <w:jc w:val="center"/>
        </w:trPr>
        <w:tc>
          <w:tcPr>
            <w:tcW w:w="0" w:type="auto"/>
            <w:shd w:val="clear" w:color="auto" w:fill="auto"/>
            <w:hideMark/>
          </w:tcPr>
          <w:p w14:paraId="58630108"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Mehedinți</w:t>
            </w:r>
          </w:p>
        </w:tc>
        <w:tc>
          <w:tcPr>
            <w:tcW w:w="0" w:type="auto"/>
            <w:shd w:val="clear" w:color="auto" w:fill="auto"/>
            <w:vAlign w:val="bottom"/>
            <w:hideMark/>
          </w:tcPr>
          <w:p w14:paraId="692B62C6"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w:t>
            </w:r>
          </w:p>
        </w:tc>
        <w:tc>
          <w:tcPr>
            <w:tcW w:w="0" w:type="auto"/>
            <w:shd w:val="clear" w:color="auto" w:fill="auto"/>
            <w:vAlign w:val="bottom"/>
            <w:hideMark/>
          </w:tcPr>
          <w:p w14:paraId="40794216"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w:t>
            </w:r>
          </w:p>
        </w:tc>
        <w:tc>
          <w:tcPr>
            <w:tcW w:w="0" w:type="auto"/>
            <w:shd w:val="clear" w:color="auto" w:fill="auto"/>
            <w:vAlign w:val="bottom"/>
            <w:hideMark/>
          </w:tcPr>
          <w:p w14:paraId="06E91F03"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w:t>
            </w:r>
          </w:p>
        </w:tc>
        <w:tc>
          <w:tcPr>
            <w:tcW w:w="0" w:type="auto"/>
            <w:shd w:val="clear" w:color="auto" w:fill="auto"/>
            <w:vAlign w:val="bottom"/>
            <w:hideMark/>
          </w:tcPr>
          <w:p w14:paraId="38576179"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1514</w:t>
            </w:r>
          </w:p>
        </w:tc>
        <w:tc>
          <w:tcPr>
            <w:tcW w:w="0" w:type="auto"/>
            <w:shd w:val="clear" w:color="auto" w:fill="auto"/>
            <w:vAlign w:val="bottom"/>
            <w:hideMark/>
          </w:tcPr>
          <w:p w14:paraId="0B433F51"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1960</w:t>
            </w:r>
          </w:p>
        </w:tc>
        <w:tc>
          <w:tcPr>
            <w:tcW w:w="0" w:type="auto"/>
            <w:shd w:val="clear" w:color="000000" w:fill="EAF1DD"/>
            <w:noWrap/>
            <w:vAlign w:val="bottom"/>
            <w:hideMark/>
          </w:tcPr>
          <w:p w14:paraId="2DE0D088" w14:textId="77777777" w:rsidR="00B07971" w:rsidRPr="00B07971" w:rsidRDefault="00B07971" w:rsidP="00B07971">
            <w:pPr>
              <w:spacing w:after="0" w:line="240" w:lineRule="auto"/>
              <w:jc w:val="center"/>
              <w:rPr>
                <w:rFonts w:ascii="Calibri" w:eastAsia="Times New Roman" w:hAnsi="Calibri" w:cs="Times New Roman"/>
                <w:color w:val="000000"/>
              </w:rPr>
            </w:pPr>
            <w:r w:rsidRPr="00B07971">
              <w:rPr>
                <w:rFonts w:ascii="Calibri" w:eastAsia="Times New Roman" w:hAnsi="Calibri" w:cs="Times New Roman"/>
                <w:color w:val="000000"/>
              </w:rPr>
              <w:t>#VALUE!</w:t>
            </w:r>
          </w:p>
        </w:tc>
      </w:tr>
      <w:tr w:rsidR="00B07971" w:rsidRPr="00B07971" w14:paraId="29B27A1F" w14:textId="77777777" w:rsidTr="00F3124D">
        <w:trPr>
          <w:trHeight w:val="315"/>
          <w:jc w:val="center"/>
        </w:trPr>
        <w:tc>
          <w:tcPr>
            <w:tcW w:w="0" w:type="auto"/>
            <w:shd w:val="clear" w:color="auto" w:fill="auto"/>
            <w:hideMark/>
          </w:tcPr>
          <w:p w14:paraId="11EFF93A"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Olt</w:t>
            </w:r>
          </w:p>
        </w:tc>
        <w:tc>
          <w:tcPr>
            <w:tcW w:w="0" w:type="auto"/>
            <w:shd w:val="clear" w:color="auto" w:fill="auto"/>
            <w:vAlign w:val="bottom"/>
            <w:hideMark/>
          </w:tcPr>
          <w:p w14:paraId="3E38F259"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w:t>
            </w:r>
          </w:p>
        </w:tc>
        <w:tc>
          <w:tcPr>
            <w:tcW w:w="0" w:type="auto"/>
            <w:shd w:val="clear" w:color="auto" w:fill="auto"/>
            <w:vAlign w:val="bottom"/>
            <w:hideMark/>
          </w:tcPr>
          <w:p w14:paraId="29B616BA"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1002</w:t>
            </w:r>
          </w:p>
        </w:tc>
        <w:tc>
          <w:tcPr>
            <w:tcW w:w="0" w:type="auto"/>
            <w:shd w:val="clear" w:color="auto" w:fill="auto"/>
            <w:vAlign w:val="bottom"/>
            <w:hideMark/>
          </w:tcPr>
          <w:p w14:paraId="4992A19B"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2077</w:t>
            </w:r>
          </w:p>
        </w:tc>
        <w:tc>
          <w:tcPr>
            <w:tcW w:w="0" w:type="auto"/>
            <w:shd w:val="clear" w:color="auto" w:fill="auto"/>
            <w:vAlign w:val="bottom"/>
            <w:hideMark/>
          </w:tcPr>
          <w:p w14:paraId="194E8E74"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1730</w:t>
            </w:r>
          </w:p>
        </w:tc>
        <w:tc>
          <w:tcPr>
            <w:tcW w:w="0" w:type="auto"/>
            <w:shd w:val="clear" w:color="auto" w:fill="auto"/>
            <w:vAlign w:val="bottom"/>
            <w:hideMark/>
          </w:tcPr>
          <w:p w14:paraId="75BBB521"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2096</w:t>
            </w:r>
          </w:p>
        </w:tc>
        <w:tc>
          <w:tcPr>
            <w:tcW w:w="0" w:type="auto"/>
            <w:shd w:val="clear" w:color="000000" w:fill="EAF1DD"/>
            <w:noWrap/>
            <w:vAlign w:val="bottom"/>
            <w:hideMark/>
          </w:tcPr>
          <w:p w14:paraId="3D20ADA5" w14:textId="77777777" w:rsidR="00B07971" w:rsidRPr="00B07971" w:rsidRDefault="00B07971" w:rsidP="00B07971">
            <w:pPr>
              <w:spacing w:after="0" w:line="240" w:lineRule="auto"/>
              <w:jc w:val="center"/>
              <w:rPr>
                <w:rFonts w:ascii="Calibri" w:eastAsia="Times New Roman" w:hAnsi="Calibri" w:cs="Times New Roman"/>
                <w:color w:val="000000"/>
              </w:rPr>
            </w:pPr>
            <w:r w:rsidRPr="00B07971">
              <w:rPr>
                <w:rFonts w:ascii="Calibri" w:eastAsia="Times New Roman" w:hAnsi="Calibri" w:cs="Times New Roman"/>
                <w:color w:val="000000"/>
              </w:rPr>
              <w:t>#VALUE!</w:t>
            </w:r>
          </w:p>
        </w:tc>
      </w:tr>
      <w:tr w:rsidR="00B07971" w:rsidRPr="00B07971" w14:paraId="2D29B638" w14:textId="77777777" w:rsidTr="00F3124D">
        <w:trPr>
          <w:trHeight w:val="315"/>
          <w:jc w:val="center"/>
        </w:trPr>
        <w:tc>
          <w:tcPr>
            <w:tcW w:w="0" w:type="auto"/>
            <w:shd w:val="clear" w:color="auto" w:fill="auto"/>
            <w:hideMark/>
          </w:tcPr>
          <w:p w14:paraId="3F03AF4F"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Vâlcea</w:t>
            </w:r>
          </w:p>
        </w:tc>
        <w:tc>
          <w:tcPr>
            <w:tcW w:w="0" w:type="auto"/>
            <w:shd w:val="clear" w:color="auto" w:fill="auto"/>
            <w:vAlign w:val="bottom"/>
            <w:hideMark/>
          </w:tcPr>
          <w:p w14:paraId="0B693E72"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1909</w:t>
            </w:r>
          </w:p>
        </w:tc>
        <w:tc>
          <w:tcPr>
            <w:tcW w:w="0" w:type="auto"/>
            <w:shd w:val="clear" w:color="auto" w:fill="auto"/>
            <w:vAlign w:val="bottom"/>
            <w:hideMark/>
          </w:tcPr>
          <w:p w14:paraId="5F8D5F99"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2111</w:t>
            </w:r>
          </w:p>
        </w:tc>
        <w:tc>
          <w:tcPr>
            <w:tcW w:w="0" w:type="auto"/>
            <w:shd w:val="clear" w:color="auto" w:fill="auto"/>
            <w:vAlign w:val="bottom"/>
            <w:hideMark/>
          </w:tcPr>
          <w:p w14:paraId="4D9955A9"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2382</w:t>
            </w:r>
          </w:p>
        </w:tc>
        <w:tc>
          <w:tcPr>
            <w:tcW w:w="0" w:type="auto"/>
            <w:shd w:val="clear" w:color="auto" w:fill="auto"/>
            <w:vAlign w:val="bottom"/>
            <w:hideMark/>
          </w:tcPr>
          <w:p w14:paraId="0E780F83"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2551</w:t>
            </w:r>
          </w:p>
        </w:tc>
        <w:tc>
          <w:tcPr>
            <w:tcW w:w="0" w:type="auto"/>
            <w:shd w:val="clear" w:color="auto" w:fill="auto"/>
            <w:vAlign w:val="bottom"/>
            <w:hideMark/>
          </w:tcPr>
          <w:p w14:paraId="2EF7C346"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3385</w:t>
            </w:r>
          </w:p>
        </w:tc>
        <w:tc>
          <w:tcPr>
            <w:tcW w:w="0" w:type="auto"/>
            <w:shd w:val="clear" w:color="000000" w:fill="EAF1DD"/>
            <w:noWrap/>
            <w:vAlign w:val="bottom"/>
            <w:hideMark/>
          </w:tcPr>
          <w:p w14:paraId="720B0E1F"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1476</w:t>
            </w:r>
          </w:p>
        </w:tc>
      </w:tr>
      <w:tr w:rsidR="00B07971" w:rsidRPr="00B07971" w14:paraId="491689BF" w14:textId="77777777" w:rsidTr="00F3124D">
        <w:trPr>
          <w:trHeight w:val="305"/>
          <w:jc w:val="center"/>
        </w:trPr>
        <w:tc>
          <w:tcPr>
            <w:tcW w:w="0" w:type="auto"/>
            <w:shd w:val="clear" w:color="000000" w:fill="F2F2F2"/>
            <w:hideMark/>
          </w:tcPr>
          <w:p w14:paraId="34405F08"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Sud Vest Oltenia</w:t>
            </w:r>
          </w:p>
        </w:tc>
        <w:tc>
          <w:tcPr>
            <w:tcW w:w="0" w:type="auto"/>
            <w:shd w:val="clear" w:color="auto" w:fill="auto"/>
            <w:vAlign w:val="bottom"/>
            <w:hideMark/>
          </w:tcPr>
          <w:p w14:paraId="248A83D5"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1941</w:t>
            </w:r>
          </w:p>
        </w:tc>
        <w:tc>
          <w:tcPr>
            <w:tcW w:w="0" w:type="auto"/>
            <w:shd w:val="clear" w:color="auto" w:fill="auto"/>
            <w:vAlign w:val="bottom"/>
            <w:hideMark/>
          </w:tcPr>
          <w:p w14:paraId="70F0589E"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1884</w:t>
            </w:r>
          </w:p>
        </w:tc>
        <w:tc>
          <w:tcPr>
            <w:tcW w:w="0" w:type="auto"/>
            <w:shd w:val="clear" w:color="auto" w:fill="auto"/>
            <w:vAlign w:val="bottom"/>
            <w:hideMark/>
          </w:tcPr>
          <w:p w14:paraId="4F84A839"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2188</w:t>
            </w:r>
          </w:p>
        </w:tc>
        <w:tc>
          <w:tcPr>
            <w:tcW w:w="0" w:type="auto"/>
            <w:shd w:val="clear" w:color="auto" w:fill="auto"/>
            <w:vAlign w:val="bottom"/>
            <w:hideMark/>
          </w:tcPr>
          <w:p w14:paraId="2F36723E"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2211</w:t>
            </w:r>
          </w:p>
        </w:tc>
        <w:tc>
          <w:tcPr>
            <w:tcW w:w="0" w:type="auto"/>
            <w:shd w:val="clear" w:color="auto" w:fill="auto"/>
            <w:vAlign w:val="bottom"/>
            <w:hideMark/>
          </w:tcPr>
          <w:p w14:paraId="56C97EB4"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2874</w:t>
            </w:r>
          </w:p>
        </w:tc>
        <w:tc>
          <w:tcPr>
            <w:tcW w:w="0" w:type="auto"/>
            <w:shd w:val="clear" w:color="000000" w:fill="EAF1DD"/>
            <w:noWrap/>
            <w:vAlign w:val="bottom"/>
            <w:hideMark/>
          </w:tcPr>
          <w:p w14:paraId="0B0E927D"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933</w:t>
            </w:r>
          </w:p>
        </w:tc>
      </w:tr>
      <w:tr w:rsidR="00B07971" w:rsidRPr="00B07971" w14:paraId="30739D1F" w14:textId="77777777" w:rsidTr="00F3124D">
        <w:trPr>
          <w:trHeight w:val="300"/>
          <w:jc w:val="center"/>
        </w:trPr>
        <w:tc>
          <w:tcPr>
            <w:tcW w:w="0" w:type="auto"/>
            <w:shd w:val="clear" w:color="auto" w:fill="auto"/>
            <w:noWrap/>
            <w:vAlign w:val="bottom"/>
            <w:hideMark/>
          </w:tcPr>
          <w:p w14:paraId="00AF310B"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BF91F81"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F3A6DA7"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F8DAA82"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8D32D64"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8815262"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4425995" w14:textId="77777777" w:rsidR="00B07971" w:rsidRPr="00B07971" w:rsidRDefault="00B07971" w:rsidP="00B07971">
            <w:pPr>
              <w:spacing w:after="0" w:line="240" w:lineRule="auto"/>
              <w:jc w:val="right"/>
              <w:rPr>
                <w:rFonts w:ascii="Calibri" w:eastAsia="Times New Roman" w:hAnsi="Calibri" w:cs="Times New Roman"/>
                <w:b/>
                <w:i/>
                <w:color w:val="000000"/>
              </w:rPr>
            </w:pPr>
            <w:r w:rsidRPr="00B07971">
              <w:rPr>
                <w:rFonts w:ascii="Calibri" w:eastAsia="Times New Roman" w:hAnsi="Calibri" w:cs="Times New Roman"/>
                <w:b/>
                <w:i/>
                <w:color w:val="000000"/>
              </w:rPr>
              <w:t>48,07%</w:t>
            </w:r>
          </w:p>
        </w:tc>
      </w:tr>
    </w:tbl>
    <w:p w14:paraId="5E5F68A1" w14:textId="77777777" w:rsidR="008C28EB" w:rsidRDefault="008C28EB" w:rsidP="00511C57">
      <w:pPr>
        <w:rPr>
          <w:lang w:val="ro-RO" w:eastAsia="ja-JP"/>
        </w:rPr>
      </w:pPr>
    </w:p>
    <w:p w14:paraId="0D3DD570" w14:textId="77777777" w:rsidR="00B07971" w:rsidRDefault="00B07971" w:rsidP="00511C57">
      <w:pPr>
        <w:rPr>
          <w:lang w:val="ro-RO" w:eastAsia="ja-JP"/>
        </w:rPr>
      </w:pPr>
      <w:r w:rsidRPr="00B07971">
        <w:rPr>
          <w:rFonts w:ascii="Calibri" w:eastAsia="Times New Roman" w:hAnsi="Calibri" w:cs="Times New Roman"/>
          <w:b/>
          <w:bCs/>
          <w:color w:val="000000"/>
        </w:rPr>
        <w:t>19 Fabricarea produselor de cocserie si a produselor obtinute din prelucrarea titeiului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B07971" w:rsidRPr="00B07971" w14:paraId="5D95CD33" w14:textId="77777777" w:rsidTr="00F3124D">
        <w:trPr>
          <w:trHeight w:val="315"/>
          <w:jc w:val="center"/>
        </w:trPr>
        <w:tc>
          <w:tcPr>
            <w:tcW w:w="0" w:type="auto"/>
            <w:shd w:val="clear" w:color="auto" w:fill="auto"/>
            <w:hideMark/>
          </w:tcPr>
          <w:p w14:paraId="1831E136"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 </w:t>
            </w:r>
          </w:p>
        </w:tc>
        <w:tc>
          <w:tcPr>
            <w:tcW w:w="0" w:type="auto"/>
            <w:shd w:val="clear" w:color="000000" w:fill="D9D9D9"/>
            <w:hideMark/>
          </w:tcPr>
          <w:p w14:paraId="4C999EF2"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2014</w:t>
            </w:r>
          </w:p>
        </w:tc>
        <w:tc>
          <w:tcPr>
            <w:tcW w:w="0" w:type="auto"/>
            <w:shd w:val="clear" w:color="000000" w:fill="D9D9D9"/>
            <w:hideMark/>
          </w:tcPr>
          <w:p w14:paraId="3C738AF2"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2015</w:t>
            </w:r>
          </w:p>
        </w:tc>
        <w:tc>
          <w:tcPr>
            <w:tcW w:w="0" w:type="auto"/>
            <w:shd w:val="clear" w:color="000000" w:fill="D9D9D9"/>
            <w:hideMark/>
          </w:tcPr>
          <w:p w14:paraId="37A6485F"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2016</w:t>
            </w:r>
          </w:p>
        </w:tc>
        <w:tc>
          <w:tcPr>
            <w:tcW w:w="0" w:type="auto"/>
            <w:shd w:val="clear" w:color="000000" w:fill="D9D9D9"/>
            <w:hideMark/>
          </w:tcPr>
          <w:p w14:paraId="013331EB"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2017</w:t>
            </w:r>
          </w:p>
        </w:tc>
        <w:tc>
          <w:tcPr>
            <w:tcW w:w="0" w:type="auto"/>
            <w:shd w:val="clear" w:color="000000" w:fill="D9D9D9"/>
            <w:hideMark/>
          </w:tcPr>
          <w:p w14:paraId="240EA9D6"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2018</w:t>
            </w:r>
          </w:p>
        </w:tc>
        <w:tc>
          <w:tcPr>
            <w:tcW w:w="0" w:type="auto"/>
            <w:shd w:val="clear" w:color="000000" w:fill="EAF1DD"/>
            <w:hideMark/>
          </w:tcPr>
          <w:p w14:paraId="619649B0" w14:textId="77777777" w:rsidR="00B07971" w:rsidRPr="00B07971" w:rsidRDefault="00B07971" w:rsidP="00B07971">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B07971">
              <w:rPr>
                <w:rFonts w:ascii="Calibri" w:eastAsia="Times New Roman" w:hAnsi="Calibri" w:cs="Times New Roman"/>
                <w:b/>
                <w:bCs/>
                <w:color w:val="000000"/>
              </w:rPr>
              <w:t>2014</w:t>
            </w:r>
          </w:p>
        </w:tc>
      </w:tr>
      <w:tr w:rsidR="00B07971" w:rsidRPr="00B07971" w14:paraId="7AB19D32" w14:textId="77777777" w:rsidTr="00F3124D">
        <w:trPr>
          <w:trHeight w:val="315"/>
          <w:jc w:val="center"/>
        </w:trPr>
        <w:tc>
          <w:tcPr>
            <w:tcW w:w="0" w:type="auto"/>
            <w:shd w:val="clear" w:color="auto" w:fill="auto"/>
            <w:hideMark/>
          </w:tcPr>
          <w:p w14:paraId="56EE0108"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Dolj</w:t>
            </w:r>
          </w:p>
        </w:tc>
        <w:tc>
          <w:tcPr>
            <w:tcW w:w="0" w:type="auto"/>
            <w:shd w:val="clear" w:color="auto" w:fill="auto"/>
            <w:vAlign w:val="bottom"/>
            <w:hideMark/>
          </w:tcPr>
          <w:p w14:paraId="03AA7224"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6688</w:t>
            </w:r>
          </w:p>
        </w:tc>
        <w:tc>
          <w:tcPr>
            <w:tcW w:w="0" w:type="auto"/>
            <w:shd w:val="clear" w:color="auto" w:fill="auto"/>
            <w:vAlign w:val="bottom"/>
            <w:hideMark/>
          </w:tcPr>
          <w:p w14:paraId="3CE98793"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8369</w:t>
            </w:r>
          </w:p>
        </w:tc>
        <w:tc>
          <w:tcPr>
            <w:tcW w:w="0" w:type="auto"/>
            <w:shd w:val="clear" w:color="auto" w:fill="auto"/>
            <w:vAlign w:val="bottom"/>
            <w:hideMark/>
          </w:tcPr>
          <w:p w14:paraId="6602EA97"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6935</w:t>
            </w:r>
          </w:p>
        </w:tc>
        <w:tc>
          <w:tcPr>
            <w:tcW w:w="0" w:type="auto"/>
            <w:shd w:val="clear" w:color="auto" w:fill="auto"/>
            <w:vAlign w:val="bottom"/>
            <w:hideMark/>
          </w:tcPr>
          <w:p w14:paraId="18EE9B0B"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7878</w:t>
            </w:r>
          </w:p>
        </w:tc>
        <w:tc>
          <w:tcPr>
            <w:tcW w:w="0" w:type="auto"/>
            <w:shd w:val="clear" w:color="auto" w:fill="auto"/>
            <w:vAlign w:val="bottom"/>
            <w:hideMark/>
          </w:tcPr>
          <w:p w14:paraId="14BEB5F6"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6412</w:t>
            </w:r>
          </w:p>
        </w:tc>
        <w:tc>
          <w:tcPr>
            <w:tcW w:w="0" w:type="auto"/>
            <w:shd w:val="clear" w:color="000000" w:fill="EAF1DD"/>
            <w:noWrap/>
            <w:vAlign w:val="bottom"/>
            <w:hideMark/>
          </w:tcPr>
          <w:p w14:paraId="73576459"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-276</w:t>
            </w:r>
          </w:p>
        </w:tc>
      </w:tr>
      <w:tr w:rsidR="00B07971" w:rsidRPr="00B07971" w14:paraId="35D841A7" w14:textId="77777777" w:rsidTr="00F3124D">
        <w:trPr>
          <w:trHeight w:val="315"/>
          <w:jc w:val="center"/>
        </w:trPr>
        <w:tc>
          <w:tcPr>
            <w:tcW w:w="0" w:type="auto"/>
            <w:shd w:val="clear" w:color="auto" w:fill="auto"/>
            <w:hideMark/>
          </w:tcPr>
          <w:p w14:paraId="0AE8728A"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Gorj</w:t>
            </w:r>
          </w:p>
        </w:tc>
        <w:tc>
          <w:tcPr>
            <w:tcW w:w="0" w:type="auto"/>
            <w:shd w:val="clear" w:color="auto" w:fill="auto"/>
            <w:vAlign w:val="bottom"/>
            <w:hideMark/>
          </w:tcPr>
          <w:p w14:paraId="127ED6DA"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7439</w:t>
            </w:r>
          </w:p>
        </w:tc>
        <w:tc>
          <w:tcPr>
            <w:tcW w:w="0" w:type="auto"/>
            <w:shd w:val="clear" w:color="auto" w:fill="auto"/>
            <w:vAlign w:val="bottom"/>
            <w:hideMark/>
          </w:tcPr>
          <w:p w14:paraId="27051DF2"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1717</w:t>
            </w:r>
          </w:p>
        </w:tc>
        <w:tc>
          <w:tcPr>
            <w:tcW w:w="0" w:type="auto"/>
            <w:shd w:val="clear" w:color="auto" w:fill="auto"/>
            <w:vAlign w:val="bottom"/>
            <w:hideMark/>
          </w:tcPr>
          <w:p w14:paraId="0A5AA1F6"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w:t>
            </w:r>
          </w:p>
        </w:tc>
        <w:tc>
          <w:tcPr>
            <w:tcW w:w="0" w:type="auto"/>
            <w:shd w:val="clear" w:color="auto" w:fill="auto"/>
            <w:vAlign w:val="bottom"/>
            <w:hideMark/>
          </w:tcPr>
          <w:p w14:paraId="52041410"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2990</w:t>
            </w:r>
          </w:p>
        </w:tc>
        <w:tc>
          <w:tcPr>
            <w:tcW w:w="0" w:type="auto"/>
            <w:shd w:val="clear" w:color="auto" w:fill="auto"/>
            <w:vAlign w:val="bottom"/>
            <w:hideMark/>
          </w:tcPr>
          <w:p w14:paraId="01827E69"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2425</w:t>
            </w:r>
          </w:p>
        </w:tc>
        <w:tc>
          <w:tcPr>
            <w:tcW w:w="0" w:type="auto"/>
            <w:shd w:val="clear" w:color="000000" w:fill="EAF1DD"/>
            <w:noWrap/>
            <w:vAlign w:val="bottom"/>
            <w:hideMark/>
          </w:tcPr>
          <w:p w14:paraId="06383865"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-5014</w:t>
            </w:r>
          </w:p>
        </w:tc>
      </w:tr>
      <w:tr w:rsidR="00B07971" w:rsidRPr="00B07971" w14:paraId="768818DC" w14:textId="77777777" w:rsidTr="00F3124D">
        <w:trPr>
          <w:trHeight w:val="370"/>
          <w:jc w:val="center"/>
        </w:trPr>
        <w:tc>
          <w:tcPr>
            <w:tcW w:w="0" w:type="auto"/>
            <w:shd w:val="clear" w:color="auto" w:fill="auto"/>
            <w:hideMark/>
          </w:tcPr>
          <w:p w14:paraId="445B632A"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Mehedinți</w:t>
            </w:r>
          </w:p>
        </w:tc>
        <w:tc>
          <w:tcPr>
            <w:tcW w:w="0" w:type="auto"/>
            <w:shd w:val="clear" w:color="auto" w:fill="auto"/>
            <w:vAlign w:val="bottom"/>
            <w:hideMark/>
          </w:tcPr>
          <w:p w14:paraId="00F82564"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2514</w:t>
            </w:r>
          </w:p>
        </w:tc>
        <w:tc>
          <w:tcPr>
            <w:tcW w:w="0" w:type="auto"/>
            <w:shd w:val="clear" w:color="auto" w:fill="auto"/>
            <w:vAlign w:val="bottom"/>
            <w:hideMark/>
          </w:tcPr>
          <w:p w14:paraId="4ABF2CB8"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4547</w:t>
            </w:r>
          </w:p>
        </w:tc>
        <w:tc>
          <w:tcPr>
            <w:tcW w:w="0" w:type="auto"/>
            <w:shd w:val="clear" w:color="auto" w:fill="auto"/>
            <w:vAlign w:val="bottom"/>
            <w:hideMark/>
          </w:tcPr>
          <w:p w14:paraId="23235BF3"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1362</w:t>
            </w:r>
          </w:p>
        </w:tc>
        <w:tc>
          <w:tcPr>
            <w:tcW w:w="0" w:type="auto"/>
            <w:shd w:val="clear" w:color="auto" w:fill="auto"/>
            <w:vAlign w:val="bottom"/>
            <w:hideMark/>
          </w:tcPr>
          <w:p w14:paraId="1E8B34B3"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1472</w:t>
            </w:r>
          </w:p>
        </w:tc>
        <w:tc>
          <w:tcPr>
            <w:tcW w:w="0" w:type="auto"/>
            <w:shd w:val="clear" w:color="auto" w:fill="auto"/>
            <w:vAlign w:val="bottom"/>
            <w:hideMark/>
          </w:tcPr>
          <w:p w14:paraId="5D716C13"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1968</w:t>
            </w:r>
          </w:p>
        </w:tc>
        <w:tc>
          <w:tcPr>
            <w:tcW w:w="0" w:type="auto"/>
            <w:shd w:val="clear" w:color="000000" w:fill="EAF1DD"/>
            <w:noWrap/>
            <w:vAlign w:val="bottom"/>
            <w:hideMark/>
          </w:tcPr>
          <w:p w14:paraId="634C05D1"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-546</w:t>
            </w:r>
          </w:p>
        </w:tc>
      </w:tr>
      <w:tr w:rsidR="00B07971" w:rsidRPr="00B07971" w14:paraId="7E237A07" w14:textId="77777777" w:rsidTr="00F3124D">
        <w:trPr>
          <w:trHeight w:val="315"/>
          <w:jc w:val="center"/>
        </w:trPr>
        <w:tc>
          <w:tcPr>
            <w:tcW w:w="0" w:type="auto"/>
            <w:shd w:val="clear" w:color="auto" w:fill="auto"/>
            <w:hideMark/>
          </w:tcPr>
          <w:p w14:paraId="5E2EAC60"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Olt</w:t>
            </w:r>
          </w:p>
        </w:tc>
        <w:tc>
          <w:tcPr>
            <w:tcW w:w="0" w:type="auto"/>
            <w:shd w:val="clear" w:color="auto" w:fill="auto"/>
            <w:vAlign w:val="bottom"/>
            <w:hideMark/>
          </w:tcPr>
          <w:p w14:paraId="3F97D3D7"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990</w:t>
            </w:r>
          </w:p>
        </w:tc>
        <w:tc>
          <w:tcPr>
            <w:tcW w:w="0" w:type="auto"/>
            <w:shd w:val="clear" w:color="auto" w:fill="auto"/>
            <w:vAlign w:val="bottom"/>
            <w:hideMark/>
          </w:tcPr>
          <w:p w14:paraId="3EA6A756"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1788</w:t>
            </w:r>
          </w:p>
        </w:tc>
        <w:tc>
          <w:tcPr>
            <w:tcW w:w="0" w:type="auto"/>
            <w:shd w:val="clear" w:color="auto" w:fill="auto"/>
            <w:vAlign w:val="bottom"/>
            <w:hideMark/>
          </w:tcPr>
          <w:p w14:paraId="1A6E6BFB"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1548</w:t>
            </w:r>
          </w:p>
        </w:tc>
        <w:tc>
          <w:tcPr>
            <w:tcW w:w="0" w:type="auto"/>
            <w:shd w:val="clear" w:color="auto" w:fill="auto"/>
            <w:vAlign w:val="bottom"/>
            <w:hideMark/>
          </w:tcPr>
          <w:p w14:paraId="19313894"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1463</w:t>
            </w:r>
          </w:p>
        </w:tc>
        <w:tc>
          <w:tcPr>
            <w:tcW w:w="0" w:type="auto"/>
            <w:shd w:val="clear" w:color="auto" w:fill="auto"/>
            <w:vAlign w:val="bottom"/>
            <w:hideMark/>
          </w:tcPr>
          <w:p w14:paraId="105448AE"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2176</w:t>
            </w:r>
          </w:p>
        </w:tc>
        <w:tc>
          <w:tcPr>
            <w:tcW w:w="0" w:type="auto"/>
            <w:shd w:val="clear" w:color="000000" w:fill="EAF1DD"/>
            <w:noWrap/>
            <w:vAlign w:val="bottom"/>
            <w:hideMark/>
          </w:tcPr>
          <w:p w14:paraId="0C74F68F"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1186</w:t>
            </w:r>
          </w:p>
        </w:tc>
      </w:tr>
      <w:tr w:rsidR="00B07971" w:rsidRPr="00B07971" w14:paraId="51CFBED7" w14:textId="77777777" w:rsidTr="00F3124D">
        <w:trPr>
          <w:trHeight w:val="315"/>
          <w:jc w:val="center"/>
        </w:trPr>
        <w:tc>
          <w:tcPr>
            <w:tcW w:w="0" w:type="auto"/>
            <w:shd w:val="clear" w:color="auto" w:fill="auto"/>
            <w:hideMark/>
          </w:tcPr>
          <w:p w14:paraId="320D5395"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Vâlcea</w:t>
            </w:r>
          </w:p>
        </w:tc>
        <w:tc>
          <w:tcPr>
            <w:tcW w:w="0" w:type="auto"/>
            <w:shd w:val="clear" w:color="auto" w:fill="auto"/>
            <w:vAlign w:val="bottom"/>
            <w:hideMark/>
          </w:tcPr>
          <w:p w14:paraId="444C4A7A"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0</w:t>
            </w:r>
          </w:p>
        </w:tc>
        <w:tc>
          <w:tcPr>
            <w:tcW w:w="0" w:type="auto"/>
            <w:shd w:val="clear" w:color="auto" w:fill="auto"/>
            <w:vAlign w:val="bottom"/>
            <w:hideMark/>
          </w:tcPr>
          <w:p w14:paraId="3DD211DF"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0</w:t>
            </w:r>
          </w:p>
        </w:tc>
        <w:tc>
          <w:tcPr>
            <w:tcW w:w="0" w:type="auto"/>
            <w:shd w:val="clear" w:color="auto" w:fill="auto"/>
            <w:vAlign w:val="bottom"/>
            <w:hideMark/>
          </w:tcPr>
          <w:p w14:paraId="3F0472E6"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0</w:t>
            </w:r>
          </w:p>
        </w:tc>
        <w:tc>
          <w:tcPr>
            <w:tcW w:w="0" w:type="auto"/>
            <w:shd w:val="clear" w:color="auto" w:fill="auto"/>
            <w:vAlign w:val="bottom"/>
            <w:hideMark/>
          </w:tcPr>
          <w:p w14:paraId="28B8C80F"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0</w:t>
            </w:r>
          </w:p>
        </w:tc>
        <w:tc>
          <w:tcPr>
            <w:tcW w:w="0" w:type="auto"/>
            <w:shd w:val="clear" w:color="auto" w:fill="auto"/>
            <w:vAlign w:val="bottom"/>
            <w:hideMark/>
          </w:tcPr>
          <w:p w14:paraId="53DFAD82"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0</w:t>
            </w:r>
          </w:p>
        </w:tc>
        <w:tc>
          <w:tcPr>
            <w:tcW w:w="0" w:type="auto"/>
            <w:shd w:val="clear" w:color="000000" w:fill="EAF1DD"/>
            <w:noWrap/>
            <w:vAlign w:val="bottom"/>
            <w:hideMark/>
          </w:tcPr>
          <w:p w14:paraId="471027B2"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0</w:t>
            </w:r>
          </w:p>
        </w:tc>
      </w:tr>
      <w:tr w:rsidR="00B07971" w:rsidRPr="00B07971" w14:paraId="64DF0691" w14:textId="77777777" w:rsidTr="00F3124D">
        <w:trPr>
          <w:trHeight w:val="329"/>
          <w:jc w:val="center"/>
        </w:trPr>
        <w:tc>
          <w:tcPr>
            <w:tcW w:w="0" w:type="auto"/>
            <w:shd w:val="clear" w:color="000000" w:fill="F2F2F2"/>
            <w:hideMark/>
          </w:tcPr>
          <w:p w14:paraId="29D91C84"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Sud Vest Oltenia</w:t>
            </w:r>
          </w:p>
        </w:tc>
        <w:tc>
          <w:tcPr>
            <w:tcW w:w="0" w:type="auto"/>
            <w:shd w:val="clear" w:color="auto" w:fill="auto"/>
            <w:vAlign w:val="bottom"/>
            <w:hideMark/>
          </w:tcPr>
          <w:p w14:paraId="0927C8B3"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4864</w:t>
            </w:r>
          </w:p>
        </w:tc>
        <w:tc>
          <w:tcPr>
            <w:tcW w:w="0" w:type="auto"/>
            <w:shd w:val="clear" w:color="auto" w:fill="auto"/>
            <w:vAlign w:val="bottom"/>
            <w:hideMark/>
          </w:tcPr>
          <w:p w14:paraId="564B3F36"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3790</w:t>
            </w:r>
          </w:p>
        </w:tc>
        <w:tc>
          <w:tcPr>
            <w:tcW w:w="0" w:type="auto"/>
            <w:shd w:val="clear" w:color="auto" w:fill="auto"/>
            <w:vAlign w:val="bottom"/>
            <w:hideMark/>
          </w:tcPr>
          <w:p w14:paraId="1FC4DFB3"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3505</w:t>
            </w:r>
          </w:p>
        </w:tc>
        <w:tc>
          <w:tcPr>
            <w:tcW w:w="0" w:type="auto"/>
            <w:shd w:val="clear" w:color="auto" w:fill="auto"/>
            <w:vAlign w:val="bottom"/>
            <w:hideMark/>
          </w:tcPr>
          <w:p w14:paraId="5EC68AC6"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4200</w:t>
            </w:r>
          </w:p>
        </w:tc>
        <w:tc>
          <w:tcPr>
            <w:tcW w:w="0" w:type="auto"/>
            <w:shd w:val="clear" w:color="auto" w:fill="auto"/>
            <w:vAlign w:val="bottom"/>
            <w:hideMark/>
          </w:tcPr>
          <w:p w14:paraId="01C6C957"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4429</w:t>
            </w:r>
          </w:p>
        </w:tc>
        <w:tc>
          <w:tcPr>
            <w:tcW w:w="0" w:type="auto"/>
            <w:shd w:val="clear" w:color="000000" w:fill="EAF1DD"/>
            <w:noWrap/>
            <w:vAlign w:val="bottom"/>
            <w:hideMark/>
          </w:tcPr>
          <w:p w14:paraId="4226C84D"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-435</w:t>
            </w:r>
          </w:p>
        </w:tc>
      </w:tr>
      <w:tr w:rsidR="00B07971" w:rsidRPr="00B07971" w14:paraId="3C9F1327" w14:textId="77777777" w:rsidTr="00F3124D">
        <w:trPr>
          <w:trHeight w:val="300"/>
          <w:jc w:val="center"/>
        </w:trPr>
        <w:tc>
          <w:tcPr>
            <w:tcW w:w="0" w:type="auto"/>
            <w:shd w:val="clear" w:color="auto" w:fill="auto"/>
            <w:noWrap/>
            <w:vAlign w:val="bottom"/>
            <w:hideMark/>
          </w:tcPr>
          <w:p w14:paraId="5B0BDC4A"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10EE722"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3C604E7"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EB6EE01"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AD57F46"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B804AEA"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FDE9D9" w:themeFill="accent6" w:themeFillTint="33"/>
            <w:noWrap/>
            <w:vAlign w:val="bottom"/>
            <w:hideMark/>
          </w:tcPr>
          <w:p w14:paraId="43C6CC79" w14:textId="77777777" w:rsidR="00B07971" w:rsidRPr="00B07971" w:rsidRDefault="00B07971" w:rsidP="00B07971">
            <w:pPr>
              <w:spacing w:after="0" w:line="240" w:lineRule="auto"/>
              <w:jc w:val="right"/>
              <w:rPr>
                <w:rFonts w:ascii="Calibri" w:eastAsia="Times New Roman" w:hAnsi="Calibri" w:cs="Times New Roman"/>
                <w:b/>
                <w:i/>
                <w:color w:val="000000"/>
              </w:rPr>
            </w:pPr>
            <w:r w:rsidRPr="00B07971">
              <w:rPr>
                <w:rFonts w:ascii="Calibri" w:eastAsia="Times New Roman" w:hAnsi="Calibri" w:cs="Times New Roman"/>
                <w:b/>
                <w:i/>
                <w:color w:val="000000"/>
              </w:rPr>
              <w:t>-8,94%</w:t>
            </w:r>
          </w:p>
        </w:tc>
      </w:tr>
    </w:tbl>
    <w:p w14:paraId="4BF928CB" w14:textId="77777777" w:rsidR="00F3124D" w:rsidRDefault="00F3124D" w:rsidP="00511C57">
      <w:pPr>
        <w:rPr>
          <w:rFonts w:ascii="Calibri" w:eastAsia="Times New Roman" w:hAnsi="Calibri" w:cs="Times New Roman"/>
          <w:b/>
          <w:bCs/>
          <w:color w:val="000000"/>
        </w:rPr>
      </w:pPr>
    </w:p>
    <w:p w14:paraId="0555A785" w14:textId="471A0330" w:rsidR="00B07971" w:rsidRPr="00511C57" w:rsidRDefault="00B07971" w:rsidP="00511C57">
      <w:pPr>
        <w:rPr>
          <w:lang w:val="ro-RO" w:eastAsia="ja-JP"/>
        </w:rPr>
      </w:pPr>
      <w:r w:rsidRPr="00B07971">
        <w:rPr>
          <w:rFonts w:ascii="Calibri" w:eastAsia="Times New Roman" w:hAnsi="Calibri" w:cs="Times New Roman"/>
          <w:b/>
          <w:bCs/>
          <w:color w:val="000000"/>
        </w:rPr>
        <w:lastRenderedPageBreak/>
        <w:t>20 Fabricarea substantelor si a produselor chimice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B07971" w:rsidRPr="00B07971" w14:paraId="0BDBA5ED" w14:textId="77777777" w:rsidTr="00F3124D">
        <w:trPr>
          <w:trHeight w:val="315"/>
          <w:jc w:val="center"/>
        </w:trPr>
        <w:tc>
          <w:tcPr>
            <w:tcW w:w="0" w:type="auto"/>
            <w:shd w:val="clear" w:color="auto" w:fill="auto"/>
            <w:hideMark/>
          </w:tcPr>
          <w:p w14:paraId="42085868"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 </w:t>
            </w:r>
          </w:p>
        </w:tc>
        <w:tc>
          <w:tcPr>
            <w:tcW w:w="0" w:type="auto"/>
            <w:shd w:val="clear" w:color="000000" w:fill="D9D9D9"/>
            <w:hideMark/>
          </w:tcPr>
          <w:p w14:paraId="5534655F"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2014</w:t>
            </w:r>
          </w:p>
        </w:tc>
        <w:tc>
          <w:tcPr>
            <w:tcW w:w="0" w:type="auto"/>
            <w:shd w:val="clear" w:color="000000" w:fill="D9D9D9"/>
            <w:hideMark/>
          </w:tcPr>
          <w:p w14:paraId="5621D450"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2015</w:t>
            </w:r>
          </w:p>
        </w:tc>
        <w:tc>
          <w:tcPr>
            <w:tcW w:w="0" w:type="auto"/>
            <w:shd w:val="clear" w:color="000000" w:fill="D9D9D9"/>
            <w:hideMark/>
          </w:tcPr>
          <w:p w14:paraId="6ADAE2FE"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2016</w:t>
            </w:r>
          </w:p>
        </w:tc>
        <w:tc>
          <w:tcPr>
            <w:tcW w:w="0" w:type="auto"/>
            <w:shd w:val="clear" w:color="000000" w:fill="D9D9D9"/>
            <w:hideMark/>
          </w:tcPr>
          <w:p w14:paraId="6A43139F"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2017</w:t>
            </w:r>
          </w:p>
        </w:tc>
        <w:tc>
          <w:tcPr>
            <w:tcW w:w="0" w:type="auto"/>
            <w:shd w:val="clear" w:color="000000" w:fill="D9D9D9"/>
            <w:hideMark/>
          </w:tcPr>
          <w:p w14:paraId="2A54A397" w14:textId="77777777" w:rsidR="00B07971" w:rsidRPr="00B07971" w:rsidRDefault="00B07971" w:rsidP="00B07971">
            <w:pPr>
              <w:spacing w:after="0" w:line="240" w:lineRule="auto"/>
              <w:jc w:val="center"/>
              <w:rPr>
                <w:rFonts w:ascii="Calibri" w:eastAsia="Times New Roman" w:hAnsi="Calibri" w:cs="Times New Roman"/>
                <w:b/>
                <w:bCs/>
                <w:color w:val="000000"/>
              </w:rPr>
            </w:pPr>
            <w:r w:rsidRPr="00B07971">
              <w:rPr>
                <w:rFonts w:ascii="Calibri" w:eastAsia="Times New Roman" w:hAnsi="Calibri" w:cs="Times New Roman"/>
                <w:b/>
                <w:bCs/>
                <w:color w:val="000000"/>
              </w:rPr>
              <w:t>2018</w:t>
            </w:r>
          </w:p>
        </w:tc>
        <w:tc>
          <w:tcPr>
            <w:tcW w:w="0" w:type="auto"/>
            <w:shd w:val="clear" w:color="000000" w:fill="EAF1DD"/>
            <w:hideMark/>
          </w:tcPr>
          <w:p w14:paraId="0C148FC1" w14:textId="77777777" w:rsidR="00B07971" w:rsidRPr="00B07971" w:rsidRDefault="00B07971" w:rsidP="00B07971">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B07971">
              <w:rPr>
                <w:rFonts w:ascii="Calibri" w:eastAsia="Times New Roman" w:hAnsi="Calibri" w:cs="Times New Roman"/>
                <w:b/>
                <w:bCs/>
                <w:color w:val="000000"/>
              </w:rPr>
              <w:t>2014</w:t>
            </w:r>
          </w:p>
        </w:tc>
      </w:tr>
      <w:tr w:rsidR="00B07971" w:rsidRPr="00B07971" w14:paraId="73EFF53A" w14:textId="77777777" w:rsidTr="00F3124D">
        <w:trPr>
          <w:trHeight w:val="315"/>
          <w:jc w:val="center"/>
        </w:trPr>
        <w:tc>
          <w:tcPr>
            <w:tcW w:w="0" w:type="auto"/>
            <w:shd w:val="clear" w:color="auto" w:fill="auto"/>
            <w:hideMark/>
          </w:tcPr>
          <w:p w14:paraId="04791B2A"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Dolj</w:t>
            </w:r>
          </w:p>
        </w:tc>
        <w:tc>
          <w:tcPr>
            <w:tcW w:w="0" w:type="auto"/>
            <w:shd w:val="clear" w:color="auto" w:fill="auto"/>
            <w:vAlign w:val="bottom"/>
            <w:hideMark/>
          </w:tcPr>
          <w:p w14:paraId="3513D839"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1839</w:t>
            </w:r>
          </w:p>
        </w:tc>
        <w:tc>
          <w:tcPr>
            <w:tcW w:w="0" w:type="auto"/>
            <w:shd w:val="clear" w:color="auto" w:fill="auto"/>
            <w:vAlign w:val="bottom"/>
            <w:hideMark/>
          </w:tcPr>
          <w:p w14:paraId="555AE4DD"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2781</w:t>
            </w:r>
          </w:p>
        </w:tc>
        <w:tc>
          <w:tcPr>
            <w:tcW w:w="0" w:type="auto"/>
            <w:shd w:val="clear" w:color="auto" w:fill="auto"/>
            <w:vAlign w:val="bottom"/>
            <w:hideMark/>
          </w:tcPr>
          <w:p w14:paraId="1B0ACA2E"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2751</w:t>
            </w:r>
          </w:p>
        </w:tc>
        <w:tc>
          <w:tcPr>
            <w:tcW w:w="0" w:type="auto"/>
            <w:shd w:val="clear" w:color="auto" w:fill="auto"/>
            <w:vAlign w:val="bottom"/>
            <w:hideMark/>
          </w:tcPr>
          <w:p w14:paraId="07FAFCAA"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2646</w:t>
            </w:r>
          </w:p>
        </w:tc>
        <w:tc>
          <w:tcPr>
            <w:tcW w:w="0" w:type="auto"/>
            <w:shd w:val="clear" w:color="auto" w:fill="auto"/>
            <w:vAlign w:val="bottom"/>
            <w:hideMark/>
          </w:tcPr>
          <w:p w14:paraId="42BBB0D7"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3622</w:t>
            </w:r>
          </w:p>
        </w:tc>
        <w:tc>
          <w:tcPr>
            <w:tcW w:w="0" w:type="auto"/>
            <w:shd w:val="clear" w:color="000000" w:fill="EAF1DD"/>
            <w:noWrap/>
            <w:vAlign w:val="bottom"/>
            <w:hideMark/>
          </w:tcPr>
          <w:p w14:paraId="357C12F4"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1783</w:t>
            </w:r>
          </w:p>
        </w:tc>
      </w:tr>
      <w:tr w:rsidR="00B07971" w:rsidRPr="00B07971" w14:paraId="28EB97F6" w14:textId="77777777" w:rsidTr="00F3124D">
        <w:trPr>
          <w:trHeight w:val="315"/>
          <w:jc w:val="center"/>
        </w:trPr>
        <w:tc>
          <w:tcPr>
            <w:tcW w:w="0" w:type="auto"/>
            <w:shd w:val="clear" w:color="auto" w:fill="auto"/>
            <w:hideMark/>
          </w:tcPr>
          <w:p w14:paraId="579FA310"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Gorj</w:t>
            </w:r>
          </w:p>
        </w:tc>
        <w:tc>
          <w:tcPr>
            <w:tcW w:w="0" w:type="auto"/>
            <w:shd w:val="clear" w:color="auto" w:fill="auto"/>
            <w:vAlign w:val="bottom"/>
            <w:hideMark/>
          </w:tcPr>
          <w:p w14:paraId="223F735B"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1723</w:t>
            </w:r>
          </w:p>
        </w:tc>
        <w:tc>
          <w:tcPr>
            <w:tcW w:w="0" w:type="auto"/>
            <w:shd w:val="clear" w:color="auto" w:fill="auto"/>
            <w:vAlign w:val="bottom"/>
            <w:hideMark/>
          </w:tcPr>
          <w:p w14:paraId="77393C07"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2136</w:t>
            </w:r>
          </w:p>
        </w:tc>
        <w:tc>
          <w:tcPr>
            <w:tcW w:w="0" w:type="auto"/>
            <w:shd w:val="clear" w:color="auto" w:fill="auto"/>
            <w:vAlign w:val="bottom"/>
            <w:hideMark/>
          </w:tcPr>
          <w:p w14:paraId="69C0CDCE"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2262</w:t>
            </w:r>
          </w:p>
        </w:tc>
        <w:tc>
          <w:tcPr>
            <w:tcW w:w="0" w:type="auto"/>
            <w:shd w:val="clear" w:color="auto" w:fill="auto"/>
            <w:vAlign w:val="bottom"/>
            <w:hideMark/>
          </w:tcPr>
          <w:p w14:paraId="24A43C04"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1545</w:t>
            </w:r>
          </w:p>
        </w:tc>
        <w:tc>
          <w:tcPr>
            <w:tcW w:w="0" w:type="auto"/>
            <w:shd w:val="clear" w:color="auto" w:fill="auto"/>
            <w:vAlign w:val="bottom"/>
            <w:hideMark/>
          </w:tcPr>
          <w:p w14:paraId="4B9F39AC"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2327</w:t>
            </w:r>
          </w:p>
        </w:tc>
        <w:tc>
          <w:tcPr>
            <w:tcW w:w="0" w:type="auto"/>
            <w:shd w:val="clear" w:color="000000" w:fill="EAF1DD"/>
            <w:noWrap/>
            <w:vAlign w:val="bottom"/>
            <w:hideMark/>
          </w:tcPr>
          <w:p w14:paraId="36745B9E"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604</w:t>
            </w:r>
          </w:p>
        </w:tc>
      </w:tr>
      <w:tr w:rsidR="00B07971" w:rsidRPr="00B07971" w14:paraId="3F855E23" w14:textId="77777777" w:rsidTr="00F3124D">
        <w:trPr>
          <w:trHeight w:val="351"/>
          <w:jc w:val="center"/>
        </w:trPr>
        <w:tc>
          <w:tcPr>
            <w:tcW w:w="0" w:type="auto"/>
            <w:shd w:val="clear" w:color="auto" w:fill="auto"/>
            <w:hideMark/>
          </w:tcPr>
          <w:p w14:paraId="713190DB"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Mehedinți</w:t>
            </w:r>
          </w:p>
        </w:tc>
        <w:tc>
          <w:tcPr>
            <w:tcW w:w="0" w:type="auto"/>
            <w:shd w:val="clear" w:color="auto" w:fill="auto"/>
            <w:vAlign w:val="bottom"/>
            <w:hideMark/>
          </w:tcPr>
          <w:p w14:paraId="158F0F42"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3568</w:t>
            </w:r>
          </w:p>
        </w:tc>
        <w:tc>
          <w:tcPr>
            <w:tcW w:w="0" w:type="auto"/>
            <w:shd w:val="clear" w:color="auto" w:fill="auto"/>
            <w:vAlign w:val="bottom"/>
            <w:hideMark/>
          </w:tcPr>
          <w:p w14:paraId="2C490775"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3474</w:t>
            </w:r>
          </w:p>
        </w:tc>
        <w:tc>
          <w:tcPr>
            <w:tcW w:w="0" w:type="auto"/>
            <w:shd w:val="clear" w:color="auto" w:fill="auto"/>
            <w:vAlign w:val="bottom"/>
            <w:hideMark/>
          </w:tcPr>
          <w:p w14:paraId="08AFDAFD"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3587</w:t>
            </w:r>
          </w:p>
        </w:tc>
        <w:tc>
          <w:tcPr>
            <w:tcW w:w="0" w:type="auto"/>
            <w:shd w:val="clear" w:color="auto" w:fill="auto"/>
            <w:vAlign w:val="bottom"/>
            <w:hideMark/>
          </w:tcPr>
          <w:p w14:paraId="5D70DA53"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3233</w:t>
            </w:r>
          </w:p>
        </w:tc>
        <w:tc>
          <w:tcPr>
            <w:tcW w:w="0" w:type="auto"/>
            <w:shd w:val="clear" w:color="auto" w:fill="auto"/>
            <w:vAlign w:val="bottom"/>
            <w:hideMark/>
          </w:tcPr>
          <w:p w14:paraId="4D7487C1"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3776</w:t>
            </w:r>
          </w:p>
        </w:tc>
        <w:tc>
          <w:tcPr>
            <w:tcW w:w="0" w:type="auto"/>
            <w:shd w:val="clear" w:color="000000" w:fill="EAF1DD"/>
            <w:noWrap/>
            <w:vAlign w:val="bottom"/>
            <w:hideMark/>
          </w:tcPr>
          <w:p w14:paraId="0A88DCA5"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208</w:t>
            </w:r>
          </w:p>
        </w:tc>
      </w:tr>
      <w:tr w:rsidR="00B07971" w:rsidRPr="00B07971" w14:paraId="6E69D5FA" w14:textId="77777777" w:rsidTr="00F3124D">
        <w:trPr>
          <w:trHeight w:val="315"/>
          <w:jc w:val="center"/>
        </w:trPr>
        <w:tc>
          <w:tcPr>
            <w:tcW w:w="0" w:type="auto"/>
            <w:shd w:val="clear" w:color="auto" w:fill="auto"/>
            <w:hideMark/>
          </w:tcPr>
          <w:p w14:paraId="7A794764"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Olt</w:t>
            </w:r>
          </w:p>
        </w:tc>
        <w:tc>
          <w:tcPr>
            <w:tcW w:w="0" w:type="auto"/>
            <w:shd w:val="clear" w:color="auto" w:fill="auto"/>
            <w:vAlign w:val="bottom"/>
            <w:hideMark/>
          </w:tcPr>
          <w:p w14:paraId="19B4D000"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1749</w:t>
            </w:r>
          </w:p>
        </w:tc>
        <w:tc>
          <w:tcPr>
            <w:tcW w:w="0" w:type="auto"/>
            <w:shd w:val="clear" w:color="auto" w:fill="auto"/>
            <w:vAlign w:val="bottom"/>
            <w:hideMark/>
          </w:tcPr>
          <w:p w14:paraId="489C4F77"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1080</w:t>
            </w:r>
          </w:p>
        </w:tc>
        <w:tc>
          <w:tcPr>
            <w:tcW w:w="0" w:type="auto"/>
            <w:shd w:val="clear" w:color="auto" w:fill="auto"/>
            <w:vAlign w:val="bottom"/>
            <w:hideMark/>
          </w:tcPr>
          <w:p w14:paraId="2FA15C4D"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1332</w:t>
            </w:r>
          </w:p>
        </w:tc>
        <w:tc>
          <w:tcPr>
            <w:tcW w:w="0" w:type="auto"/>
            <w:shd w:val="clear" w:color="auto" w:fill="auto"/>
            <w:vAlign w:val="bottom"/>
            <w:hideMark/>
          </w:tcPr>
          <w:p w14:paraId="5C5EC82B"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1973</w:t>
            </w:r>
          </w:p>
        </w:tc>
        <w:tc>
          <w:tcPr>
            <w:tcW w:w="0" w:type="auto"/>
            <w:shd w:val="clear" w:color="auto" w:fill="auto"/>
            <w:vAlign w:val="bottom"/>
            <w:hideMark/>
          </w:tcPr>
          <w:p w14:paraId="3B31FD6D"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2501</w:t>
            </w:r>
          </w:p>
        </w:tc>
        <w:tc>
          <w:tcPr>
            <w:tcW w:w="0" w:type="auto"/>
            <w:shd w:val="clear" w:color="000000" w:fill="EAF1DD"/>
            <w:noWrap/>
            <w:vAlign w:val="bottom"/>
            <w:hideMark/>
          </w:tcPr>
          <w:p w14:paraId="07D41658"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752</w:t>
            </w:r>
          </w:p>
        </w:tc>
      </w:tr>
      <w:tr w:rsidR="00B07971" w:rsidRPr="00B07971" w14:paraId="05B7D328" w14:textId="77777777" w:rsidTr="00F3124D">
        <w:trPr>
          <w:trHeight w:val="315"/>
          <w:jc w:val="center"/>
        </w:trPr>
        <w:tc>
          <w:tcPr>
            <w:tcW w:w="0" w:type="auto"/>
            <w:shd w:val="clear" w:color="auto" w:fill="auto"/>
            <w:hideMark/>
          </w:tcPr>
          <w:p w14:paraId="6D42D7DF"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Vâlcea</w:t>
            </w:r>
          </w:p>
        </w:tc>
        <w:tc>
          <w:tcPr>
            <w:tcW w:w="0" w:type="auto"/>
            <w:shd w:val="clear" w:color="auto" w:fill="auto"/>
            <w:vAlign w:val="bottom"/>
            <w:hideMark/>
          </w:tcPr>
          <w:p w14:paraId="38607030"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3039</w:t>
            </w:r>
          </w:p>
        </w:tc>
        <w:tc>
          <w:tcPr>
            <w:tcW w:w="0" w:type="auto"/>
            <w:shd w:val="clear" w:color="auto" w:fill="auto"/>
            <w:vAlign w:val="bottom"/>
            <w:hideMark/>
          </w:tcPr>
          <w:p w14:paraId="66BCA3BF"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3313</w:t>
            </w:r>
          </w:p>
        </w:tc>
        <w:tc>
          <w:tcPr>
            <w:tcW w:w="0" w:type="auto"/>
            <w:shd w:val="clear" w:color="auto" w:fill="auto"/>
            <w:vAlign w:val="bottom"/>
            <w:hideMark/>
          </w:tcPr>
          <w:p w14:paraId="6DE2CD12"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3419</w:t>
            </w:r>
          </w:p>
        </w:tc>
        <w:tc>
          <w:tcPr>
            <w:tcW w:w="0" w:type="auto"/>
            <w:shd w:val="clear" w:color="auto" w:fill="auto"/>
            <w:vAlign w:val="bottom"/>
            <w:hideMark/>
          </w:tcPr>
          <w:p w14:paraId="30E220F4"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3611</w:t>
            </w:r>
          </w:p>
        </w:tc>
        <w:tc>
          <w:tcPr>
            <w:tcW w:w="0" w:type="auto"/>
            <w:shd w:val="clear" w:color="auto" w:fill="auto"/>
            <w:vAlign w:val="bottom"/>
            <w:hideMark/>
          </w:tcPr>
          <w:p w14:paraId="6E16FC64"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4656</w:t>
            </w:r>
          </w:p>
        </w:tc>
        <w:tc>
          <w:tcPr>
            <w:tcW w:w="0" w:type="auto"/>
            <w:shd w:val="clear" w:color="000000" w:fill="EAF1DD"/>
            <w:noWrap/>
            <w:vAlign w:val="bottom"/>
            <w:hideMark/>
          </w:tcPr>
          <w:p w14:paraId="02DD7AAC"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1617</w:t>
            </w:r>
          </w:p>
        </w:tc>
      </w:tr>
      <w:tr w:rsidR="00B07971" w:rsidRPr="00B07971" w14:paraId="3E8234BD" w14:textId="77777777" w:rsidTr="00F3124D">
        <w:trPr>
          <w:trHeight w:val="337"/>
          <w:jc w:val="center"/>
        </w:trPr>
        <w:tc>
          <w:tcPr>
            <w:tcW w:w="0" w:type="auto"/>
            <w:shd w:val="clear" w:color="000000" w:fill="F2F2F2"/>
            <w:hideMark/>
          </w:tcPr>
          <w:p w14:paraId="782C619F" w14:textId="77777777" w:rsidR="00B07971" w:rsidRPr="00B07971" w:rsidRDefault="00B07971" w:rsidP="00B07971">
            <w:pPr>
              <w:spacing w:after="0" w:line="240" w:lineRule="auto"/>
              <w:rPr>
                <w:rFonts w:ascii="Calibri" w:eastAsia="Times New Roman" w:hAnsi="Calibri" w:cs="Times New Roman"/>
                <w:b/>
                <w:bCs/>
                <w:color w:val="000000"/>
              </w:rPr>
            </w:pPr>
            <w:r w:rsidRPr="00B07971">
              <w:rPr>
                <w:rFonts w:ascii="Calibri" w:eastAsia="Times New Roman" w:hAnsi="Calibri" w:cs="Times New Roman"/>
                <w:b/>
                <w:bCs/>
                <w:color w:val="000000"/>
              </w:rPr>
              <w:t>Sud Vest Oltenia</w:t>
            </w:r>
          </w:p>
        </w:tc>
        <w:tc>
          <w:tcPr>
            <w:tcW w:w="0" w:type="auto"/>
            <w:shd w:val="clear" w:color="auto" w:fill="auto"/>
            <w:vAlign w:val="bottom"/>
            <w:hideMark/>
          </w:tcPr>
          <w:p w14:paraId="59AA1B85"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3169</w:t>
            </w:r>
          </w:p>
        </w:tc>
        <w:tc>
          <w:tcPr>
            <w:tcW w:w="0" w:type="auto"/>
            <w:shd w:val="clear" w:color="auto" w:fill="auto"/>
            <w:vAlign w:val="bottom"/>
            <w:hideMark/>
          </w:tcPr>
          <w:p w14:paraId="6DEE974E"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3285</w:t>
            </w:r>
          </w:p>
        </w:tc>
        <w:tc>
          <w:tcPr>
            <w:tcW w:w="0" w:type="auto"/>
            <w:shd w:val="clear" w:color="auto" w:fill="auto"/>
            <w:vAlign w:val="bottom"/>
            <w:hideMark/>
          </w:tcPr>
          <w:p w14:paraId="752F6AF1"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3327</w:t>
            </w:r>
          </w:p>
        </w:tc>
        <w:tc>
          <w:tcPr>
            <w:tcW w:w="0" w:type="auto"/>
            <w:shd w:val="clear" w:color="auto" w:fill="auto"/>
            <w:vAlign w:val="bottom"/>
            <w:hideMark/>
          </w:tcPr>
          <w:p w14:paraId="37269710"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3442</w:t>
            </w:r>
          </w:p>
        </w:tc>
        <w:tc>
          <w:tcPr>
            <w:tcW w:w="0" w:type="auto"/>
            <w:shd w:val="clear" w:color="auto" w:fill="auto"/>
            <w:vAlign w:val="bottom"/>
            <w:hideMark/>
          </w:tcPr>
          <w:p w14:paraId="5E7E0FDC"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4443</w:t>
            </w:r>
          </w:p>
        </w:tc>
        <w:tc>
          <w:tcPr>
            <w:tcW w:w="0" w:type="auto"/>
            <w:shd w:val="clear" w:color="000000" w:fill="EAF1DD"/>
            <w:noWrap/>
            <w:vAlign w:val="bottom"/>
            <w:hideMark/>
          </w:tcPr>
          <w:p w14:paraId="25335CF7" w14:textId="77777777" w:rsidR="00B07971" w:rsidRPr="00B07971" w:rsidRDefault="00B07971" w:rsidP="00B07971">
            <w:pPr>
              <w:spacing w:after="0" w:line="240" w:lineRule="auto"/>
              <w:jc w:val="right"/>
              <w:rPr>
                <w:rFonts w:ascii="Calibri" w:eastAsia="Times New Roman" w:hAnsi="Calibri" w:cs="Times New Roman"/>
                <w:color w:val="000000"/>
              </w:rPr>
            </w:pPr>
            <w:r w:rsidRPr="00B07971">
              <w:rPr>
                <w:rFonts w:ascii="Calibri" w:eastAsia="Times New Roman" w:hAnsi="Calibri" w:cs="Times New Roman"/>
                <w:color w:val="000000"/>
              </w:rPr>
              <w:t>1274</w:t>
            </w:r>
          </w:p>
        </w:tc>
      </w:tr>
      <w:tr w:rsidR="00B07971" w:rsidRPr="00B07971" w14:paraId="78EEAD72" w14:textId="77777777" w:rsidTr="00F3124D">
        <w:trPr>
          <w:trHeight w:val="300"/>
          <w:jc w:val="center"/>
        </w:trPr>
        <w:tc>
          <w:tcPr>
            <w:tcW w:w="0" w:type="auto"/>
            <w:shd w:val="clear" w:color="auto" w:fill="auto"/>
            <w:noWrap/>
            <w:vAlign w:val="bottom"/>
            <w:hideMark/>
          </w:tcPr>
          <w:p w14:paraId="242E1BAA"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7E81CE8"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EA9A315"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CE23C51"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E30A12D"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AA42C91" w14:textId="77777777" w:rsidR="00B07971" w:rsidRPr="00B07971" w:rsidRDefault="00B07971" w:rsidP="00B07971">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74E7BC2" w14:textId="77777777" w:rsidR="00B07971" w:rsidRPr="00B07971" w:rsidRDefault="00B07971" w:rsidP="00B07971">
            <w:pPr>
              <w:spacing w:after="0" w:line="240" w:lineRule="auto"/>
              <w:jc w:val="right"/>
              <w:rPr>
                <w:rFonts w:ascii="Calibri" w:eastAsia="Times New Roman" w:hAnsi="Calibri" w:cs="Times New Roman"/>
                <w:b/>
                <w:i/>
                <w:color w:val="000000"/>
              </w:rPr>
            </w:pPr>
            <w:r w:rsidRPr="00B07971">
              <w:rPr>
                <w:rFonts w:ascii="Calibri" w:eastAsia="Times New Roman" w:hAnsi="Calibri" w:cs="Times New Roman"/>
                <w:b/>
                <w:i/>
                <w:color w:val="000000"/>
              </w:rPr>
              <w:t>40,20%</w:t>
            </w:r>
          </w:p>
        </w:tc>
      </w:tr>
    </w:tbl>
    <w:p w14:paraId="7780E4CC" w14:textId="77777777" w:rsidR="00511C57" w:rsidRDefault="00511C57" w:rsidP="006E785D">
      <w:pPr>
        <w:pStyle w:val="Subtitle"/>
        <w:rPr>
          <w:rFonts w:asciiTheme="minorHAnsi" w:hAnsiTheme="minorHAnsi"/>
          <w:i w:val="0"/>
          <w:color w:val="FF0000"/>
          <w:lang w:val="ro-RO"/>
        </w:rPr>
      </w:pPr>
    </w:p>
    <w:p w14:paraId="26D66604" w14:textId="77777777" w:rsidR="00697EE3" w:rsidRPr="00697EE3" w:rsidRDefault="00697EE3" w:rsidP="00697EE3">
      <w:pPr>
        <w:rPr>
          <w:lang w:val="ro-RO" w:eastAsia="ja-JP"/>
        </w:rPr>
      </w:pPr>
      <w:r w:rsidRPr="00697EE3">
        <w:rPr>
          <w:rFonts w:ascii="Calibri" w:eastAsia="Times New Roman" w:hAnsi="Calibri" w:cs="Times New Roman"/>
          <w:b/>
          <w:bCs/>
        </w:rPr>
        <w:t>21 Fabricarea produselor farmaceutice de baza si a preparatelor farmaceutice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697EE3" w:rsidRPr="00697EE3" w14:paraId="5AE71C82" w14:textId="77777777" w:rsidTr="00F3124D">
        <w:trPr>
          <w:trHeight w:val="315"/>
          <w:jc w:val="center"/>
        </w:trPr>
        <w:tc>
          <w:tcPr>
            <w:tcW w:w="0" w:type="auto"/>
            <w:shd w:val="clear" w:color="auto" w:fill="auto"/>
            <w:hideMark/>
          </w:tcPr>
          <w:p w14:paraId="0A145D55"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 </w:t>
            </w:r>
          </w:p>
        </w:tc>
        <w:tc>
          <w:tcPr>
            <w:tcW w:w="0" w:type="auto"/>
            <w:shd w:val="clear" w:color="000000" w:fill="D9D9D9"/>
            <w:hideMark/>
          </w:tcPr>
          <w:p w14:paraId="4A4D29FE"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2014</w:t>
            </w:r>
          </w:p>
        </w:tc>
        <w:tc>
          <w:tcPr>
            <w:tcW w:w="0" w:type="auto"/>
            <w:shd w:val="clear" w:color="000000" w:fill="D9D9D9"/>
            <w:hideMark/>
          </w:tcPr>
          <w:p w14:paraId="0D50E43F"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2015</w:t>
            </w:r>
          </w:p>
        </w:tc>
        <w:tc>
          <w:tcPr>
            <w:tcW w:w="0" w:type="auto"/>
            <w:shd w:val="clear" w:color="000000" w:fill="D9D9D9"/>
            <w:hideMark/>
          </w:tcPr>
          <w:p w14:paraId="7350F8BC"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2016</w:t>
            </w:r>
          </w:p>
        </w:tc>
        <w:tc>
          <w:tcPr>
            <w:tcW w:w="0" w:type="auto"/>
            <w:shd w:val="clear" w:color="000000" w:fill="D9D9D9"/>
            <w:hideMark/>
          </w:tcPr>
          <w:p w14:paraId="046338D0"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2017</w:t>
            </w:r>
          </w:p>
        </w:tc>
        <w:tc>
          <w:tcPr>
            <w:tcW w:w="0" w:type="auto"/>
            <w:shd w:val="clear" w:color="000000" w:fill="D9D9D9"/>
            <w:hideMark/>
          </w:tcPr>
          <w:p w14:paraId="6D87486B"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2018</w:t>
            </w:r>
          </w:p>
        </w:tc>
        <w:tc>
          <w:tcPr>
            <w:tcW w:w="0" w:type="auto"/>
            <w:shd w:val="clear" w:color="000000" w:fill="EAF1DD"/>
            <w:hideMark/>
          </w:tcPr>
          <w:p w14:paraId="79F22E4C" w14:textId="77777777" w:rsidR="00697EE3" w:rsidRPr="00697EE3" w:rsidRDefault="00697EE3" w:rsidP="00697EE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697EE3">
              <w:rPr>
                <w:rFonts w:ascii="Calibri" w:eastAsia="Times New Roman" w:hAnsi="Calibri" w:cs="Times New Roman"/>
                <w:b/>
                <w:bCs/>
                <w:color w:val="000000"/>
              </w:rPr>
              <w:t>2014</w:t>
            </w:r>
          </w:p>
        </w:tc>
      </w:tr>
      <w:tr w:rsidR="00697EE3" w:rsidRPr="00697EE3" w14:paraId="096603B3" w14:textId="77777777" w:rsidTr="00F3124D">
        <w:trPr>
          <w:trHeight w:val="315"/>
          <w:jc w:val="center"/>
        </w:trPr>
        <w:tc>
          <w:tcPr>
            <w:tcW w:w="0" w:type="auto"/>
            <w:shd w:val="clear" w:color="auto" w:fill="auto"/>
            <w:hideMark/>
          </w:tcPr>
          <w:p w14:paraId="6F3D8DA7"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Dolj</w:t>
            </w:r>
          </w:p>
        </w:tc>
        <w:tc>
          <w:tcPr>
            <w:tcW w:w="0" w:type="auto"/>
            <w:shd w:val="clear" w:color="auto" w:fill="auto"/>
            <w:vAlign w:val="bottom"/>
            <w:hideMark/>
          </w:tcPr>
          <w:p w14:paraId="2770251F"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144CEE01"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66536ABC"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1448</w:t>
            </w:r>
          </w:p>
        </w:tc>
        <w:tc>
          <w:tcPr>
            <w:tcW w:w="0" w:type="auto"/>
            <w:shd w:val="clear" w:color="auto" w:fill="auto"/>
            <w:vAlign w:val="bottom"/>
            <w:hideMark/>
          </w:tcPr>
          <w:p w14:paraId="2932AE5A"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1680</w:t>
            </w:r>
          </w:p>
        </w:tc>
        <w:tc>
          <w:tcPr>
            <w:tcW w:w="0" w:type="auto"/>
            <w:shd w:val="clear" w:color="auto" w:fill="auto"/>
            <w:vAlign w:val="bottom"/>
            <w:hideMark/>
          </w:tcPr>
          <w:p w14:paraId="1857766F"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2978</w:t>
            </w:r>
          </w:p>
        </w:tc>
        <w:tc>
          <w:tcPr>
            <w:tcW w:w="0" w:type="auto"/>
            <w:shd w:val="clear" w:color="000000" w:fill="EAF1DD"/>
            <w:noWrap/>
            <w:vAlign w:val="bottom"/>
            <w:hideMark/>
          </w:tcPr>
          <w:p w14:paraId="6E673B97" w14:textId="77777777" w:rsidR="00697EE3" w:rsidRPr="00697EE3" w:rsidRDefault="00697EE3" w:rsidP="00697EE3">
            <w:pPr>
              <w:spacing w:after="0" w:line="240" w:lineRule="auto"/>
              <w:jc w:val="center"/>
              <w:rPr>
                <w:rFonts w:ascii="Calibri" w:eastAsia="Times New Roman" w:hAnsi="Calibri" w:cs="Times New Roman"/>
                <w:color w:val="000000"/>
              </w:rPr>
            </w:pPr>
            <w:r w:rsidRPr="00697EE3">
              <w:rPr>
                <w:rFonts w:ascii="Calibri" w:eastAsia="Times New Roman" w:hAnsi="Calibri" w:cs="Times New Roman"/>
                <w:color w:val="000000"/>
              </w:rPr>
              <w:t>#VALUE!</w:t>
            </w:r>
          </w:p>
        </w:tc>
      </w:tr>
      <w:tr w:rsidR="00697EE3" w:rsidRPr="00697EE3" w14:paraId="3D3DC310" w14:textId="77777777" w:rsidTr="00F3124D">
        <w:trPr>
          <w:trHeight w:val="315"/>
          <w:jc w:val="center"/>
        </w:trPr>
        <w:tc>
          <w:tcPr>
            <w:tcW w:w="0" w:type="auto"/>
            <w:shd w:val="clear" w:color="auto" w:fill="auto"/>
            <w:hideMark/>
          </w:tcPr>
          <w:p w14:paraId="29A8969D"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Gorj</w:t>
            </w:r>
          </w:p>
        </w:tc>
        <w:tc>
          <w:tcPr>
            <w:tcW w:w="0" w:type="auto"/>
            <w:shd w:val="clear" w:color="auto" w:fill="auto"/>
            <w:vAlign w:val="bottom"/>
            <w:hideMark/>
          </w:tcPr>
          <w:p w14:paraId="43A6BB6F"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6E716637"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0F6B4478"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212E6612"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0C0E760B"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21D32BA3"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0</w:t>
            </w:r>
          </w:p>
        </w:tc>
      </w:tr>
      <w:tr w:rsidR="00697EE3" w:rsidRPr="00697EE3" w14:paraId="677B0FA4" w14:textId="77777777" w:rsidTr="00F3124D">
        <w:trPr>
          <w:trHeight w:val="333"/>
          <w:jc w:val="center"/>
        </w:trPr>
        <w:tc>
          <w:tcPr>
            <w:tcW w:w="0" w:type="auto"/>
            <w:shd w:val="clear" w:color="auto" w:fill="auto"/>
            <w:hideMark/>
          </w:tcPr>
          <w:p w14:paraId="05711528"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Mehedinți</w:t>
            </w:r>
          </w:p>
        </w:tc>
        <w:tc>
          <w:tcPr>
            <w:tcW w:w="0" w:type="auto"/>
            <w:shd w:val="clear" w:color="auto" w:fill="auto"/>
            <w:vAlign w:val="bottom"/>
            <w:hideMark/>
          </w:tcPr>
          <w:p w14:paraId="5E4558ED"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25715B2F"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08C3E0CF"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5D942AA8"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1835577C"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5169EB77"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0</w:t>
            </w:r>
          </w:p>
        </w:tc>
      </w:tr>
      <w:tr w:rsidR="00697EE3" w:rsidRPr="00697EE3" w14:paraId="78FB2D4F" w14:textId="77777777" w:rsidTr="00F3124D">
        <w:trPr>
          <w:trHeight w:val="315"/>
          <w:jc w:val="center"/>
        </w:trPr>
        <w:tc>
          <w:tcPr>
            <w:tcW w:w="0" w:type="auto"/>
            <w:shd w:val="clear" w:color="auto" w:fill="auto"/>
            <w:hideMark/>
          </w:tcPr>
          <w:p w14:paraId="7713F77E"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Olt</w:t>
            </w:r>
          </w:p>
        </w:tc>
        <w:tc>
          <w:tcPr>
            <w:tcW w:w="0" w:type="auto"/>
            <w:shd w:val="clear" w:color="auto" w:fill="auto"/>
            <w:vAlign w:val="bottom"/>
            <w:hideMark/>
          </w:tcPr>
          <w:p w14:paraId="540A92B6"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34AB265C"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24EB73E3"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77C9847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08EC6BA8"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3458</w:t>
            </w:r>
          </w:p>
        </w:tc>
        <w:tc>
          <w:tcPr>
            <w:tcW w:w="0" w:type="auto"/>
            <w:shd w:val="clear" w:color="000000" w:fill="EAF1DD"/>
            <w:noWrap/>
            <w:vAlign w:val="bottom"/>
            <w:hideMark/>
          </w:tcPr>
          <w:p w14:paraId="70EAC101" w14:textId="77777777" w:rsidR="00697EE3" w:rsidRPr="00697EE3" w:rsidRDefault="00697EE3" w:rsidP="00697EE3">
            <w:pPr>
              <w:spacing w:after="0" w:line="240" w:lineRule="auto"/>
              <w:jc w:val="center"/>
              <w:rPr>
                <w:rFonts w:ascii="Calibri" w:eastAsia="Times New Roman" w:hAnsi="Calibri" w:cs="Times New Roman"/>
                <w:color w:val="000000"/>
              </w:rPr>
            </w:pPr>
            <w:r w:rsidRPr="00697EE3">
              <w:rPr>
                <w:rFonts w:ascii="Calibri" w:eastAsia="Times New Roman" w:hAnsi="Calibri" w:cs="Times New Roman"/>
                <w:color w:val="000000"/>
              </w:rPr>
              <w:t>#VALUE!</w:t>
            </w:r>
          </w:p>
        </w:tc>
      </w:tr>
      <w:tr w:rsidR="00697EE3" w:rsidRPr="00697EE3" w14:paraId="5EE91AA9" w14:textId="77777777" w:rsidTr="00F3124D">
        <w:trPr>
          <w:trHeight w:val="315"/>
          <w:jc w:val="center"/>
        </w:trPr>
        <w:tc>
          <w:tcPr>
            <w:tcW w:w="0" w:type="auto"/>
            <w:shd w:val="clear" w:color="auto" w:fill="auto"/>
            <w:hideMark/>
          </w:tcPr>
          <w:p w14:paraId="570629E8"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Vâlcea</w:t>
            </w:r>
          </w:p>
        </w:tc>
        <w:tc>
          <w:tcPr>
            <w:tcW w:w="0" w:type="auto"/>
            <w:shd w:val="clear" w:color="auto" w:fill="auto"/>
            <w:vAlign w:val="bottom"/>
            <w:hideMark/>
          </w:tcPr>
          <w:p w14:paraId="22828D03"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05687CDE"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148AFCC9"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33105DF9"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15F1E0B7" w14:textId="77777777" w:rsidR="00697EE3" w:rsidRPr="00697EE3" w:rsidRDefault="00697EE3" w:rsidP="00697EE3">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7B469C5A"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0</w:t>
            </w:r>
          </w:p>
        </w:tc>
      </w:tr>
      <w:tr w:rsidR="00697EE3" w:rsidRPr="00697EE3" w14:paraId="2142AC69" w14:textId="77777777" w:rsidTr="00F3124D">
        <w:trPr>
          <w:trHeight w:val="333"/>
          <w:jc w:val="center"/>
        </w:trPr>
        <w:tc>
          <w:tcPr>
            <w:tcW w:w="0" w:type="auto"/>
            <w:shd w:val="clear" w:color="000000" w:fill="F2F2F2"/>
            <w:hideMark/>
          </w:tcPr>
          <w:p w14:paraId="2FB0A9E0"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Sud Vest Oltenia</w:t>
            </w:r>
          </w:p>
        </w:tc>
        <w:tc>
          <w:tcPr>
            <w:tcW w:w="0" w:type="auto"/>
            <w:shd w:val="clear" w:color="auto" w:fill="auto"/>
            <w:vAlign w:val="bottom"/>
            <w:hideMark/>
          </w:tcPr>
          <w:p w14:paraId="2771C01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51E39B75"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23CFB491"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1448</w:t>
            </w:r>
          </w:p>
        </w:tc>
        <w:tc>
          <w:tcPr>
            <w:tcW w:w="0" w:type="auto"/>
            <w:shd w:val="clear" w:color="auto" w:fill="auto"/>
            <w:vAlign w:val="bottom"/>
            <w:hideMark/>
          </w:tcPr>
          <w:p w14:paraId="724EE91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1680</w:t>
            </w:r>
          </w:p>
        </w:tc>
        <w:tc>
          <w:tcPr>
            <w:tcW w:w="0" w:type="auto"/>
            <w:shd w:val="clear" w:color="auto" w:fill="auto"/>
            <w:vAlign w:val="bottom"/>
            <w:hideMark/>
          </w:tcPr>
          <w:p w14:paraId="58508C4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3158</w:t>
            </w:r>
          </w:p>
        </w:tc>
        <w:tc>
          <w:tcPr>
            <w:tcW w:w="0" w:type="auto"/>
            <w:shd w:val="clear" w:color="000000" w:fill="EAF1DD"/>
            <w:noWrap/>
            <w:vAlign w:val="bottom"/>
            <w:hideMark/>
          </w:tcPr>
          <w:p w14:paraId="2521EB0A" w14:textId="77777777" w:rsidR="00697EE3" w:rsidRPr="00697EE3" w:rsidRDefault="00697EE3" w:rsidP="00697EE3">
            <w:pPr>
              <w:spacing w:after="0" w:line="240" w:lineRule="auto"/>
              <w:jc w:val="center"/>
              <w:rPr>
                <w:rFonts w:ascii="Calibri" w:eastAsia="Times New Roman" w:hAnsi="Calibri" w:cs="Times New Roman"/>
                <w:color w:val="000000"/>
              </w:rPr>
            </w:pPr>
            <w:r w:rsidRPr="00697EE3">
              <w:rPr>
                <w:rFonts w:ascii="Calibri" w:eastAsia="Times New Roman" w:hAnsi="Calibri" w:cs="Times New Roman"/>
                <w:color w:val="000000"/>
              </w:rPr>
              <w:t>#VALUE!</w:t>
            </w:r>
          </w:p>
        </w:tc>
      </w:tr>
      <w:tr w:rsidR="00697EE3" w:rsidRPr="00697EE3" w14:paraId="1B4B5B26" w14:textId="77777777" w:rsidTr="00F3124D">
        <w:trPr>
          <w:trHeight w:val="300"/>
          <w:jc w:val="center"/>
        </w:trPr>
        <w:tc>
          <w:tcPr>
            <w:tcW w:w="0" w:type="auto"/>
            <w:shd w:val="clear" w:color="auto" w:fill="auto"/>
            <w:noWrap/>
            <w:vAlign w:val="bottom"/>
            <w:hideMark/>
          </w:tcPr>
          <w:p w14:paraId="15DD0074"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A67207B"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155ED51"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87E2614"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A878516"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C098331"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3FAE5B7" w14:textId="77777777" w:rsidR="00697EE3" w:rsidRPr="00697EE3" w:rsidRDefault="00697EE3" w:rsidP="00697EE3">
            <w:pPr>
              <w:spacing w:after="0" w:line="240" w:lineRule="auto"/>
              <w:jc w:val="center"/>
              <w:rPr>
                <w:rFonts w:ascii="Calibri" w:eastAsia="Times New Roman" w:hAnsi="Calibri" w:cs="Times New Roman"/>
                <w:color w:val="000000"/>
              </w:rPr>
            </w:pPr>
            <w:r w:rsidRPr="00697EE3">
              <w:rPr>
                <w:rFonts w:ascii="Calibri" w:eastAsia="Times New Roman" w:hAnsi="Calibri" w:cs="Times New Roman"/>
                <w:color w:val="000000"/>
              </w:rPr>
              <w:t>#VALUE!</w:t>
            </w:r>
          </w:p>
        </w:tc>
      </w:tr>
    </w:tbl>
    <w:p w14:paraId="34F48717" w14:textId="77777777" w:rsidR="00511C57" w:rsidRDefault="00511C57" w:rsidP="006E785D">
      <w:pPr>
        <w:pStyle w:val="Subtitle"/>
        <w:rPr>
          <w:rFonts w:asciiTheme="minorHAnsi" w:hAnsiTheme="minorHAnsi"/>
          <w:i w:val="0"/>
          <w:color w:val="FF0000"/>
          <w:sz w:val="22"/>
          <w:szCs w:val="22"/>
          <w:lang w:val="ro-RO"/>
        </w:rPr>
      </w:pPr>
    </w:p>
    <w:p w14:paraId="23EF3F5F" w14:textId="77777777" w:rsidR="00697EE3" w:rsidRPr="00697EE3" w:rsidRDefault="00697EE3" w:rsidP="00697EE3">
      <w:pPr>
        <w:rPr>
          <w:lang w:val="ro-RO" w:eastAsia="ja-JP"/>
        </w:rPr>
      </w:pPr>
      <w:r w:rsidRPr="00697EE3">
        <w:rPr>
          <w:rFonts w:ascii="Calibri" w:eastAsia="Times New Roman" w:hAnsi="Calibri" w:cs="Times New Roman"/>
          <w:b/>
          <w:bCs/>
          <w:color w:val="000000"/>
        </w:rPr>
        <w:t>22 Fabricarea produselor din cauciuc si mase plastice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880"/>
      </w:tblGrid>
      <w:tr w:rsidR="00697EE3" w:rsidRPr="00697EE3" w14:paraId="14223709" w14:textId="77777777" w:rsidTr="00F3124D">
        <w:trPr>
          <w:trHeight w:val="315"/>
          <w:jc w:val="center"/>
        </w:trPr>
        <w:tc>
          <w:tcPr>
            <w:tcW w:w="0" w:type="auto"/>
            <w:shd w:val="clear" w:color="auto" w:fill="auto"/>
            <w:hideMark/>
          </w:tcPr>
          <w:p w14:paraId="2C5ED3F7"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 </w:t>
            </w:r>
          </w:p>
        </w:tc>
        <w:tc>
          <w:tcPr>
            <w:tcW w:w="0" w:type="auto"/>
            <w:shd w:val="clear" w:color="000000" w:fill="D9D9D9"/>
            <w:hideMark/>
          </w:tcPr>
          <w:p w14:paraId="4CF663E6"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2014</w:t>
            </w:r>
          </w:p>
        </w:tc>
        <w:tc>
          <w:tcPr>
            <w:tcW w:w="0" w:type="auto"/>
            <w:shd w:val="clear" w:color="000000" w:fill="D9D9D9"/>
            <w:hideMark/>
          </w:tcPr>
          <w:p w14:paraId="23635F19"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2015</w:t>
            </w:r>
          </w:p>
        </w:tc>
        <w:tc>
          <w:tcPr>
            <w:tcW w:w="0" w:type="auto"/>
            <w:shd w:val="clear" w:color="000000" w:fill="D9D9D9"/>
            <w:hideMark/>
          </w:tcPr>
          <w:p w14:paraId="3644152E"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2016</w:t>
            </w:r>
          </w:p>
        </w:tc>
        <w:tc>
          <w:tcPr>
            <w:tcW w:w="0" w:type="auto"/>
            <w:shd w:val="clear" w:color="000000" w:fill="D9D9D9"/>
            <w:hideMark/>
          </w:tcPr>
          <w:p w14:paraId="6CED4A0B"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2017</w:t>
            </w:r>
          </w:p>
        </w:tc>
        <w:tc>
          <w:tcPr>
            <w:tcW w:w="0" w:type="auto"/>
            <w:shd w:val="clear" w:color="000000" w:fill="D9D9D9"/>
            <w:hideMark/>
          </w:tcPr>
          <w:p w14:paraId="663E7B02"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2018</w:t>
            </w:r>
          </w:p>
        </w:tc>
        <w:tc>
          <w:tcPr>
            <w:tcW w:w="0" w:type="auto"/>
            <w:shd w:val="clear" w:color="000000" w:fill="EAF1DD"/>
            <w:hideMark/>
          </w:tcPr>
          <w:p w14:paraId="0601F50A"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2014</w:t>
            </w:r>
          </w:p>
        </w:tc>
      </w:tr>
      <w:tr w:rsidR="00697EE3" w:rsidRPr="00697EE3" w14:paraId="2B682C27" w14:textId="77777777" w:rsidTr="00F3124D">
        <w:trPr>
          <w:trHeight w:val="315"/>
          <w:jc w:val="center"/>
        </w:trPr>
        <w:tc>
          <w:tcPr>
            <w:tcW w:w="0" w:type="auto"/>
            <w:shd w:val="clear" w:color="auto" w:fill="auto"/>
            <w:hideMark/>
          </w:tcPr>
          <w:p w14:paraId="7FA602CC"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Dolj</w:t>
            </w:r>
          </w:p>
        </w:tc>
        <w:tc>
          <w:tcPr>
            <w:tcW w:w="0" w:type="auto"/>
            <w:shd w:val="clear" w:color="auto" w:fill="auto"/>
            <w:vAlign w:val="bottom"/>
            <w:hideMark/>
          </w:tcPr>
          <w:p w14:paraId="1EC64499"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1942</w:t>
            </w:r>
          </w:p>
        </w:tc>
        <w:tc>
          <w:tcPr>
            <w:tcW w:w="0" w:type="auto"/>
            <w:shd w:val="clear" w:color="auto" w:fill="auto"/>
            <w:vAlign w:val="bottom"/>
            <w:hideMark/>
          </w:tcPr>
          <w:p w14:paraId="3742580E"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2007</w:t>
            </w:r>
          </w:p>
        </w:tc>
        <w:tc>
          <w:tcPr>
            <w:tcW w:w="0" w:type="auto"/>
            <w:shd w:val="clear" w:color="auto" w:fill="auto"/>
            <w:vAlign w:val="bottom"/>
            <w:hideMark/>
          </w:tcPr>
          <w:p w14:paraId="0738ECF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2326</w:t>
            </w:r>
          </w:p>
        </w:tc>
        <w:tc>
          <w:tcPr>
            <w:tcW w:w="0" w:type="auto"/>
            <w:shd w:val="clear" w:color="auto" w:fill="auto"/>
            <w:vAlign w:val="bottom"/>
            <w:hideMark/>
          </w:tcPr>
          <w:p w14:paraId="2DE6F447"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2829</w:t>
            </w:r>
          </w:p>
        </w:tc>
        <w:tc>
          <w:tcPr>
            <w:tcW w:w="0" w:type="auto"/>
            <w:shd w:val="clear" w:color="auto" w:fill="auto"/>
            <w:vAlign w:val="bottom"/>
            <w:hideMark/>
          </w:tcPr>
          <w:p w14:paraId="10362502"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4135</w:t>
            </w:r>
          </w:p>
        </w:tc>
        <w:tc>
          <w:tcPr>
            <w:tcW w:w="0" w:type="auto"/>
            <w:shd w:val="clear" w:color="000000" w:fill="EAF1DD"/>
            <w:noWrap/>
            <w:vAlign w:val="bottom"/>
            <w:hideMark/>
          </w:tcPr>
          <w:p w14:paraId="08366FB5"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2193</w:t>
            </w:r>
          </w:p>
        </w:tc>
      </w:tr>
      <w:tr w:rsidR="00697EE3" w:rsidRPr="00697EE3" w14:paraId="7D40EB72" w14:textId="77777777" w:rsidTr="00F3124D">
        <w:trPr>
          <w:trHeight w:val="315"/>
          <w:jc w:val="center"/>
        </w:trPr>
        <w:tc>
          <w:tcPr>
            <w:tcW w:w="0" w:type="auto"/>
            <w:shd w:val="clear" w:color="auto" w:fill="auto"/>
            <w:hideMark/>
          </w:tcPr>
          <w:p w14:paraId="56728CE3"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Gorj</w:t>
            </w:r>
          </w:p>
        </w:tc>
        <w:tc>
          <w:tcPr>
            <w:tcW w:w="0" w:type="auto"/>
            <w:shd w:val="clear" w:color="auto" w:fill="auto"/>
            <w:vAlign w:val="bottom"/>
            <w:hideMark/>
          </w:tcPr>
          <w:p w14:paraId="0393CD90"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2035</w:t>
            </w:r>
          </w:p>
        </w:tc>
        <w:tc>
          <w:tcPr>
            <w:tcW w:w="0" w:type="auto"/>
            <w:shd w:val="clear" w:color="auto" w:fill="auto"/>
            <w:vAlign w:val="bottom"/>
            <w:hideMark/>
          </w:tcPr>
          <w:p w14:paraId="5841D2C5"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2165</w:t>
            </w:r>
          </w:p>
        </w:tc>
        <w:tc>
          <w:tcPr>
            <w:tcW w:w="0" w:type="auto"/>
            <w:shd w:val="clear" w:color="auto" w:fill="auto"/>
            <w:vAlign w:val="bottom"/>
            <w:hideMark/>
          </w:tcPr>
          <w:p w14:paraId="703FB80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2330</w:t>
            </w:r>
          </w:p>
        </w:tc>
        <w:tc>
          <w:tcPr>
            <w:tcW w:w="0" w:type="auto"/>
            <w:shd w:val="clear" w:color="auto" w:fill="auto"/>
            <w:vAlign w:val="bottom"/>
            <w:hideMark/>
          </w:tcPr>
          <w:p w14:paraId="5783533C"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2451</w:t>
            </w:r>
          </w:p>
        </w:tc>
        <w:tc>
          <w:tcPr>
            <w:tcW w:w="0" w:type="auto"/>
            <w:shd w:val="clear" w:color="auto" w:fill="auto"/>
            <w:vAlign w:val="bottom"/>
            <w:hideMark/>
          </w:tcPr>
          <w:p w14:paraId="641D0048"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3593</w:t>
            </w:r>
          </w:p>
        </w:tc>
        <w:tc>
          <w:tcPr>
            <w:tcW w:w="0" w:type="auto"/>
            <w:shd w:val="clear" w:color="000000" w:fill="EAF1DD"/>
            <w:noWrap/>
            <w:vAlign w:val="bottom"/>
            <w:hideMark/>
          </w:tcPr>
          <w:p w14:paraId="47A0C20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1558</w:t>
            </w:r>
          </w:p>
        </w:tc>
      </w:tr>
      <w:tr w:rsidR="00697EE3" w:rsidRPr="00697EE3" w14:paraId="7C979B22" w14:textId="77777777" w:rsidTr="00F3124D">
        <w:trPr>
          <w:trHeight w:val="371"/>
          <w:jc w:val="center"/>
        </w:trPr>
        <w:tc>
          <w:tcPr>
            <w:tcW w:w="0" w:type="auto"/>
            <w:shd w:val="clear" w:color="auto" w:fill="auto"/>
            <w:hideMark/>
          </w:tcPr>
          <w:p w14:paraId="3E95713F"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Mehedinți</w:t>
            </w:r>
          </w:p>
        </w:tc>
        <w:tc>
          <w:tcPr>
            <w:tcW w:w="0" w:type="auto"/>
            <w:shd w:val="clear" w:color="auto" w:fill="auto"/>
            <w:vAlign w:val="bottom"/>
            <w:hideMark/>
          </w:tcPr>
          <w:p w14:paraId="0626490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2099</w:t>
            </w:r>
          </w:p>
        </w:tc>
        <w:tc>
          <w:tcPr>
            <w:tcW w:w="0" w:type="auto"/>
            <w:shd w:val="clear" w:color="auto" w:fill="auto"/>
            <w:vAlign w:val="bottom"/>
            <w:hideMark/>
          </w:tcPr>
          <w:p w14:paraId="05CCE598"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2434</w:t>
            </w:r>
          </w:p>
        </w:tc>
        <w:tc>
          <w:tcPr>
            <w:tcW w:w="0" w:type="auto"/>
            <w:shd w:val="clear" w:color="auto" w:fill="auto"/>
            <w:vAlign w:val="bottom"/>
            <w:hideMark/>
          </w:tcPr>
          <w:p w14:paraId="2090AD58"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3248</w:t>
            </w:r>
          </w:p>
        </w:tc>
        <w:tc>
          <w:tcPr>
            <w:tcW w:w="0" w:type="auto"/>
            <w:shd w:val="clear" w:color="auto" w:fill="auto"/>
            <w:vAlign w:val="bottom"/>
            <w:hideMark/>
          </w:tcPr>
          <w:p w14:paraId="6956DA7D"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3821</w:t>
            </w:r>
          </w:p>
        </w:tc>
        <w:tc>
          <w:tcPr>
            <w:tcW w:w="0" w:type="auto"/>
            <w:shd w:val="clear" w:color="auto" w:fill="auto"/>
            <w:vAlign w:val="bottom"/>
            <w:hideMark/>
          </w:tcPr>
          <w:p w14:paraId="4408DF3A"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3971</w:t>
            </w:r>
          </w:p>
        </w:tc>
        <w:tc>
          <w:tcPr>
            <w:tcW w:w="0" w:type="auto"/>
            <w:shd w:val="clear" w:color="000000" w:fill="EAF1DD"/>
            <w:noWrap/>
            <w:vAlign w:val="bottom"/>
            <w:hideMark/>
          </w:tcPr>
          <w:p w14:paraId="23688A8A"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1872</w:t>
            </w:r>
          </w:p>
        </w:tc>
      </w:tr>
      <w:tr w:rsidR="00697EE3" w:rsidRPr="00697EE3" w14:paraId="2ADA5642" w14:textId="77777777" w:rsidTr="00F3124D">
        <w:trPr>
          <w:trHeight w:val="315"/>
          <w:jc w:val="center"/>
        </w:trPr>
        <w:tc>
          <w:tcPr>
            <w:tcW w:w="0" w:type="auto"/>
            <w:shd w:val="clear" w:color="auto" w:fill="auto"/>
            <w:hideMark/>
          </w:tcPr>
          <w:p w14:paraId="5F2760BC"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Olt</w:t>
            </w:r>
          </w:p>
        </w:tc>
        <w:tc>
          <w:tcPr>
            <w:tcW w:w="0" w:type="auto"/>
            <w:shd w:val="clear" w:color="auto" w:fill="auto"/>
            <w:vAlign w:val="bottom"/>
            <w:hideMark/>
          </w:tcPr>
          <w:p w14:paraId="04B6F008"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3177</w:t>
            </w:r>
          </w:p>
        </w:tc>
        <w:tc>
          <w:tcPr>
            <w:tcW w:w="0" w:type="auto"/>
            <w:shd w:val="clear" w:color="auto" w:fill="auto"/>
            <w:vAlign w:val="bottom"/>
            <w:hideMark/>
          </w:tcPr>
          <w:p w14:paraId="79230D50"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3484</w:t>
            </w:r>
          </w:p>
        </w:tc>
        <w:tc>
          <w:tcPr>
            <w:tcW w:w="0" w:type="auto"/>
            <w:shd w:val="clear" w:color="auto" w:fill="auto"/>
            <w:vAlign w:val="bottom"/>
            <w:hideMark/>
          </w:tcPr>
          <w:p w14:paraId="50C2AEEC"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3709</w:t>
            </w:r>
          </w:p>
        </w:tc>
        <w:tc>
          <w:tcPr>
            <w:tcW w:w="0" w:type="auto"/>
            <w:shd w:val="clear" w:color="auto" w:fill="auto"/>
            <w:vAlign w:val="bottom"/>
            <w:hideMark/>
          </w:tcPr>
          <w:p w14:paraId="57BD6D1F"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4097</w:t>
            </w:r>
          </w:p>
        </w:tc>
        <w:tc>
          <w:tcPr>
            <w:tcW w:w="0" w:type="auto"/>
            <w:shd w:val="clear" w:color="auto" w:fill="auto"/>
            <w:vAlign w:val="bottom"/>
            <w:hideMark/>
          </w:tcPr>
          <w:p w14:paraId="191032DA"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5492</w:t>
            </w:r>
          </w:p>
        </w:tc>
        <w:tc>
          <w:tcPr>
            <w:tcW w:w="0" w:type="auto"/>
            <w:shd w:val="clear" w:color="000000" w:fill="EAF1DD"/>
            <w:noWrap/>
            <w:vAlign w:val="bottom"/>
            <w:hideMark/>
          </w:tcPr>
          <w:p w14:paraId="1D7BA0F3"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2315</w:t>
            </w:r>
          </w:p>
        </w:tc>
      </w:tr>
      <w:tr w:rsidR="00697EE3" w:rsidRPr="00697EE3" w14:paraId="7B28FAB1" w14:textId="77777777" w:rsidTr="00F3124D">
        <w:trPr>
          <w:trHeight w:val="315"/>
          <w:jc w:val="center"/>
        </w:trPr>
        <w:tc>
          <w:tcPr>
            <w:tcW w:w="0" w:type="auto"/>
            <w:shd w:val="clear" w:color="auto" w:fill="auto"/>
            <w:hideMark/>
          </w:tcPr>
          <w:p w14:paraId="152BDC80"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Vâlcea</w:t>
            </w:r>
          </w:p>
        </w:tc>
        <w:tc>
          <w:tcPr>
            <w:tcW w:w="0" w:type="auto"/>
            <w:shd w:val="clear" w:color="auto" w:fill="auto"/>
            <w:vAlign w:val="bottom"/>
            <w:hideMark/>
          </w:tcPr>
          <w:p w14:paraId="4EB6C8A8"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2088</w:t>
            </w:r>
          </w:p>
        </w:tc>
        <w:tc>
          <w:tcPr>
            <w:tcW w:w="0" w:type="auto"/>
            <w:shd w:val="clear" w:color="auto" w:fill="auto"/>
            <w:vAlign w:val="bottom"/>
            <w:hideMark/>
          </w:tcPr>
          <w:p w14:paraId="553CAAAC"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2157</w:t>
            </w:r>
          </w:p>
        </w:tc>
        <w:tc>
          <w:tcPr>
            <w:tcW w:w="0" w:type="auto"/>
            <w:shd w:val="clear" w:color="auto" w:fill="auto"/>
            <w:vAlign w:val="bottom"/>
            <w:hideMark/>
          </w:tcPr>
          <w:p w14:paraId="136C79EE"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2479</w:t>
            </w:r>
          </w:p>
        </w:tc>
        <w:tc>
          <w:tcPr>
            <w:tcW w:w="0" w:type="auto"/>
            <w:shd w:val="clear" w:color="auto" w:fill="auto"/>
            <w:vAlign w:val="bottom"/>
            <w:hideMark/>
          </w:tcPr>
          <w:p w14:paraId="438E5316"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2647</w:t>
            </w:r>
          </w:p>
        </w:tc>
        <w:tc>
          <w:tcPr>
            <w:tcW w:w="0" w:type="auto"/>
            <w:shd w:val="clear" w:color="auto" w:fill="auto"/>
            <w:vAlign w:val="bottom"/>
            <w:hideMark/>
          </w:tcPr>
          <w:p w14:paraId="4616529A"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3519</w:t>
            </w:r>
          </w:p>
        </w:tc>
        <w:tc>
          <w:tcPr>
            <w:tcW w:w="0" w:type="auto"/>
            <w:shd w:val="clear" w:color="000000" w:fill="EAF1DD"/>
            <w:noWrap/>
            <w:vAlign w:val="bottom"/>
            <w:hideMark/>
          </w:tcPr>
          <w:p w14:paraId="616BAF17"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1431</w:t>
            </w:r>
          </w:p>
        </w:tc>
      </w:tr>
      <w:tr w:rsidR="00697EE3" w:rsidRPr="00697EE3" w14:paraId="361BC5BC" w14:textId="77777777" w:rsidTr="00F3124D">
        <w:trPr>
          <w:trHeight w:val="342"/>
          <w:jc w:val="center"/>
        </w:trPr>
        <w:tc>
          <w:tcPr>
            <w:tcW w:w="0" w:type="auto"/>
            <w:shd w:val="clear" w:color="000000" w:fill="F2F2F2"/>
            <w:hideMark/>
          </w:tcPr>
          <w:p w14:paraId="6E26435F"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Sud Vest Oltenia</w:t>
            </w:r>
          </w:p>
        </w:tc>
        <w:tc>
          <w:tcPr>
            <w:tcW w:w="0" w:type="auto"/>
            <w:shd w:val="clear" w:color="auto" w:fill="auto"/>
            <w:vAlign w:val="bottom"/>
            <w:hideMark/>
          </w:tcPr>
          <w:p w14:paraId="4CF3831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2468</w:t>
            </w:r>
          </w:p>
        </w:tc>
        <w:tc>
          <w:tcPr>
            <w:tcW w:w="0" w:type="auto"/>
            <w:shd w:val="clear" w:color="auto" w:fill="auto"/>
            <w:vAlign w:val="bottom"/>
            <w:hideMark/>
          </w:tcPr>
          <w:p w14:paraId="34F881F0"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2660</w:t>
            </w:r>
          </w:p>
        </w:tc>
        <w:tc>
          <w:tcPr>
            <w:tcW w:w="0" w:type="auto"/>
            <w:shd w:val="clear" w:color="auto" w:fill="auto"/>
            <w:vAlign w:val="bottom"/>
            <w:hideMark/>
          </w:tcPr>
          <w:p w14:paraId="3C9DAEB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2967</w:t>
            </w:r>
          </w:p>
        </w:tc>
        <w:tc>
          <w:tcPr>
            <w:tcW w:w="0" w:type="auto"/>
            <w:shd w:val="clear" w:color="auto" w:fill="auto"/>
            <w:vAlign w:val="bottom"/>
            <w:hideMark/>
          </w:tcPr>
          <w:p w14:paraId="0843F30E"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3353</w:t>
            </w:r>
          </w:p>
        </w:tc>
        <w:tc>
          <w:tcPr>
            <w:tcW w:w="0" w:type="auto"/>
            <w:shd w:val="clear" w:color="auto" w:fill="auto"/>
            <w:vAlign w:val="bottom"/>
            <w:hideMark/>
          </w:tcPr>
          <w:p w14:paraId="31D01463"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4604</w:t>
            </w:r>
          </w:p>
        </w:tc>
        <w:tc>
          <w:tcPr>
            <w:tcW w:w="0" w:type="auto"/>
            <w:shd w:val="clear" w:color="000000" w:fill="EAF1DD"/>
            <w:noWrap/>
            <w:vAlign w:val="bottom"/>
            <w:hideMark/>
          </w:tcPr>
          <w:p w14:paraId="16AAEB91"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2136</w:t>
            </w:r>
          </w:p>
        </w:tc>
      </w:tr>
      <w:tr w:rsidR="00697EE3" w:rsidRPr="00697EE3" w14:paraId="0A41D3F8" w14:textId="77777777" w:rsidTr="00F3124D">
        <w:trPr>
          <w:trHeight w:val="300"/>
          <w:jc w:val="center"/>
        </w:trPr>
        <w:tc>
          <w:tcPr>
            <w:tcW w:w="0" w:type="auto"/>
            <w:shd w:val="clear" w:color="auto" w:fill="auto"/>
            <w:noWrap/>
            <w:vAlign w:val="bottom"/>
            <w:hideMark/>
          </w:tcPr>
          <w:p w14:paraId="627D8FA4"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5FC7853"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1A0B14A"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CBE3302"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7B7A660"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B7671C4"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9F72B38" w14:textId="77777777" w:rsidR="00697EE3" w:rsidRPr="00697EE3" w:rsidRDefault="00697EE3" w:rsidP="00697EE3">
            <w:pPr>
              <w:spacing w:after="0" w:line="240" w:lineRule="auto"/>
              <w:jc w:val="right"/>
              <w:rPr>
                <w:rFonts w:ascii="Calibri" w:eastAsia="Times New Roman" w:hAnsi="Calibri" w:cs="Times New Roman"/>
                <w:b/>
                <w:i/>
                <w:color w:val="000000"/>
              </w:rPr>
            </w:pPr>
            <w:r w:rsidRPr="00697EE3">
              <w:rPr>
                <w:rFonts w:ascii="Calibri" w:eastAsia="Times New Roman" w:hAnsi="Calibri" w:cs="Times New Roman"/>
                <w:b/>
                <w:i/>
                <w:color w:val="000000"/>
              </w:rPr>
              <w:t>86,55%</w:t>
            </w:r>
          </w:p>
        </w:tc>
      </w:tr>
    </w:tbl>
    <w:p w14:paraId="5AA5DE1B" w14:textId="77777777" w:rsidR="00F3124D" w:rsidRDefault="00F3124D" w:rsidP="00697EE3">
      <w:pPr>
        <w:rPr>
          <w:rFonts w:ascii="Calibri" w:eastAsia="Times New Roman" w:hAnsi="Calibri" w:cs="Times New Roman"/>
          <w:b/>
          <w:bCs/>
          <w:color w:val="000000"/>
        </w:rPr>
      </w:pPr>
    </w:p>
    <w:p w14:paraId="79130939" w14:textId="309EE437" w:rsidR="00697EE3" w:rsidRDefault="00697EE3" w:rsidP="00697EE3">
      <w:pPr>
        <w:rPr>
          <w:lang w:val="ro-RO" w:eastAsia="ja-JP"/>
        </w:rPr>
      </w:pPr>
      <w:r w:rsidRPr="00697EE3">
        <w:rPr>
          <w:rFonts w:ascii="Calibri" w:eastAsia="Times New Roman" w:hAnsi="Calibri" w:cs="Times New Roman"/>
          <w:b/>
          <w:bCs/>
          <w:color w:val="000000"/>
        </w:rPr>
        <w:t>23 Fabricarea altor produse din minerale nemetalice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697EE3" w:rsidRPr="00697EE3" w14:paraId="28EB9C84" w14:textId="77777777" w:rsidTr="00F3124D">
        <w:trPr>
          <w:trHeight w:val="315"/>
          <w:jc w:val="center"/>
        </w:trPr>
        <w:tc>
          <w:tcPr>
            <w:tcW w:w="0" w:type="auto"/>
            <w:shd w:val="clear" w:color="auto" w:fill="auto"/>
            <w:hideMark/>
          </w:tcPr>
          <w:p w14:paraId="6A55BC93"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 </w:t>
            </w:r>
          </w:p>
        </w:tc>
        <w:tc>
          <w:tcPr>
            <w:tcW w:w="0" w:type="auto"/>
            <w:shd w:val="clear" w:color="000000" w:fill="D9D9D9"/>
            <w:hideMark/>
          </w:tcPr>
          <w:p w14:paraId="763050C1"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2014</w:t>
            </w:r>
          </w:p>
        </w:tc>
        <w:tc>
          <w:tcPr>
            <w:tcW w:w="0" w:type="auto"/>
            <w:shd w:val="clear" w:color="000000" w:fill="D9D9D9"/>
            <w:hideMark/>
          </w:tcPr>
          <w:p w14:paraId="3696F7E5"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2015</w:t>
            </w:r>
          </w:p>
        </w:tc>
        <w:tc>
          <w:tcPr>
            <w:tcW w:w="0" w:type="auto"/>
            <w:shd w:val="clear" w:color="000000" w:fill="D9D9D9"/>
            <w:hideMark/>
          </w:tcPr>
          <w:p w14:paraId="58B0E8BA"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2016</w:t>
            </w:r>
          </w:p>
        </w:tc>
        <w:tc>
          <w:tcPr>
            <w:tcW w:w="0" w:type="auto"/>
            <w:shd w:val="clear" w:color="000000" w:fill="D9D9D9"/>
            <w:hideMark/>
          </w:tcPr>
          <w:p w14:paraId="15DD0DED"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2017</w:t>
            </w:r>
          </w:p>
        </w:tc>
        <w:tc>
          <w:tcPr>
            <w:tcW w:w="0" w:type="auto"/>
            <w:shd w:val="clear" w:color="000000" w:fill="D9D9D9"/>
            <w:hideMark/>
          </w:tcPr>
          <w:p w14:paraId="5C6BF538"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2018</w:t>
            </w:r>
          </w:p>
        </w:tc>
        <w:tc>
          <w:tcPr>
            <w:tcW w:w="0" w:type="auto"/>
            <w:shd w:val="clear" w:color="000000" w:fill="EAF1DD"/>
            <w:hideMark/>
          </w:tcPr>
          <w:p w14:paraId="34AB410F" w14:textId="77777777" w:rsidR="00697EE3" w:rsidRPr="00697EE3" w:rsidRDefault="00697EE3" w:rsidP="00697EE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697EE3">
              <w:rPr>
                <w:rFonts w:ascii="Calibri" w:eastAsia="Times New Roman" w:hAnsi="Calibri" w:cs="Times New Roman"/>
                <w:b/>
                <w:bCs/>
                <w:color w:val="000000"/>
              </w:rPr>
              <w:t>2014</w:t>
            </w:r>
          </w:p>
        </w:tc>
      </w:tr>
      <w:tr w:rsidR="00697EE3" w:rsidRPr="00697EE3" w14:paraId="6D62517D" w14:textId="77777777" w:rsidTr="00F3124D">
        <w:trPr>
          <w:trHeight w:val="315"/>
          <w:jc w:val="center"/>
        </w:trPr>
        <w:tc>
          <w:tcPr>
            <w:tcW w:w="0" w:type="auto"/>
            <w:shd w:val="clear" w:color="auto" w:fill="auto"/>
            <w:hideMark/>
          </w:tcPr>
          <w:p w14:paraId="71E0330A"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Dolj</w:t>
            </w:r>
          </w:p>
        </w:tc>
        <w:tc>
          <w:tcPr>
            <w:tcW w:w="0" w:type="auto"/>
            <w:shd w:val="clear" w:color="auto" w:fill="auto"/>
            <w:vAlign w:val="bottom"/>
            <w:hideMark/>
          </w:tcPr>
          <w:p w14:paraId="41130496"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2160</w:t>
            </w:r>
          </w:p>
        </w:tc>
        <w:tc>
          <w:tcPr>
            <w:tcW w:w="0" w:type="auto"/>
            <w:shd w:val="clear" w:color="auto" w:fill="auto"/>
            <w:vAlign w:val="bottom"/>
            <w:hideMark/>
          </w:tcPr>
          <w:p w14:paraId="11A3D55F"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3340</w:t>
            </w:r>
          </w:p>
        </w:tc>
        <w:tc>
          <w:tcPr>
            <w:tcW w:w="0" w:type="auto"/>
            <w:shd w:val="clear" w:color="auto" w:fill="auto"/>
            <w:vAlign w:val="bottom"/>
            <w:hideMark/>
          </w:tcPr>
          <w:p w14:paraId="553D600C"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2436</w:t>
            </w:r>
          </w:p>
        </w:tc>
        <w:tc>
          <w:tcPr>
            <w:tcW w:w="0" w:type="auto"/>
            <w:shd w:val="clear" w:color="auto" w:fill="auto"/>
            <w:vAlign w:val="bottom"/>
            <w:hideMark/>
          </w:tcPr>
          <w:p w14:paraId="2E9A9197"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2834</w:t>
            </w:r>
          </w:p>
        </w:tc>
        <w:tc>
          <w:tcPr>
            <w:tcW w:w="0" w:type="auto"/>
            <w:shd w:val="clear" w:color="auto" w:fill="auto"/>
            <w:vAlign w:val="bottom"/>
            <w:hideMark/>
          </w:tcPr>
          <w:p w14:paraId="7AD0108A"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3873</w:t>
            </w:r>
          </w:p>
        </w:tc>
        <w:tc>
          <w:tcPr>
            <w:tcW w:w="0" w:type="auto"/>
            <w:shd w:val="clear" w:color="000000" w:fill="EAF1DD"/>
            <w:noWrap/>
            <w:vAlign w:val="bottom"/>
            <w:hideMark/>
          </w:tcPr>
          <w:p w14:paraId="1B17714D"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1713</w:t>
            </w:r>
          </w:p>
        </w:tc>
      </w:tr>
      <w:tr w:rsidR="00697EE3" w:rsidRPr="00697EE3" w14:paraId="312A42A7" w14:textId="77777777" w:rsidTr="00F3124D">
        <w:trPr>
          <w:trHeight w:val="315"/>
          <w:jc w:val="center"/>
        </w:trPr>
        <w:tc>
          <w:tcPr>
            <w:tcW w:w="0" w:type="auto"/>
            <w:shd w:val="clear" w:color="auto" w:fill="auto"/>
            <w:hideMark/>
          </w:tcPr>
          <w:p w14:paraId="6FDD234A"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Gorj</w:t>
            </w:r>
          </w:p>
        </w:tc>
        <w:tc>
          <w:tcPr>
            <w:tcW w:w="0" w:type="auto"/>
            <w:shd w:val="clear" w:color="auto" w:fill="auto"/>
            <w:vAlign w:val="bottom"/>
            <w:hideMark/>
          </w:tcPr>
          <w:p w14:paraId="119FC9E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1983</w:t>
            </w:r>
          </w:p>
        </w:tc>
        <w:tc>
          <w:tcPr>
            <w:tcW w:w="0" w:type="auto"/>
            <w:shd w:val="clear" w:color="auto" w:fill="auto"/>
            <w:vAlign w:val="bottom"/>
            <w:hideMark/>
          </w:tcPr>
          <w:p w14:paraId="3A10FAF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2399</w:t>
            </w:r>
          </w:p>
        </w:tc>
        <w:tc>
          <w:tcPr>
            <w:tcW w:w="0" w:type="auto"/>
            <w:shd w:val="clear" w:color="auto" w:fill="auto"/>
            <w:vAlign w:val="bottom"/>
            <w:hideMark/>
          </w:tcPr>
          <w:p w14:paraId="3879502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2669</w:t>
            </w:r>
          </w:p>
        </w:tc>
        <w:tc>
          <w:tcPr>
            <w:tcW w:w="0" w:type="auto"/>
            <w:shd w:val="clear" w:color="auto" w:fill="auto"/>
            <w:vAlign w:val="bottom"/>
            <w:hideMark/>
          </w:tcPr>
          <w:p w14:paraId="21045091"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2464</w:t>
            </w:r>
          </w:p>
        </w:tc>
        <w:tc>
          <w:tcPr>
            <w:tcW w:w="0" w:type="auto"/>
            <w:shd w:val="clear" w:color="auto" w:fill="auto"/>
            <w:vAlign w:val="bottom"/>
            <w:hideMark/>
          </w:tcPr>
          <w:p w14:paraId="3D939C33"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3190</w:t>
            </w:r>
          </w:p>
        </w:tc>
        <w:tc>
          <w:tcPr>
            <w:tcW w:w="0" w:type="auto"/>
            <w:shd w:val="clear" w:color="000000" w:fill="EAF1DD"/>
            <w:noWrap/>
            <w:vAlign w:val="bottom"/>
            <w:hideMark/>
          </w:tcPr>
          <w:p w14:paraId="62DC1BFA"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1207</w:t>
            </w:r>
          </w:p>
        </w:tc>
      </w:tr>
      <w:tr w:rsidR="00697EE3" w:rsidRPr="00697EE3" w14:paraId="3CBDE330" w14:textId="77777777" w:rsidTr="00F3124D">
        <w:trPr>
          <w:trHeight w:val="274"/>
          <w:jc w:val="center"/>
        </w:trPr>
        <w:tc>
          <w:tcPr>
            <w:tcW w:w="0" w:type="auto"/>
            <w:shd w:val="clear" w:color="auto" w:fill="auto"/>
            <w:hideMark/>
          </w:tcPr>
          <w:p w14:paraId="3D4BCBAC"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Mehedinți</w:t>
            </w:r>
          </w:p>
        </w:tc>
        <w:tc>
          <w:tcPr>
            <w:tcW w:w="0" w:type="auto"/>
            <w:shd w:val="clear" w:color="auto" w:fill="auto"/>
            <w:vAlign w:val="bottom"/>
            <w:hideMark/>
          </w:tcPr>
          <w:p w14:paraId="1FD15882"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993</w:t>
            </w:r>
          </w:p>
        </w:tc>
        <w:tc>
          <w:tcPr>
            <w:tcW w:w="0" w:type="auto"/>
            <w:shd w:val="clear" w:color="auto" w:fill="auto"/>
            <w:vAlign w:val="bottom"/>
            <w:hideMark/>
          </w:tcPr>
          <w:p w14:paraId="3D3D3098"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1283</w:t>
            </w:r>
          </w:p>
        </w:tc>
        <w:tc>
          <w:tcPr>
            <w:tcW w:w="0" w:type="auto"/>
            <w:shd w:val="clear" w:color="auto" w:fill="auto"/>
            <w:vAlign w:val="bottom"/>
            <w:hideMark/>
          </w:tcPr>
          <w:p w14:paraId="6F7E07FD"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1430</w:t>
            </w:r>
          </w:p>
        </w:tc>
        <w:tc>
          <w:tcPr>
            <w:tcW w:w="0" w:type="auto"/>
            <w:shd w:val="clear" w:color="auto" w:fill="auto"/>
            <w:vAlign w:val="bottom"/>
            <w:hideMark/>
          </w:tcPr>
          <w:p w14:paraId="51056DC5"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1582</w:t>
            </w:r>
          </w:p>
        </w:tc>
        <w:tc>
          <w:tcPr>
            <w:tcW w:w="0" w:type="auto"/>
            <w:shd w:val="clear" w:color="auto" w:fill="auto"/>
            <w:vAlign w:val="bottom"/>
            <w:hideMark/>
          </w:tcPr>
          <w:p w14:paraId="5850F7F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2117</w:t>
            </w:r>
          </w:p>
        </w:tc>
        <w:tc>
          <w:tcPr>
            <w:tcW w:w="0" w:type="auto"/>
            <w:shd w:val="clear" w:color="000000" w:fill="EAF1DD"/>
            <w:noWrap/>
            <w:vAlign w:val="bottom"/>
            <w:hideMark/>
          </w:tcPr>
          <w:p w14:paraId="3545403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1124</w:t>
            </w:r>
          </w:p>
        </w:tc>
      </w:tr>
      <w:tr w:rsidR="00697EE3" w:rsidRPr="00697EE3" w14:paraId="5C2FCF74" w14:textId="77777777" w:rsidTr="00F3124D">
        <w:trPr>
          <w:trHeight w:val="315"/>
          <w:jc w:val="center"/>
        </w:trPr>
        <w:tc>
          <w:tcPr>
            <w:tcW w:w="0" w:type="auto"/>
            <w:shd w:val="clear" w:color="auto" w:fill="auto"/>
            <w:hideMark/>
          </w:tcPr>
          <w:p w14:paraId="5BC1746A"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Olt</w:t>
            </w:r>
          </w:p>
        </w:tc>
        <w:tc>
          <w:tcPr>
            <w:tcW w:w="0" w:type="auto"/>
            <w:shd w:val="clear" w:color="auto" w:fill="auto"/>
            <w:vAlign w:val="bottom"/>
            <w:hideMark/>
          </w:tcPr>
          <w:p w14:paraId="279BE76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2629</w:t>
            </w:r>
          </w:p>
        </w:tc>
        <w:tc>
          <w:tcPr>
            <w:tcW w:w="0" w:type="auto"/>
            <w:shd w:val="clear" w:color="auto" w:fill="auto"/>
            <w:vAlign w:val="bottom"/>
            <w:hideMark/>
          </w:tcPr>
          <w:p w14:paraId="2308BBD9"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2623</w:t>
            </w:r>
          </w:p>
        </w:tc>
        <w:tc>
          <w:tcPr>
            <w:tcW w:w="0" w:type="auto"/>
            <w:shd w:val="clear" w:color="auto" w:fill="auto"/>
            <w:vAlign w:val="bottom"/>
            <w:hideMark/>
          </w:tcPr>
          <w:p w14:paraId="211B497A"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2378</w:t>
            </w:r>
          </w:p>
        </w:tc>
        <w:tc>
          <w:tcPr>
            <w:tcW w:w="0" w:type="auto"/>
            <w:shd w:val="clear" w:color="auto" w:fill="auto"/>
            <w:vAlign w:val="bottom"/>
            <w:hideMark/>
          </w:tcPr>
          <w:p w14:paraId="2EDE9866"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2905</w:t>
            </w:r>
          </w:p>
        </w:tc>
        <w:tc>
          <w:tcPr>
            <w:tcW w:w="0" w:type="auto"/>
            <w:shd w:val="clear" w:color="auto" w:fill="auto"/>
            <w:vAlign w:val="bottom"/>
            <w:hideMark/>
          </w:tcPr>
          <w:p w14:paraId="2C895B0C"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3422</w:t>
            </w:r>
          </w:p>
        </w:tc>
        <w:tc>
          <w:tcPr>
            <w:tcW w:w="0" w:type="auto"/>
            <w:shd w:val="clear" w:color="000000" w:fill="EAF1DD"/>
            <w:noWrap/>
            <w:vAlign w:val="bottom"/>
            <w:hideMark/>
          </w:tcPr>
          <w:p w14:paraId="2C76949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793</w:t>
            </w:r>
          </w:p>
        </w:tc>
      </w:tr>
      <w:tr w:rsidR="00697EE3" w:rsidRPr="00697EE3" w14:paraId="7EEBF3F9" w14:textId="77777777" w:rsidTr="00F3124D">
        <w:trPr>
          <w:trHeight w:val="315"/>
          <w:jc w:val="center"/>
        </w:trPr>
        <w:tc>
          <w:tcPr>
            <w:tcW w:w="0" w:type="auto"/>
            <w:shd w:val="clear" w:color="auto" w:fill="auto"/>
            <w:hideMark/>
          </w:tcPr>
          <w:p w14:paraId="31368A7B"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Vâlcea</w:t>
            </w:r>
          </w:p>
        </w:tc>
        <w:tc>
          <w:tcPr>
            <w:tcW w:w="0" w:type="auto"/>
            <w:shd w:val="clear" w:color="auto" w:fill="auto"/>
            <w:vAlign w:val="bottom"/>
            <w:hideMark/>
          </w:tcPr>
          <w:p w14:paraId="146B5565"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1397</w:t>
            </w:r>
          </w:p>
        </w:tc>
        <w:tc>
          <w:tcPr>
            <w:tcW w:w="0" w:type="auto"/>
            <w:shd w:val="clear" w:color="auto" w:fill="auto"/>
            <w:vAlign w:val="bottom"/>
            <w:hideMark/>
          </w:tcPr>
          <w:p w14:paraId="74B7CCD2"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1574</w:t>
            </w:r>
          </w:p>
        </w:tc>
        <w:tc>
          <w:tcPr>
            <w:tcW w:w="0" w:type="auto"/>
            <w:shd w:val="clear" w:color="auto" w:fill="auto"/>
            <w:vAlign w:val="bottom"/>
            <w:hideMark/>
          </w:tcPr>
          <w:p w14:paraId="4A3978E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1716</w:t>
            </w:r>
          </w:p>
        </w:tc>
        <w:tc>
          <w:tcPr>
            <w:tcW w:w="0" w:type="auto"/>
            <w:shd w:val="clear" w:color="auto" w:fill="auto"/>
            <w:vAlign w:val="bottom"/>
            <w:hideMark/>
          </w:tcPr>
          <w:p w14:paraId="19E0A71D"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1914</w:t>
            </w:r>
          </w:p>
        </w:tc>
        <w:tc>
          <w:tcPr>
            <w:tcW w:w="0" w:type="auto"/>
            <w:shd w:val="clear" w:color="auto" w:fill="auto"/>
            <w:vAlign w:val="bottom"/>
            <w:hideMark/>
          </w:tcPr>
          <w:p w14:paraId="5A77D1E9"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2517</w:t>
            </w:r>
          </w:p>
        </w:tc>
        <w:tc>
          <w:tcPr>
            <w:tcW w:w="0" w:type="auto"/>
            <w:shd w:val="clear" w:color="000000" w:fill="EAF1DD"/>
            <w:noWrap/>
            <w:vAlign w:val="bottom"/>
            <w:hideMark/>
          </w:tcPr>
          <w:p w14:paraId="41BCB155"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1120</w:t>
            </w:r>
          </w:p>
        </w:tc>
      </w:tr>
      <w:tr w:rsidR="00697EE3" w:rsidRPr="00697EE3" w14:paraId="5D56A54C" w14:textId="77777777" w:rsidTr="00F3124D">
        <w:trPr>
          <w:trHeight w:val="340"/>
          <w:jc w:val="center"/>
        </w:trPr>
        <w:tc>
          <w:tcPr>
            <w:tcW w:w="0" w:type="auto"/>
            <w:shd w:val="clear" w:color="000000" w:fill="F2F2F2"/>
            <w:hideMark/>
          </w:tcPr>
          <w:p w14:paraId="3CFB9F74"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Sud Vest Oltenia</w:t>
            </w:r>
          </w:p>
        </w:tc>
        <w:tc>
          <w:tcPr>
            <w:tcW w:w="0" w:type="auto"/>
            <w:shd w:val="clear" w:color="auto" w:fill="auto"/>
            <w:vAlign w:val="bottom"/>
            <w:hideMark/>
          </w:tcPr>
          <w:p w14:paraId="1C20F2B2"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1993</w:t>
            </w:r>
          </w:p>
        </w:tc>
        <w:tc>
          <w:tcPr>
            <w:tcW w:w="0" w:type="auto"/>
            <w:shd w:val="clear" w:color="auto" w:fill="auto"/>
            <w:vAlign w:val="bottom"/>
            <w:hideMark/>
          </w:tcPr>
          <w:p w14:paraId="370B4A11"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2684</w:t>
            </w:r>
          </w:p>
        </w:tc>
        <w:tc>
          <w:tcPr>
            <w:tcW w:w="0" w:type="auto"/>
            <w:shd w:val="clear" w:color="auto" w:fill="auto"/>
            <w:vAlign w:val="bottom"/>
            <w:hideMark/>
          </w:tcPr>
          <w:p w14:paraId="472538E1"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2314</w:t>
            </w:r>
          </w:p>
        </w:tc>
        <w:tc>
          <w:tcPr>
            <w:tcW w:w="0" w:type="auto"/>
            <w:shd w:val="clear" w:color="auto" w:fill="auto"/>
            <w:vAlign w:val="bottom"/>
            <w:hideMark/>
          </w:tcPr>
          <w:p w14:paraId="7A03ED3F"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2564</w:t>
            </w:r>
          </w:p>
        </w:tc>
        <w:tc>
          <w:tcPr>
            <w:tcW w:w="0" w:type="auto"/>
            <w:shd w:val="clear" w:color="auto" w:fill="auto"/>
            <w:vAlign w:val="bottom"/>
            <w:hideMark/>
          </w:tcPr>
          <w:p w14:paraId="03B17E1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3341</w:t>
            </w:r>
          </w:p>
        </w:tc>
        <w:tc>
          <w:tcPr>
            <w:tcW w:w="0" w:type="auto"/>
            <w:shd w:val="clear" w:color="000000" w:fill="EAF1DD"/>
            <w:noWrap/>
            <w:vAlign w:val="bottom"/>
            <w:hideMark/>
          </w:tcPr>
          <w:p w14:paraId="4B3F7AC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1348</w:t>
            </w:r>
          </w:p>
        </w:tc>
      </w:tr>
      <w:tr w:rsidR="00697EE3" w:rsidRPr="00697EE3" w14:paraId="78F4EEC2" w14:textId="77777777" w:rsidTr="00F3124D">
        <w:trPr>
          <w:trHeight w:val="300"/>
          <w:jc w:val="center"/>
        </w:trPr>
        <w:tc>
          <w:tcPr>
            <w:tcW w:w="0" w:type="auto"/>
            <w:shd w:val="clear" w:color="auto" w:fill="auto"/>
            <w:noWrap/>
            <w:vAlign w:val="bottom"/>
            <w:hideMark/>
          </w:tcPr>
          <w:p w14:paraId="60102F7F"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7FB01A3"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37AB6A3"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5BD5EB0"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CE646C0"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9351228"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40683A4" w14:textId="77777777" w:rsidR="00697EE3" w:rsidRPr="00697EE3" w:rsidRDefault="00697EE3" w:rsidP="00697EE3">
            <w:pPr>
              <w:spacing w:after="0" w:line="240" w:lineRule="auto"/>
              <w:jc w:val="right"/>
              <w:rPr>
                <w:rFonts w:ascii="Calibri" w:eastAsia="Times New Roman" w:hAnsi="Calibri" w:cs="Times New Roman"/>
                <w:b/>
                <w:i/>
                <w:color w:val="000000"/>
              </w:rPr>
            </w:pPr>
            <w:r w:rsidRPr="00697EE3">
              <w:rPr>
                <w:rFonts w:ascii="Calibri" w:eastAsia="Times New Roman" w:hAnsi="Calibri" w:cs="Times New Roman"/>
                <w:b/>
                <w:i/>
                <w:color w:val="000000"/>
              </w:rPr>
              <w:t>67,64%</w:t>
            </w:r>
          </w:p>
        </w:tc>
      </w:tr>
    </w:tbl>
    <w:p w14:paraId="677893EB" w14:textId="77777777" w:rsidR="00697EE3" w:rsidRDefault="00697EE3" w:rsidP="00697EE3">
      <w:pPr>
        <w:rPr>
          <w:lang w:val="ro-RO" w:eastAsia="ja-JP"/>
        </w:rPr>
      </w:pPr>
    </w:p>
    <w:p w14:paraId="3CA7BF29" w14:textId="77777777" w:rsidR="00944C0D" w:rsidRDefault="00944C0D" w:rsidP="00697EE3">
      <w:pPr>
        <w:rPr>
          <w:rFonts w:ascii="Calibri" w:eastAsia="Times New Roman" w:hAnsi="Calibri" w:cs="Times New Roman"/>
          <w:b/>
          <w:bCs/>
          <w:color w:val="000000"/>
        </w:rPr>
      </w:pPr>
    </w:p>
    <w:p w14:paraId="3A9DE4ED" w14:textId="77777777" w:rsidR="00944C0D" w:rsidRDefault="00944C0D" w:rsidP="00697EE3">
      <w:pPr>
        <w:rPr>
          <w:rFonts w:ascii="Calibri" w:eastAsia="Times New Roman" w:hAnsi="Calibri" w:cs="Times New Roman"/>
          <w:b/>
          <w:bCs/>
          <w:color w:val="000000"/>
        </w:rPr>
      </w:pPr>
    </w:p>
    <w:p w14:paraId="17CF7990" w14:textId="0A5D5BF8" w:rsidR="00697EE3" w:rsidRDefault="00697EE3" w:rsidP="00697EE3">
      <w:pPr>
        <w:rPr>
          <w:lang w:val="ro-RO" w:eastAsia="ja-JP"/>
        </w:rPr>
      </w:pPr>
      <w:r w:rsidRPr="00697EE3">
        <w:rPr>
          <w:rFonts w:ascii="Calibri" w:eastAsia="Times New Roman" w:hAnsi="Calibri" w:cs="Times New Roman"/>
          <w:b/>
          <w:bCs/>
          <w:color w:val="000000"/>
        </w:rPr>
        <w:t>24 Industria metalurgica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697EE3" w:rsidRPr="00697EE3" w14:paraId="004116C0" w14:textId="77777777" w:rsidTr="00F3124D">
        <w:trPr>
          <w:trHeight w:val="315"/>
          <w:jc w:val="center"/>
        </w:trPr>
        <w:tc>
          <w:tcPr>
            <w:tcW w:w="0" w:type="auto"/>
            <w:shd w:val="clear" w:color="auto" w:fill="auto"/>
            <w:hideMark/>
          </w:tcPr>
          <w:p w14:paraId="0D773EF7"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 </w:t>
            </w:r>
          </w:p>
        </w:tc>
        <w:tc>
          <w:tcPr>
            <w:tcW w:w="0" w:type="auto"/>
            <w:shd w:val="clear" w:color="000000" w:fill="D9D9D9"/>
            <w:hideMark/>
          </w:tcPr>
          <w:p w14:paraId="32B73F4E"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2014</w:t>
            </w:r>
          </w:p>
        </w:tc>
        <w:tc>
          <w:tcPr>
            <w:tcW w:w="0" w:type="auto"/>
            <w:shd w:val="clear" w:color="000000" w:fill="D9D9D9"/>
            <w:hideMark/>
          </w:tcPr>
          <w:p w14:paraId="3B04684E"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2015</w:t>
            </w:r>
          </w:p>
        </w:tc>
        <w:tc>
          <w:tcPr>
            <w:tcW w:w="0" w:type="auto"/>
            <w:shd w:val="clear" w:color="000000" w:fill="D9D9D9"/>
            <w:hideMark/>
          </w:tcPr>
          <w:p w14:paraId="3322516D"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2016</w:t>
            </w:r>
          </w:p>
        </w:tc>
        <w:tc>
          <w:tcPr>
            <w:tcW w:w="0" w:type="auto"/>
            <w:shd w:val="clear" w:color="000000" w:fill="D9D9D9"/>
            <w:hideMark/>
          </w:tcPr>
          <w:p w14:paraId="469A9B50"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2017</w:t>
            </w:r>
          </w:p>
        </w:tc>
        <w:tc>
          <w:tcPr>
            <w:tcW w:w="0" w:type="auto"/>
            <w:shd w:val="clear" w:color="000000" w:fill="D9D9D9"/>
            <w:hideMark/>
          </w:tcPr>
          <w:p w14:paraId="3445284D" w14:textId="77777777" w:rsidR="00697EE3" w:rsidRPr="00697EE3" w:rsidRDefault="00697EE3"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2018</w:t>
            </w:r>
          </w:p>
        </w:tc>
        <w:tc>
          <w:tcPr>
            <w:tcW w:w="0" w:type="auto"/>
            <w:shd w:val="clear" w:color="000000" w:fill="EAF1DD"/>
            <w:hideMark/>
          </w:tcPr>
          <w:p w14:paraId="5C27DC73" w14:textId="77777777" w:rsidR="00697EE3" w:rsidRPr="00697EE3" w:rsidRDefault="00697EE3" w:rsidP="00697EE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697EE3">
              <w:rPr>
                <w:rFonts w:ascii="Calibri" w:eastAsia="Times New Roman" w:hAnsi="Calibri" w:cs="Times New Roman"/>
                <w:b/>
                <w:bCs/>
                <w:color w:val="000000"/>
              </w:rPr>
              <w:t>2014</w:t>
            </w:r>
          </w:p>
        </w:tc>
      </w:tr>
      <w:tr w:rsidR="00697EE3" w:rsidRPr="00697EE3" w14:paraId="07DB85B4" w14:textId="77777777" w:rsidTr="00F3124D">
        <w:trPr>
          <w:trHeight w:val="315"/>
          <w:jc w:val="center"/>
        </w:trPr>
        <w:tc>
          <w:tcPr>
            <w:tcW w:w="0" w:type="auto"/>
            <w:shd w:val="clear" w:color="auto" w:fill="auto"/>
            <w:hideMark/>
          </w:tcPr>
          <w:p w14:paraId="5C127799"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Dolj</w:t>
            </w:r>
          </w:p>
        </w:tc>
        <w:tc>
          <w:tcPr>
            <w:tcW w:w="0" w:type="auto"/>
            <w:shd w:val="clear" w:color="auto" w:fill="auto"/>
            <w:vAlign w:val="bottom"/>
            <w:hideMark/>
          </w:tcPr>
          <w:p w14:paraId="4B831D19"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00001B42"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1F2257E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03939AE8"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50AA70F3"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2066</w:t>
            </w:r>
          </w:p>
        </w:tc>
        <w:tc>
          <w:tcPr>
            <w:tcW w:w="0" w:type="auto"/>
            <w:shd w:val="clear" w:color="000000" w:fill="EAF1DD"/>
            <w:noWrap/>
            <w:vAlign w:val="bottom"/>
            <w:hideMark/>
          </w:tcPr>
          <w:p w14:paraId="35BBFCBC" w14:textId="77777777" w:rsidR="00697EE3" w:rsidRPr="00697EE3" w:rsidRDefault="00697EE3" w:rsidP="00697EE3">
            <w:pPr>
              <w:spacing w:after="0" w:line="240" w:lineRule="auto"/>
              <w:jc w:val="center"/>
              <w:rPr>
                <w:rFonts w:ascii="Calibri" w:eastAsia="Times New Roman" w:hAnsi="Calibri" w:cs="Times New Roman"/>
                <w:color w:val="000000"/>
              </w:rPr>
            </w:pPr>
            <w:r w:rsidRPr="00697EE3">
              <w:rPr>
                <w:rFonts w:ascii="Calibri" w:eastAsia="Times New Roman" w:hAnsi="Calibri" w:cs="Times New Roman"/>
                <w:color w:val="000000"/>
              </w:rPr>
              <w:t>#VALUE!</w:t>
            </w:r>
          </w:p>
        </w:tc>
      </w:tr>
      <w:tr w:rsidR="00697EE3" w:rsidRPr="00697EE3" w14:paraId="64A98233" w14:textId="77777777" w:rsidTr="00F3124D">
        <w:trPr>
          <w:trHeight w:val="315"/>
          <w:jc w:val="center"/>
        </w:trPr>
        <w:tc>
          <w:tcPr>
            <w:tcW w:w="0" w:type="auto"/>
            <w:shd w:val="clear" w:color="auto" w:fill="auto"/>
            <w:hideMark/>
          </w:tcPr>
          <w:p w14:paraId="0BA4EFDC"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Gorj</w:t>
            </w:r>
          </w:p>
        </w:tc>
        <w:tc>
          <w:tcPr>
            <w:tcW w:w="0" w:type="auto"/>
            <w:shd w:val="clear" w:color="auto" w:fill="auto"/>
            <w:vAlign w:val="bottom"/>
            <w:hideMark/>
          </w:tcPr>
          <w:p w14:paraId="51927781"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7AFF6C9F"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33F70B05"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276E910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w:t>
            </w:r>
          </w:p>
        </w:tc>
        <w:tc>
          <w:tcPr>
            <w:tcW w:w="0" w:type="auto"/>
            <w:shd w:val="clear" w:color="auto" w:fill="auto"/>
            <w:vAlign w:val="bottom"/>
            <w:hideMark/>
          </w:tcPr>
          <w:p w14:paraId="57BE03E5"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3187</w:t>
            </w:r>
          </w:p>
        </w:tc>
        <w:tc>
          <w:tcPr>
            <w:tcW w:w="0" w:type="auto"/>
            <w:shd w:val="clear" w:color="000000" w:fill="EAF1DD"/>
            <w:noWrap/>
            <w:vAlign w:val="bottom"/>
            <w:hideMark/>
          </w:tcPr>
          <w:p w14:paraId="2FA83FEF" w14:textId="77777777" w:rsidR="00697EE3" w:rsidRPr="00697EE3" w:rsidRDefault="00697EE3" w:rsidP="00697EE3">
            <w:pPr>
              <w:spacing w:after="0" w:line="240" w:lineRule="auto"/>
              <w:jc w:val="center"/>
              <w:rPr>
                <w:rFonts w:ascii="Calibri" w:eastAsia="Times New Roman" w:hAnsi="Calibri" w:cs="Times New Roman"/>
                <w:color w:val="000000"/>
              </w:rPr>
            </w:pPr>
            <w:r w:rsidRPr="00697EE3">
              <w:rPr>
                <w:rFonts w:ascii="Calibri" w:eastAsia="Times New Roman" w:hAnsi="Calibri" w:cs="Times New Roman"/>
                <w:color w:val="000000"/>
              </w:rPr>
              <w:t>#VALUE!</w:t>
            </w:r>
          </w:p>
        </w:tc>
      </w:tr>
      <w:tr w:rsidR="00697EE3" w:rsidRPr="00697EE3" w14:paraId="12C8F546" w14:textId="77777777" w:rsidTr="00F3124D">
        <w:trPr>
          <w:trHeight w:val="363"/>
          <w:jc w:val="center"/>
        </w:trPr>
        <w:tc>
          <w:tcPr>
            <w:tcW w:w="0" w:type="auto"/>
            <w:shd w:val="clear" w:color="auto" w:fill="auto"/>
            <w:hideMark/>
          </w:tcPr>
          <w:p w14:paraId="55F4B837"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Mehedinți</w:t>
            </w:r>
          </w:p>
        </w:tc>
        <w:tc>
          <w:tcPr>
            <w:tcW w:w="0" w:type="auto"/>
            <w:shd w:val="clear" w:color="auto" w:fill="auto"/>
            <w:vAlign w:val="bottom"/>
            <w:hideMark/>
          </w:tcPr>
          <w:p w14:paraId="284C0015"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1745</w:t>
            </w:r>
          </w:p>
        </w:tc>
        <w:tc>
          <w:tcPr>
            <w:tcW w:w="0" w:type="auto"/>
            <w:shd w:val="clear" w:color="auto" w:fill="auto"/>
            <w:vAlign w:val="bottom"/>
            <w:hideMark/>
          </w:tcPr>
          <w:p w14:paraId="06ABE0E7"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1850</w:t>
            </w:r>
          </w:p>
        </w:tc>
        <w:tc>
          <w:tcPr>
            <w:tcW w:w="0" w:type="auto"/>
            <w:shd w:val="clear" w:color="auto" w:fill="auto"/>
            <w:vAlign w:val="bottom"/>
            <w:hideMark/>
          </w:tcPr>
          <w:p w14:paraId="0ADFA509"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2050</w:t>
            </w:r>
          </w:p>
        </w:tc>
        <w:tc>
          <w:tcPr>
            <w:tcW w:w="0" w:type="auto"/>
            <w:shd w:val="clear" w:color="auto" w:fill="auto"/>
            <w:vAlign w:val="bottom"/>
            <w:hideMark/>
          </w:tcPr>
          <w:p w14:paraId="40CAF6B4"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2487</w:t>
            </w:r>
          </w:p>
        </w:tc>
        <w:tc>
          <w:tcPr>
            <w:tcW w:w="0" w:type="auto"/>
            <w:shd w:val="clear" w:color="auto" w:fill="auto"/>
            <w:vAlign w:val="bottom"/>
            <w:hideMark/>
          </w:tcPr>
          <w:p w14:paraId="45672637"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3369</w:t>
            </w:r>
          </w:p>
        </w:tc>
        <w:tc>
          <w:tcPr>
            <w:tcW w:w="0" w:type="auto"/>
            <w:shd w:val="clear" w:color="000000" w:fill="EAF1DD"/>
            <w:noWrap/>
            <w:vAlign w:val="bottom"/>
            <w:hideMark/>
          </w:tcPr>
          <w:p w14:paraId="2131E91E"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1624</w:t>
            </w:r>
          </w:p>
        </w:tc>
      </w:tr>
      <w:tr w:rsidR="00697EE3" w:rsidRPr="00697EE3" w14:paraId="2D3D6122" w14:textId="77777777" w:rsidTr="00F3124D">
        <w:trPr>
          <w:trHeight w:val="315"/>
          <w:jc w:val="center"/>
        </w:trPr>
        <w:tc>
          <w:tcPr>
            <w:tcW w:w="0" w:type="auto"/>
            <w:shd w:val="clear" w:color="auto" w:fill="auto"/>
            <w:hideMark/>
          </w:tcPr>
          <w:p w14:paraId="42763BF2"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Olt</w:t>
            </w:r>
          </w:p>
        </w:tc>
        <w:tc>
          <w:tcPr>
            <w:tcW w:w="0" w:type="auto"/>
            <w:shd w:val="clear" w:color="auto" w:fill="auto"/>
            <w:vAlign w:val="bottom"/>
            <w:hideMark/>
          </w:tcPr>
          <w:p w14:paraId="4CE6919F"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4055</w:t>
            </w:r>
          </w:p>
        </w:tc>
        <w:tc>
          <w:tcPr>
            <w:tcW w:w="0" w:type="auto"/>
            <w:shd w:val="clear" w:color="auto" w:fill="auto"/>
            <w:vAlign w:val="bottom"/>
            <w:hideMark/>
          </w:tcPr>
          <w:p w14:paraId="446D7161"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4072</w:t>
            </w:r>
          </w:p>
        </w:tc>
        <w:tc>
          <w:tcPr>
            <w:tcW w:w="0" w:type="auto"/>
            <w:shd w:val="clear" w:color="auto" w:fill="auto"/>
            <w:vAlign w:val="bottom"/>
            <w:hideMark/>
          </w:tcPr>
          <w:p w14:paraId="35A3704E"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4143</w:t>
            </w:r>
          </w:p>
        </w:tc>
        <w:tc>
          <w:tcPr>
            <w:tcW w:w="0" w:type="auto"/>
            <w:shd w:val="clear" w:color="auto" w:fill="auto"/>
            <w:vAlign w:val="bottom"/>
            <w:hideMark/>
          </w:tcPr>
          <w:p w14:paraId="5A18208C"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4677</w:t>
            </w:r>
          </w:p>
        </w:tc>
        <w:tc>
          <w:tcPr>
            <w:tcW w:w="0" w:type="auto"/>
            <w:shd w:val="clear" w:color="auto" w:fill="auto"/>
            <w:vAlign w:val="bottom"/>
            <w:hideMark/>
          </w:tcPr>
          <w:p w14:paraId="6AA58E3F"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6067</w:t>
            </w:r>
          </w:p>
        </w:tc>
        <w:tc>
          <w:tcPr>
            <w:tcW w:w="0" w:type="auto"/>
            <w:shd w:val="clear" w:color="000000" w:fill="EAF1DD"/>
            <w:noWrap/>
            <w:vAlign w:val="bottom"/>
            <w:hideMark/>
          </w:tcPr>
          <w:p w14:paraId="6C4EFC99"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2012</w:t>
            </w:r>
          </w:p>
        </w:tc>
      </w:tr>
      <w:tr w:rsidR="00697EE3" w:rsidRPr="00697EE3" w14:paraId="3512FA32" w14:textId="77777777" w:rsidTr="00F3124D">
        <w:trPr>
          <w:trHeight w:val="315"/>
          <w:jc w:val="center"/>
        </w:trPr>
        <w:tc>
          <w:tcPr>
            <w:tcW w:w="0" w:type="auto"/>
            <w:shd w:val="clear" w:color="auto" w:fill="auto"/>
            <w:hideMark/>
          </w:tcPr>
          <w:p w14:paraId="26C43064"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Vâlcea</w:t>
            </w:r>
          </w:p>
        </w:tc>
        <w:tc>
          <w:tcPr>
            <w:tcW w:w="0" w:type="auto"/>
            <w:shd w:val="clear" w:color="auto" w:fill="auto"/>
            <w:vAlign w:val="bottom"/>
            <w:hideMark/>
          </w:tcPr>
          <w:p w14:paraId="4F813A67"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1700</w:t>
            </w:r>
          </w:p>
        </w:tc>
        <w:tc>
          <w:tcPr>
            <w:tcW w:w="0" w:type="auto"/>
            <w:shd w:val="clear" w:color="auto" w:fill="auto"/>
            <w:vAlign w:val="bottom"/>
            <w:hideMark/>
          </w:tcPr>
          <w:p w14:paraId="2BAA6599"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1701</w:t>
            </w:r>
          </w:p>
        </w:tc>
        <w:tc>
          <w:tcPr>
            <w:tcW w:w="0" w:type="auto"/>
            <w:shd w:val="clear" w:color="auto" w:fill="auto"/>
            <w:vAlign w:val="bottom"/>
            <w:hideMark/>
          </w:tcPr>
          <w:p w14:paraId="430872CD"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1696</w:t>
            </w:r>
          </w:p>
        </w:tc>
        <w:tc>
          <w:tcPr>
            <w:tcW w:w="0" w:type="auto"/>
            <w:shd w:val="clear" w:color="auto" w:fill="auto"/>
            <w:vAlign w:val="bottom"/>
            <w:hideMark/>
          </w:tcPr>
          <w:p w14:paraId="3629029B"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2207</w:t>
            </w:r>
          </w:p>
        </w:tc>
        <w:tc>
          <w:tcPr>
            <w:tcW w:w="0" w:type="auto"/>
            <w:shd w:val="clear" w:color="auto" w:fill="auto"/>
            <w:vAlign w:val="bottom"/>
            <w:hideMark/>
          </w:tcPr>
          <w:p w14:paraId="5E55CFDF"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2970</w:t>
            </w:r>
          </w:p>
        </w:tc>
        <w:tc>
          <w:tcPr>
            <w:tcW w:w="0" w:type="auto"/>
            <w:shd w:val="clear" w:color="000000" w:fill="EAF1DD"/>
            <w:noWrap/>
            <w:vAlign w:val="bottom"/>
            <w:hideMark/>
          </w:tcPr>
          <w:p w14:paraId="1D147681"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1270</w:t>
            </w:r>
          </w:p>
        </w:tc>
      </w:tr>
      <w:tr w:rsidR="00697EE3" w:rsidRPr="00697EE3" w14:paraId="16B5A94F" w14:textId="77777777" w:rsidTr="00F3124D">
        <w:trPr>
          <w:trHeight w:val="335"/>
          <w:jc w:val="center"/>
        </w:trPr>
        <w:tc>
          <w:tcPr>
            <w:tcW w:w="0" w:type="auto"/>
            <w:shd w:val="clear" w:color="000000" w:fill="F2F2F2"/>
            <w:hideMark/>
          </w:tcPr>
          <w:p w14:paraId="34152702" w14:textId="77777777" w:rsidR="00697EE3" w:rsidRPr="00697EE3" w:rsidRDefault="00697EE3"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Sud Vest Oltenia</w:t>
            </w:r>
          </w:p>
        </w:tc>
        <w:tc>
          <w:tcPr>
            <w:tcW w:w="0" w:type="auto"/>
            <w:shd w:val="clear" w:color="auto" w:fill="auto"/>
            <w:vAlign w:val="bottom"/>
            <w:hideMark/>
          </w:tcPr>
          <w:p w14:paraId="2A863F36"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4009</w:t>
            </w:r>
          </w:p>
        </w:tc>
        <w:tc>
          <w:tcPr>
            <w:tcW w:w="0" w:type="auto"/>
            <w:shd w:val="clear" w:color="auto" w:fill="auto"/>
            <w:vAlign w:val="bottom"/>
            <w:hideMark/>
          </w:tcPr>
          <w:p w14:paraId="7B33B907"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4029</w:t>
            </w:r>
          </w:p>
        </w:tc>
        <w:tc>
          <w:tcPr>
            <w:tcW w:w="0" w:type="auto"/>
            <w:shd w:val="clear" w:color="auto" w:fill="auto"/>
            <w:vAlign w:val="bottom"/>
            <w:hideMark/>
          </w:tcPr>
          <w:p w14:paraId="0A4E4D83"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4105</w:t>
            </w:r>
          </w:p>
        </w:tc>
        <w:tc>
          <w:tcPr>
            <w:tcW w:w="0" w:type="auto"/>
            <w:shd w:val="clear" w:color="auto" w:fill="auto"/>
            <w:vAlign w:val="bottom"/>
            <w:hideMark/>
          </w:tcPr>
          <w:p w14:paraId="790059C0"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4639</w:t>
            </w:r>
          </w:p>
        </w:tc>
        <w:tc>
          <w:tcPr>
            <w:tcW w:w="0" w:type="auto"/>
            <w:shd w:val="clear" w:color="auto" w:fill="auto"/>
            <w:vAlign w:val="bottom"/>
            <w:hideMark/>
          </w:tcPr>
          <w:p w14:paraId="1D801FAD"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5995</w:t>
            </w:r>
          </w:p>
        </w:tc>
        <w:tc>
          <w:tcPr>
            <w:tcW w:w="0" w:type="auto"/>
            <w:shd w:val="clear" w:color="000000" w:fill="EAF1DD"/>
            <w:noWrap/>
            <w:vAlign w:val="bottom"/>
            <w:hideMark/>
          </w:tcPr>
          <w:p w14:paraId="574BEC50" w14:textId="77777777" w:rsidR="00697EE3" w:rsidRPr="00697EE3" w:rsidRDefault="00697EE3"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1986</w:t>
            </w:r>
          </w:p>
        </w:tc>
      </w:tr>
      <w:tr w:rsidR="00697EE3" w:rsidRPr="00697EE3" w14:paraId="5844DF24" w14:textId="77777777" w:rsidTr="00F3124D">
        <w:trPr>
          <w:trHeight w:val="300"/>
          <w:jc w:val="center"/>
        </w:trPr>
        <w:tc>
          <w:tcPr>
            <w:tcW w:w="0" w:type="auto"/>
            <w:shd w:val="clear" w:color="auto" w:fill="auto"/>
            <w:noWrap/>
            <w:vAlign w:val="bottom"/>
            <w:hideMark/>
          </w:tcPr>
          <w:p w14:paraId="522CF2EC"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1701C8E"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5043EBD"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EE7B99D"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AC8BDE3"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2297F11" w14:textId="77777777" w:rsidR="00697EE3" w:rsidRPr="00697EE3" w:rsidRDefault="00697EE3"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CFC5B3B" w14:textId="77777777" w:rsidR="00697EE3" w:rsidRPr="00697EE3" w:rsidRDefault="00697EE3" w:rsidP="00697EE3">
            <w:pPr>
              <w:spacing w:after="0" w:line="240" w:lineRule="auto"/>
              <w:jc w:val="right"/>
              <w:rPr>
                <w:rFonts w:ascii="Calibri" w:eastAsia="Times New Roman" w:hAnsi="Calibri" w:cs="Times New Roman"/>
                <w:b/>
                <w:i/>
                <w:color w:val="000000"/>
              </w:rPr>
            </w:pPr>
            <w:r w:rsidRPr="00697EE3">
              <w:rPr>
                <w:rFonts w:ascii="Calibri" w:eastAsia="Times New Roman" w:hAnsi="Calibri" w:cs="Times New Roman"/>
                <w:b/>
                <w:i/>
                <w:color w:val="000000"/>
              </w:rPr>
              <w:t>49,54%</w:t>
            </w:r>
          </w:p>
        </w:tc>
      </w:tr>
    </w:tbl>
    <w:p w14:paraId="653159D1" w14:textId="77777777" w:rsidR="00697EE3" w:rsidRDefault="00697EE3" w:rsidP="00697EE3">
      <w:pPr>
        <w:rPr>
          <w:lang w:val="ro-RO" w:eastAsia="ja-JP"/>
        </w:rPr>
      </w:pPr>
    </w:p>
    <w:p w14:paraId="314F9CCA" w14:textId="77777777" w:rsidR="00697EE3" w:rsidRDefault="00697EE3" w:rsidP="00697EE3">
      <w:pPr>
        <w:rPr>
          <w:lang w:val="ro-RO" w:eastAsia="ja-JP"/>
        </w:rPr>
      </w:pPr>
      <w:r w:rsidRPr="00697EE3">
        <w:rPr>
          <w:rFonts w:ascii="Calibri" w:eastAsia="Times New Roman" w:hAnsi="Calibri" w:cs="Times New Roman"/>
          <w:b/>
          <w:bCs/>
          <w:color w:val="000000"/>
        </w:rPr>
        <w:t>25 Industria constructiilor metalice si a produselor din metal, exclusiv masini, utilaje si instalatii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A64BBD" w:rsidRPr="00697EE3" w14:paraId="1D8EB807" w14:textId="77777777" w:rsidTr="00F3124D">
        <w:trPr>
          <w:trHeight w:val="315"/>
          <w:jc w:val="center"/>
        </w:trPr>
        <w:tc>
          <w:tcPr>
            <w:tcW w:w="0" w:type="auto"/>
            <w:shd w:val="clear" w:color="auto" w:fill="auto"/>
            <w:hideMark/>
          </w:tcPr>
          <w:p w14:paraId="563EC082" w14:textId="77777777" w:rsidR="00A64BBD" w:rsidRPr="00697EE3" w:rsidRDefault="00A64BBD"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 </w:t>
            </w:r>
          </w:p>
        </w:tc>
        <w:tc>
          <w:tcPr>
            <w:tcW w:w="0" w:type="auto"/>
            <w:shd w:val="clear" w:color="000000" w:fill="D9D9D9"/>
            <w:hideMark/>
          </w:tcPr>
          <w:p w14:paraId="406C0DDF" w14:textId="77777777" w:rsidR="00A64BBD" w:rsidRPr="00697EE3" w:rsidRDefault="00A64BBD"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2014</w:t>
            </w:r>
          </w:p>
        </w:tc>
        <w:tc>
          <w:tcPr>
            <w:tcW w:w="0" w:type="auto"/>
            <w:shd w:val="clear" w:color="000000" w:fill="D9D9D9"/>
            <w:hideMark/>
          </w:tcPr>
          <w:p w14:paraId="0C5D0B44" w14:textId="77777777" w:rsidR="00A64BBD" w:rsidRPr="00697EE3" w:rsidRDefault="00A64BBD"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2015</w:t>
            </w:r>
          </w:p>
        </w:tc>
        <w:tc>
          <w:tcPr>
            <w:tcW w:w="0" w:type="auto"/>
            <w:shd w:val="clear" w:color="000000" w:fill="D9D9D9"/>
            <w:hideMark/>
          </w:tcPr>
          <w:p w14:paraId="6885EEB7" w14:textId="77777777" w:rsidR="00A64BBD" w:rsidRPr="00697EE3" w:rsidRDefault="00A64BBD"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2016</w:t>
            </w:r>
          </w:p>
        </w:tc>
        <w:tc>
          <w:tcPr>
            <w:tcW w:w="0" w:type="auto"/>
            <w:shd w:val="clear" w:color="000000" w:fill="D9D9D9"/>
            <w:hideMark/>
          </w:tcPr>
          <w:p w14:paraId="7523D977" w14:textId="77777777" w:rsidR="00A64BBD" w:rsidRPr="00697EE3" w:rsidRDefault="00A64BBD"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2017</w:t>
            </w:r>
          </w:p>
        </w:tc>
        <w:tc>
          <w:tcPr>
            <w:tcW w:w="0" w:type="auto"/>
            <w:shd w:val="clear" w:color="000000" w:fill="D9D9D9"/>
            <w:hideMark/>
          </w:tcPr>
          <w:p w14:paraId="7B5A9526" w14:textId="77777777" w:rsidR="00A64BBD" w:rsidRPr="00697EE3" w:rsidRDefault="00A64BBD" w:rsidP="00697EE3">
            <w:pPr>
              <w:spacing w:after="0" w:line="240" w:lineRule="auto"/>
              <w:jc w:val="center"/>
              <w:rPr>
                <w:rFonts w:ascii="Calibri" w:eastAsia="Times New Roman" w:hAnsi="Calibri" w:cs="Times New Roman"/>
                <w:b/>
                <w:bCs/>
                <w:color w:val="000000"/>
              </w:rPr>
            </w:pPr>
            <w:r w:rsidRPr="00697EE3">
              <w:rPr>
                <w:rFonts w:ascii="Calibri" w:eastAsia="Times New Roman" w:hAnsi="Calibri" w:cs="Times New Roman"/>
                <w:b/>
                <w:bCs/>
                <w:color w:val="000000"/>
              </w:rPr>
              <w:t>2018</w:t>
            </w:r>
          </w:p>
        </w:tc>
        <w:tc>
          <w:tcPr>
            <w:tcW w:w="0" w:type="auto"/>
            <w:shd w:val="clear" w:color="000000" w:fill="EAF1DD"/>
            <w:hideMark/>
          </w:tcPr>
          <w:p w14:paraId="5D18DACC" w14:textId="77777777" w:rsidR="00A64BBD" w:rsidRPr="00697EE3" w:rsidRDefault="00A64BBD" w:rsidP="00697EE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697EE3">
              <w:rPr>
                <w:rFonts w:ascii="Calibri" w:eastAsia="Times New Roman" w:hAnsi="Calibri" w:cs="Times New Roman"/>
                <w:b/>
                <w:bCs/>
                <w:color w:val="000000"/>
              </w:rPr>
              <w:t>2014</w:t>
            </w:r>
          </w:p>
        </w:tc>
      </w:tr>
      <w:tr w:rsidR="00A64BBD" w:rsidRPr="00697EE3" w14:paraId="4EC763D7" w14:textId="77777777" w:rsidTr="00F3124D">
        <w:trPr>
          <w:trHeight w:val="315"/>
          <w:jc w:val="center"/>
        </w:trPr>
        <w:tc>
          <w:tcPr>
            <w:tcW w:w="0" w:type="auto"/>
            <w:shd w:val="clear" w:color="auto" w:fill="auto"/>
            <w:hideMark/>
          </w:tcPr>
          <w:p w14:paraId="073697F3" w14:textId="77777777" w:rsidR="00A64BBD" w:rsidRPr="00697EE3" w:rsidRDefault="00A64BBD"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Dolj</w:t>
            </w:r>
          </w:p>
        </w:tc>
        <w:tc>
          <w:tcPr>
            <w:tcW w:w="0" w:type="auto"/>
            <w:shd w:val="clear" w:color="auto" w:fill="auto"/>
            <w:vAlign w:val="bottom"/>
            <w:hideMark/>
          </w:tcPr>
          <w:p w14:paraId="546FE99E"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2042</w:t>
            </w:r>
          </w:p>
        </w:tc>
        <w:tc>
          <w:tcPr>
            <w:tcW w:w="0" w:type="auto"/>
            <w:shd w:val="clear" w:color="auto" w:fill="auto"/>
            <w:vAlign w:val="bottom"/>
            <w:hideMark/>
          </w:tcPr>
          <w:p w14:paraId="64622FE8"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2099</w:t>
            </w:r>
          </w:p>
        </w:tc>
        <w:tc>
          <w:tcPr>
            <w:tcW w:w="0" w:type="auto"/>
            <w:shd w:val="clear" w:color="auto" w:fill="auto"/>
            <w:vAlign w:val="bottom"/>
            <w:hideMark/>
          </w:tcPr>
          <w:p w14:paraId="25D4CB7F"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2233</w:t>
            </w:r>
          </w:p>
        </w:tc>
        <w:tc>
          <w:tcPr>
            <w:tcW w:w="0" w:type="auto"/>
            <w:shd w:val="clear" w:color="auto" w:fill="auto"/>
            <w:vAlign w:val="bottom"/>
            <w:hideMark/>
          </w:tcPr>
          <w:p w14:paraId="6F8F9669"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2429</w:t>
            </w:r>
          </w:p>
        </w:tc>
        <w:tc>
          <w:tcPr>
            <w:tcW w:w="0" w:type="auto"/>
            <w:shd w:val="clear" w:color="auto" w:fill="auto"/>
            <w:vAlign w:val="bottom"/>
            <w:hideMark/>
          </w:tcPr>
          <w:p w14:paraId="728A1AB9"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3259</w:t>
            </w:r>
          </w:p>
        </w:tc>
        <w:tc>
          <w:tcPr>
            <w:tcW w:w="0" w:type="auto"/>
            <w:shd w:val="clear" w:color="000000" w:fill="EAF1DD"/>
            <w:noWrap/>
            <w:vAlign w:val="bottom"/>
            <w:hideMark/>
          </w:tcPr>
          <w:p w14:paraId="373030A8"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1217</w:t>
            </w:r>
          </w:p>
        </w:tc>
      </w:tr>
      <w:tr w:rsidR="00A64BBD" w:rsidRPr="00697EE3" w14:paraId="6E23AE05" w14:textId="77777777" w:rsidTr="00F3124D">
        <w:trPr>
          <w:trHeight w:val="315"/>
          <w:jc w:val="center"/>
        </w:trPr>
        <w:tc>
          <w:tcPr>
            <w:tcW w:w="0" w:type="auto"/>
            <w:shd w:val="clear" w:color="auto" w:fill="auto"/>
            <w:hideMark/>
          </w:tcPr>
          <w:p w14:paraId="524DFB88" w14:textId="77777777" w:rsidR="00A64BBD" w:rsidRPr="00697EE3" w:rsidRDefault="00A64BBD"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Gorj</w:t>
            </w:r>
          </w:p>
        </w:tc>
        <w:tc>
          <w:tcPr>
            <w:tcW w:w="0" w:type="auto"/>
            <w:shd w:val="clear" w:color="auto" w:fill="auto"/>
            <w:vAlign w:val="bottom"/>
            <w:hideMark/>
          </w:tcPr>
          <w:p w14:paraId="14B774BD"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1503</w:t>
            </w:r>
          </w:p>
        </w:tc>
        <w:tc>
          <w:tcPr>
            <w:tcW w:w="0" w:type="auto"/>
            <w:shd w:val="clear" w:color="auto" w:fill="auto"/>
            <w:vAlign w:val="bottom"/>
            <w:hideMark/>
          </w:tcPr>
          <w:p w14:paraId="5D063274"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1829</w:t>
            </w:r>
          </w:p>
        </w:tc>
        <w:tc>
          <w:tcPr>
            <w:tcW w:w="0" w:type="auto"/>
            <w:shd w:val="clear" w:color="auto" w:fill="auto"/>
            <w:vAlign w:val="bottom"/>
            <w:hideMark/>
          </w:tcPr>
          <w:p w14:paraId="51CA6408"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2124</w:t>
            </w:r>
          </w:p>
        </w:tc>
        <w:tc>
          <w:tcPr>
            <w:tcW w:w="0" w:type="auto"/>
            <w:shd w:val="clear" w:color="auto" w:fill="auto"/>
            <w:vAlign w:val="bottom"/>
            <w:hideMark/>
          </w:tcPr>
          <w:p w14:paraId="5C6C6337"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2359</w:t>
            </w:r>
          </w:p>
        </w:tc>
        <w:tc>
          <w:tcPr>
            <w:tcW w:w="0" w:type="auto"/>
            <w:shd w:val="clear" w:color="auto" w:fill="auto"/>
            <w:vAlign w:val="bottom"/>
            <w:hideMark/>
          </w:tcPr>
          <w:p w14:paraId="45272CCA"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3019</w:t>
            </w:r>
          </w:p>
        </w:tc>
        <w:tc>
          <w:tcPr>
            <w:tcW w:w="0" w:type="auto"/>
            <w:shd w:val="clear" w:color="000000" w:fill="EAF1DD"/>
            <w:noWrap/>
            <w:vAlign w:val="bottom"/>
            <w:hideMark/>
          </w:tcPr>
          <w:p w14:paraId="0AEE2C3C"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1516</w:t>
            </w:r>
          </w:p>
        </w:tc>
      </w:tr>
      <w:tr w:rsidR="00A64BBD" w:rsidRPr="00697EE3" w14:paraId="77A4C76C" w14:textId="77777777" w:rsidTr="00F3124D">
        <w:trPr>
          <w:trHeight w:val="231"/>
          <w:jc w:val="center"/>
        </w:trPr>
        <w:tc>
          <w:tcPr>
            <w:tcW w:w="0" w:type="auto"/>
            <w:shd w:val="clear" w:color="auto" w:fill="auto"/>
            <w:hideMark/>
          </w:tcPr>
          <w:p w14:paraId="69D7E6CE" w14:textId="77777777" w:rsidR="00A64BBD" w:rsidRPr="00697EE3" w:rsidRDefault="00A64BBD"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Mehedinți</w:t>
            </w:r>
          </w:p>
        </w:tc>
        <w:tc>
          <w:tcPr>
            <w:tcW w:w="0" w:type="auto"/>
            <w:shd w:val="clear" w:color="auto" w:fill="auto"/>
            <w:vAlign w:val="bottom"/>
            <w:hideMark/>
          </w:tcPr>
          <w:p w14:paraId="1ABE69BE"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1821</w:t>
            </w:r>
          </w:p>
        </w:tc>
        <w:tc>
          <w:tcPr>
            <w:tcW w:w="0" w:type="auto"/>
            <w:shd w:val="clear" w:color="auto" w:fill="auto"/>
            <w:vAlign w:val="bottom"/>
            <w:hideMark/>
          </w:tcPr>
          <w:p w14:paraId="15EB6FFF"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2011</w:t>
            </w:r>
          </w:p>
        </w:tc>
        <w:tc>
          <w:tcPr>
            <w:tcW w:w="0" w:type="auto"/>
            <w:shd w:val="clear" w:color="auto" w:fill="auto"/>
            <w:vAlign w:val="bottom"/>
            <w:hideMark/>
          </w:tcPr>
          <w:p w14:paraId="0434588A"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2487</w:t>
            </w:r>
          </w:p>
        </w:tc>
        <w:tc>
          <w:tcPr>
            <w:tcW w:w="0" w:type="auto"/>
            <w:shd w:val="clear" w:color="auto" w:fill="auto"/>
            <w:vAlign w:val="bottom"/>
            <w:hideMark/>
          </w:tcPr>
          <w:p w14:paraId="673563DF"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2574</w:t>
            </w:r>
          </w:p>
        </w:tc>
        <w:tc>
          <w:tcPr>
            <w:tcW w:w="0" w:type="auto"/>
            <w:shd w:val="clear" w:color="auto" w:fill="auto"/>
            <w:vAlign w:val="bottom"/>
            <w:hideMark/>
          </w:tcPr>
          <w:p w14:paraId="064555A1"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3302</w:t>
            </w:r>
          </w:p>
        </w:tc>
        <w:tc>
          <w:tcPr>
            <w:tcW w:w="0" w:type="auto"/>
            <w:shd w:val="clear" w:color="000000" w:fill="EAF1DD"/>
            <w:noWrap/>
            <w:vAlign w:val="bottom"/>
            <w:hideMark/>
          </w:tcPr>
          <w:p w14:paraId="2CF2BF61"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1481</w:t>
            </w:r>
          </w:p>
        </w:tc>
      </w:tr>
      <w:tr w:rsidR="00A64BBD" w:rsidRPr="00697EE3" w14:paraId="334B3F3C" w14:textId="77777777" w:rsidTr="00F3124D">
        <w:trPr>
          <w:trHeight w:val="315"/>
          <w:jc w:val="center"/>
        </w:trPr>
        <w:tc>
          <w:tcPr>
            <w:tcW w:w="0" w:type="auto"/>
            <w:shd w:val="clear" w:color="auto" w:fill="auto"/>
            <w:hideMark/>
          </w:tcPr>
          <w:p w14:paraId="07837C9D" w14:textId="77777777" w:rsidR="00A64BBD" w:rsidRPr="00697EE3" w:rsidRDefault="00A64BBD"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Olt</w:t>
            </w:r>
          </w:p>
        </w:tc>
        <w:tc>
          <w:tcPr>
            <w:tcW w:w="0" w:type="auto"/>
            <w:shd w:val="clear" w:color="auto" w:fill="auto"/>
            <w:vAlign w:val="bottom"/>
            <w:hideMark/>
          </w:tcPr>
          <w:p w14:paraId="5A50489C"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2504</w:t>
            </w:r>
          </w:p>
        </w:tc>
        <w:tc>
          <w:tcPr>
            <w:tcW w:w="0" w:type="auto"/>
            <w:shd w:val="clear" w:color="auto" w:fill="auto"/>
            <w:vAlign w:val="bottom"/>
            <w:hideMark/>
          </w:tcPr>
          <w:p w14:paraId="54FE5DA4"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2505</w:t>
            </w:r>
          </w:p>
        </w:tc>
        <w:tc>
          <w:tcPr>
            <w:tcW w:w="0" w:type="auto"/>
            <w:shd w:val="clear" w:color="auto" w:fill="auto"/>
            <w:vAlign w:val="bottom"/>
            <w:hideMark/>
          </w:tcPr>
          <w:p w14:paraId="3D5B35AB"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2791</w:t>
            </w:r>
          </w:p>
        </w:tc>
        <w:tc>
          <w:tcPr>
            <w:tcW w:w="0" w:type="auto"/>
            <w:shd w:val="clear" w:color="auto" w:fill="auto"/>
            <w:vAlign w:val="bottom"/>
            <w:hideMark/>
          </w:tcPr>
          <w:p w14:paraId="6F26B9D5"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3083</w:t>
            </w:r>
          </w:p>
        </w:tc>
        <w:tc>
          <w:tcPr>
            <w:tcW w:w="0" w:type="auto"/>
            <w:shd w:val="clear" w:color="auto" w:fill="auto"/>
            <w:vAlign w:val="bottom"/>
            <w:hideMark/>
          </w:tcPr>
          <w:p w14:paraId="3BB422FB"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4075</w:t>
            </w:r>
          </w:p>
        </w:tc>
        <w:tc>
          <w:tcPr>
            <w:tcW w:w="0" w:type="auto"/>
            <w:shd w:val="clear" w:color="000000" w:fill="EAF1DD"/>
            <w:noWrap/>
            <w:vAlign w:val="bottom"/>
            <w:hideMark/>
          </w:tcPr>
          <w:p w14:paraId="08AEC1BE"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1571</w:t>
            </w:r>
          </w:p>
        </w:tc>
      </w:tr>
      <w:tr w:rsidR="00A64BBD" w:rsidRPr="00697EE3" w14:paraId="40C9A407" w14:textId="77777777" w:rsidTr="00F3124D">
        <w:trPr>
          <w:trHeight w:val="315"/>
          <w:jc w:val="center"/>
        </w:trPr>
        <w:tc>
          <w:tcPr>
            <w:tcW w:w="0" w:type="auto"/>
            <w:shd w:val="clear" w:color="auto" w:fill="auto"/>
            <w:hideMark/>
          </w:tcPr>
          <w:p w14:paraId="68C5B6E3" w14:textId="77777777" w:rsidR="00A64BBD" w:rsidRPr="00697EE3" w:rsidRDefault="00A64BBD"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Vâlcea</w:t>
            </w:r>
          </w:p>
        </w:tc>
        <w:tc>
          <w:tcPr>
            <w:tcW w:w="0" w:type="auto"/>
            <w:shd w:val="clear" w:color="auto" w:fill="auto"/>
            <w:vAlign w:val="bottom"/>
            <w:hideMark/>
          </w:tcPr>
          <w:p w14:paraId="0406175B"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2280</w:t>
            </w:r>
          </w:p>
        </w:tc>
        <w:tc>
          <w:tcPr>
            <w:tcW w:w="0" w:type="auto"/>
            <w:shd w:val="clear" w:color="auto" w:fill="auto"/>
            <w:vAlign w:val="bottom"/>
            <w:hideMark/>
          </w:tcPr>
          <w:p w14:paraId="78BABF51"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2020</w:t>
            </w:r>
          </w:p>
        </w:tc>
        <w:tc>
          <w:tcPr>
            <w:tcW w:w="0" w:type="auto"/>
            <w:shd w:val="clear" w:color="auto" w:fill="auto"/>
            <w:vAlign w:val="bottom"/>
            <w:hideMark/>
          </w:tcPr>
          <w:p w14:paraId="2F4A8EA6"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2407</w:t>
            </w:r>
          </w:p>
        </w:tc>
        <w:tc>
          <w:tcPr>
            <w:tcW w:w="0" w:type="auto"/>
            <w:shd w:val="clear" w:color="auto" w:fill="auto"/>
            <w:vAlign w:val="bottom"/>
            <w:hideMark/>
          </w:tcPr>
          <w:p w14:paraId="5A4F3279"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2544</w:t>
            </w:r>
          </w:p>
        </w:tc>
        <w:tc>
          <w:tcPr>
            <w:tcW w:w="0" w:type="auto"/>
            <w:shd w:val="clear" w:color="auto" w:fill="auto"/>
            <w:vAlign w:val="bottom"/>
            <w:hideMark/>
          </w:tcPr>
          <w:p w14:paraId="2B502054"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3233</w:t>
            </w:r>
          </w:p>
        </w:tc>
        <w:tc>
          <w:tcPr>
            <w:tcW w:w="0" w:type="auto"/>
            <w:shd w:val="clear" w:color="000000" w:fill="EAF1DD"/>
            <w:noWrap/>
            <w:vAlign w:val="bottom"/>
            <w:hideMark/>
          </w:tcPr>
          <w:p w14:paraId="3BF4FE39"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953</w:t>
            </w:r>
          </w:p>
        </w:tc>
      </w:tr>
      <w:tr w:rsidR="00A64BBD" w:rsidRPr="00697EE3" w14:paraId="4BDF0E0F" w14:textId="77777777" w:rsidTr="00F3124D">
        <w:trPr>
          <w:trHeight w:val="287"/>
          <w:jc w:val="center"/>
        </w:trPr>
        <w:tc>
          <w:tcPr>
            <w:tcW w:w="0" w:type="auto"/>
            <w:shd w:val="clear" w:color="000000" w:fill="F2F2F2"/>
            <w:hideMark/>
          </w:tcPr>
          <w:p w14:paraId="12A679C9" w14:textId="77777777" w:rsidR="00A64BBD" w:rsidRPr="00697EE3" w:rsidRDefault="00A64BBD" w:rsidP="00697EE3">
            <w:pPr>
              <w:spacing w:after="0" w:line="240" w:lineRule="auto"/>
              <w:rPr>
                <w:rFonts w:ascii="Calibri" w:eastAsia="Times New Roman" w:hAnsi="Calibri" w:cs="Times New Roman"/>
                <w:b/>
                <w:bCs/>
                <w:color w:val="000000"/>
              </w:rPr>
            </w:pPr>
            <w:r w:rsidRPr="00697EE3">
              <w:rPr>
                <w:rFonts w:ascii="Calibri" w:eastAsia="Times New Roman" w:hAnsi="Calibri" w:cs="Times New Roman"/>
                <w:b/>
                <w:bCs/>
                <w:color w:val="000000"/>
              </w:rPr>
              <w:t>Sud Vest Oltenia</w:t>
            </w:r>
          </w:p>
        </w:tc>
        <w:tc>
          <w:tcPr>
            <w:tcW w:w="0" w:type="auto"/>
            <w:shd w:val="clear" w:color="auto" w:fill="auto"/>
            <w:vAlign w:val="bottom"/>
            <w:hideMark/>
          </w:tcPr>
          <w:p w14:paraId="179AD450"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2038</w:t>
            </w:r>
          </w:p>
        </w:tc>
        <w:tc>
          <w:tcPr>
            <w:tcW w:w="0" w:type="auto"/>
            <w:shd w:val="clear" w:color="auto" w:fill="auto"/>
            <w:vAlign w:val="bottom"/>
            <w:hideMark/>
          </w:tcPr>
          <w:p w14:paraId="29CFAEB2"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2084</w:t>
            </w:r>
          </w:p>
        </w:tc>
        <w:tc>
          <w:tcPr>
            <w:tcW w:w="0" w:type="auto"/>
            <w:shd w:val="clear" w:color="auto" w:fill="auto"/>
            <w:vAlign w:val="bottom"/>
            <w:hideMark/>
          </w:tcPr>
          <w:p w14:paraId="1F6DADE5"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2366</w:t>
            </w:r>
          </w:p>
        </w:tc>
        <w:tc>
          <w:tcPr>
            <w:tcW w:w="0" w:type="auto"/>
            <w:shd w:val="clear" w:color="auto" w:fill="auto"/>
            <w:vAlign w:val="bottom"/>
            <w:hideMark/>
          </w:tcPr>
          <w:p w14:paraId="4DB4EBC1"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2579</w:t>
            </w:r>
          </w:p>
        </w:tc>
        <w:tc>
          <w:tcPr>
            <w:tcW w:w="0" w:type="auto"/>
            <w:shd w:val="clear" w:color="auto" w:fill="auto"/>
            <w:vAlign w:val="bottom"/>
            <w:hideMark/>
          </w:tcPr>
          <w:p w14:paraId="30C5227B"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3368</w:t>
            </w:r>
          </w:p>
        </w:tc>
        <w:tc>
          <w:tcPr>
            <w:tcW w:w="0" w:type="auto"/>
            <w:shd w:val="clear" w:color="000000" w:fill="EAF1DD"/>
            <w:noWrap/>
            <w:vAlign w:val="bottom"/>
            <w:hideMark/>
          </w:tcPr>
          <w:p w14:paraId="15C89A95" w14:textId="77777777" w:rsidR="00A64BBD" w:rsidRPr="00697EE3" w:rsidRDefault="00A64BBD" w:rsidP="00697EE3">
            <w:pPr>
              <w:spacing w:after="0" w:line="240" w:lineRule="auto"/>
              <w:jc w:val="right"/>
              <w:rPr>
                <w:rFonts w:ascii="Calibri" w:eastAsia="Times New Roman" w:hAnsi="Calibri" w:cs="Times New Roman"/>
                <w:color w:val="000000"/>
              </w:rPr>
            </w:pPr>
            <w:r w:rsidRPr="00697EE3">
              <w:rPr>
                <w:rFonts w:ascii="Calibri" w:eastAsia="Times New Roman" w:hAnsi="Calibri" w:cs="Times New Roman"/>
                <w:color w:val="000000"/>
              </w:rPr>
              <w:t>1330</w:t>
            </w:r>
          </w:p>
        </w:tc>
      </w:tr>
      <w:tr w:rsidR="00A64BBD" w:rsidRPr="00697EE3" w14:paraId="4ED495B6" w14:textId="77777777" w:rsidTr="00F3124D">
        <w:trPr>
          <w:trHeight w:val="300"/>
          <w:jc w:val="center"/>
        </w:trPr>
        <w:tc>
          <w:tcPr>
            <w:tcW w:w="0" w:type="auto"/>
            <w:shd w:val="clear" w:color="auto" w:fill="auto"/>
            <w:noWrap/>
            <w:vAlign w:val="bottom"/>
            <w:hideMark/>
          </w:tcPr>
          <w:p w14:paraId="472B3DAD" w14:textId="77777777" w:rsidR="00A64BBD" w:rsidRPr="00697EE3" w:rsidRDefault="00A64BBD"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0E9E2B9" w14:textId="77777777" w:rsidR="00A64BBD" w:rsidRPr="00697EE3" w:rsidRDefault="00A64BBD"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7ABBAFD" w14:textId="77777777" w:rsidR="00A64BBD" w:rsidRPr="00697EE3" w:rsidRDefault="00A64BBD"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2311EFA" w14:textId="77777777" w:rsidR="00A64BBD" w:rsidRPr="00697EE3" w:rsidRDefault="00A64BBD"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17E36F6" w14:textId="77777777" w:rsidR="00A64BBD" w:rsidRPr="00697EE3" w:rsidRDefault="00A64BBD"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20F428D" w14:textId="77777777" w:rsidR="00A64BBD" w:rsidRPr="00697EE3" w:rsidRDefault="00A64BBD" w:rsidP="00697EE3">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E78E422" w14:textId="77777777" w:rsidR="00A64BBD" w:rsidRPr="00A64BBD" w:rsidRDefault="00A64BBD" w:rsidP="00697EE3">
            <w:pPr>
              <w:spacing w:after="0" w:line="240" w:lineRule="auto"/>
              <w:jc w:val="right"/>
              <w:rPr>
                <w:rFonts w:ascii="Calibri" w:eastAsia="Times New Roman" w:hAnsi="Calibri" w:cs="Times New Roman"/>
                <w:b/>
                <w:i/>
                <w:color w:val="000000"/>
              </w:rPr>
            </w:pPr>
            <w:r w:rsidRPr="00A64BBD">
              <w:rPr>
                <w:rFonts w:ascii="Calibri" w:eastAsia="Times New Roman" w:hAnsi="Calibri" w:cs="Times New Roman"/>
                <w:b/>
                <w:i/>
                <w:color w:val="000000"/>
              </w:rPr>
              <w:t>65,26%</w:t>
            </w:r>
          </w:p>
        </w:tc>
      </w:tr>
    </w:tbl>
    <w:p w14:paraId="4C804B25" w14:textId="77777777" w:rsidR="00697EE3" w:rsidRDefault="00697EE3" w:rsidP="00697EE3">
      <w:pPr>
        <w:rPr>
          <w:lang w:val="ro-RO" w:eastAsia="ja-JP"/>
        </w:rPr>
      </w:pPr>
    </w:p>
    <w:p w14:paraId="70CFB716" w14:textId="77777777" w:rsidR="00A64BBD" w:rsidRDefault="00A64BBD" w:rsidP="00697EE3">
      <w:pPr>
        <w:rPr>
          <w:lang w:val="ro-RO" w:eastAsia="ja-JP"/>
        </w:rPr>
      </w:pPr>
      <w:r w:rsidRPr="00A64BBD">
        <w:rPr>
          <w:rFonts w:ascii="Calibri" w:eastAsia="Times New Roman" w:hAnsi="Calibri" w:cs="Times New Roman"/>
          <w:b/>
          <w:bCs/>
          <w:color w:val="000000"/>
        </w:rPr>
        <w:t>26 Fabricarea calculatoarelor si a produselor electronice si optice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A64BBD" w:rsidRPr="00A64BBD" w14:paraId="0ED62806" w14:textId="77777777" w:rsidTr="00F3124D">
        <w:trPr>
          <w:trHeight w:val="315"/>
          <w:jc w:val="center"/>
        </w:trPr>
        <w:tc>
          <w:tcPr>
            <w:tcW w:w="0" w:type="auto"/>
            <w:shd w:val="clear" w:color="auto" w:fill="auto"/>
            <w:hideMark/>
          </w:tcPr>
          <w:p w14:paraId="6BAFAF5D"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 </w:t>
            </w:r>
          </w:p>
        </w:tc>
        <w:tc>
          <w:tcPr>
            <w:tcW w:w="0" w:type="auto"/>
            <w:shd w:val="clear" w:color="000000" w:fill="D9D9D9"/>
            <w:hideMark/>
          </w:tcPr>
          <w:p w14:paraId="4DE78409" w14:textId="77777777" w:rsidR="00A64BBD" w:rsidRPr="00A64BBD" w:rsidRDefault="00A64BBD" w:rsidP="00A64BBD">
            <w:pPr>
              <w:spacing w:after="0" w:line="240" w:lineRule="auto"/>
              <w:jc w:val="center"/>
              <w:rPr>
                <w:rFonts w:ascii="Calibri" w:eastAsia="Times New Roman" w:hAnsi="Calibri" w:cs="Times New Roman"/>
                <w:b/>
                <w:bCs/>
                <w:color w:val="000000"/>
              </w:rPr>
            </w:pPr>
            <w:r w:rsidRPr="00A64BBD">
              <w:rPr>
                <w:rFonts w:ascii="Calibri" w:eastAsia="Times New Roman" w:hAnsi="Calibri" w:cs="Times New Roman"/>
                <w:b/>
                <w:bCs/>
                <w:color w:val="000000"/>
              </w:rPr>
              <w:t>2014</w:t>
            </w:r>
          </w:p>
        </w:tc>
        <w:tc>
          <w:tcPr>
            <w:tcW w:w="0" w:type="auto"/>
            <w:shd w:val="clear" w:color="000000" w:fill="D9D9D9"/>
            <w:hideMark/>
          </w:tcPr>
          <w:p w14:paraId="45C133D9" w14:textId="77777777" w:rsidR="00A64BBD" w:rsidRPr="00A64BBD" w:rsidRDefault="00A64BBD" w:rsidP="00A64BBD">
            <w:pPr>
              <w:spacing w:after="0" w:line="240" w:lineRule="auto"/>
              <w:jc w:val="center"/>
              <w:rPr>
                <w:rFonts w:ascii="Calibri" w:eastAsia="Times New Roman" w:hAnsi="Calibri" w:cs="Times New Roman"/>
                <w:b/>
                <w:bCs/>
                <w:color w:val="000000"/>
              </w:rPr>
            </w:pPr>
            <w:r w:rsidRPr="00A64BBD">
              <w:rPr>
                <w:rFonts w:ascii="Calibri" w:eastAsia="Times New Roman" w:hAnsi="Calibri" w:cs="Times New Roman"/>
                <w:b/>
                <w:bCs/>
                <w:color w:val="000000"/>
              </w:rPr>
              <w:t>2015</w:t>
            </w:r>
          </w:p>
        </w:tc>
        <w:tc>
          <w:tcPr>
            <w:tcW w:w="0" w:type="auto"/>
            <w:shd w:val="clear" w:color="000000" w:fill="D9D9D9"/>
            <w:hideMark/>
          </w:tcPr>
          <w:p w14:paraId="1FEED8DC" w14:textId="77777777" w:rsidR="00A64BBD" w:rsidRPr="00A64BBD" w:rsidRDefault="00A64BBD" w:rsidP="00A64BBD">
            <w:pPr>
              <w:spacing w:after="0" w:line="240" w:lineRule="auto"/>
              <w:jc w:val="center"/>
              <w:rPr>
                <w:rFonts w:ascii="Calibri" w:eastAsia="Times New Roman" w:hAnsi="Calibri" w:cs="Times New Roman"/>
                <w:b/>
                <w:bCs/>
                <w:color w:val="000000"/>
              </w:rPr>
            </w:pPr>
            <w:r w:rsidRPr="00A64BBD">
              <w:rPr>
                <w:rFonts w:ascii="Calibri" w:eastAsia="Times New Roman" w:hAnsi="Calibri" w:cs="Times New Roman"/>
                <w:b/>
                <w:bCs/>
                <w:color w:val="000000"/>
              </w:rPr>
              <w:t>2016</w:t>
            </w:r>
          </w:p>
        </w:tc>
        <w:tc>
          <w:tcPr>
            <w:tcW w:w="0" w:type="auto"/>
            <w:shd w:val="clear" w:color="000000" w:fill="D9D9D9"/>
            <w:hideMark/>
          </w:tcPr>
          <w:p w14:paraId="29023F46" w14:textId="77777777" w:rsidR="00A64BBD" w:rsidRPr="00A64BBD" w:rsidRDefault="00A64BBD" w:rsidP="00A64BBD">
            <w:pPr>
              <w:spacing w:after="0" w:line="240" w:lineRule="auto"/>
              <w:jc w:val="center"/>
              <w:rPr>
                <w:rFonts w:ascii="Calibri" w:eastAsia="Times New Roman" w:hAnsi="Calibri" w:cs="Times New Roman"/>
                <w:b/>
                <w:bCs/>
                <w:color w:val="000000"/>
              </w:rPr>
            </w:pPr>
            <w:r w:rsidRPr="00A64BBD">
              <w:rPr>
                <w:rFonts w:ascii="Calibri" w:eastAsia="Times New Roman" w:hAnsi="Calibri" w:cs="Times New Roman"/>
                <w:b/>
                <w:bCs/>
                <w:color w:val="000000"/>
              </w:rPr>
              <w:t>2017</w:t>
            </w:r>
          </w:p>
        </w:tc>
        <w:tc>
          <w:tcPr>
            <w:tcW w:w="0" w:type="auto"/>
            <w:shd w:val="clear" w:color="000000" w:fill="D9D9D9"/>
            <w:hideMark/>
          </w:tcPr>
          <w:p w14:paraId="5642219E" w14:textId="77777777" w:rsidR="00A64BBD" w:rsidRPr="00A64BBD" w:rsidRDefault="00A64BBD" w:rsidP="00A64BBD">
            <w:pPr>
              <w:spacing w:after="0" w:line="240" w:lineRule="auto"/>
              <w:jc w:val="center"/>
              <w:rPr>
                <w:rFonts w:ascii="Calibri" w:eastAsia="Times New Roman" w:hAnsi="Calibri" w:cs="Times New Roman"/>
                <w:b/>
                <w:bCs/>
                <w:color w:val="000000"/>
              </w:rPr>
            </w:pPr>
            <w:r w:rsidRPr="00A64BBD">
              <w:rPr>
                <w:rFonts w:ascii="Calibri" w:eastAsia="Times New Roman" w:hAnsi="Calibri" w:cs="Times New Roman"/>
                <w:b/>
                <w:bCs/>
                <w:color w:val="000000"/>
              </w:rPr>
              <w:t>2018</w:t>
            </w:r>
          </w:p>
        </w:tc>
        <w:tc>
          <w:tcPr>
            <w:tcW w:w="0" w:type="auto"/>
            <w:shd w:val="clear" w:color="000000" w:fill="EAF1DD"/>
            <w:hideMark/>
          </w:tcPr>
          <w:p w14:paraId="42108549" w14:textId="77777777" w:rsidR="00A64BBD" w:rsidRPr="00A64BBD" w:rsidRDefault="00A64BBD" w:rsidP="00A64BBD">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A64BBD">
              <w:rPr>
                <w:rFonts w:ascii="Calibri" w:eastAsia="Times New Roman" w:hAnsi="Calibri" w:cs="Times New Roman"/>
                <w:b/>
                <w:bCs/>
                <w:color w:val="000000"/>
              </w:rPr>
              <w:t>2014</w:t>
            </w:r>
          </w:p>
        </w:tc>
      </w:tr>
      <w:tr w:rsidR="00A64BBD" w:rsidRPr="00A64BBD" w14:paraId="145DB703" w14:textId="77777777" w:rsidTr="00F3124D">
        <w:trPr>
          <w:trHeight w:val="315"/>
          <w:jc w:val="center"/>
        </w:trPr>
        <w:tc>
          <w:tcPr>
            <w:tcW w:w="0" w:type="auto"/>
            <w:shd w:val="clear" w:color="auto" w:fill="auto"/>
            <w:hideMark/>
          </w:tcPr>
          <w:p w14:paraId="48CA343D"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Dolj</w:t>
            </w:r>
          </w:p>
        </w:tc>
        <w:tc>
          <w:tcPr>
            <w:tcW w:w="0" w:type="auto"/>
            <w:shd w:val="clear" w:color="auto" w:fill="auto"/>
            <w:vAlign w:val="bottom"/>
            <w:hideMark/>
          </w:tcPr>
          <w:p w14:paraId="1042DBA2"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1729</w:t>
            </w:r>
          </w:p>
        </w:tc>
        <w:tc>
          <w:tcPr>
            <w:tcW w:w="0" w:type="auto"/>
            <w:shd w:val="clear" w:color="auto" w:fill="auto"/>
            <w:vAlign w:val="bottom"/>
            <w:hideMark/>
          </w:tcPr>
          <w:p w14:paraId="6FF096A9"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1267</w:t>
            </w:r>
          </w:p>
        </w:tc>
        <w:tc>
          <w:tcPr>
            <w:tcW w:w="0" w:type="auto"/>
            <w:shd w:val="clear" w:color="auto" w:fill="auto"/>
            <w:vAlign w:val="bottom"/>
            <w:hideMark/>
          </w:tcPr>
          <w:p w14:paraId="7BD0D62A"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1547</w:t>
            </w:r>
          </w:p>
        </w:tc>
        <w:tc>
          <w:tcPr>
            <w:tcW w:w="0" w:type="auto"/>
            <w:shd w:val="clear" w:color="auto" w:fill="auto"/>
            <w:vAlign w:val="bottom"/>
            <w:hideMark/>
          </w:tcPr>
          <w:p w14:paraId="15B5045E"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1781</w:t>
            </w:r>
          </w:p>
        </w:tc>
        <w:tc>
          <w:tcPr>
            <w:tcW w:w="0" w:type="auto"/>
            <w:shd w:val="clear" w:color="auto" w:fill="auto"/>
            <w:vAlign w:val="bottom"/>
            <w:hideMark/>
          </w:tcPr>
          <w:p w14:paraId="5C754E68"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2619</w:t>
            </w:r>
          </w:p>
        </w:tc>
        <w:tc>
          <w:tcPr>
            <w:tcW w:w="0" w:type="auto"/>
            <w:shd w:val="clear" w:color="000000" w:fill="EAF1DD"/>
            <w:noWrap/>
            <w:vAlign w:val="bottom"/>
            <w:hideMark/>
          </w:tcPr>
          <w:p w14:paraId="1B4DD7D5"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890</w:t>
            </w:r>
          </w:p>
        </w:tc>
      </w:tr>
      <w:tr w:rsidR="00A64BBD" w:rsidRPr="00A64BBD" w14:paraId="5972A30A" w14:textId="77777777" w:rsidTr="00F3124D">
        <w:trPr>
          <w:trHeight w:val="315"/>
          <w:jc w:val="center"/>
        </w:trPr>
        <w:tc>
          <w:tcPr>
            <w:tcW w:w="0" w:type="auto"/>
            <w:shd w:val="clear" w:color="auto" w:fill="auto"/>
            <w:hideMark/>
          </w:tcPr>
          <w:p w14:paraId="6A429D24"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Gorj</w:t>
            </w:r>
          </w:p>
        </w:tc>
        <w:tc>
          <w:tcPr>
            <w:tcW w:w="0" w:type="auto"/>
            <w:shd w:val="clear" w:color="auto" w:fill="auto"/>
            <w:vAlign w:val="bottom"/>
            <w:hideMark/>
          </w:tcPr>
          <w:p w14:paraId="189370FB"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w:t>
            </w:r>
          </w:p>
        </w:tc>
        <w:tc>
          <w:tcPr>
            <w:tcW w:w="0" w:type="auto"/>
            <w:shd w:val="clear" w:color="auto" w:fill="auto"/>
            <w:vAlign w:val="bottom"/>
            <w:hideMark/>
          </w:tcPr>
          <w:p w14:paraId="6B620D2C"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w:t>
            </w:r>
          </w:p>
        </w:tc>
        <w:tc>
          <w:tcPr>
            <w:tcW w:w="0" w:type="auto"/>
            <w:shd w:val="clear" w:color="auto" w:fill="auto"/>
            <w:vAlign w:val="bottom"/>
            <w:hideMark/>
          </w:tcPr>
          <w:p w14:paraId="2BA02F78"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w:t>
            </w:r>
          </w:p>
        </w:tc>
        <w:tc>
          <w:tcPr>
            <w:tcW w:w="0" w:type="auto"/>
            <w:shd w:val="clear" w:color="auto" w:fill="auto"/>
            <w:vAlign w:val="bottom"/>
            <w:hideMark/>
          </w:tcPr>
          <w:p w14:paraId="3B49EA62"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1821</w:t>
            </w:r>
          </w:p>
        </w:tc>
        <w:tc>
          <w:tcPr>
            <w:tcW w:w="0" w:type="auto"/>
            <w:shd w:val="clear" w:color="auto" w:fill="auto"/>
            <w:vAlign w:val="bottom"/>
            <w:hideMark/>
          </w:tcPr>
          <w:p w14:paraId="1DB178A3"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2259</w:t>
            </w:r>
          </w:p>
        </w:tc>
        <w:tc>
          <w:tcPr>
            <w:tcW w:w="0" w:type="auto"/>
            <w:shd w:val="clear" w:color="000000" w:fill="EAF1DD"/>
            <w:noWrap/>
            <w:vAlign w:val="bottom"/>
            <w:hideMark/>
          </w:tcPr>
          <w:p w14:paraId="3C6DC02F" w14:textId="77777777" w:rsidR="00A64BBD" w:rsidRPr="00A64BBD" w:rsidRDefault="00A64BBD" w:rsidP="00A64BBD">
            <w:pPr>
              <w:spacing w:after="0" w:line="240" w:lineRule="auto"/>
              <w:jc w:val="center"/>
              <w:rPr>
                <w:rFonts w:ascii="Calibri" w:eastAsia="Times New Roman" w:hAnsi="Calibri" w:cs="Times New Roman"/>
                <w:color w:val="000000"/>
              </w:rPr>
            </w:pPr>
            <w:r w:rsidRPr="00A64BBD">
              <w:rPr>
                <w:rFonts w:ascii="Calibri" w:eastAsia="Times New Roman" w:hAnsi="Calibri" w:cs="Times New Roman"/>
                <w:color w:val="000000"/>
              </w:rPr>
              <w:t>#VALUE!</w:t>
            </w:r>
          </w:p>
        </w:tc>
      </w:tr>
      <w:tr w:rsidR="00A64BBD" w:rsidRPr="00A64BBD" w14:paraId="34917AA5" w14:textId="77777777" w:rsidTr="00F3124D">
        <w:trPr>
          <w:trHeight w:val="381"/>
          <w:jc w:val="center"/>
        </w:trPr>
        <w:tc>
          <w:tcPr>
            <w:tcW w:w="0" w:type="auto"/>
            <w:shd w:val="clear" w:color="auto" w:fill="auto"/>
            <w:hideMark/>
          </w:tcPr>
          <w:p w14:paraId="1DE599EA"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Mehedinți</w:t>
            </w:r>
          </w:p>
        </w:tc>
        <w:tc>
          <w:tcPr>
            <w:tcW w:w="0" w:type="auto"/>
            <w:shd w:val="clear" w:color="auto" w:fill="auto"/>
            <w:vAlign w:val="bottom"/>
            <w:hideMark/>
          </w:tcPr>
          <w:p w14:paraId="0C4E7356"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w:t>
            </w:r>
          </w:p>
        </w:tc>
        <w:tc>
          <w:tcPr>
            <w:tcW w:w="0" w:type="auto"/>
            <w:shd w:val="clear" w:color="auto" w:fill="auto"/>
            <w:vAlign w:val="bottom"/>
            <w:hideMark/>
          </w:tcPr>
          <w:p w14:paraId="38AB6F1A"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w:t>
            </w:r>
          </w:p>
        </w:tc>
        <w:tc>
          <w:tcPr>
            <w:tcW w:w="0" w:type="auto"/>
            <w:shd w:val="clear" w:color="auto" w:fill="auto"/>
            <w:vAlign w:val="bottom"/>
            <w:hideMark/>
          </w:tcPr>
          <w:p w14:paraId="23D20F84"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w:t>
            </w:r>
          </w:p>
        </w:tc>
        <w:tc>
          <w:tcPr>
            <w:tcW w:w="0" w:type="auto"/>
            <w:shd w:val="clear" w:color="auto" w:fill="auto"/>
            <w:vAlign w:val="bottom"/>
            <w:hideMark/>
          </w:tcPr>
          <w:p w14:paraId="4CA9F0FA"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1480</w:t>
            </w:r>
          </w:p>
        </w:tc>
        <w:tc>
          <w:tcPr>
            <w:tcW w:w="0" w:type="auto"/>
            <w:shd w:val="clear" w:color="auto" w:fill="auto"/>
            <w:vAlign w:val="bottom"/>
            <w:hideMark/>
          </w:tcPr>
          <w:p w14:paraId="2E8E7F3D"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1940</w:t>
            </w:r>
          </w:p>
        </w:tc>
        <w:tc>
          <w:tcPr>
            <w:tcW w:w="0" w:type="auto"/>
            <w:shd w:val="clear" w:color="000000" w:fill="EAF1DD"/>
            <w:noWrap/>
            <w:vAlign w:val="bottom"/>
            <w:hideMark/>
          </w:tcPr>
          <w:p w14:paraId="2BB40786" w14:textId="77777777" w:rsidR="00A64BBD" w:rsidRPr="00A64BBD" w:rsidRDefault="00A64BBD" w:rsidP="00A64BBD">
            <w:pPr>
              <w:spacing w:after="0" w:line="240" w:lineRule="auto"/>
              <w:jc w:val="center"/>
              <w:rPr>
                <w:rFonts w:ascii="Calibri" w:eastAsia="Times New Roman" w:hAnsi="Calibri" w:cs="Times New Roman"/>
                <w:color w:val="000000"/>
              </w:rPr>
            </w:pPr>
            <w:r w:rsidRPr="00A64BBD">
              <w:rPr>
                <w:rFonts w:ascii="Calibri" w:eastAsia="Times New Roman" w:hAnsi="Calibri" w:cs="Times New Roman"/>
                <w:color w:val="000000"/>
              </w:rPr>
              <w:t>#VALUE!</w:t>
            </w:r>
          </w:p>
        </w:tc>
      </w:tr>
      <w:tr w:rsidR="00A64BBD" w:rsidRPr="00A64BBD" w14:paraId="03BEE00A" w14:textId="77777777" w:rsidTr="00F3124D">
        <w:trPr>
          <w:trHeight w:val="315"/>
          <w:jc w:val="center"/>
        </w:trPr>
        <w:tc>
          <w:tcPr>
            <w:tcW w:w="0" w:type="auto"/>
            <w:shd w:val="clear" w:color="auto" w:fill="auto"/>
            <w:hideMark/>
          </w:tcPr>
          <w:p w14:paraId="4C1AD30C"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Olt</w:t>
            </w:r>
          </w:p>
        </w:tc>
        <w:tc>
          <w:tcPr>
            <w:tcW w:w="0" w:type="auto"/>
            <w:shd w:val="clear" w:color="auto" w:fill="auto"/>
            <w:vAlign w:val="bottom"/>
            <w:hideMark/>
          </w:tcPr>
          <w:p w14:paraId="3C1F5BA9" w14:textId="77777777" w:rsidR="00A64BBD" w:rsidRPr="00A64BBD" w:rsidRDefault="00A64BBD" w:rsidP="00A64BBD">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1A0C363E" w14:textId="77777777" w:rsidR="00A64BBD" w:rsidRPr="00A64BBD" w:rsidRDefault="00A64BBD" w:rsidP="00A64BBD">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6189A5D0" w14:textId="77777777" w:rsidR="00A64BBD" w:rsidRPr="00A64BBD" w:rsidRDefault="00A64BBD" w:rsidP="00A64BBD">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78AB0CBA" w14:textId="77777777" w:rsidR="00A64BBD" w:rsidRPr="00A64BBD" w:rsidRDefault="00A64BBD" w:rsidP="00A64BBD">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5514388D" w14:textId="77777777" w:rsidR="00A64BBD" w:rsidRPr="00A64BBD" w:rsidRDefault="00A64BBD" w:rsidP="00A64BBD">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03CA522B"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0</w:t>
            </w:r>
          </w:p>
        </w:tc>
      </w:tr>
      <w:tr w:rsidR="00A64BBD" w:rsidRPr="00A64BBD" w14:paraId="689CCDC8" w14:textId="77777777" w:rsidTr="00F3124D">
        <w:trPr>
          <w:trHeight w:val="315"/>
          <w:jc w:val="center"/>
        </w:trPr>
        <w:tc>
          <w:tcPr>
            <w:tcW w:w="0" w:type="auto"/>
            <w:shd w:val="clear" w:color="auto" w:fill="auto"/>
            <w:hideMark/>
          </w:tcPr>
          <w:p w14:paraId="4CA59DBF"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Vâlcea</w:t>
            </w:r>
          </w:p>
        </w:tc>
        <w:tc>
          <w:tcPr>
            <w:tcW w:w="0" w:type="auto"/>
            <w:shd w:val="clear" w:color="auto" w:fill="auto"/>
            <w:vAlign w:val="bottom"/>
            <w:hideMark/>
          </w:tcPr>
          <w:p w14:paraId="08A1987C"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w:t>
            </w:r>
          </w:p>
        </w:tc>
        <w:tc>
          <w:tcPr>
            <w:tcW w:w="0" w:type="auto"/>
            <w:shd w:val="clear" w:color="auto" w:fill="auto"/>
            <w:vAlign w:val="bottom"/>
            <w:hideMark/>
          </w:tcPr>
          <w:p w14:paraId="3A637655"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w:t>
            </w:r>
          </w:p>
        </w:tc>
        <w:tc>
          <w:tcPr>
            <w:tcW w:w="0" w:type="auto"/>
            <w:shd w:val="clear" w:color="auto" w:fill="auto"/>
            <w:vAlign w:val="bottom"/>
            <w:hideMark/>
          </w:tcPr>
          <w:p w14:paraId="14BF77F1"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w:t>
            </w:r>
          </w:p>
        </w:tc>
        <w:tc>
          <w:tcPr>
            <w:tcW w:w="0" w:type="auto"/>
            <w:shd w:val="clear" w:color="auto" w:fill="auto"/>
            <w:vAlign w:val="bottom"/>
            <w:hideMark/>
          </w:tcPr>
          <w:p w14:paraId="106922F5"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1591</w:t>
            </w:r>
          </w:p>
        </w:tc>
        <w:tc>
          <w:tcPr>
            <w:tcW w:w="0" w:type="auto"/>
            <w:shd w:val="clear" w:color="auto" w:fill="auto"/>
            <w:vAlign w:val="bottom"/>
            <w:hideMark/>
          </w:tcPr>
          <w:p w14:paraId="2C6ED2A5"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2836</w:t>
            </w:r>
          </w:p>
        </w:tc>
        <w:tc>
          <w:tcPr>
            <w:tcW w:w="0" w:type="auto"/>
            <w:shd w:val="clear" w:color="000000" w:fill="EAF1DD"/>
            <w:noWrap/>
            <w:vAlign w:val="bottom"/>
            <w:hideMark/>
          </w:tcPr>
          <w:p w14:paraId="3293BBEA" w14:textId="77777777" w:rsidR="00A64BBD" w:rsidRPr="00A64BBD" w:rsidRDefault="00A64BBD" w:rsidP="00A64BBD">
            <w:pPr>
              <w:spacing w:after="0" w:line="240" w:lineRule="auto"/>
              <w:jc w:val="center"/>
              <w:rPr>
                <w:rFonts w:ascii="Calibri" w:eastAsia="Times New Roman" w:hAnsi="Calibri" w:cs="Times New Roman"/>
                <w:color w:val="000000"/>
              </w:rPr>
            </w:pPr>
            <w:r w:rsidRPr="00A64BBD">
              <w:rPr>
                <w:rFonts w:ascii="Calibri" w:eastAsia="Times New Roman" w:hAnsi="Calibri" w:cs="Times New Roman"/>
                <w:color w:val="000000"/>
              </w:rPr>
              <w:t>#VALUE!</w:t>
            </w:r>
          </w:p>
        </w:tc>
      </w:tr>
      <w:tr w:rsidR="00A64BBD" w:rsidRPr="00A64BBD" w14:paraId="2FC9C257" w14:textId="77777777" w:rsidTr="00F3124D">
        <w:trPr>
          <w:trHeight w:val="310"/>
          <w:jc w:val="center"/>
        </w:trPr>
        <w:tc>
          <w:tcPr>
            <w:tcW w:w="0" w:type="auto"/>
            <w:shd w:val="clear" w:color="000000" w:fill="F2F2F2"/>
            <w:hideMark/>
          </w:tcPr>
          <w:p w14:paraId="628F6053"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Sud Vest Oltenia</w:t>
            </w:r>
          </w:p>
        </w:tc>
        <w:tc>
          <w:tcPr>
            <w:tcW w:w="0" w:type="auto"/>
            <w:shd w:val="clear" w:color="auto" w:fill="auto"/>
            <w:vAlign w:val="bottom"/>
            <w:hideMark/>
          </w:tcPr>
          <w:p w14:paraId="316F34DB"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1729</w:t>
            </w:r>
          </w:p>
        </w:tc>
        <w:tc>
          <w:tcPr>
            <w:tcW w:w="0" w:type="auto"/>
            <w:shd w:val="clear" w:color="auto" w:fill="auto"/>
            <w:vAlign w:val="bottom"/>
            <w:hideMark/>
          </w:tcPr>
          <w:p w14:paraId="124B9432"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1267</w:t>
            </w:r>
          </w:p>
        </w:tc>
        <w:tc>
          <w:tcPr>
            <w:tcW w:w="0" w:type="auto"/>
            <w:shd w:val="clear" w:color="auto" w:fill="auto"/>
            <w:vAlign w:val="bottom"/>
            <w:hideMark/>
          </w:tcPr>
          <w:p w14:paraId="78810572"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1547</w:t>
            </w:r>
          </w:p>
        </w:tc>
        <w:tc>
          <w:tcPr>
            <w:tcW w:w="0" w:type="auto"/>
            <w:shd w:val="clear" w:color="auto" w:fill="auto"/>
            <w:vAlign w:val="bottom"/>
            <w:hideMark/>
          </w:tcPr>
          <w:p w14:paraId="08BAEAF7"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1773</w:t>
            </w:r>
          </w:p>
        </w:tc>
        <w:tc>
          <w:tcPr>
            <w:tcW w:w="0" w:type="auto"/>
            <w:shd w:val="clear" w:color="auto" w:fill="auto"/>
            <w:vAlign w:val="bottom"/>
            <w:hideMark/>
          </w:tcPr>
          <w:p w14:paraId="05D4C5A6"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2591</w:t>
            </w:r>
          </w:p>
        </w:tc>
        <w:tc>
          <w:tcPr>
            <w:tcW w:w="0" w:type="auto"/>
            <w:shd w:val="clear" w:color="000000" w:fill="EAF1DD"/>
            <w:noWrap/>
            <w:vAlign w:val="bottom"/>
            <w:hideMark/>
          </w:tcPr>
          <w:p w14:paraId="4EAF2275"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862</w:t>
            </w:r>
          </w:p>
        </w:tc>
      </w:tr>
      <w:tr w:rsidR="00A64BBD" w:rsidRPr="00A64BBD" w14:paraId="72744797" w14:textId="77777777" w:rsidTr="00F3124D">
        <w:trPr>
          <w:trHeight w:val="300"/>
          <w:jc w:val="center"/>
        </w:trPr>
        <w:tc>
          <w:tcPr>
            <w:tcW w:w="0" w:type="auto"/>
            <w:shd w:val="clear" w:color="auto" w:fill="auto"/>
            <w:noWrap/>
            <w:vAlign w:val="bottom"/>
            <w:hideMark/>
          </w:tcPr>
          <w:p w14:paraId="6A31434B"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EEF7D38"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4A3B98A"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811C80F"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D34DAFD"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FC1F932"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F81D279" w14:textId="77777777" w:rsidR="00A64BBD" w:rsidRPr="00A64BBD" w:rsidRDefault="00A64BBD" w:rsidP="00A64BBD">
            <w:pPr>
              <w:spacing w:after="0" w:line="240" w:lineRule="auto"/>
              <w:jc w:val="right"/>
              <w:rPr>
                <w:rFonts w:ascii="Calibri" w:eastAsia="Times New Roman" w:hAnsi="Calibri" w:cs="Times New Roman"/>
                <w:b/>
                <w:i/>
                <w:color w:val="000000"/>
              </w:rPr>
            </w:pPr>
            <w:r w:rsidRPr="00A64BBD">
              <w:rPr>
                <w:rFonts w:ascii="Calibri" w:eastAsia="Times New Roman" w:hAnsi="Calibri" w:cs="Times New Roman"/>
                <w:b/>
                <w:i/>
                <w:color w:val="000000"/>
              </w:rPr>
              <w:t>49,86%</w:t>
            </w:r>
          </w:p>
        </w:tc>
      </w:tr>
    </w:tbl>
    <w:p w14:paraId="71EB71AD" w14:textId="77777777" w:rsidR="00697EE3" w:rsidRDefault="00697EE3" w:rsidP="00697EE3">
      <w:pPr>
        <w:rPr>
          <w:lang w:val="ro-RO" w:eastAsia="ja-JP"/>
        </w:rPr>
      </w:pPr>
    </w:p>
    <w:p w14:paraId="7074E392" w14:textId="77777777" w:rsidR="00A64BBD" w:rsidRDefault="00A64BBD" w:rsidP="00697EE3">
      <w:pPr>
        <w:rPr>
          <w:lang w:val="ro-RO" w:eastAsia="ja-JP"/>
        </w:rPr>
      </w:pPr>
      <w:r w:rsidRPr="00A64BBD">
        <w:rPr>
          <w:rFonts w:ascii="Calibri" w:eastAsia="Times New Roman" w:hAnsi="Calibri" w:cs="Times New Roman"/>
          <w:b/>
          <w:bCs/>
          <w:color w:val="000000"/>
        </w:rPr>
        <w:t>27 Fabricarea echipamentelor electrice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A64BBD" w:rsidRPr="00A64BBD" w14:paraId="15632055" w14:textId="77777777" w:rsidTr="00F3124D">
        <w:trPr>
          <w:trHeight w:val="315"/>
          <w:jc w:val="center"/>
        </w:trPr>
        <w:tc>
          <w:tcPr>
            <w:tcW w:w="0" w:type="auto"/>
            <w:shd w:val="clear" w:color="auto" w:fill="auto"/>
            <w:hideMark/>
          </w:tcPr>
          <w:p w14:paraId="4F4B3D44"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 </w:t>
            </w:r>
          </w:p>
        </w:tc>
        <w:tc>
          <w:tcPr>
            <w:tcW w:w="0" w:type="auto"/>
            <w:shd w:val="clear" w:color="000000" w:fill="D9D9D9"/>
            <w:hideMark/>
          </w:tcPr>
          <w:p w14:paraId="147A42D5" w14:textId="77777777" w:rsidR="00A64BBD" w:rsidRPr="00A64BBD" w:rsidRDefault="00A64BBD" w:rsidP="00A64BBD">
            <w:pPr>
              <w:spacing w:after="0" w:line="240" w:lineRule="auto"/>
              <w:jc w:val="center"/>
              <w:rPr>
                <w:rFonts w:ascii="Calibri" w:eastAsia="Times New Roman" w:hAnsi="Calibri" w:cs="Times New Roman"/>
                <w:b/>
                <w:bCs/>
                <w:color w:val="000000"/>
              </w:rPr>
            </w:pPr>
            <w:r w:rsidRPr="00A64BBD">
              <w:rPr>
                <w:rFonts w:ascii="Calibri" w:eastAsia="Times New Roman" w:hAnsi="Calibri" w:cs="Times New Roman"/>
                <w:b/>
                <w:bCs/>
                <w:color w:val="000000"/>
              </w:rPr>
              <w:t>2014</w:t>
            </w:r>
          </w:p>
        </w:tc>
        <w:tc>
          <w:tcPr>
            <w:tcW w:w="0" w:type="auto"/>
            <w:shd w:val="clear" w:color="000000" w:fill="D9D9D9"/>
            <w:hideMark/>
          </w:tcPr>
          <w:p w14:paraId="316292C9" w14:textId="77777777" w:rsidR="00A64BBD" w:rsidRPr="00A64BBD" w:rsidRDefault="00A64BBD" w:rsidP="00A64BBD">
            <w:pPr>
              <w:spacing w:after="0" w:line="240" w:lineRule="auto"/>
              <w:jc w:val="center"/>
              <w:rPr>
                <w:rFonts w:ascii="Calibri" w:eastAsia="Times New Roman" w:hAnsi="Calibri" w:cs="Times New Roman"/>
                <w:b/>
                <w:bCs/>
                <w:color w:val="000000"/>
              </w:rPr>
            </w:pPr>
            <w:r w:rsidRPr="00A64BBD">
              <w:rPr>
                <w:rFonts w:ascii="Calibri" w:eastAsia="Times New Roman" w:hAnsi="Calibri" w:cs="Times New Roman"/>
                <w:b/>
                <w:bCs/>
                <w:color w:val="000000"/>
              </w:rPr>
              <w:t>2015</w:t>
            </w:r>
          </w:p>
        </w:tc>
        <w:tc>
          <w:tcPr>
            <w:tcW w:w="0" w:type="auto"/>
            <w:shd w:val="clear" w:color="000000" w:fill="D9D9D9"/>
            <w:hideMark/>
          </w:tcPr>
          <w:p w14:paraId="2DA605B5" w14:textId="77777777" w:rsidR="00A64BBD" w:rsidRPr="00A64BBD" w:rsidRDefault="00A64BBD" w:rsidP="00A64BBD">
            <w:pPr>
              <w:spacing w:after="0" w:line="240" w:lineRule="auto"/>
              <w:jc w:val="center"/>
              <w:rPr>
                <w:rFonts w:ascii="Calibri" w:eastAsia="Times New Roman" w:hAnsi="Calibri" w:cs="Times New Roman"/>
                <w:b/>
                <w:bCs/>
                <w:color w:val="000000"/>
              </w:rPr>
            </w:pPr>
            <w:r w:rsidRPr="00A64BBD">
              <w:rPr>
                <w:rFonts w:ascii="Calibri" w:eastAsia="Times New Roman" w:hAnsi="Calibri" w:cs="Times New Roman"/>
                <w:b/>
                <w:bCs/>
                <w:color w:val="000000"/>
              </w:rPr>
              <w:t>2016</w:t>
            </w:r>
          </w:p>
        </w:tc>
        <w:tc>
          <w:tcPr>
            <w:tcW w:w="0" w:type="auto"/>
            <w:shd w:val="clear" w:color="000000" w:fill="D9D9D9"/>
            <w:hideMark/>
          </w:tcPr>
          <w:p w14:paraId="5535BEAE" w14:textId="77777777" w:rsidR="00A64BBD" w:rsidRPr="00A64BBD" w:rsidRDefault="00A64BBD" w:rsidP="00A64BBD">
            <w:pPr>
              <w:spacing w:after="0" w:line="240" w:lineRule="auto"/>
              <w:jc w:val="center"/>
              <w:rPr>
                <w:rFonts w:ascii="Calibri" w:eastAsia="Times New Roman" w:hAnsi="Calibri" w:cs="Times New Roman"/>
                <w:b/>
                <w:bCs/>
                <w:color w:val="000000"/>
              </w:rPr>
            </w:pPr>
            <w:r w:rsidRPr="00A64BBD">
              <w:rPr>
                <w:rFonts w:ascii="Calibri" w:eastAsia="Times New Roman" w:hAnsi="Calibri" w:cs="Times New Roman"/>
                <w:b/>
                <w:bCs/>
                <w:color w:val="000000"/>
              </w:rPr>
              <w:t>2017</w:t>
            </w:r>
          </w:p>
        </w:tc>
        <w:tc>
          <w:tcPr>
            <w:tcW w:w="0" w:type="auto"/>
            <w:shd w:val="clear" w:color="000000" w:fill="D9D9D9"/>
            <w:hideMark/>
          </w:tcPr>
          <w:p w14:paraId="09E0EF75" w14:textId="77777777" w:rsidR="00A64BBD" w:rsidRPr="00A64BBD" w:rsidRDefault="00A64BBD" w:rsidP="00A64BBD">
            <w:pPr>
              <w:spacing w:after="0" w:line="240" w:lineRule="auto"/>
              <w:jc w:val="center"/>
              <w:rPr>
                <w:rFonts w:ascii="Calibri" w:eastAsia="Times New Roman" w:hAnsi="Calibri" w:cs="Times New Roman"/>
                <w:b/>
                <w:bCs/>
                <w:color w:val="000000"/>
              </w:rPr>
            </w:pPr>
            <w:r w:rsidRPr="00A64BBD">
              <w:rPr>
                <w:rFonts w:ascii="Calibri" w:eastAsia="Times New Roman" w:hAnsi="Calibri" w:cs="Times New Roman"/>
                <w:b/>
                <w:bCs/>
                <w:color w:val="000000"/>
              </w:rPr>
              <w:t>2018</w:t>
            </w:r>
          </w:p>
        </w:tc>
        <w:tc>
          <w:tcPr>
            <w:tcW w:w="0" w:type="auto"/>
            <w:shd w:val="clear" w:color="000000" w:fill="EAF1DD"/>
            <w:hideMark/>
          </w:tcPr>
          <w:p w14:paraId="154F119B" w14:textId="77777777" w:rsidR="00A64BBD" w:rsidRPr="00A64BBD" w:rsidRDefault="00A64BBD" w:rsidP="00A64BBD">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A64BBD">
              <w:rPr>
                <w:rFonts w:ascii="Calibri" w:eastAsia="Times New Roman" w:hAnsi="Calibri" w:cs="Times New Roman"/>
                <w:b/>
                <w:bCs/>
                <w:color w:val="000000"/>
              </w:rPr>
              <w:t>2014</w:t>
            </w:r>
          </w:p>
        </w:tc>
      </w:tr>
      <w:tr w:rsidR="00A64BBD" w:rsidRPr="00A64BBD" w14:paraId="31B3A206" w14:textId="77777777" w:rsidTr="00F3124D">
        <w:trPr>
          <w:trHeight w:val="315"/>
          <w:jc w:val="center"/>
        </w:trPr>
        <w:tc>
          <w:tcPr>
            <w:tcW w:w="0" w:type="auto"/>
            <w:shd w:val="clear" w:color="auto" w:fill="auto"/>
            <w:hideMark/>
          </w:tcPr>
          <w:p w14:paraId="16DC1920"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Dolj</w:t>
            </w:r>
          </w:p>
        </w:tc>
        <w:tc>
          <w:tcPr>
            <w:tcW w:w="0" w:type="auto"/>
            <w:shd w:val="clear" w:color="auto" w:fill="auto"/>
            <w:vAlign w:val="bottom"/>
            <w:hideMark/>
          </w:tcPr>
          <w:p w14:paraId="14BC959A"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2592</w:t>
            </w:r>
          </w:p>
        </w:tc>
        <w:tc>
          <w:tcPr>
            <w:tcW w:w="0" w:type="auto"/>
            <w:shd w:val="clear" w:color="auto" w:fill="auto"/>
            <w:vAlign w:val="bottom"/>
            <w:hideMark/>
          </w:tcPr>
          <w:p w14:paraId="21C3F888"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2665</w:t>
            </w:r>
          </w:p>
        </w:tc>
        <w:tc>
          <w:tcPr>
            <w:tcW w:w="0" w:type="auto"/>
            <w:shd w:val="clear" w:color="auto" w:fill="auto"/>
            <w:vAlign w:val="bottom"/>
            <w:hideMark/>
          </w:tcPr>
          <w:p w14:paraId="76224D19"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2730</w:t>
            </w:r>
          </w:p>
        </w:tc>
        <w:tc>
          <w:tcPr>
            <w:tcW w:w="0" w:type="auto"/>
            <w:shd w:val="clear" w:color="auto" w:fill="auto"/>
            <w:vAlign w:val="bottom"/>
            <w:hideMark/>
          </w:tcPr>
          <w:p w14:paraId="1CF4B42A"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3068</w:t>
            </w:r>
          </w:p>
        </w:tc>
        <w:tc>
          <w:tcPr>
            <w:tcW w:w="0" w:type="auto"/>
            <w:shd w:val="clear" w:color="auto" w:fill="auto"/>
            <w:vAlign w:val="bottom"/>
            <w:hideMark/>
          </w:tcPr>
          <w:p w14:paraId="72B0814D"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4064</w:t>
            </w:r>
          </w:p>
        </w:tc>
        <w:tc>
          <w:tcPr>
            <w:tcW w:w="0" w:type="auto"/>
            <w:shd w:val="clear" w:color="000000" w:fill="EAF1DD"/>
            <w:noWrap/>
            <w:vAlign w:val="bottom"/>
            <w:hideMark/>
          </w:tcPr>
          <w:p w14:paraId="785D6333"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1472</w:t>
            </w:r>
          </w:p>
        </w:tc>
      </w:tr>
      <w:tr w:rsidR="00A64BBD" w:rsidRPr="00A64BBD" w14:paraId="5494687D" w14:textId="77777777" w:rsidTr="00F3124D">
        <w:trPr>
          <w:trHeight w:val="315"/>
          <w:jc w:val="center"/>
        </w:trPr>
        <w:tc>
          <w:tcPr>
            <w:tcW w:w="0" w:type="auto"/>
            <w:shd w:val="clear" w:color="auto" w:fill="auto"/>
            <w:hideMark/>
          </w:tcPr>
          <w:p w14:paraId="535B9BD1"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lastRenderedPageBreak/>
              <w:t>Gorj</w:t>
            </w:r>
          </w:p>
        </w:tc>
        <w:tc>
          <w:tcPr>
            <w:tcW w:w="0" w:type="auto"/>
            <w:shd w:val="clear" w:color="auto" w:fill="auto"/>
            <w:vAlign w:val="bottom"/>
            <w:hideMark/>
          </w:tcPr>
          <w:p w14:paraId="7C758062"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w:t>
            </w:r>
          </w:p>
        </w:tc>
        <w:tc>
          <w:tcPr>
            <w:tcW w:w="0" w:type="auto"/>
            <w:shd w:val="clear" w:color="auto" w:fill="auto"/>
            <w:vAlign w:val="bottom"/>
            <w:hideMark/>
          </w:tcPr>
          <w:p w14:paraId="42CB192D"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1052</w:t>
            </w:r>
          </w:p>
        </w:tc>
        <w:tc>
          <w:tcPr>
            <w:tcW w:w="0" w:type="auto"/>
            <w:shd w:val="clear" w:color="auto" w:fill="auto"/>
            <w:vAlign w:val="bottom"/>
            <w:hideMark/>
          </w:tcPr>
          <w:p w14:paraId="0491AAA5"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2700</w:t>
            </w:r>
          </w:p>
        </w:tc>
        <w:tc>
          <w:tcPr>
            <w:tcW w:w="0" w:type="auto"/>
            <w:shd w:val="clear" w:color="auto" w:fill="auto"/>
            <w:vAlign w:val="bottom"/>
            <w:hideMark/>
          </w:tcPr>
          <w:p w14:paraId="634C2081"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2249</w:t>
            </w:r>
          </w:p>
        </w:tc>
        <w:tc>
          <w:tcPr>
            <w:tcW w:w="0" w:type="auto"/>
            <w:shd w:val="clear" w:color="auto" w:fill="auto"/>
            <w:vAlign w:val="bottom"/>
            <w:hideMark/>
          </w:tcPr>
          <w:p w14:paraId="7A87E747"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3007</w:t>
            </w:r>
          </w:p>
        </w:tc>
        <w:tc>
          <w:tcPr>
            <w:tcW w:w="0" w:type="auto"/>
            <w:shd w:val="clear" w:color="000000" w:fill="EAF1DD"/>
            <w:noWrap/>
            <w:vAlign w:val="bottom"/>
            <w:hideMark/>
          </w:tcPr>
          <w:p w14:paraId="4AC076A5" w14:textId="77777777" w:rsidR="00A64BBD" w:rsidRPr="00A64BBD" w:rsidRDefault="00A64BBD" w:rsidP="00A64BBD">
            <w:pPr>
              <w:spacing w:after="0" w:line="240" w:lineRule="auto"/>
              <w:jc w:val="center"/>
              <w:rPr>
                <w:rFonts w:ascii="Calibri" w:eastAsia="Times New Roman" w:hAnsi="Calibri" w:cs="Times New Roman"/>
                <w:color w:val="000000"/>
              </w:rPr>
            </w:pPr>
            <w:r w:rsidRPr="00A64BBD">
              <w:rPr>
                <w:rFonts w:ascii="Calibri" w:eastAsia="Times New Roman" w:hAnsi="Calibri" w:cs="Times New Roman"/>
                <w:color w:val="000000"/>
              </w:rPr>
              <w:t>#VALUE!</w:t>
            </w:r>
          </w:p>
        </w:tc>
      </w:tr>
      <w:tr w:rsidR="00A64BBD" w:rsidRPr="00A64BBD" w14:paraId="58EFC446" w14:textId="77777777" w:rsidTr="00F3124D">
        <w:trPr>
          <w:trHeight w:val="351"/>
          <w:jc w:val="center"/>
        </w:trPr>
        <w:tc>
          <w:tcPr>
            <w:tcW w:w="0" w:type="auto"/>
            <w:shd w:val="clear" w:color="auto" w:fill="auto"/>
            <w:hideMark/>
          </w:tcPr>
          <w:p w14:paraId="5C79675D"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Mehedinți</w:t>
            </w:r>
          </w:p>
        </w:tc>
        <w:tc>
          <w:tcPr>
            <w:tcW w:w="0" w:type="auto"/>
            <w:shd w:val="clear" w:color="auto" w:fill="auto"/>
            <w:vAlign w:val="bottom"/>
            <w:hideMark/>
          </w:tcPr>
          <w:p w14:paraId="387F4077"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1537</w:t>
            </w:r>
          </w:p>
        </w:tc>
        <w:tc>
          <w:tcPr>
            <w:tcW w:w="0" w:type="auto"/>
            <w:shd w:val="clear" w:color="auto" w:fill="auto"/>
            <w:vAlign w:val="bottom"/>
            <w:hideMark/>
          </w:tcPr>
          <w:p w14:paraId="04D8DB5E"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1389</w:t>
            </w:r>
          </w:p>
        </w:tc>
        <w:tc>
          <w:tcPr>
            <w:tcW w:w="0" w:type="auto"/>
            <w:shd w:val="clear" w:color="auto" w:fill="auto"/>
            <w:vAlign w:val="bottom"/>
            <w:hideMark/>
          </w:tcPr>
          <w:p w14:paraId="0E64593A"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2051</w:t>
            </w:r>
          </w:p>
        </w:tc>
        <w:tc>
          <w:tcPr>
            <w:tcW w:w="0" w:type="auto"/>
            <w:shd w:val="clear" w:color="auto" w:fill="auto"/>
            <w:vAlign w:val="bottom"/>
            <w:hideMark/>
          </w:tcPr>
          <w:p w14:paraId="3ABFC2C3"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1433</w:t>
            </w:r>
          </w:p>
        </w:tc>
        <w:tc>
          <w:tcPr>
            <w:tcW w:w="0" w:type="auto"/>
            <w:shd w:val="clear" w:color="auto" w:fill="auto"/>
            <w:vAlign w:val="bottom"/>
            <w:hideMark/>
          </w:tcPr>
          <w:p w14:paraId="699F919F"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2281</w:t>
            </w:r>
          </w:p>
        </w:tc>
        <w:tc>
          <w:tcPr>
            <w:tcW w:w="0" w:type="auto"/>
            <w:shd w:val="clear" w:color="000000" w:fill="EAF1DD"/>
            <w:noWrap/>
            <w:vAlign w:val="bottom"/>
            <w:hideMark/>
          </w:tcPr>
          <w:p w14:paraId="29A27859"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744</w:t>
            </w:r>
          </w:p>
        </w:tc>
      </w:tr>
      <w:tr w:rsidR="00A64BBD" w:rsidRPr="00A64BBD" w14:paraId="22EBA970" w14:textId="77777777" w:rsidTr="00F3124D">
        <w:trPr>
          <w:trHeight w:val="315"/>
          <w:jc w:val="center"/>
        </w:trPr>
        <w:tc>
          <w:tcPr>
            <w:tcW w:w="0" w:type="auto"/>
            <w:shd w:val="clear" w:color="auto" w:fill="auto"/>
            <w:hideMark/>
          </w:tcPr>
          <w:p w14:paraId="01499863"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Olt</w:t>
            </w:r>
          </w:p>
        </w:tc>
        <w:tc>
          <w:tcPr>
            <w:tcW w:w="0" w:type="auto"/>
            <w:shd w:val="clear" w:color="auto" w:fill="auto"/>
            <w:vAlign w:val="bottom"/>
            <w:hideMark/>
          </w:tcPr>
          <w:p w14:paraId="7F67B11A"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3414</w:t>
            </w:r>
          </w:p>
        </w:tc>
        <w:tc>
          <w:tcPr>
            <w:tcW w:w="0" w:type="auto"/>
            <w:shd w:val="clear" w:color="auto" w:fill="auto"/>
            <w:vAlign w:val="bottom"/>
            <w:hideMark/>
          </w:tcPr>
          <w:p w14:paraId="480239EB"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3284</w:t>
            </w:r>
          </w:p>
        </w:tc>
        <w:tc>
          <w:tcPr>
            <w:tcW w:w="0" w:type="auto"/>
            <w:shd w:val="clear" w:color="auto" w:fill="auto"/>
            <w:vAlign w:val="bottom"/>
            <w:hideMark/>
          </w:tcPr>
          <w:p w14:paraId="1874BAF9"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3715</w:t>
            </w:r>
          </w:p>
        </w:tc>
        <w:tc>
          <w:tcPr>
            <w:tcW w:w="0" w:type="auto"/>
            <w:shd w:val="clear" w:color="auto" w:fill="auto"/>
            <w:vAlign w:val="bottom"/>
            <w:hideMark/>
          </w:tcPr>
          <w:p w14:paraId="5135AAB0"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3959</w:t>
            </w:r>
          </w:p>
        </w:tc>
        <w:tc>
          <w:tcPr>
            <w:tcW w:w="0" w:type="auto"/>
            <w:shd w:val="clear" w:color="auto" w:fill="auto"/>
            <w:vAlign w:val="bottom"/>
            <w:hideMark/>
          </w:tcPr>
          <w:p w14:paraId="12E1FFAD"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4904</w:t>
            </w:r>
          </w:p>
        </w:tc>
        <w:tc>
          <w:tcPr>
            <w:tcW w:w="0" w:type="auto"/>
            <w:shd w:val="clear" w:color="000000" w:fill="EAF1DD"/>
            <w:noWrap/>
            <w:vAlign w:val="bottom"/>
            <w:hideMark/>
          </w:tcPr>
          <w:p w14:paraId="031A4C3E"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1490</w:t>
            </w:r>
          </w:p>
        </w:tc>
      </w:tr>
      <w:tr w:rsidR="00A64BBD" w:rsidRPr="00A64BBD" w14:paraId="6CC9F832" w14:textId="77777777" w:rsidTr="00F3124D">
        <w:trPr>
          <w:trHeight w:val="315"/>
          <w:jc w:val="center"/>
        </w:trPr>
        <w:tc>
          <w:tcPr>
            <w:tcW w:w="0" w:type="auto"/>
            <w:shd w:val="clear" w:color="auto" w:fill="auto"/>
            <w:hideMark/>
          </w:tcPr>
          <w:p w14:paraId="45CFE908"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Vâlcea</w:t>
            </w:r>
          </w:p>
        </w:tc>
        <w:tc>
          <w:tcPr>
            <w:tcW w:w="0" w:type="auto"/>
            <w:shd w:val="clear" w:color="auto" w:fill="auto"/>
            <w:vAlign w:val="bottom"/>
            <w:hideMark/>
          </w:tcPr>
          <w:p w14:paraId="542BC35A" w14:textId="77777777" w:rsidR="00A64BBD" w:rsidRPr="00A64BBD" w:rsidRDefault="00A64BBD" w:rsidP="00A64BBD">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2DF23FAB" w14:textId="77777777" w:rsidR="00A64BBD" w:rsidRPr="00A64BBD" w:rsidRDefault="00A64BBD" w:rsidP="00A64BBD">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41815325" w14:textId="77777777" w:rsidR="00A64BBD" w:rsidRPr="00A64BBD" w:rsidRDefault="00A64BBD" w:rsidP="00A64BBD">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195F8BFC" w14:textId="77777777" w:rsidR="00A64BBD" w:rsidRPr="00A64BBD" w:rsidRDefault="00A64BBD" w:rsidP="00A64BBD">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0189F859" w14:textId="77777777" w:rsidR="00A64BBD" w:rsidRPr="00A64BBD" w:rsidRDefault="00A64BBD" w:rsidP="00A64BBD">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250931D8"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0</w:t>
            </w:r>
          </w:p>
        </w:tc>
      </w:tr>
      <w:tr w:rsidR="00A64BBD" w:rsidRPr="00A64BBD" w14:paraId="0A0DFC92" w14:textId="77777777" w:rsidTr="00F3124D">
        <w:trPr>
          <w:trHeight w:val="337"/>
          <w:jc w:val="center"/>
        </w:trPr>
        <w:tc>
          <w:tcPr>
            <w:tcW w:w="0" w:type="auto"/>
            <w:shd w:val="clear" w:color="000000" w:fill="F2F2F2"/>
            <w:hideMark/>
          </w:tcPr>
          <w:p w14:paraId="1B437B82" w14:textId="77777777" w:rsidR="00A64BBD" w:rsidRPr="00A64BBD" w:rsidRDefault="00A64BBD" w:rsidP="00A64BBD">
            <w:pPr>
              <w:spacing w:after="0" w:line="240" w:lineRule="auto"/>
              <w:rPr>
                <w:rFonts w:ascii="Calibri" w:eastAsia="Times New Roman" w:hAnsi="Calibri" w:cs="Times New Roman"/>
                <w:b/>
                <w:bCs/>
                <w:color w:val="000000"/>
              </w:rPr>
            </w:pPr>
            <w:r w:rsidRPr="00A64BBD">
              <w:rPr>
                <w:rFonts w:ascii="Calibri" w:eastAsia="Times New Roman" w:hAnsi="Calibri" w:cs="Times New Roman"/>
                <w:b/>
                <w:bCs/>
                <w:color w:val="000000"/>
              </w:rPr>
              <w:t>Sud Vest Oltenia</w:t>
            </w:r>
          </w:p>
        </w:tc>
        <w:tc>
          <w:tcPr>
            <w:tcW w:w="0" w:type="auto"/>
            <w:shd w:val="clear" w:color="auto" w:fill="auto"/>
            <w:vAlign w:val="bottom"/>
            <w:hideMark/>
          </w:tcPr>
          <w:p w14:paraId="06E5E44D"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2698</w:t>
            </w:r>
          </w:p>
        </w:tc>
        <w:tc>
          <w:tcPr>
            <w:tcW w:w="0" w:type="auto"/>
            <w:shd w:val="clear" w:color="auto" w:fill="auto"/>
            <w:vAlign w:val="bottom"/>
            <w:hideMark/>
          </w:tcPr>
          <w:p w14:paraId="3C7408AF"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2612</w:t>
            </w:r>
          </w:p>
        </w:tc>
        <w:tc>
          <w:tcPr>
            <w:tcW w:w="0" w:type="auto"/>
            <w:shd w:val="clear" w:color="auto" w:fill="auto"/>
            <w:vAlign w:val="bottom"/>
            <w:hideMark/>
          </w:tcPr>
          <w:p w14:paraId="4A7DE994"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2900</w:t>
            </w:r>
          </w:p>
        </w:tc>
        <w:tc>
          <w:tcPr>
            <w:tcW w:w="0" w:type="auto"/>
            <w:shd w:val="clear" w:color="auto" w:fill="auto"/>
            <w:vAlign w:val="bottom"/>
            <w:hideMark/>
          </w:tcPr>
          <w:p w14:paraId="5B76C1F5"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3299</w:t>
            </w:r>
          </w:p>
        </w:tc>
        <w:tc>
          <w:tcPr>
            <w:tcW w:w="0" w:type="auto"/>
            <w:shd w:val="clear" w:color="auto" w:fill="auto"/>
            <w:vAlign w:val="bottom"/>
            <w:hideMark/>
          </w:tcPr>
          <w:p w14:paraId="75FBC31F"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4299</w:t>
            </w:r>
          </w:p>
        </w:tc>
        <w:tc>
          <w:tcPr>
            <w:tcW w:w="0" w:type="auto"/>
            <w:shd w:val="clear" w:color="000000" w:fill="EAF1DD"/>
            <w:noWrap/>
            <w:vAlign w:val="bottom"/>
            <w:hideMark/>
          </w:tcPr>
          <w:p w14:paraId="56796469" w14:textId="77777777" w:rsidR="00A64BBD" w:rsidRPr="00A64BBD" w:rsidRDefault="00A64BBD" w:rsidP="00A64BBD">
            <w:pPr>
              <w:spacing w:after="0" w:line="240" w:lineRule="auto"/>
              <w:jc w:val="right"/>
              <w:rPr>
                <w:rFonts w:ascii="Calibri" w:eastAsia="Times New Roman" w:hAnsi="Calibri" w:cs="Times New Roman"/>
                <w:color w:val="000000"/>
              </w:rPr>
            </w:pPr>
            <w:r w:rsidRPr="00A64BBD">
              <w:rPr>
                <w:rFonts w:ascii="Calibri" w:eastAsia="Times New Roman" w:hAnsi="Calibri" w:cs="Times New Roman"/>
                <w:color w:val="000000"/>
              </w:rPr>
              <w:t>1601</w:t>
            </w:r>
          </w:p>
        </w:tc>
      </w:tr>
      <w:tr w:rsidR="00A64BBD" w:rsidRPr="00A64BBD" w14:paraId="74D229C4" w14:textId="77777777" w:rsidTr="00F3124D">
        <w:trPr>
          <w:trHeight w:val="300"/>
          <w:jc w:val="center"/>
        </w:trPr>
        <w:tc>
          <w:tcPr>
            <w:tcW w:w="0" w:type="auto"/>
            <w:shd w:val="clear" w:color="auto" w:fill="auto"/>
            <w:noWrap/>
            <w:vAlign w:val="bottom"/>
            <w:hideMark/>
          </w:tcPr>
          <w:p w14:paraId="559F1A25"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3BAE49E"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3E15FCF"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8255CF2"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C6B741A"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151C82A" w14:textId="77777777" w:rsidR="00A64BBD" w:rsidRPr="00A64BBD" w:rsidRDefault="00A64BBD" w:rsidP="00A64BBD">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978A803" w14:textId="77777777" w:rsidR="00A64BBD" w:rsidRPr="00A64BBD" w:rsidRDefault="00A64BBD" w:rsidP="00A64BBD">
            <w:pPr>
              <w:spacing w:after="0" w:line="240" w:lineRule="auto"/>
              <w:jc w:val="right"/>
              <w:rPr>
                <w:rFonts w:ascii="Calibri" w:eastAsia="Times New Roman" w:hAnsi="Calibri" w:cs="Times New Roman"/>
                <w:b/>
                <w:i/>
                <w:color w:val="000000"/>
              </w:rPr>
            </w:pPr>
            <w:r w:rsidRPr="00A64BBD">
              <w:rPr>
                <w:rFonts w:ascii="Calibri" w:eastAsia="Times New Roman" w:hAnsi="Calibri" w:cs="Times New Roman"/>
                <w:b/>
                <w:i/>
                <w:color w:val="000000"/>
              </w:rPr>
              <w:t>59,34%</w:t>
            </w:r>
          </w:p>
        </w:tc>
      </w:tr>
    </w:tbl>
    <w:p w14:paraId="3D994AA0" w14:textId="77777777" w:rsidR="00A64BBD" w:rsidRDefault="00A64BBD" w:rsidP="00697EE3">
      <w:pPr>
        <w:rPr>
          <w:lang w:val="ro-RO" w:eastAsia="ja-JP"/>
        </w:rPr>
      </w:pPr>
    </w:p>
    <w:p w14:paraId="3CD0B0DF" w14:textId="77777777" w:rsidR="004D148E" w:rsidRDefault="004D148E" w:rsidP="00697EE3">
      <w:pPr>
        <w:rPr>
          <w:lang w:val="ro-RO" w:eastAsia="ja-JP"/>
        </w:rPr>
      </w:pPr>
      <w:r w:rsidRPr="004D148E">
        <w:rPr>
          <w:rFonts w:ascii="Calibri" w:eastAsia="Times New Roman" w:hAnsi="Calibri" w:cs="Times New Roman"/>
          <w:b/>
          <w:bCs/>
        </w:rPr>
        <w:t>28 Fabricarea de masini, utilaje si echipamente n.c.a.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4D148E" w:rsidRPr="004D148E" w14:paraId="7A079282" w14:textId="77777777" w:rsidTr="00F3124D">
        <w:trPr>
          <w:trHeight w:val="315"/>
          <w:jc w:val="center"/>
        </w:trPr>
        <w:tc>
          <w:tcPr>
            <w:tcW w:w="0" w:type="auto"/>
            <w:shd w:val="clear" w:color="auto" w:fill="auto"/>
            <w:hideMark/>
          </w:tcPr>
          <w:p w14:paraId="2D1E1F33"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779FA63D"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42B973A3"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5F960942"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19EE090A"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5BDD72DD"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shd w:val="clear" w:color="000000" w:fill="EAF1DD"/>
            <w:hideMark/>
          </w:tcPr>
          <w:p w14:paraId="598C64E5" w14:textId="77777777" w:rsidR="004D148E" w:rsidRPr="004D148E" w:rsidRDefault="004D148E" w:rsidP="004D148E">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4D148E" w:rsidRPr="004D148E" w14:paraId="7202C20D" w14:textId="77777777" w:rsidTr="00F3124D">
        <w:trPr>
          <w:trHeight w:val="315"/>
          <w:jc w:val="center"/>
        </w:trPr>
        <w:tc>
          <w:tcPr>
            <w:tcW w:w="0" w:type="auto"/>
            <w:shd w:val="clear" w:color="auto" w:fill="auto"/>
            <w:hideMark/>
          </w:tcPr>
          <w:p w14:paraId="0F8C85F5"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shd w:val="clear" w:color="auto" w:fill="auto"/>
            <w:vAlign w:val="bottom"/>
            <w:hideMark/>
          </w:tcPr>
          <w:p w14:paraId="1CFBBDE1"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2400</w:t>
            </w:r>
          </w:p>
        </w:tc>
        <w:tc>
          <w:tcPr>
            <w:tcW w:w="0" w:type="auto"/>
            <w:shd w:val="clear" w:color="auto" w:fill="auto"/>
            <w:vAlign w:val="bottom"/>
            <w:hideMark/>
          </w:tcPr>
          <w:p w14:paraId="00B02B3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2156</w:t>
            </w:r>
          </w:p>
        </w:tc>
        <w:tc>
          <w:tcPr>
            <w:tcW w:w="0" w:type="auto"/>
            <w:shd w:val="clear" w:color="auto" w:fill="auto"/>
            <w:vAlign w:val="bottom"/>
            <w:hideMark/>
          </w:tcPr>
          <w:p w14:paraId="0176CBF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1802</w:t>
            </w:r>
          </w:p>
        </w:tc>
        <w:tc>
          <w:tcPr>
            <w:tcW w:w="0" w:type="auto"/>
            <w:shd w:val="clear" w:color="auto" w:fill="auto"/>
            <w:vAlign w:val="bottom"/>
            <w:hideMark/>
          </w:tcPr>
          <w:p w14:paraId="457B037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2087</w:t>
            </w:r>
          </w:p>
        </w:tc>
        <w:tc>
          <w:tcPr>
            <w:tcW w:w="0" w:type="auto"/>
            <w:shd w:val="clear" w:color="auto" w:fill="auto"/>
            <w:vAlign w:val="bottom"/>
            <w:hideMark/>
          </w:tcPr>
          <w:p w14:paraId="1B41D26D"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3016</w:t>
            </w:r>
          </w:p>
        </w:tc>
        <w:tc>
          <w:tcPr>
            <w:tcW w:w="0" w:type="auto"/>
            <w:shd w:val="clear" w:color="000000" w:fill="EAF1DD"/>
            <w:noWrap/>
            <w:vAlign w:val="bottom"/>
            <w:hideMark/>
          </w:tcPr>
          <w:p w14:paraId="47325C11"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616</w:t>
            </w:r>
          </w:p>
        </w:tc>
      </w:tr>
      <w:tr w:rsidR="004D148E" w:rsidRPr="004D148E" w14:paraId="073BC062" w14:textId="77777777" w:rsidTr="00F3124D">
        <w:trPr>
          <w:trHeight w:val="315"/>
          <w:jc w:val="center"/>
        </w:trPr>
        <w:tc>
          <w:tcPr>
            <w:tcW w:w="0" w:type="auto"/>
            <w:shd w:val="clear" w:color="auto" w:fill="auto"/>
            <w:hideMark/>
          </w:tcPr>
          <w:p w14:paraId="6EDB70AB"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shd w:val="clear" w:color="auto" w:fill="auto"/>
            <w:vAlign w:val="bottom"/>
            <w:hideMark/>
          </w:tcPr>
          <w:p w14:paraId="737E4B6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1498</w:t>
            </w:r>
          </w:p>
        </w:tc>
        <w:tc>
          <w:tcPr>
            <w:tcW w:w="0" w:type="auto"/>
            <w:shd w:val="clear" w:color="auto" w:fill="auto"/>
            <w:vAlign w:val="bottom"/>
            <w:hideMark/>
          </w:tcPr>
          <w:p w14:paraId="4F1E9A6F"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1627</w:t>
            </w:r>
          </w:p>
        </w:tc>
        <w:tc>
          <w:tcPr>
            <w:tcW w:w="0" w:type="auto"/>
            <w:shd w:val="clear" w:color="auto" w:fill="auto"/>
            <w:vAlign w:val="bottom"/>
            <w:hideMark/>
          </w:tcPr>
          <w:p w14:paraId="6417783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1964</w:t>
            </w:r>
          </w:p>
        </w:tc>
        <w:tc>
          <w:tcPr>
            <w:tcW w:w="0" w:type="auto"/>
            <w:shd w:val="clear" w:color="auto" w:fill="auto"/>
            <w:vAlign w:val="bottom"/>
            <w:hideMark/>
          </w:tcPr>
          <w:p w14:paraId="736B419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2248</w:t>
            </w:r>
          </w:p>
        </w:tc>
        <w:tc>
          <w:tcPr>
            <w:tcW w:w="0" w:type="auto"/>
            <w:shd w:val="clear" w:color="auto" w:fill="auto"/>
            <w:vAlign w:val="bottom"/>
            <w:hideMark/>
          </w:tcPr>
          <w:p w14:paraId="74C07B32"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3023</w:t>
            </w:r>
          </w:p>
        </w:tc>
        <w:tc>
          <w:tcPr>
            <w:tcW w:w="0" w:type="auto"/>
            <w:shd w:val="clear" w:color="000000" w:fill="EAF1DD"/>
            <w:noWrap/>
            <w:vAlign w:val="bottom"/>
            <w:hideMark/>
          </w:tcPr>
          <w:p w14:paraId="17432DAB"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1525</w:t>
            </w:r>
          </w:p>
        </w:tc>
      </w:tr>
      <w:tr w:rsidR="004D148E" w:rsidRPr="004D148E" w14:paraId="7F7DB379" w14:textId="77777777" w:rsidTr="00F3124D">
        <w:trPr>
          <w:trHeight w:val="219"/>
          <w:jc w:val="center"/>
        </w:trPr>
        <w:tc>
          <w:tcPr>
            <w:tcW w:w="0" w:type="auto"/>
            <w:shd w:val="clear" w:color="auto" w:fill="auto"/>
            <w:hideMark/>
          </w:tcPr>
          <w:p w14:paraId="1A50191D"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shd w:val="clear" w:color="auto" w:fill="auto"/>
            <w:vAlign w:val="bottom"/>
            <w:hideMark/>
          </w:tcPr>
          <w:p w14:paraId="0DE0392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auto" w:fill="auto"/>
            <w:vAlign w:val="bottom"/>
            <w:hideMark/>
          </w:tcPr>
          <w:p w14:paraId="6DFCD81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auto" w:fill="auto"/>
            <w:vAlign w:val="bottom"/>
            <w:hideMark/>
          </w:tcPr>
          <w:p w14:paraId="17FBE00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1349</w:t>
            </w:r>
          </w:p>
        </w:tc>
        <w:tc>
          <w:tcPr>
            <w:tcW w:w="0" w:type="auto"/>
            <w:shd w:val="clear" w:color="auto" w:fill="auto"/>
            <w:vAlign w:val="bottom"/>
            <w:hideMark/>
          </w:tcPr>
          <w:p w14:paraId="34CE1A0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1319</w:t>
            </w:r>
          </w:p>
        </w:tc>
        <w:tc>
          <w:tcPr>
            <w:tcW w:w="0" w:type="auto"/>
            <w:shd w:val="clear" w:color="auto" w:fill="auto"/>
            <w:vAlign w:val="bottom"/>
            <w:hideMark/>
          </w:tcPr>
          <w:p w14:paraId="61C93BD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1760</w:t>
            </w:r>
          </w:p>
        </w:tc>
        <w:tc>
          <w:tcPr>
            <w:tcW w:w="0" w:type="auto"/>
            <w:shd w:val="clear" w:color="000000" w:fill="EAF1DD"/>
            <w:noWrap/>
            <w:vAlign w:val="bottom"/>
            <w:hideMark/>
          </w:tcPr>
          <w:p w14:paraId="00094A8D" w14:textId="77777777" w:rsidR="004D148E" w:rsidRPr="004D148E" w:rsidRDefault="004D148E" w:rsidP="004D148E">
            <w:pPr>
              <w:spacing w:after="0" w:line="240" w:lineRule="auto"/>
              <w:jc w:val="center"/>
              <w:rPr>
                <w:rFonts w:ascii="Calibri" w:eastAsia="Times New Roman" w:hAnsi="Calibri" w:cs="Times New Roman"/>
                <w:color w:val="000000"/>
              </w:rPr>
            </w:pPr>
            <w:r w:rsidRPr="004D148E">
              <w:rPr>
                <w:rFonts w:ascii="Calibri" w:eastAsia="Times New Roman" w:hAnsi="Calibri" w:cs="Times New Roman"/>
                <w:color w:val="000000"/>
              </w:rPr>
              <w:t>#VALUE!</w:t>
            </w:r>
          </w:p>
        </w:tc>
      </w:tr>
      <w:tr w:rsidR="004D148E" w:rsidRPr="004D148E" w14:paraId="354A300D" w14:textId="77777777" w:rsidTr="00F3124D">
        <w:trPr>
          <w:trHeight w:val="315"/>
          <w:jc w:val="center"/>
        </w:trPr>
        <w:tc>
          <w:tcPr>
            <w:tcW w:w="0" w:type="auto"/>
            <w:shd w:val="clear" w:color="auto" w:fill="auto"/>
            <w:hideMark/>
          </w:tcPr>
          <w:p w14:paraId="145B2844"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shd w:val="clear" w:color="auto" w:fill="auto"/>
            <w:vAlign w:val="bottom"/>
            <w:hideMark/>
          </w:tcPr>
          <w:p w14:paraId="08246AD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auto" w:fill="auto"/>
            <w:vAlign w:val="bottom"/>
            <w:hideMark/>
          </w:tcPr>
          <w:p w14:paraId="782334B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auto" w:fill="auto"/>
            <w:vAlign w:val="bottom"/>
            <w:hideMark/>
          </w:tcPr>
          <w:p w14:paraId="79AA00F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auto" w:fill="auto"/>
            <w:vAlign w:val="bottom"/>
            <w:hideMark/>
          </w:tcPr>
          <w:p w14:paraId="09F3A4ED"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1759</w:t>
            </w:r>
          </w:p>
        </w:tc>
        <w:tc>
          <w:tcPr>
            <w:tcW w:w="0" w:type="auto"/>
            <w:shd w:val="clear" w:color="auto" w:fill="auto"/>
            <w:vAlign w:val="bottom"/>
            <w:hideMark/>
          </w:tcPr>
          <w:p w14:paraId="630ADD8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2379</w:t>
            </w:r>
          </w:p>
        </w:tc>
        <w:tc>
          <w:tcPr>
            <w:tcW w:w="0" w:type="auto"/>
            <w:shd w:val="clear" w:color="000000" w:fill="EAF1DD"/>
            <w:noWrap/>
            <w:vAlign w:val="bottom"/>
            <w:hideMark/>
          </w:tcPr>
          <w:p w14:paraId="32E27909" w14:textId="77777777" w:rsidR="004D148E" w:rsidRPr="004D148E" w:rsidRDefault="004D148E" w:rsidP="004D148E">
            <w:pPr>
              <w:spacing w:after="0" w:line="240" w:lineRule="auto"/>
              <w:jc w:val="center"/>
              <w:rPr>
                <w:rFonts w:ascii="Calibri" w:eastAsia="Times New Roman" w:hAnsi="Calibri" w:cs="Times New Roman"/>
                <w:color w:val="000000"/>
              </w:rPr>
            </w:pPr>
            <w:r w:rsidRPr="004D148E">
              <w:rPr>
                <w:rFonts w:ascii="Calibri" w:eastAsia="Times New Roman" w:hAnsi="Calibri" w:cs="Times New Roman"/>
                <w:color w:val="000000"/>
              </w:rPr>
              <w:t>#VALUE!</w:t>
            </w:r>
          </w:p>
        </w:tc>
      </w:tr>
      <w:tr w:rsidR="004D148E" w:rsidRPr="004D148E" w14:paraId="381F0783" w14:textId="77777777" w:rsidTr="00F3124D">
        <w:trPr>
          <w:trHeight w:val="315"/>
          <w:jc w:val="center"/>
        </w:trPr>
        <w:tc>
          <w:tcPr>
            <w:tcW w:w="0" w:type="auto"/>
            <w:shd w:val="clear" w:color="auto" w:fill="auto"/>
            <w:hideMark/>
          </w:tcPr>
          <w:p w14:paraId="7A223E22"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shd w:val="clear" w:color="auto" w:fill="auto"/>
            <w:vAlign w:val="bottom"/>
            <w:hideMark/>
          </w:tcPr>
          <w:p w14:paraId="0EB68F46"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1740</w:t>
            </w:r>
          </w:p>
        </w:tc>
        <w:tc>
          <w:tcPr>
            <w:tcW w:w="0" w:type="auto"/>
            <w:shd w:val="clear" w:color="auto" w:fill="auto"/>
            <w:vAlign w:val="bottom"/>
            <w:hideMark/>
          </w:tcPr>
          <w:p w14:paraId="0CA319B8"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2392</w:t>
            </w:r>
          </w:p>
        </w:tc>
        <w:tc>
          <w:tcPr>
            <w:tcW w:w="0" w:type="auto"/>
            <w:shd w:val="clear" w:color="auto" w:fill="auto"/>
            <w:vAlign w:val="bottom"/>
            <w:hideMark/>
          </w:tcPr>
          <w:p w14:paraId="681E5E8A"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2620</w:t>
            </w:r>
          </w:p>
        </w:tc>
        <w:tc>
          <w:tcPr>
            <w:tcW w:w="0" w:type="auto"/>
            <w:shd w:val="clear" w:color="auto" w:fill="auto"/>
            <w:vAlign w:val="bottom"/>
            <w:hideMark/>
          </w:tcPr>
          <w:p w14:paraId="701DC4E6"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2703</w:t>
            </w:r>
          </w:p>
        </w:tc>
        <w:tc>
          <w:tcPr>
            <w:tcW w:w="0" w:type="auto"/>
            <w:shd w:val="clear" w:color="auto" w:fill="auto"/>
            <w:vAlign w:val="bottom"/>
            <w:hideMark/>
          </w:tcPr>
          <w:p w14:paraId="4117938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3542</w:t>
            </w:r>
          </w:p>
        </w:tc>
        <w:tc>
          <w:tcPr>
            <w:tcW w:w="0" w:type="auto"/>
            <w:shd w:val="clear" w:color="000000" w:fill="EAF1DD"/>
            <w:noWrap/>
            <w:vAlign w:val="bottom"/>
            <w:hideMark/>
          </w:tcPr>
          <w:p w14:paraId="40848CEC"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1802</w:t>
            </w:r>
          </w:p>
        </w:tc>
      </w:tr>
      <w:tr w:rsidR="004D148E" w:rsidRPr="004D148E" w14:paraId="41696DCB" w14:textId="77777777" w:rsidTr="00F3124D">
        <w:trPr>
          <w:trHeight w:val="275"/>
          <w:jc w:val="center"/>
        </w:trPr>
        <w:tc>
          <w:tcPr>
            <w:tcW w:w="0" w:type="auto"/>
            <w:shd w:val="clear" w:color="000000" w:fill="F2F2F2"/>
            <w:hideMark/>
          </w:tcPr>
          <w:p w14:paraId="196FF4E6"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shd w:val="clear" w:color="auto" w:fill="auto"/>
            <w:vAlign w:val="bottom"/>
            <w:hideMark/>
          </w:tcPr>
          <w:p w14:paraId="7712D9E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1740</w:t>
            </w:r>
          </w:p>
        </w:tc>
        <w:tc>
          <w:tcPr>
            <w:tcW w:w="0" w:type="auto"/>
            <w:shd w:val="clear" w:color="auto" w:fill="auto"/>
            <w:vAlign w:val="bottom"/>
            <w:hideMark/>
          </w:tcPr>
          <w:p w14:paraId="293E04D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2002</w:t>
            </w:r>
          </w:p>
        </w:tc>
        <w:tc>
          <w:tcPr>
            <w:tcW w:w="0" w:type="auto"/>
            <w:shd w:val="clear" w:color="auto" w:fill="auto"/>
            <w:vAlign w:val="bottom"/>
            <w:hideMark/>
          </w:tcPr>
          <w:p w14:paraId="4B4BFC6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2130</w:t>
            </w:r>
          </w:p>
        </w:tc>
        <w:tc>
          <w:tcPr>
            <w:tcW w:w="0" w:type="auto"/>
            <w:shd w:val="clear" w:color="auto" w:fill="auto"/>
            <w:vAlign w:val="bottom"/>
            <w:hideMark/>
          </w:tcPr>
          <w:p w14:paraId="3D1DD40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2314</w:t>
            </w:r>
          </w:p>
        </w:tc>
        <w:tc>
          <w:tcPr>
            <w:tcW w:w="0" w:type="auto"/>
            <w:shd w:val="clear" w:color="auto" w:fill="auto"/>
            <w:vAlign w:val="bottom"/>
            <w:hideMark/>
          </w:tcPr>
          <w:p w14:paraId="3C5BF2A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3161</w:t>
            </w:r>
          </w:p>
        </w:tc>
        <w:tc>
          <w:tcPr>
            <w:tcW w:w="0" w:type="auto"/>
            <w:shd w:val="clear" w:color="000000" w:fill="EAF1DD"/>
            <w:noWrap/>
            <w:vAlign w:val="bottom"/>
            <w:hideMark/>
          </w:tcPr>
          <w:p w14:paraId="2E77B50D"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1421</w:t>
            </w:r>
          </w:p>
        </w:tc>
      </w:tr>
      <w:tr w:rsidR="004D148E" w:rsidRPr="004D148E" w14:paraId="4A9E857D" w14:textId="77777777" w:rsidTr="00F3124D">
        <w:trPr>
          <w:trHeight w:val="300"/>
          <w:jc w:val="center"/>
        </w:trPr>
        <w:tc>
          <w:tcPr>
            <w:tcW w:w="0" w:type="auto"/>
            <w:shd w:val="clear" w:color="auto" w:fill="auto"/>
            <w:noWrap/>
            <w:vAlign w:val="bottom"/>
            <w:hideMark/>
          </w:tcPr>
          <w:p w14:paraId="04A5D5D3"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908A14B"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B20A971"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F111CCD"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E8AF2FC"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39899F8"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0579290" w14:textId="77777777" w:rsidR="004D148E" w:rsidRPr="004D148E" w:rsidRDefault="004D148E" w:rsidP="004D148E">
            <w:pPr>
              <w:spacing w:after="0" w:line="240" w:lineRule="auto"/>
              <w:jc w:val="right"/>
              <w:rPr>
                <w:rFonts w:ascii="Calibri" w:eastAsia="Times New Roman" w:hAnsi="Calibri" w:cs="Times New Roman"/>
                <w:b/>
                <w:i/>
                <w:color w:val="000000"/>
              </w:rPr>
            </w:pPr>
            <w:r w:rsidRPr="004D148E">
              <w:rPr>
                <w:rFonts w:ascii="Calibri" w:eastAsia="Times New Roman" w:hAnsi="Calibri" w:cs="Times New Roman"/>
                <w:b/>
                <w:i/>
                <w:color w:val="000000"/>
              </w:rPr>
              <w:t>81,67%</w:t>
            </w:r>
          </w:p>
        </w:tc>
      </w:tr>
    </w:tbl>
    <w:p w14:paraId="3E73EAD2" w14:textId="77777777" w:rsidR="00697EE3" w:rsidRDefault="00697EE3" w:rsidP="00697EE3">
      <w:pPr>
        <w:rPr>
          <w:lang w:val="ro-RO" w:eastAsia="ja-JP"/>
        </w:rPr>
      </w:pPr>
    </w:p>
    <w:p w14:paraId="00044F0A" w14:textId="77777777" w:rsidR="004D148E" w:rsidRDefault="004D148E" w:rsidP="00697EE3">
      <w:pPr>
        <w:rPr>
          <w:lang w:val="ro-RO" w:eastAsia="ja-JP"/>
        </w:rPr>
      </w:pPr>
      <w:r w:rsidRPr="004D148E">
        <w:rPr>
          <w:rFonts w:ascii="Calibri" w:eastAsia="Times New Roman" w:hAnsi="Calibri" w:cs="Times New Roman"/>
          <w:b/>
          <w:bCs/>
          <w:color w:val="000000"/>
        </w:rPr>
        <w:t>29 Fabricarea autovehiculelor de transport rutier, a remorcilor si semiremorcilor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4D148E" w:rsidRPr="004D148E" w14:paraId="2F71D49E" w14:textId="77777777" w:rsidTr="00F3124D">
        <w:trPr>
          <w:trHeight w:val="315"/>
          <w:jc w:val="center"/>
        </w:trPr>
        <w:tc>
          <w:tcPr>
            <w:tcW w:w="0" w:type="auto"/>
            <w:shd w:val="clear" w:color="auto" w:fill="auto"/>
            <w:hideMark/>
          </w:tcPr>
          <w:p w14:paraId="4058D074"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2A41D739"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3AEA6852"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4DB0D79F"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144CD3B1"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6261FA7A"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shd w:val="clear" w:color="000000" w:fill="EAF1DD"/>
            <w:hideMark/>
          </w:tcPr>
          <w:p w14:paraId="63D2F79B" w14:textId="77777777" w:rsidR="004D148E" w:rsidRPr="004D148E" w:rsidRDefault="004D148E" w:rsidP="004D148E">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4D148E" w:rsidRPr="004D148E" w14:paraId="5C1F624E" w14:textId="77777777" w:rsidTr="00F3124D">
        <w:trPr>
          <w:trHeight w:val="315"/>
          <w:jc w:val="center"/>
        </w:trPr>
        <w:tc>
          <w:tcPr>
            <w:tcW w:w="0" w:type="auto"/>
            <w:shd w:val="clear" w:color="auto" w:fill="auto"/>
            <w:hideMark/>
          </w:tcPr>
          <w:p w14:paraId="3CF68D09"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shd w:val="clear" w:color="auto" w:fill="auto"/>
            <w:vAlign w:val="bottom"/>
            <w:hideMark/>
          </w:tcPr>
          <w:p w14:paraId="598D71BA"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3824</w:t>
            </w:r>
          </w:p>
        </w:tc>
        <w:tc>
          <w:tcPr>
            <w:tcW w:w="0" w:type="auto"/>
            <w:shd w:val="clear" w:color="auto" w:fill="auto"/>
            <w:vAlign w:val="bottom"/>
            <w:hideMark/>
          </w:tcPr>
          <w:p w14:paraId="2250D62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3981</w:t>
            </w:r>
          </w:p>
        </w:tc>
        <w:tc>
          <w:tcPr>
            <w:tcW w:w="0" w:type="auto"/>
            <w:shd w:val="clear" w:color="auto" w:fill="auto"/>
            <w:vAlign w:val="bottom"/>
            <w:hideMark/>
          </w:tcPr>
          <w:p w14:paraId="123420A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3917</w:t>
            </w:r>
          </w:p>
        </w:tc>
        <w:tc>
          <w:tcPr>
            <w:tcW w:w="0" w:type="auto"/>
            <w:shd w:val="clear" w:color="auto" w:fill="auto"/>
            <w:vAlign w:val="bottom"/>
            <w:hideMark/>
          </w:tcPr>
          <w:p w14:paraId="74D5B75A"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4172</w:t>
            </w:r>
          </w:p>
        </w:tc>
        <w:tc>
          <w:tcPr>
            <w:tcW w:w="0" w:type="auto"/>
            <w:shd w:val="clear" w:color="auto" w:fill="auto"/>
            <w:vAlign w:val="bottom"/>
            <w:hideMark/>
          </w:tcPr>
          <w:p w14:paraId="45E7EE3B"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5009</w:t>
            </w:r>
          </w:p>
        </w:tc>
        <w:tc>
          <w:tcPr>
            <w:tcW w:w="0" w:type="auto"/>
            <w:shd w:val="clear" w:color="000000" w:fill="EAF1DD"/>
            <w:noWrap/>
            <w:vAlign w:val="bottom"/>
            <w:hideMark/>
          </w:tcPr>
          <w:p w14:paraId="6DAB350F"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1185</w:t>
            </w:r>
          </w:p>
        </w:tc>
      </w:tr>
      <w:tr w:rsidR="004D148E" w:rsidRPr="004D148E" w14:paraId="709E632D" w14:textId="77777777" w:rsidTr="00F3124D">
        <w:trPr>
          <w:trHeight w:val="315"/>
          <w:jc w:val="center"/>
        </w:trPr>
        <w:tc>
          <w:tcPr>
            <w:tcW w:w="0" w:type="auto"/>
            <w:shd w:val="clear" w:color="auto" w:fill="auto"/>
            <w:hideMark/>
          </w:tcPr>
          <w:p w14:paraId="3B0B2CDE"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shd w:val="clear" w:color="auto" w:fill="auto"/>
            <w:vAlign w:val="bottom"/>
            <w:hideMark/>
          </w:tcPr>
          <w:p w14:paraId="36C5150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auto" w:fill="auto"/>
            <w:vAlign w:val="bottom"/>
            <w:hideMark/>
          </w:tcPr>
          <w:p w14:paraId="41C42886"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auto" w:fill="auto"/>
            <w:vAlign w:val="bottom"/>
            <w:hideMark/>
          </w:tcPr>
          <w:p w14:paraId="1D537001"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auto" w:fill="auto"/>
            <w:vAlign w:val="bottom"/>
            <w:hideMark/>
          </w:tcPr>
          <w:p w14:paraId="24FC893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1674</w:t>
            </w:r>
          </w:p>
        </w:tc>
        <w:tc>
          <w:tcPr>
            <w:tcW w:w="0" w:type="auto"/>
            <w:shd w:val="clear" w:color="auto" w:fill="auto"/>
            <w:vAlign w:val="bottom"/>
            <w:hideMark/>
          </w:tcPr>
          <w:p w14:paraId="0729CFD1"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2311</w:t>
            </w:r>
          </w:p>
        </w:tc>
        <w:tc>
          <w:tcPr>
            <w:tcW w:w="0" w:type="auto"/>
            <w:shd w:val="clear" w:color="000000" w:fill="EAF1DD"/>
            <w:noWrap/>
            <w:vAlign w:val="bottom"/>
            <w:hideMark/>
          </w:tcPr>
          <w:p w14:paraId="6A16328E" w14:textId="77777777" w:rsidR="004D148E" w:rsidRPr="004D148E" w:rsidRDefault="004D148E" w:rsidP="004D148E">
            <w:pPr>
              <w:spacing w:after="0" w:line="240" w:lineRule="auto"/>
              <w:jc w:val="center"/>
              <w:rPr>
                <w:rFonts w:ascii="Calibri" w:eastAsia="Times New Roman" w:hAnsi="Calibri" w:cs="Times New Roman"/>
                <w:color w:val="000000"/>
              </w:rPr>
            </w:pPr>
            <w:r w:rsidRPr="004D148E">
              <w:rPr>
                <w:rFonts w:ascii="Calibri" w:eastAsia="Times New Roman" w:hAnsi="Calibri" w:cs="Times New Roman"/>
                <w:color w:val="000000"/>
              </w:rPr>
              <w:t>#VALUE!</w:t>
            </w:r>
          </w:p>
        </w:tc>
      </w:tr>
      <w:tr w:rsidR="004D148E" w:rsidRPr="004D148E" w14:paraId="634159E9" w14:textId="77777777" w:rsidTr="00F3124D">
        <w:trPr>
          <w:trHeight w:val="241"/>
          <w:jc w:val="center"/>
        </w:trPr>
        <w:tc>
          <w:tcPr>
            <w:tcW w:w="0" w:type="auto"/>
            <w:shd w:val="clear" w:color="auto" w:fill="auto"/>
            <w:hideMark/>
          </w:tcPr>
          <w:p w14:paraId="074F9D47"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shd w:val="clear" w:color="auto" w:fill="auto"/>
            <w:vAlign w:val="bottom"/>
            <w:hideMark/>
          </w:tcPr>
          <w:p w14:paraId="14515DE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1603</w:t>
            </w:r>
          </w:p>
        </w:tc>
        <w:tc>
          <w:tcPr>
            <w:tcW w:w="0" w:type="auto"/>
            <w:shd w:val="clear" w:color="auto" w:fill="auto"/>
            <w:vAlign w:val="bottom"/>
            <w:hideMark/>
          </w:tcPr>
          <w:p w14:paraId="108B0CE1"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1721</w:t>
            </w:r>
          </w:p>
        </w:tc>
        <w:tc>
          <w:tcPr>
            <w:tcW w:w="0" w:type="auto"/>
            <w:shd w:val="clear" w:color="auto" w:fill="auto"/>
            <w:vAlign w:val="bottom"/>
            <w:hideMark/>
          </w:tcPr>
          <w:p w14:paraId="4179D78C"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1757</w:t>
            </w:r>
          </w:p>
        </w:tc>
        <w:tc>
          <w:tcPr>
            <w:tcW w:w="0" w:type="auto"/>
            <w:shd w:val="clear" w:color="auto" w:fill="auto"/>
            <w:vAlign w:val="bottom"/>
            <w:hideMark/>
          </w:tcPr>
          <w:p w14:paraId="7A4EFE7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1979</w:t>
            </w:r>
          </w:p>
        </w:tc>
        <w:tc>
          <w:tcPr>
            <w:tcW w:w="0" w:type="auto"/>
            <w:shd w:val="clear" w:color="auto" w:fill="auto"/>
            <w:vAlign w:val="bottom"/>
            <w:hideMark/>
          </w:tcPr>
          <w:p w14:paraId="4384BE3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2846</w:t>
            </w:r>
          </w:p>
        </w:tc>
        <w:tc>
          <w:tcPr>
            <w:tcW w:w="0" w:type="auto"/>
            <w:shd w:val="clear" w:color="000000" w:fill="EAF1DD"/>
            <w:noWrap/>
            <w:vAlign w:val="bottom"/>
            <w:hideMark/>
          </w:tcPr>
          <w:p w14:paraId="568263F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1243</w:t>
            </w:r>
          </w:p>
        </w:tc>
      </w:tr>
      <w:tr w:rsidR="004D148E" w:rsidRPr="004D148E" w14:paraId="30853133" w14:textId="77777777" w:rsidTr="00F3124D">
        <w:trPr>
          <w:trHeight w:val="315"/>
          <w:jc w:val="center"/>
        </w:trPr>
        <w:tc>
          <w:tcPr>
            <w:tcW w:w="0" w:type="auto"/>
            <w:shd w:val="clear" w:color="auto" w:fill="auto"/>
            <w:hideMark/>
          </w:tcPr>
          <w:p w14:paraId="5D232A6A"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shd w:val="clear" w:color="auto" w:fill="auto"/>
            <w:vAlign w:val="bottom"/>
            <w:hideMark/>
          </w:tcPr>
          <w:p w14:paraId="291F1E7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1810</w:t>
            </w:r>
          </w:p>
        </w:tc>
        <w:tc>
          <w:tcPr>
            <w:tcW w:w="0" w:type="auto"/>
            <w:shd w:val="clear" w:color="auto" w:fill="auto"/>
            <w:vAlign w:val="bottom"/>
            <w:hideMark/>
          </w:tcPr>
          <w:p w14:paraId="29E19686"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2136</w:t>
            </w:r>
          </w:p>
        </w:tc>
        <w:tc>
          <w:tcPr>
            <w:tcW w:w="0" w:type="auto"/>
            <w:shd w:val="clear" w:color="auto" w:fill="auto"/>
            <w:vAlign w:val="bottom"/>
            <w:hideMark/>
          </w:tcPr>
          <w:p w14:paraId="4E5868D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2218</w:t>
            </w:r>
          </w:p>
        </w:tc>
        <w:tc>
          <w:tcPr>
            <w:tcW w:w="0" w:type="auto"/>
            <w:shd w:val="clear" w:color="auto" w:fill="auto"/>
            <w:vAlign w:val="bottom"/>
            <w:hideMark/>
          </w:tcPr>
          <w:p w14:paraId="30BB225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2169</w:t>
            </w:r>
          </w:p>
        </w:tc>
        <w:tc>
          <w:tcPr>
            <w:tcW w:w="0" w:type="auto"/>
            <w:shd w:val="clear" w:color="auto" w:fill="auto"/>
            <w:vAlign w:val="bottom"/>
            <w:hideMark/>
          </w:tcPr>
          <w:p w14:paraId="1620ADA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3195</w:t>
            </w:r>
          </w:p>
        </w:tc>
        <w:tc>
          <w:tcPr>
            <w:tcW w:w="0" w:type="auto"/>
            <w:shd w:val="clear" w:color="000000" w:fill="EAF1DD"/>
            <w:noWrap/>
            <w:vAlign w:val="bottom"/>
            <w:hideMark/>
          </w:tcPr>
          <w:p w14:paraId="7EB2E842"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1385</w:t>
            </w:r>
          </w:p>
        </w:tc>
      </w:tr>
      <w:tr w:rsidR="004D148E" w:rsidRPr="004D148E" w14:paraId="389A0E10" w14:textId="77777777" w:rsidTr="00F3124D">
        <w:trPr>
          <w:trHeight w:val="315"/>
          <w:jc w:val="center"/>
        </w:trPr>
        <w:tc>
          <w:tcPr>
            <w:tcW w:w="0" w:type="auto"/>
            <w:shd w:val="clear" w:color="auto" w:fill="auto"/>
            <w:hideMark/>
          </w:tcPr>
          <w:p w14:paraId="00BD49DF"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shd w:val="clear" w:color="auto" w:fill="auto"/>
            <w:vAlign w:val="bottom"/>
            <w:hideMark/>
          </w:tcPr>
          <w:p w14:paraId="78C7A96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2328</w:t>
            </w:r>
          </w:p>
        </w:tc>
        <w:tc>
          <w:tcPr>
            <w:tcW w:w="0" w:type="auto"/>
            <w:shd w:val="clear" w:color="auto" w:fill="auto"/>
            <w:vAlign w:val="bottom"/>
            <w:hideMark/>
          </w:tcPr>
          <w:p w14:paraId="1EBAD9D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2693</w:t>
            </w:r>
          </w:p>
        </w:tc>
        <w:tc>
          <w:tcPr>
            <w:tcW w:w="0" w:type="auto"/>
            <w:shd w:val="clear" w:color="auto" w:fill="auto"/>
            <w:vAlign w:val="bottom"/>
            <w:hideMark/>
          </w:tcPr>
          <w:p w14:paraId="0144EC0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2762</w:t>
            </w:r>
          </w:p>
        </w:tc>
        <w:tc>
          <w:tcPr>
            <w:tcW w:w="0" w:type="auto"/>
            <w:shd w:val="clear" w:color="auto" w:fill="auto"/>
            <w:vAlign w:val="bottom"/>
            <w:hideMark/>
          </w:tcPr>
          <w:p w14:paraId="4C1E610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2627</w:t>
            </w:r>
          </w:p>
        </w:tc>
        <w:tc>
          <w:tcPr>
            <w:tcW w:w="0" w:type="auto"/>
            <w:shd w:val="clear" w:color="auto" w:fill="auto"/>
            <w:vAlign w:val="bottom"/>
            <w:hideMark/>
          </w:tcPr>
          <w:p w14:paraId="447CA5F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3799</w:t>
            </w:r>
          </w:p>
        </w:tc>
        <w:tc>
          <w:tcPr>
            <w:tcW w:w="0" w:type="auto"/>
            <w:shd w:val="clear" w:color="000000" w:fill="EAF1DD"/>
            <w:noWrap/>
            <w:vAlign w:val="bottom"/>
            <w:hideMark/>
          </w:tcPr>
          <w:p w14:paraId="7CF75C3A"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1471</w:t>
            </w:r>
          </w:p>
        </w:tc>
      </w:tr>
      <w:tr w:rsidR="004D148E" w:rsidRPr="004D148E" w14:paraId="539C6E61" w14:textId="77777777" w:rsidTr="00F3124D">
        <w:trPr>
          <w:trHeight w:val="297"/>
          <w:jc w:val="center"/>
        </w:trPr>
        <w:tc>
          <w:tcPr>
            <w:tcW w:w="0" w:type="auto"/>
            <w:shd w:val="clear" w:color="000000" w:fill="F2F2F2"/>
            <w:hideMark/>
          </w:tcPr>
          <w:p w14:paraId="091A525C"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shd w:val="clear" w:color="auto" w:fill="auto"/>
            <w:vAlign w:val="bottom"/>
            <w:hideMark/>
          </w:tcPr>
          <w:p w14:paraId="51D63F08"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2991</w:t>
            </w:r>
          </w:p>
        </w:tc>
        <w:tc>
          <w:tcPr>
            <w:tcW w:w="0" w:type="auto"/>
            <w:shd w:val="clear" w:color="auto" w:fill="auto"/>
            <w:vAlign w:val="bottom"/>
            <w:hideMark/>
          </w:tcPr>
          <w:p w14:paraId="233CE4CF"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2912</w:t>
            </w:r>
          </w:p>
        </w:tc>
        <w:tc>
          <w:tcPr>
            <w:tcW w:w="0" w:type="auto"/>
            <w:shd w:val="clear" w:color="auto" w:fill="auto"/>
            <w:vAlign w:val="bottom"/>
            <w:hideMark/>
          </w:tcPr>
          <w:p w14:paraId="722296F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2737</w:t>
            </w:r>
          </w:p>
        </w:tc>
        <w:tc>
          <w:tcPr>
            <w:tcW w:w="0" w:type="auto"/>
            <w:shd w:val="clear" w:color="auto" w:fill="auto"/>
            <w:vAlign w:val="bottom"/>
            <w:hideMark/>
          </w:tcPr>
          <w:p w14:paraId="340568C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2796</w:t>
            </w:r>
          </w:p>
        </w:tc>
        <w:tc>
          <w:tcPr>
            <w:tcW w:w="0" w:type="auto"/>
            <w:shd w:val="clear" w:color="auto" w:fill="auto"/>
            <w:vAlign w:val="bottom"/>
            <w:hideMark/>
          </w:tcPr>
          <w:p w14:paraId="4E9264CD"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3699</w:t>
            </w:r>
          </w:p>
        </w:tc>
        <w:tc>
          <w:tcPr>
            <w:tcW w:w="0" w:type="auto"/>
            <w:shd w:val="clear" w:color="000000" w:fill="EAF1DD"/>
            <w:noWrap/>
            <w:vAlign w:val="bottom"/>
            <w:hideMark/>
          </w:tcPr>
          <w:p w14:paraId="6131EEA1"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708</w:t>
            </w:r>
          </w:p>
        </w:tc>
      </w:tr>
      <w:tr w:rsidR="004D148E" w:rsidRPr="004D148E" w14:paraId="41FBD261" w14:textId="77777777" w:rsidTr="00F3124D">
        <w:trPr>
          <w:trHeight w:val="300"/>
          <w:jc w:val="center"/>
        </w:trPr>
        <w:tc>
          <w:tcPr>
            <w:tcW w:w="0" w:type="auto"/>
            <w:shd w:val="clear" w:color="auto" w:fill="auto"/>
            <w:noWrap/>
            <w:vAlign w:val="bottom"/>
            <w:hideMark/>
          </w:tcPr>
          <w:p w14:paraId="33435B8D"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A1C01AC"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F78E7F8"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C67EFAF"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A62D733"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CE6BC6F"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AD7C05E" w14:textId="77777777" w:rsidR="004D148E" w:rsidRPr="004D148E" w:rsidRDefault="004D148E" w:rsidP="004D148E">
            <w:pPr>
              <w:spacing w:after="0" w:line="240" w:lineRule="auto"/>
              <w:jc w:val="right"/>
              <w:rPr>
                <w:rFonts w:ascii="Calibri" w:eastAsia="Times New Roman" w:hAnsi="Calibri" w:cs="Times New Roman"/>
                <w:b/>
                <w:i/>
                <w:color w:val="000000"/>
              </w:rPr>
            </w:pPr>
            <w:r w:rsidRPr="004D148E">
              <w:rPr>
                <w:rFonts w:ascii="Calibri" w:eastAsia="Times New Roman" w:hAnsi="Calibri" w:cs="Times New Roman"/>
                <w:b/>
                <w:i/>
                <w:color w:val="000000"/>
              </w:rPr>
              <w:t>23,67%</w:t>
            </w:r>
          </w:p>
        </w:tc>
      </w:tr>
    </w:tbl>
    <w:p w14:paraId="74C2B35E" w14:textId="77777777" w:rsidR="004D148E" w:rsidRDefault="004D148E" w:rsidP="00697EE3">
      <w:pPr>
        <w:rPr>
          <w:lang w:val="ro-RO" w:eastAsia="ja-JP"/>
        </w:rPr>
      </w:pPr>
    </w:p>
    <w:p w14:paraId="6C681F12" w14:textId="77777777" w:rsidR="004D148E" w:rsidRDefault="004D148E" w:rsidP="00697EE3">
      <w:pPr>
        <w:rPr>
          <w:lang w:val="ro-RO" w:eastAsia="ja-JP"/>
        </w:rPr>
      </w:pPr>
      <w:r w:rsidRPr="004D148E">
        <w:rPr>
          <w:rFonts w:ascii="Calibri" w:eastAsia="Times New Roman" w:hAnsi="Calibri" w:cs="Times New Roman"/>
          <w:b/>
          <w:bCs/>
          <w:color w:val="000000"/>
        </w:rPr>
        <w:t>30 Fabricarea altor mijloace de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4D148E" w:rsidRPr="004D148E" w14:paraId="18862C5C" w14:textId="77777777" w:rsidTr="00F3124D">
        <w:trPr>
          <w:trHeight w:val="315"/>
          <w:jc w:val="center"/>
        </w:trPr>
        <w:tc>
          <w:tcPr>
            <w:tcW w:w="0" w:type="auto"/>
            <w:shd w:val="clear" w:color="auto" w:fill="auto"/>
            <w:hideMark/>
          </w:tcPr>
          <w:p w14:paraId="717CF48A"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61BE4DD6"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5CBD06BF"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5AB8BED4"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7C7DA500"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7B2FF6F8"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shd w:val="clear" w:color="000000" w:fill="EAF1DD"/>
            <w:hideMark/>
          </w:tcPr>
          <w:p w14:paraId="7A227F9A" w14:textId="77777777" w:rsidR="004D148E" w:rsidRPr="004D148E" w:rsidRDefault="004D148E" w:rsidP="004D148E">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4D148E" w:rsidRPr="004D148E" w14:paraId="7BAE5D56" w14:textId="77777777" w:rsidTr="00F3124D">
        <w:trPr>
          <w:trHeight w:val="315"/>
          <w:jc w:val="center"/>
        </w:trPr>
        <w:tc>
          <w:tcPr>
            <w:tcW w:w="0" w:type="auto"/>
            <w:shd w:val="clear" w:color="auto" w:fill="auto"/>
            <w:hideMark/>
          </w:tcPr>
          <w:p w14:paraId="6E60912C"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shd w:val="clear" w:color="auto" w:fill="auto"/>
            <w:vAlign w:val="bottom"/>
            <w:hideMark/>
          </w:tcPr>
          <w:p w14:paraId="09AE375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2948</w:t>
            </w:r>
          </w:p>
        </w:tc>
        <w:tc>
          <w:tcPr>
            <w:tcW w:w="0" w:type="auto"/>
            <w:shd w:val="clear" w:color="auto" w:fill="auto"/>
            <w:vAlign w:val="bottom"/>
            <w:hideMark/>
          </w:tcPr>
          <w:p w14:paraId="7B8D4C2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3608</w:t>
            </w:r>
          </w:p>
        </w:tc>
        <w:tc>
          <w:tcPr>
            <w:tcW w:w="0" w:type="auto"/>
            <w:shd w:val="clear" w:color="auto" w:fill="auto"/>
            <w:vAlign w:val="bottom"/>
            <w:hideMark/>
          </w:tcPr>
          <w:p w14:paraId="76B0898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3194</w:t>
            </w:r>
          </w:p>
        </w:tc>
        <w:tc>
          <w:tcPr>
            <w:tcW w:w="0" w:type="auto"/>
            <w:shd w:val="clear" w:color="auto" w:fill="auto"/>
            <w:vAlign w:val="bottom"/>
            <w:hideMark/>
          </w:tcPr>
          <w:p w14:paraId="6D98F3F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3334</w:t>
            </w:r>
          </w:p>
        </w:tc>
        <w:tc>
          <w:tcPr>
            <w:tcW w:w="0" w:type="auto"/>
            <w:shd w:val="clear" w:color="auto" w:fill="auto"/>
            <w:vAlign w:val="bottom"/>
            <w:hideMark/>
          </w:tcPr>
          <w:p w14:paraId="1FD3D7D8"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4392</w:t>
            </w:r>
          </w:p>
        </w:tc>
        <w:tc>
          <w:tcPr>
            <w:tcW w:w="0" w:type="auto"/>
            <w:shd w:val="clear" w:color="000000" w:fill="EAF1DD"/>
            <w:noWrap/>
            <w:vAlign w:val="bottom"/>
            <w:hideMark/>
          </w:tcPr>
          <w:p w14:paraId="1D0C4B38"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1444</w:t>
            </w:r>
          </w:p>
        </w:tc>
      </w:tr>
      <w:tr w:rsidR="004D148E" w:rsidRPr="004D148E" w14:paraId="6FD0286B" w14:textId="77777777" w:rsidTr="00F3124D">
        <w:trPr>
          <w:trHeight w:val="315"/>
          <w:jc w:val="center"/>
        </w:trPr>
        <w:tc>
          <w:tcPr>
            <w:tcW w:w="0" w:type="auto"/>
            <w:shd w:val="clear" w:color="auto" w:fill="auto"/>
            <w:hideMark/>
          </w:tcPr>
          <w:p w14:paraId="6B3F9CB5"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shd w:val="clear" w:color="auto" w:fill="auto"/>
            <w:vAlign w:val="bottom"/>
            <w:hideMark/>
          </w:tcPr>
          <w:p w14:paraId="026BBE53"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auto" w:fill="auto"/>
            <w:vAlign w:val="bottom"/>
            <w:hideMark/>
          </w:tcPr>
          <w:p w14:paraId="7A711F4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1445</w:t>
            </w:r>
          </w:p>
        </w:tc>
        <w:tc>
          <w:tcPr>
            <w:tcW w:w="0" w:type="auto"/>
            <w:shd w:val="clear" w:color="auto" w:fill="auto"/>
            <w:vAlign w:val="bottom"/>
            <w:hideMark/>
          </w:tcPr>
          <w:p w14:paraId="60CA2902"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auto" w:fill="auto"/>
            <w:vAlign w:val="bottom"/>
            <w:hideMark/>
          </w:tcPr>
          <w:p w14:paraId="46941B73"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auto" w:fill="auto"/>
            <w:vAlign w:val="bottom"/>
            <w:hideMark/>
          </w:tcPr>
          <w:p w14:paraId="3AEDEFE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w:t>
            </w:r>
          </w:p>
        </w:tc>
        <w:tc>
          <w:tcPr>
            <w:tcW w:w="0" w:type="auto"/>
            <w:shd w:val="clear" w:color="000000" w:fill="EAF1DD"/>
            <w:noWrap/>
            <w:vAlign w:val="bottom"/>
            <w:hideMark/>
          </w:tcPr>
          <w:p w14:paraId="551A5F8B" w14:textId="77777777" w:rsidR="004D148E" w:rsidRPr="004D148E" w:rsidRDefault="004D148E" w:rsidP="004D148E">
            <w:pPr>
              <w:spacing w:after="0" w:line="240" w:lineRule="auto"/>
              <w:jc w:val="center"/>
              <w:rPr>
                <w:rFonts w:ascii="Calibri" w:eastAsia="Times New Roman" w:hAnsi="Calibri" w:cs="Times New Roman"/>
                <w:color w:val="000000"/>
              </w:rPr>
            </w:pPr>
            <w:r w:rsidRPr="004D148E">
              <w:rPr>
                <w:rFonts w:ascii="Calibri" w:eastAsia="Times New Roman" w:hAnsi="Calibri" w:cs="Times New Roman"/>
                <w:color w:val="000000"/>
              </w:rPr>
              <w:t>#VALUE!</w:t>
            </w:r>
          </w:p>
        </w:tc>
      </w:tr>
      <w:tr w:rsidR="004D148E" w:rsidRPr="004D148E" w14:paraId="22692999" w14:textId="77777777" w:rsidTr="00F3124D">
        <w:trPr>
          <w:trHeight w:val="235"/>
          <w:jc w:val="center"/>
        </w:trPr>
        <w:tc>
          <w:tcPr>
            <w:tcW w:w="0" w:type="auto"/>
            <w:shd w:val="clear" w:color="auto" w:fill="auto"/>
            <w:hideMark/>
          </w:tcPr>
          <w:p w14:paraId="1FAB714E"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shd w:val="clear" w:color="auto" w:fill="auto"/>
            <w:vAlign w:val="bottom"/>
            <w:hideMark/>
          </w:tcPr>
          <w:p w14:paraId="0F268E7D"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2805</w:t>
            </w:r>
          </w:p>
        </w:tc>
        <w:tc>
          <w:tcPr>
            <w:tcW w:w="0" w:type="auto"/>
            <w:shd w:val="clear" w:color="auto" w:fill="auto"/>
            <w:vAlign w:val="bottom"/>
            <w:hideMark/>
          </w:tcPr>
          <w:p w14:paraId="5534FA0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2287</w:t>
            </w:r>
          </w:p>
        </w:tc>
        <w:tc>
          <w:tcPr>
            <w:tcW w:w="0" w:type="auto"/>
            <w:shd w:val="clear" w:color="auto" w:fill="auto"/>
            <w:vAlign w:val="bottom"/>
            <w:hideMark/>
          </w:tcPr>
          <w:p w14:paraId="6C687CE3"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2374</w:t>
            </w:r>
          </w:p>
        </w:tc>
        <w:tc>
          <w:tcPr>
            <w:tcW w:w="0" w:type="auto"/>
            <w:shd w:val="clear" w:color="auto" w:fill="auto"/>
            <w:vAlign w:val="bottom"/>
            <w:hideMark/>
          </w:tcPr>
          <w:p w14:paraId="7F8BFFF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3127</w:t>
            </w:r>
          </w:p>
        </w:tc>
        <w:tc>
          <w:tcPr>
            <w:tcW w:w="0" w:type="auto"/>
            <w:shd w:val="clear" w:color="auto" w:fill="auto"/>
            <w:vAlign w:val="bottom"/>
            <w:hideMark/>
          </w:tcPr>
          <w:p w14:paraId="38E73EA2"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3994</w:t>
            </w:r>
          </w:p>
        </w:tc>
        <w:tc>
          <w:tcPr>
            <w:tcW w:w="0" w:type="auto"/>
            <w:shd w:val="clear" w:color="000000" w:fill="EAF1DD"/>
            <w:noWrap/>
            <w:vAlign w:val="bottom"/>
            <w:hideMark/>
          </w:tcPr>
          <w:p w14:paraId="1A5AA498"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1189</w:t>
            </w:r>
          </w:p>
        </w:tc>
      </w:tr>
      <w:tr w:rsidR="004D148E" w:rsidRPr="004D148E" w14:paraId="114C4B2A" w14:textId="77777777" w:rsidTr="00F3124D">
        <w:trPr>
          <w:trHeight w:val="315"/>
          <w:jc w:val="center"/>
        </w:trPr>
        <w:tc>
          <w:tcPr>
            <w:tcW w:w="0" w:type="auto"/>
            <w:shd w:val="clear" w:color="auto" w:fill="auto"/>
            <w:hideMark/>
          </w:tcPr>
          <w:p w14:paraId="376D85E9"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shd w:val="clear" w:color="auto" w:fill="auto"/>
            <w:vAlign w:val="bottom"/>
            <w:hideMark/>
          </w:tcPr>
          <w:p w14:paraId="7FB6FF6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1709</w:t>
            </w:r>
          </w:p>
        </w:tc>
        <w:tc>
          <w:tcPr>
            <w:tcW w:w="0" w:type="auto"/>
            <w:shd w:val="clear" w:color="auto" w:fill="auto"/>
            <w:vAlign w:val="bottom"/>
            <w:hideMark/>
          </w:tcPr>
          <w:p w14:paraId="2A700DDF"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2533</w:t>
            </w:r>
          </w:p>
        </w:tc>
        <w:tc>
          <w:tcPr>
            <w:tcW w:w="0" w:type="auto"/>
            <w:shd w:val="clear" w:color="auto" w:fill="auto"/>
            <w:vAlign w:val="bottom"/>
            <w:hideMark/>
          </w:tcPr>
          <w:p w14:paraId="27D0F19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3310</w:t>
            </w:r>
          </w:p>
        </w:tc>
        <w:tc>
          <w:tcPr>
            <w:tcW w:w="0" w:type="auto"/>
            <w:shd w:val="clear" w:color="auto" w:fill="auto"/>
            <w:vAlign w:val="bottom"/>
            <w:hideMark/>
          </w:tcPr>
          <w:p w14:paraId="15CFFB1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2977</w:t>
            </w:r>
          </w:p>
        </w:tc>
        <w:tc>
          <w:tcPr>
            <w:tcW w:w="0" w:type="auto"/>
            <w:shd w:val="clear" w:color="auto" w:fill="auto"/>
            <w:vAlign w:val="bottom"/>
            <w:hideMark/>
          </w:tcPr>
          <w:p w14:paraId="66DFF8F8"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3338</w:t>
            </w:r>
          </w:p>
        </w:tc>
        <w:tc>
          <w:tcPr>
            <w:tcW w:w="0" w:type="auto"/>
            <w:shd w:val="clear" w:color="000000" w:fill="EAF1DD"/>
            <w:noWrap/>
            <w:vAlign w:val="bottom"/>
            <w:hideMark/>
          </w:tcPr>
          <w:p w14:paraId="395F1F9B"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1629</w:t>
            </w:r>
          </w:p>
        </w:tc>
      </w:tr>
      <w:tr w:rsidR="004D148E" w:rsidRPr="004D148E" w14:paraId="64BC03AB" w14:textId="77777777" w:rsidTr="00F3124D">
        <w:trPr>
          <w:trHeight w:val="315"/>
          <w:jc w:val="center"/>
        </w:trPr>
        <w:tc>
          <w:tcPr>
            <w:tcW w:w="0" w:type="auto"/>
            <w:shd w:val="clear" w:color="auto" w:fill="auto"/>
            <w:hideMark/>
          </w:tcPr>
          <w:p w14:paraId="36EC332B"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shd w:val="clear" w:color="auto" w:fill="auto"/>
            <w:vAlign w:val="bottom"/>
            <w:hideMark/>
          </w:tcPr>
          <w:p w14:paraId="1E73D935" w14:textId="77777777" w:rsidR="004D148E" w:rsidRPr="004D148E" w:rsidRDefault="004D148E" w:rsidP="004D148E">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5D607EE6" w14:textId="77777777" w:rsidR="004D148E" w:rsidRPr="004D148E" w:rsidRDefault="004D148E" w:rsidP="004D148E">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59F123AE" w14:textId="77777777" w:rsidR="004D148E" w:rsidRPr="004D148E" w:rsidRDefault="004D148E" w:rsidP="004D148E">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12F2BA28" w14:textId="77777777" w:rsidR="004D148E" w:rsidRPr="004D148E" w:rsidRDefault="004D148E" w:rsidP="004D148E">
            <w:pPr>
              <w:spacing w:after="0" w:line="240" w:lineRule="auto"/>
              <w:jc w:val="right"/>
              <w:rPr>
                <w:rFonts w:ascii="Calibri" w:eastAsia="Times New Roman" w:hAnsi="Calibri" w:cs="Times New Roman"/>
                <w:color w:val="000000"/>
              </w:rPr>
            </w:pPr>
          </w:p>
        </w:tc>
        <w:tc>
          <w:tcPr>
            <w:tcW w:w="0" w:type="auto"/>
            <w:shd w:val="clear" w:color="auto" w:fill="auto"/>
            <w:vAlign w:val="bottom"/>
            <w:hideMark/>
          </w:tcPr>
          <w:p w14:paraId="04DC523F" w14:textId="77777777" w:rsidR="004D148E" w:rsidRPr="004D148E" w:rsidRDefault="004D148E" w:rsidP="004D148E">
            <w:pPr>
              <w:spacing w:after="0" w:line="240" w:lineRule="auto"/>
              <w:jc w:val="right"/>
              <w:rPr>
                <w:rFonts w:ascii="Calibri" w:eastAsia="Times New Roman" w:hAnsi="Calibri" w:cs="Times New Roman"/>
                <w:color w:val="000000"/>
              </w:rPr>
            </w:pPr>
          </w:p>
        </w:tc>
        <w:tc>
          <w:tcPr>
            <w:tcW w:w="0" w:type="auto"/>
            <w:shd w:val="clear" w:color="000000" w:fill="EAF1DD"/>
            <w:noWrap/>
            <w:vAlign w:val="bottom"/>
            <w:hideMark/>
          </w:tcPr>
          <w:p w14:paraId="134BF9D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0</w:t>
            </w:r>
          </w:p>
        </w:tc>
      </w:tr>
      <w:tr w:rsidR="004D148E" w:rsidRPr="004D148E" w14:paraId="56D524D3" w14:textId="77777777" w:rsidTr="00F3124D">
        <w:trPr>
          <w:trHeight w:val="222"/>
          <w:jc w:val="center"/>
        </w:trPr>
        <w:tc>
          <w:tcPr>
            <w:tcW w:w="0" w:type="auto"/>
            <w:shd w:val="clear" w:color="000000" w:fill="F2F2F2"/>
            <w:hideMark/>
          </w:tcPr>
          <w:p w14:paraId="1BE5A62B"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shd w:val="clear" w:color="auto" w:fill="auto"/>
            <w:vAlign w:val="bottom"/>
            <w:hideMark/>
          </w:tcPr>
          <w:p w14:paraId="54247A7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2631</w:t>
            </w:r>
          </w:p>
        </w:tc>
        <w:tc>
          <w:tcPr>
            <w:tcW w:w="0" w:type="auto"/>
            <w:shd w:val="clear" w:color="auto" w:fill="auto"/>
            <w:vAlign w:val="bottom"/>
            <w:hideMark/>
          </w:tcPr>
          <w:p w14:paraId="167A0B1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2587</w:t>
            </w:r>
          </w:p>
        </w:tc>
        <w:tc>
          <w:tcPr>
            <w:tcW w:w="0" w:type="auto"/>
            <w:shd w:val="clear" w:color="auto" w:fill="auto"/>
            <w:vAlign w:val="bottom"/>
            <w:hideMark/>
          </w:tcPr>
          <w:p w14:paraId="6307E9C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2590</w:t>
            </w:r>
          </w:p>
        </w:tc>
        <w:tc>
          <w:tcPr>
            <w:tcW w:w="0" w:type="auto"/>
            <w:shd w:val="clear" w:color="auto" w:fill="auto"/>
            <w:vAlign w:val="bottom"/>
            <w:hideMark/>
          </w:tcPr>
          <w:p w14:paraId="41A0B6F6"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3158</w:t>
            </w:r>
          </w:p>
        </w:tc>
        <w:tc>
          <w:tcPr>
            <w:tcW w:w="0" w:type="auto"/>
            <w:shd w:val="clear" w:color="auto" w:fill="auto"/>
            <w:vAlign w:val="bottom"/>
            <w:hideMark/>
          </w:tcPr>
          <w:p w14:paraId="4D97C74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3979</w:t>
            </w:r>
          </w:p>
        </w:tc>
        <w:tc>
          <w:tcPr>
            <w:tcW w:w="0" w:type="auto"/>
            <w:shd w:val="clear" w:color="000000" w:fill="EAF1DD"/>
            <w:noWrap/>
            <w:vAlign w:val="bottom"/>
            <w:hideMark/>
          </w:tcPr>
          <w:p w14:paraId="52C47BFB"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1348</w:t>
            </w:r>
          </w:p>
        </w:tc>
      </w:tr>
      <w:tr w:rsidR="004D148E" w:rsidRPr="004D148E" w14:paraId="51C0B1A2" w14:textId="77777777" w:rsidTr="00F3124D">
        <w:trPr>
          <w:trHeight w:val="300"/>
          <w:jc w:val="center"/>
        </w:trPr>
        <w:tc>
          <w:tcPr>
            <w:tcW w:w="0" w:type="auto"/>
            <w:shd w:val="clear" w:color="auto" w:fill="auto"/>
            <w:noWrap/>
            <w:vAlign w:val="bottom"/>
            <w:hideMark/>
          </w:tcPr>
          <w:p w14:paraId="49F287EC"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8553755"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838A678"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0574DB2"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04C6222"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D5D7C3B"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673C104" w14:textId="77777777" w:rsidR="004D148E" w:rsidRPr="004D148E" w:rsidRDefault="004D148E" w:rsidP="004D148E">
            <w:pPr>
              <w:spacing w:after="0" w:line="240" w:lineRule="auto"/>
              <w:jc w:val="right"/>
              <w:rPr>
                <w:rFonts w:ascii="Calibri" w:eastAsia="Times New Roman" w:hAnsi="Calibri" w:cs="Times New Roman"/>
                <w:b/>
                <w:i/>
                <w:color w:val="000000"/>
              </w:rPr>
            </w:pPr>
            <w:r w:rsidRPr="004D148E">
              <w:rPr>
                <w:rFonts w:ascii="Calibri" w:eastAsia="Times New Roman" w:hAnsi="Calibri" w:cs="Times New Roman"/>
                <w:b/>
                <w:i/>
                <w:color w:val="000000"/>
              </w:rPr>
              <w:t>51,24%</w:t>
            </w:r>
          </w:p>
        </w:tc>
      </w:tr>
    </w:tbl>
    <w:p w14:paraId="686B855E" w14:textId="77777777" w:rsidR="004D148E" w:rsidRDefault="004D148E" w:rsidP="00697EE3">
      <w:pPr>
        <w:rPr>
          <w:lang w:val="ro-RO" w:eastAsia="ja-JP"/>
        </w:rPr>
      </w:pPr>
    </w:p>
    <w:p w14:paraId="7FE8481A" w14:textId="77777777" w:rsidR="004D148E" w:rsidRDefault="004D148E" w:rsidP="00697EE3">
      <w:pPr>
        <w:rPr>
          <w:lang w:val="ro-RO" w:eastAsia="ja-JP"/>
        </w:rPr>
      </w:pPr>
      <w:r w:rsidRPr="004D148E">
        <w:rPr>
          <w:rFonts w:ascii="Calibri" w:eastAsia="Times New Roman" w:hAnsi="Calibri" w:cs="Times New Roman"/>
          <w:b/>
          <w:bCs/>
          <w:color w:val="000000"/>
        </w:rPr>
        <w:t>31 Fabricarea de mobila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4D148E" w:rsidRPr="004D148E" w14:paraId="19C072C4" w14:textId="77777777" w:rsidTr="00F3124D">
        <w:trPr>
          <w:trHeight w:val="315"/>
          <w:jc w:val="center"/>
        </w:trPr>
        <w:tc>
          <w:tcPr>
            <w:tcW w:w="0" w:type="auto"/>
            <w:shd w:val="clear" w:color="auto" w:fill="auto"/>
            <w:hideMark/>
          </w:tcPr>
          <w:p w14:paraId="0D230F4D"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150EA836"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6E57CBAC"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392D7E32"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214F0F9E"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7116F6DD"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shd w:val="clear" w:color="000000" w:fill="EAF1DD"/>
            <w:hideMark/>
          </w:tcPr>
          <w:p w14:paraId="19096DA8" w14:textId="77777777" w:rsidR="004D148E" w:rsidRPr="004D148E" w:rsidRDefault="004D148E" w:rsidP="004D148E">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4D148E" w:rsidRPr="004D148E" w14:paraId="72261560" w14:textId="77777777" w:rsidTr="00F3124D">
        <w:trPr>
          <w:trHeight w:val="315"/>
          <w:jc w:val="center"/>
        </w:trPr>
        <w:tc>
          <w:tcPr>
            <w:tcW w:w="0" w:type="auto"/>
            <w:shd w:val="clear" w:color="auto" w:fill="auto"/>
            <w:hideMark/>
          </w:tcPr>
          <w:p w14:paraId="06FF8D8B"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lastRenderedPageBreak/>
              <w:t>Dolj</w:t>
            </w:r>
          </w:p>
        </w:tc>
        <w:tc>
          <w:tcPr>
            <w:tcW w:w="0" w:type="auto"/>
            <w:shd w:val="clear" w:color="auto" w:fill="auto"/>
            <w:vAlign w:val="bottom"/>
            <w:hideMark/>
          </w:tcPr>
          <w:p w14:paraId="14E5B3CA"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1340</w:t>
            </w:r>
          </w:p>
        </w:tc>
        <w:tc>
          <w:tcPr>
            <w:tcW w:w="0" w:type="auto"/>
            <w:shd w:val="clear" w:color="auto" w:fill="auto"/>
            <w:vAlign w:val="bottom"/>
            <w:hideMark/>
          </w:tcPr>
          <w:p w14:paraId="4B2EF8E4"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1253</w:t>
            </w:r>
          </w:p>
        </w:tc>
        <w:tc>
          <w:tcPr>
            <w:tcW w:w="0" w:type="auto"/>
            <w:shd w:val="clear" w:color="auto" w:fill="auto"/>
            <w:vAlign w:val="bottom"/>
            <w:hideMark/>
          </w:tcPr>
          <w:p w14:paraId="640F189F"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1452</w:t>
            </w:r>
          </w:p>
        </w:tc>
        <w:tc>
          <w:tcPr>
            <w:tcW w:w="0" w:type="auto"/>
            <w:shd w:val="clear" w:color="auto" w:fill="auto"/>
            <w:vAlign w:val="bottom"/>
            <w:hideMark/>
          </w:tcPr>
          <w:p w14:paraId="323064C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1721</w:t>
            </w:r>
          </w:p>
        </w:tc>
        <w:tc>
          <w:tcPr>
            <w:tcW w:w="0" w:type="auto"/>
            <w:shd w:val="clear" w:color="auto" w:fill="auto"/>
            <w:vAlign w:val="bottom"/>
            <w:hideMark/>
          </w:tcPr>
          <w:p w14:paraId="0596F80B"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2508</w:t>
            </w:r>
          </w:p>
        </w:tc>
        <w:tc>
          <w:tcPr>
            <w:tcW w:w="0" w:type="auto"/>
            <w:shd w:val="clear" w:color="000000" w:fill="EAF1DD"/>
            <w:noWrap/>
            <w:vAlign w:val="bottom"/>
            <w:hideMark/>
          </w:tcPr>
          <w:p w14:paraId="0BB677F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1168</w:t>
            </w:r>
          </w:p>
        </w:tc>
      </w:tr>
      <w:tr w:rsidR="004D148E" w:rsidRPr="004D148E" w14:paraId="627AC0DB" w14:textId="77777777" w:rsidTr="00F3124D">
        <w:trPr>
          <w:trHeight w:val="315"/>
          <w:jc w:val="center"/>
        </w:trPr>
        <w:tc>
          <w:tcPr>
            <w:tcW w:w="0" w:type="auto"/>
            <w:shd w:val="clear" w:color="auto" w:fill="auto"/>
            <w:hideMark/>
          </w:tcPr>
          <w:p w14:paraId="3A0EF65E"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shd w:val="clear" w:color="auto" w:fill="auto"/>
            <w:vAlign w:val="bottom"/>
            <w:hideMark/>
          </w:tcPr>
          <w:p w14:paraId="6B0E3C9A"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1430</w:t>
            </w:r>
          </w:p>
        </w:tc>
        <w:tc>
          <w:tcPr>
            <w:tcW w:w="0" w:type="auto"/>
            <w:shd w:val="clear" w:color="auto" w:fill="auto"/>
            <w:vAlign w:val="bottom"/>
            <w:hideMark/>
          </w:tcPr>
          <w:p w14:paraId="1C37D29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1535</w:t>
            </w:r>
          </w:p>
        </w:tc>
        <w:tc>
          <w:tcPr>
            <w:tcW w:w="0" w:type="auto"/>
            <w:shd w:val="clear" w:color="auto" w:fill="auto"/>
            <w:vAlign w:val="bottom"/>
            <w:hideMark/>
          </w:tcPr>
          <w:p w14:paraId="24969B0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1448</w:t>
            </w:r>
          </w:p>
        </w:tc>
        <w:tc>
          <w:tcPr>
            <w:tcW w:w="0" w:type="auto"/>
            <w:shd w:val="clear" w:color="auto" w:fill="auto"/>
            <w:vAlign w:val="bottom"/>
            <w:hideMark/>
          </w:tcPr>
          <w:p w14:paraId="40C67A3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1685</w:t>
            </w:r>
          </w:p>
        </w:tc>
        <w:tc>
          <w:tcPr>
            <w:tcW w:w="0" w:type="auto"/>
            <w:shd w:val="clear" w:color="auto" w:fill="auto"/>
            <w:vAlign w:val="bottom"/>
            <w:hideMark/>
          </w:tcPr>
          <w:p w14:paraId="194C6B6D"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2373</w:t>
            </w:r>
          </w:p>
        </w:tc>
        <w:tc>
          <w:tcPr>
            <w:tcW w:w="0" w:type="auto"/>
            <w:shd w:val="clear" w:color="000000" w:fill="EAF1DD"/>
            <w:noWrap/>
            <w:vAlign w:val="bottom"/>
            <w:hideMark/>
          </w:tcPr>
          <w:p w14:paraId="23C1F25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943</w:t>
            </w:r>
          </w:p>
        </w:tc>
      </w:tr>
      <w:tr w:rsidR="004D148E" w:rsidRPr="004D148E" w14:paraId="38495B16" w14:textId="77777777" w:rsidTr="00F3124D">
        <w:trPr>
          <w:trHeight w:val="343"/>
          <w:jc w:val="center"/>
        </w:trPr>
        <w:tc>
          <w:tcPr>
            <w:tcW w:w="0" w:type="auto"/>
            <w:shd w:val="clear" w:color="auto" w:fill="auto"/>
            <w:hideMark/>
          </w:tcPr>
          <w:p w14:paraId="1A4575D1"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shd w:val="clear" w:color="auto" w:fill="auto"/>
            <w:vAlign w:val="bottom"/>
            <w:hideMark/>
          </w:tcPr>
          <w:p w14:paraId="75C587BF"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1081</w:t>
            </w:r>
          </w:p>
        </w:tc>
        <w:tc>
          <w:tcPr>
            <w:tcW w:w="0" w:type="auto"/>
            <w:shd w:val="clear" w:color="auto" w:fill="auto"/>
            <w:vAlign w:val="bottom"/>
            <w:hideMark/>
          </w:tcPr>
          <w:p w14:paraId="35F5ACC3"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1048</w:t>
            </w:r>
          </w:p>
        </w:tc>
        <w:tc>
          <w:tcPr>
            <w:tcW w:w="0" w:type="auto"/>
            <w:shd w:val="clear" w:color="auto" w:fill="auto"/>
            <w:vAlign w:val="bottom"/>
            <w:hideMark/>
          </w:tcPr>
          <w:p w14:paraId="2CF190C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1237</w:t>
            </w:r>
          </w:p>
        </w:tc>
        <w:tc>
          <w:tcPr>
            <w:tcW w:w="0" w:type="auto"/>
            <w:shd w:val="clear" w:color="auto" w:fill="auto"/>
            <w:vAlign w:val="bottom"/>
            <w:hideMark/>
          </w:tcPr>
          <w:p w14:paraId="4A4BF743"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1414</w:t>
            </w:r>
          </w:p>
        </w:tc>
        <w:tc>
          <w:tcPr>
            <w:tcW w:w="0" w:type="auto"/>
            <w:shd w:val="clear" w:color="auto" w:fill="auto"/>
            <w:vAlign w:val="bottom"/>
            <w:hideMark/>
          </w:tcPr>
          <w:p w14:paraId="5F599E6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1922</w:t>
            </w:r>
          </w:p>
        </w:tc>
        <w:tc>
          <w:tcPr>
            <w:tcW w:w="0" w:type="auto"/>
            <w:shd w:val="clear" w:color="000000" w:fill="EAF1DD"/>
            <w:noWrap/>
            <w:vAlign w:val="bottom"/>
            <w:hideMark/>
          </w:tcPr>
          <w:p w14:paraId="0C1FBAA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841</w:t>
            </w:r>
          </w:p>
        </w:tc>
      </w:tr>
      <w:tr w:rsidR="004D148E" w:rsidRPr="004D148E" w14:paraId="303307A0" w14:textId="77777777" w:rsidTr="00F3124D">
        <w:trPr>
          <w:trHeight w:val="315"/>
          <w:jc w:val="center"/>
        </w:trPr>
        <w:tc>
          <w:tcPr>
            <w:tcW w:w="0" w:type="auto"/>
            <w:shd w:val="clear" w:color="auto" w:fill="auto"/>
            <w:hideMark/>
          </w:tcPr>
          <w:p w14:paraId="71382578"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shd w:val="clear" w:color="auto" w:fill="auto"/>
            <w:vAlign w:val="bottom"/>
            <w:hideMark/>
          </w:tcPr>
          <w:p w14:paraId="12025B91"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871</w:t>
            </w:r>
          </w:p>
        </w:tc>
        <w:tc>
          <w:tcPr>
            <w:tcW w:w="0" w:type="auto"/>
            <w:shd w:val="clear" w:color="auto" w:fill="auto"/>
            <w:vAlign w:val="bottom"/>
            <w:hideMark/>
          </w:tcPr>
          <w:p w14:paraId="7F7F7D9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1055</w:t>
            </w:r>
          </w:p>
        </w:tc>
        <w:tc>
          <w:tcPr>
            <w:tcW w:w="0" w:type="auto"/>
            <w:shd w:val="clear" w:color="auto" w:fill="auto"/>
            <w:vAlign w:val="bottom"/>
            <w:hideMark/>
          </w:tcPr>
          <w:p w14:paraId="5902521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1187</w:t>
            </w:r>
          </w:p>
        </w:tc>
        <w:tc>
          <w:tcPr>
            <w:tcW w:w="0" w:type="auto"/>
            <w:shd w:val="clear" w:color="auto" w:fill="auto"/>
            <w:vAlign w:val="bottom"/>
            <w:hideMark/>
          </w:tcPr>
          <w:p w14:paraId="491316D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1443</w:t>
            </w:r>
          </w:p>
        </w:tc>
        <w:tc>
          <w:tcPr>
            <w:tcW w:w="0" w:type="auto"/>
            <w:shd w:val="clear" w:color="auto" w:fill="auto"/>
            <w:vAlign w:val="bottom"/>
            <w:hideMark/>
          </w:tcPr>
          <w:p w14:paraId="7C600693"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2012</w:t>
            </w:r>
          </w:p>
        </w:tc>
        <w:tc>
          <w:tcPr>
            <w:tcW w:w="0" w:type="auto"/>
            <w:shd w:val="clear" w:color="000000" w:fill="EAF1DD"/>
            <w:noWrap/>
            <w:vAlign w:val="bottom"/>
            <w:hideMark/>
          </w:tcPr>
          <w:p w14:paraId="0AE938C1"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1141</w:t>
            </w:r>
          </w:p>
        </w:tc>
      </w:tr>
      <w:tr w:rsidR="004D148E" w:rsidRPr="004D148E" w14:paraId="6AB9B537" w14:textId="77777777" w:rsidTr="00F3124D">
        <w:trPr>
          <w:trHeight w:val="315"/>
          <w:jc w:val="center"/>
        </w:trPr>
        <w:tc>
          <w:tcPr>
            <w:tcW w:w="0" w:type="auto"/>
            <w:shd w:val="clear" w:color="auto" w:fill="auto"/>
            <w:hideMark/>
          </w:tcPr>
          <w:p w14:paraId="30B851DA"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shd w:val="clear" w:color="auto" w:fill="auto"/>
            <w:vAlign w:val="bottom"/>
            <w:hideMark/>
          </w:tcPr>
          <w:p w14:paraId="2A28F20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1134</w:t>
            </w:r>
          </w:p>
        </w:tc>
        <w:tc>
          <w:tcPr>
            <w:tcW w:w="0" w:type="auto"/>
            <w:shd w:val="clear" w:color="auto" w:fill="auto"/>
            <w:vAlign w:val="bottom"/>
            <w:hideMark/>
          </w:tcPr>
          <w:p w14:paraId="7FDA14F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1336</w:t>
            </w:r>
          </w:p>
        </w:tc>
        <w:tc>
          <w:tcPr>
            <w:tcW w:w="0" w:type="auto"/>
            <w:shd w:val="clear" w:color="auto" w:fill="auto"/>
            <w:vAlign w:val="bottom"/>
            <w:hideMark/>
          </w:tcPr>
          <w:p w14:paraId="6C623AF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1337</w:t>
            </w:r>
          </w:p>
        </w:tc>
        <w:tc>
          <w:tcPr>
            <w:tcW w:w="0" w:type="auto"/>
            <w:shd w:val="clear" w:color="auto" w:fill="auto"/>
            <w:vAlign w:val="bottom"/>
            <w:hideMark/>
          </w:tcPr>
          <w:p w14:paraId="0F7BFDDB"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1925</w:t>
            </w:r>
          </w:p>
        </w:tc>
        <w:tc>
          <w:tcPr>
            <w:tcW w:w="0" w:type="auto"/>
            <w:shd w:val="clear" w:color="auto" w:fill="auto"/>
            <w:vAlign w:val="bottom"/>
            <w:hideMark/>
          </w:tcPr>
          <w:p w14:paraId="22C666F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2550</w:t>
            </w:r>
          </w:p>
        </w:tc>
        <w:tc>
          <w:tcPr>
            <w:tcW w:w="0" w:type="auto"/>
            <w:shd w:val="clear" w:color="000000" w:fill="EAF1DD"/>
            <w:noWrap/>
            <w:vAlign w:val="bottom"/>
            <w:hideMark/>
          </w:tcPr>
          <w:p w14:paraId="3069ED1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1416</w:t>
            </w:r>
          </w:p>
        </w:tc>
      </w:tr>
      <w:tr w:rsidR="004D148E" w:rsidRPr="004D148E" w14:paraId="10A2F5C0" w14:textId="77777777" w:rsidTr="00F3124D">
        <w:trPr>
          <w:trHeight w:val="329"/>
          <w:jc w:val="center"/>
        </w:trPr>
        <w:tc>
          <w:tcPr>
            <w:tcW w:w="0" w:type="auto"/>
            <w:shd w:val="clear" w:color="000000" w:fill="F2F2F2"/>
            <w:hideMark/>
          </w:tcPr>
          <w:p w14:paraId="7169F6B7"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shd w:val="clear" w:color="auto" w:fill="auto"/>
            <w:vAlign w:val="bottom"/>
            <w:hideMark/>
          </w:tcPr>
          <w:p w14:paraId="092AAE5D"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1214</w:t>
            </w:r>
          </w:p>
        </w:tc>
        <w:tc>
          <w:tcPr>
            <w:tcW w:w="0" w:type="auto"/>
            <w:shd w:val="clear" w:color="auto" w:fill="auto"/>
            <w:vAlign w:val="bottom"/>
            <w:hideMark/>
          </w:tcPr>
          <w:p w14:paraId="456FDE3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1292</w:t>
            </w:r>
          </w:p>
        </w:tc>
        <w:tc>
          <w:tcPr>
            <w:tcW w:w="0" w:type="auto"/>
            <w:shd w:val="clear" w:color="auto" w:fill="auto"/>
            <w:vAlign w:val="bottom"/>
            <w:hideMark/>
          </w:tcPr>
          <w:p w14:paraId="6FAC687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1371</w:t>
            </w:r>
          </w:p>
        </w:tc>
        <w:tc>
          <w:tcPr>
            <w:tcW w:w="0" w:type="auto"/>
            <w:shd w:val="clear" w:color="auto" w:fill="auto"/>
            <w:vAlign w:val="bottom"/>
            <w:hideMark/>
          </w:tcPr>
          <w:p w14:paraId="4430E643"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1812</w:t>
            </w:r>
          </w:p>
        </w:tc>
        <w:tc>
          <w:tcPr>
            <w:tcW w:w="0" w:type="auto"/>
            <w:shd w:val="clear" w:color="auto" w:fill="auto"/>
            <w:vAlign w:val="bottom"/>
            <w:hideMark/>
          </w:tcPr>
          <w:p w14:paraId="22FE7F5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2467</w:t>
            </w:r>
          </w:p>
        </w:tc>
        <w:tc>
          <w:tcPr>
            <w:tcW w:w="0" w:type="auto"/>
            <w:shd w:val="clear" w:color="000000" w:fill="EAF1DD"/>
            <w:noWrap/>
            <w:vAlign w:val="bottom"/>
            <w:hideMark/>
          </w:tcPr>
          <w:p w14:paraId="186909A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1253</w:t>
            </w:r>
          </w:p>
        </w:tc>
      </w:tr>
      <w:tr w:rsidR="004D148E" w:rsidRPr="004D148E" w14:paraId="5DFEFAC8" w14:textId="77777777" w:rsidTr="00F3124D">
        <w:trPr>
          <w:trHeight w:val="300"/>
          <w:jc w:val="center"/>
        </w:trPr>
        <w:tc>
          <w:tcPr>
            <w:tcW w:w="0" w:type="auto"/>
            <w:shd w:val="clear" w:color="auto" w:fill="auto"/>
            <w:noWrap/>
            <w:vAlign w:val="bottom"/>
            <w:hideMark/>
          </w:tcPr>
          <w:p w14:paraId="56BA8A2F"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D541932"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E577120"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6B9BA9EB"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DD29FA5"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24435FC6"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7BDF8CF" w14:textId="77777777" w:rsidR="004D148E" w:rsidRPr="004D148E" w:rsidRDefault="004D148E" w:rsidP="004D148E">
            <w:pPr>
              <w:spacing w:after="0" w:line="240" w:lineRule="auto"/>
              <w:jc w:val="right"/>
              <w:rPr>
                <w:rFonts w:ascii="Calibri" w:eastAsia="Times New Roman" w:hAnsi="Calibri" w:cs="Times New Roman"/>
                <w:b/>
                <w:i/>
                <w:color w:val="000000"/>
              </w:rPr>
            </w:pPr>
            <w:r w:rsidRPr="004D148E">
              <w:rPr>
                <w:rFonts w:ascii="Calibri" w:eastAsia="Times New Roman" w:hAnsi="Calibri" w:cs="Times New Roman"/>
                <w:b/>
                <w:i/>
                <w:color w:val="000000"/>
              </w:rPr>
              <w:t>103,21%</w:t>
            </w:r>
          </w:p>
        </w:tc>
      </w:tr>
    </w:tbl>
    <w:p w14:paraId="19E7C5D7" w14:textId="77777777" w:rsidR="004D148E" w:rsidRDefault="004D148E" w:rsidP="00697EE3">
      <w:pPr>
        <w:rPr>
          <w:lang w:val="ro-RO" w:eastAsia="ja-JP"/>
        </w:rPr>
      </w:pPr>
    </w:p>
    <w:p w14:paraId="6B9D9442" w14:textId="77777777" w:rsidR="004D148E" w:rsidRDefault="004D148E" w:rsidP="00697EE3">
      <w:pPr>
        <w:rPr>
          <w:lang w:val="ro-RO" w:eastAsia="ja-JP"/>
        </w:rPr>
      </w:pPr>
      <w:r w:rsidRPr="004D148E">
        <w:rPr>
          <w:rFonts w:ascii="Calibri" w:eastAsia="Times New Roman" w:hAnsi="Calibri" w:cs="Times New Roman"/>
          <w:b/>
          <w:bCs/>
          <w:color w:val="000000"/>
        </w:rPr>
        <w:t>32 Alte activitati industriale n.c.a.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4D148E" w:rsidRPr="004D148E" w14:paraId="60D5FE8D" w14:textId="77777777" w:rsidTr="00F3124D">
        <w:trPr>
          <w:trHeight w:val="315"/>
          <w:jc w:val="center"/>
        </w:trPr>
        <w:tc>
          <w:tcPr>
            <w:tcW w:w="0" w:type="auto"/>
            <w:shd w:val="clear" w:color="auto" w:fill="auto"/>
            <w:hideMark/>
          </w:tcPr>
          <w:p w14:paraId="174D88F0"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148B1477"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369CD254"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393DA3BA"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0CBEEDCA"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13B52259" w14:textId="77777777" w:rsidR="004D148E" w:rsidRPr="004D148E" w:rsidRDefault="004D148E"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shd w:val="clear" w:color="000000" w:fill="EAF1DD"/>
            <w:hideMark/>
          </w:tcPr>
          <w:p w14:paraId="26F35A25" w14:textId="77777777" w:rsidR="004D148E" w:rsidRPr="004D148E" w:rsidRDefault="004D148E" w:rsidP="004D148E">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4D148E" w:rsidRPr="004D148E" w14:paraId="609BEF6C" w14:textId="77777777" w:rsidTr="00F3124D">
        <w:trPr>
          <w:trHeight w:val="315"/>
          <w:jc w:val="center"/>
        </w:trPr>
        <w:tc>
          <w:tcPr>
            <w:tcW w:w="0" w:type="auto"/>
            <w:shd w:val="clear" w:color="auto" w:fill="auto"/>
            <w:hideMark/>
          </w:tcPr>
          <w:p w14:paraId="0C936182"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shd w:val="clear" w:color="auto" w:fill="auto"/>
            <w:vAlign w:val="bottom"/>
            <w:hideMark/>
          </w:tcPr>
          <w:p w14:paraId="0D107C7D"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1683</w:t>
            </w:r>
          </w:p>
        </w:tc>
        <w:tc>
          <w:tcPr>
            <w:tcW w:w="0" w:type="auto"/>
            <w:shd w:val="clear" w:color="auto" w:fill="auto"/>
            <w:vAlign w:val="bottom"/>
            <w:hideMark/>
          </w:tcPr>
          <w:p w14:paraId="4C848D18"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1207</w:t>
            </w:r>
          </w:p>
        </w:tc>
        <w:tc>
          <w:tcPr>
            <w:tcW w:w="0" w:type="auto"/>
            <w:shd w:val="clear" w:color="auto" w:fill="auto"/>
            <w:vAlign w:val="bottom"/>
            <w:hideMark/>
          </w:tcPr>
          <w:p w14:paraId="1425A8B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1455</w:t>
            </w:r>
          </w:p>
        </w:tc>
        <w:tc>
          <w:tcPr>
            <w:tcW w:w="0" w:type="auto"/>
            <w:shd w:val="clear" w:color="auto" w:fill="auto"/>
            <w:vAlign w:val="bottom"/>
            <w:hideMark/>
          </w:tcPr>
          <w:p w14:paraId="03C6238A"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1651</w:t>
            </w:r>
          </w:p>
        </w:tc>
        <w:tc>
          <w:tcPr>
            <w:tcW w:w="0" w:type="auto"/>
            <w:shd w:val="clear" w:color="auto" w:fill="auto"/>
            <w:vAlign w:val="bottom"/>
            <w:hideMark/>
          </w:tcPr>
          <w:p w14:paraId="634E1B4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2283</w:t>
            </w:r>
          </w:p>
        </w:tc>
        <w:tc>
          <w:tcPr>
            <w:tcW w:w="0" w:type="auto"/>
            <w:shd w:val="clear" w:color="000000" w:fill="EAF1DD"/>
            <w:noWrap/>
            <w:vAlign w:val="bottom"/>
            <w:hideMark/>
          </w:tcPr>
          <w:p w14:paraId="467A65B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600</w:t>
            </w:r>
          </w:p>
        </w:tc>
      </w:tr>
      <w:tr w:rsidR="004D148E" w:rsidRPr="004D148E" w14:paraId="5CE2DAE9" w14:textId="77777777" w:rsidTr="00F3124D">
        <w:trPr>
          <w:trHeight w:val="315"/>
          <w:jc w:val="center"/>
        </w:trPr>
        <w:tc>
          <w:tcPr>
            <w:tcW w:w="0" w:type="auto"/>
            <w:shd w:val="clear" w:color="auto" w:fill="auto"/>
            <w:hideMark/>
          </w:tcPr>
          <w:p w14:paraId="593CDDF2"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shd w:val="clear" w:color="auto" w:fill="auto"/>
            <w:vAlign w:val="bottom"/>
            <w:hideMark/>
          </w:tcPr>
          <w:p w14:paraId="0F1B7358"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1102</w:t>
            </w:r>
          </w:p>
        </w:tc>
        <w:tc>
          <w:tcPr>
            <w:tcW w:w="0" w:type="auto"/>
            <w:shd w:val="clear" w:color="auto" w:fill="auto"/>
            <w:vAlign w:val="bottom"/>
            <w:hideMark/>
          </w:tcPr>
          <w:p w14:paraId="2B24B60F"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2021</w:t>
            </w:r>
          </w:p>
        </w:tc>
        <w:tc>
          <w:tcPr>
            <w:tcW w:w="0" w:type="auto"/>
            <w:shd w:val="clear" w:color="auto" w:fill="auto"/>
            <w:vAlign w:val="bottom"/>
            <w:hideMark/>
          </w:tcPr>
          <w:p w14:paraId="3A69350B"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1423</w:t>
            </w:r>
          </w:p>
        </w:tc>
        <w:tc>
          <w:tcPr>
            <w:tcW w:w="0" w:type="auto"/>
            <w:shd w:val="clear" w:color="auto" w:fill="auto"/>
            <w:vAlign w:val="bottom"/>
            <w:hideMark/>
          </w:tcPr>
          <w:p w14:paraId="7124A76F"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1851</w:t>
            </w:r>
          </w:p>
        </w:tc>
        <w:tc>
          <w:tcPr>
            <w:tcW w:w="0" w:type="auto"/>
            <w:shd w:val="clear" w:color="auto" w:fill="auto"/>
            <w:vAlign w:val="bottom"/>
            <w:hideMark/>
          </w:tcPr>
          <w:p w14:paraId="26382F42"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2368</w:t>
            </w:r>
          </w:p>
        </w:tc>
        <w:tc>
          <w:tcPr>
            <w:tcW w:w="0" w:type="auto"/>
            <w:shd w:val="clear" w:color="000000" w:fill="EAF1DD"/>
            <w:noWrap/>
            <w:vAlign w:val="bottom"/>
            <w:hideMark/>
          </w:tcPr>
          <w:p w14:paraId="5479BA0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1266</w:t>
            </w:r>
          </w:p>
        </w:tc>
      </w:tr>
      <w:tr w:rsidR="004D148E" w:rsidRPr="004D148E" w14:paraId="4B4D9234" w14:textId="77777777" w:rsidTr="00F3124D">
        <w:trPr>
          <w:trHeight w:val="225"/>
          <w:jc w:val="center"/>
        </w:trPr>
        <w:tc>
          <w:tcPr>
            <w:tcW w:w="0" w:type="auto"/>
            <w:shd w:val="clear" w:color="auto" w:fill="auto"/>
            <w:hideMark/>
          </w:tcPr>
          <w:p w14:paraId="05F50F37"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shd w:val="clear" w:color="auto" w:fill="auto"/>
            <w:vAlign w:val="bottom"/>
            <w:hideMark/>
          </w:tcPr>
          <w:p w14:paraId="25555A0B"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1421</w:t>
            </w:r>
          </w:p>
        </w:tc>
        <w:tc>
          <w:tcPr>
            <w:tcW w:w="0" w:type="auto"/>
            <w:shd w:val="clear" w:color="auto" w:fill="auto"/>
            <w:vAlign w:val="bottom"/>
            <w:hideMark/>
          </w:tcPr>
          <w:p w14:paraId="566C2027"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1589</w:t>
            </w:r>
          </w:p>
        </w:tc>
        <w:tc>
          <w:tcPr>
            <w:tcW w:w="0" w:type="auto"/>
            <w:shd w:val="clear" w:color="auto" w:fill="auto"/>
            <w:vAlign w:val="bottom"/>
            <w:hideMark/>
          </w:tcPr>
          <w:p w14:paraId="0D1A4EF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1769</w:t>
            </w:r>
          </w:p>
        </w:tc>
        <w:tc>
          <w:tcPr>
            <w:tcW w:w="0" w:type="auto"/>
            <w:shd w:val="clear" w:color="auto" w:fill="auto"/>
            <w:vAlign w:val="bottom"/>
            <w:hideMark/>
          </w:tcPr>
          <w:p w14:paraId="45530DB3"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2158</w:t>
            </w:r>
          </w:p>
        </w:tc>
        <w:tc>
          <w:tcPr>
            <w:tcW w:w="0" w:type="auto"/>
            <w:shd w:val="clear" w:color="auto" w:fill="auto"/>
            <w:vAlign w:val="bottom"/>
            <w:hideMark/>
          </w:tcPr>
          <w:p w14:paraId="1E4174EE"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2642</w:t>
            </w:r>
          </w:p>
        </w:tc>
        <w:tc>
          <w:tcPr>
            <w:tcW w:w="0" w:type="auto"/>
            <w:shd w:val="clear" w:color="000000" w:fill="EAF1DD"/>
            <w:noWrap/>
            <w:vAlign w:val="bottom"/>
            <w:hideMark/>
          </w:tcPr>
          <w:p w14:paraId="502F8D53"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1221</w:t>
            </w:r>
          </w:p>
        </w:tc>
      </w:tr>
      <w:tr w:rsidR="004D148E" w:rsidRPr="004D148E" w14:paraId="4E48AF20" w14:textId="77777777" w:rsidTr="00F3124D">
        <w:trPr>
          <w:trHeight w:val="315"/>
          <w:jc w:val="center"/>
        </w:trPr>
        <w:tc>
          <w:tcPr>
            <w:tcW w:w="0" w:type="auto"/>
            <w:shd w:val="clear" w:color="auto" w:fill="auto"/>
            <w:hideMark/>
          </w:tcPr>
          <w:p w14:paraId="79EEA1B0"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shd w:val="clear" w:color="auto" w:fill="auto"/>
            <w:vAlign w:val="bottom"/>
            <w:hideMark/>
          </w:tcPr>
          <w:p w14:paraId="52BDE41B"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2118</w:t>
            </w:r>
          </w:p>
        </w:tc>
        <w:tc>
          <w:tcPr>
            <w:tcW w:w="0" w:type="auto"/>
            <w:shd w:val="clear" w:color="auto" w:fill="auto"/>
            <w:vAlign w:val="bottom"/>
            <w:hideMark/>
          </w:tcPr>
          <w:p w14:paraId="59E4D3B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2009</w:t>
            </w:r>
          </w:p>
        </w:tc>
        <w:tc>
          <w:tcPr>
            <w:tcW w:w="0" w:type="auto"/>
            <w:shd w:val="clear" w:color="auto" w:fill="auto"/>
            <w:vAlign w:val="bottom"/>
            <w:hideMark/>
          </w:tcPr>
          <w:p w14:paraId="3A9B39F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2184</w:t>
            </w:r>
          </w:p>
        </w:tc>
        <w:tc>
          <w:tcPr>
            <w:tcW w:w="0" w:type="auto"/>
            <w:shd w:val="clear" w:color="auto" w:fill="auto"/>
            <w:vAlign w:val="bottom"/>
            <w:hideMark/>
          </w:tcPr>
          <w:p w14:paraId="700BD028"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2031</w:t>
            </w:r>
          </w:p>
        </w:tc>
        <w:tc>
          <w:tcPr>
            <w:tcW w:w="0" w:type="auto"/>
            <w:shd w:val="clear" w:color="auto" w:fill="auto"/>
            <w:vAlign w:val="bottom"/>
            <w:hideMark/>
          </w:tcPr>
          <w:p w14:paraId="103D9269"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3005</w:t>
            </w:r>
          </w:p>
        </w:tc>
        <w:tc>
          <w:tcPr>
            <w:tcW w:w="0" w:type="auto"/>
            <w:shd w:val="clear" w:color="000000" w:fill="EAF1DD"/>
            <w:noWrap/>
            <w:vAlign w:val="bottom"/>
            <w:hideMark/>
          </w:tcPr>
          <w:p w14:paraId="25266DA2"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887</w:t>
            </w:r>
          </w:p>
        </w:tc>
      </w:tr>
      <w:tr w:rsidR="004D148E" w:rsidRPr="004D148E" w14:paraId="18D35340" w14:textId="77777777" w:rsidTr="00F3124D">
        <w:trPr>
          <w:trHeight w:val="315"/>
          <w:jc w:val="center"/>
        </w:trPr>
        <w:tc>
          <w:tcPr>
            <w:tcW w:w="0" w:type="auto"/>
            <w:shd w:val="clear" w:color="auto" w:fill="auto"/>
            <w:hideMark/>
          </w:tcPr>
          <w:p w14:paraId="55733F35"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shd w:val="clear" w:color="auto" w:fill="auto"/>
            <w:vAlign w:val="bottom"/>
            <w:hideMark/>
          </w:tcPr>
          <w:p w14:paraId="414CB343"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950</w:t>
            </w:r>
          </w:p>
        </w:tc>
        <w:tc>
          <w:tcPr>
            <w:tcW w:w="0" w:type="auto"/>
            <w:shd w:val="clear" w:color="auto" w:fill="auto"/>
            <w:vAlign w:val="bottom"/>
            <w:hideMark/>
          </w:tcPr>
          <w:p w14:paraId="3685F778"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1079</w:t>
            </w:r>
          </w:p>
        </w:tc>
        <w:tc>
          <w:tcPr>
            <w:tcW w:w="0" w:type="auto"/>
            <w:shd w:val="clear" w:color="auto" w:fill="auto"/>
            <w:vAlign w:val="bottom"/>
            <w:hideMark/>
          </w:tcPr>
          <w:p w14:paraId="4C73802C"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1344</w:t>
            </w:r>
          </w:p>
        </w:tc>
        <w:tc>
          <w:tcPr>
            <w:tcW w:w="0" w:type="auto"/>
            <w:shd w:val="clear" w:color="auto" w:fill="auto"/>
            <w:vAlign w:val="bottom"/>
            <w:hideMark/>
          </w:tcPr>
          <w:p w14:paraId="06090010"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1745</w:t>
            </w:r>
          </w:p>
        </w:tc>
        <w:tc>
          <w:tcPr>
            <w:tcW w:w="0" w:type="auto"/>
            <w:shd w:val="clear" w:color="auto" w:fill="auto"/>
            <w:vAlign w:val="bottom"/>
            <w:hideMark/>
          </w:tcPr>
          <w:p w14:paraId="225424C1"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2266</w:t>
            </w:r>
          </w:p>
        </w:tc>
        <w:tc>
          <w:tcPr>
            <w:tcW w:w="0" w:type="auto"/>
            <w:shd w:val="clear" w:color="000000" w:fill="EAF1DD"/>
            <w:noWrap/>
            <w:vAlign w:val="bottom"/>
            <w:hideMark/>
          </w:tcPr>
          <w:p w14:paraId="1112C9C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1316</w:t>
            </w:r>
          </w:p>
        </w:tc>
      </w:tr>
      <w:tr w:rsidR="004D148E" w:rsidRPr="004D148E" w14:paraId="1CC31A21" w14:textId="77777777" w:rsidTr="00F3124D">
        <w:trPr>
          <w:trHeight w:val="281"/>
          <w:jc w:val="center"/>
        </w:trPr>
        <w:tc>
          <w:tcPr>
            <w:tcW w:w="0" w:type="auto"/>
            <w:shd w:val="clear" w:color="000000" w:fill="F2F2F2"/>
            <w:hideMark/>
          </w:tcPr>
          <w:p w14:paraId="7E2D7911" w14:textId="77777777" w:rsidR="004D148E" w:rsidRPr="004D148E" w:rsidRDefault="004D148E"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shd w:val="clear" w:color="auto" w:fill="auto"/>
            <w:vAlign w:val="bottom"/>
            <w:hideMark/>
          </w:tcPr>
          <w:p w14:paraId="318A7192"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1410</w:t>
            </w:r>
          </w:p>
        </w:tc>
        <w:tc>
          <w:tcPr>
            <w:tcW w:w="0" w:type="auto"/>
            <w:shd w:val="clear" w:color="auto" w:fill="auto"/>
            <w:vAlign w:val="bottom"/>
            <w:hideMark/>
          </w:tcPr>
          <w:p w14:paraId="2733B333"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1550</w:t>
            </w:r>
          </w:p>
        </w:tc>
        <w:tc>
          <w:tcPr>
            <w:tcW w:w="0" w:type="auto"/>
            <w:shd w:val="clear" w:color="auto" w:fill="auto"/>
            <w:vAlign w:val="bottom"/>
            <w:hideMark/>
          </w:tcPr>
          <w:p w14:paraId="056E781C"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1667</w:t>
            </w:r>
          </w:p>
        </w:tc>
        <w:tc>
          <w:tcPr>
            <w:tcW w:w="0" w:type="auto"/>
            <w:shd w:val="clear" w:color="auto" w:fill="auto"/>
            <w:vAlign w:val="bottom"/>
            <w:hideMark/>
          </w:tcPr>
          <w:p w14:paraId="7A026FB5"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2034</w:t>
            </w:r>
          </w:p>
        </w:tc>
        <w:tc>
          <w:tcPr>
            <w:tcW w:w="0" w:type="auto"/>
            <w:shd w:val="clear" w:color="auto" w:fill="auto"/>
            <w:vAlign w:val="bottom"/>
            <w:hideMark/>
          </w:tcPr>
          <w:p w14:paraId="4A847308"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2555</w:t>
            </w:r>
          </w:p>
        </w:tc>
        <w:tc>
          <w:tcPr>
            <w:tcW w:w="0" w:type="auto"/>
            <w:shd w:val="clear" w:color="000000" w:fill="EAF1DD"/>
            <w:noWrap/>
            <w:vAlign w:val="bottom"/>
            <w:hideMark/>
          </w:tcPr>
          <w:p w14:paraId="563DD28C" w14:textId="77777777" w:rsidR="004D148E" w:rsidRPr="004D148E" w:rsidRDefault="004D148E"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1145</w:t>
            </w:r>
          </w:p>
        </w:tc>
      </w:tr>
      <w:tr w:rsidR="004D148E" w:rsidRPr="004D148E" w14:paraId="3378258C" w14:textId="77777777" w:rsidTr="00F3124D">
        <w:trPr>
          <w:trHeight w:val="300"/>
          <w:jc w:val="center"/>
        </w:trPr>
        <w:tc>
          <w:tcPr>
            <w:tcW w:w="0" w:type="auto"/>
            <w:shd w:val="clear" w:color="auto" w:fill="auto"/>
            <w:noWrap/>
            <w:vAlign w:val="bottom"/>
            <w:hideMark/>
          </w:tcPr>
          <w:p w14:paraId="03CE3298"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8779317"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E5290BA"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0871254"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58D6E36D"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6DFAE4E" w14:textId="77777777" w:rsidR="004D148E" w:rsidRPr="004D148E" w:rsidRDefault="004D148E"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E2EC63F" w14:textId="77777777" w:rsidR="004D148E" w:rsidRPr="004D148E" w:rsidRDefault="004D148E" w:rsidP="004D148E">
            <w:pPr>
              <w:spacing w:after="0" w:line="240" w:lineRule="auto"/>
              <w:jc w:val="right"/>
              <w:rPr>
                <w:rFonts w:ascii="Calibri" w:eastAsia="Times New Roman" w:hAnsi="Calibri" w:cs="Times New Roman"/>
                <w:b/>
                <w:i/>
                <w:color w:val="000000"/>
              </w:rPr>
            </w:pPr>
            <w:r w:rsidRPr="004D148E">
              <w:rPr>
                <w:rFonts w:ascii="Calibri" w:eastAsia="Times New Roman" w:hAnsi="Calibri" w:cs="Times New Roman"/>
                <w:b/>
                <w:i/>
                <w:color w:val="000000"/>
              </w:rPr>
              <w:t>81,21%</w:t>
            </w:r>
          </w:p>
        </w:tc>
      </w:tr>
    </w:tbl>
    <w:p w14:paraId="23452A5A" w14:textId="77777777" w:rsidR="004D148E" w:rsidRDefault="004D148E" w:rsidP="00697EE3">
      <w:pPr>
        <w:rPr>
          <w:lang w:val="ro-RO" w:eastAsia="ja-JP"/>
        </w:rPr>
      </w:pPr>
    </w:p>
    <w:p w14:paraId="2F7684E8" w14:textId="77777777" w:rsidR="00DB70E9" w:rsidRDefault="00DB70E9" w:rsidP="00697EE3">
      <w:pPr>
        <w:rPr>
          <w:lang w:val="ro-RO" w:eastAsia="ja-JP"/>
        </w:rPr>
      </w:pPr>
      <w:r w:rsidRPr="004D148E">
        <w:rPr>
          <w:rFonts w:ascii="Calibri" w:eastAsia="Times New Roman" w:hAnsi="Calibri" w:cs="Times New Roman"/>
          <w:b/>
          <w:bCs/>
          <w:color w:val="000000"/>
        </w:rPr>
        <w:t>33 Repararea, intretinerea si instalarea masinilor si echipamentelor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DB70E9" w:rsidRPr="004D148E" w14:paraId="3E8EC85A" w14:textId="77777777" w:rsidTr="00F3124D">
        <w:trPr>
          <w:trHeight w:val="315"/>
          <w:jc w:val="center"/>
        </w:trPr>
        <w:tc>
          <w:tcPr>
            <w:tcW w:w="0" w:type="auto"/>
            <w:shd w:val="clear" w:color="auto" w:fill="auto"/>
            <w:hideMark/>
          </w:tcPr>
          <w:p w14:paraId="70D57352" w14:textId="77777777" w:rsidR="00DB70E9" w:rsidRPr="004D148E" w:rsidRDefault="00DB70E9"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47B61616" w14:textId="77777777" w:rsidR="00DB70E9" w:rsidRPr="004D148E" w:rsidRDefault="00DB70E9"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2F7A293A" w14:textId="77777777" w:rsidR="00DB70E9" w:rsidRPr="004D148E" w:rsidRDefault="00DB70E9"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7C8C6ABC" w14:textId="77777777" w:rsidR="00DB70E9" w:rsidRPr="004D148E" w:rsidRDefault="00DB70E9"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31E7B83E" w14:textId="77777777" w:rsidR="00DB70E9" w:rsidRPr="004D148E" w:rsidRDefault="00DB70E9"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2193E570" w14:textId="77777777" w:rsidR="00DB70E9" w:rsidRPr="004D148E" w:rsidRDefault="00DB70E9" w:rsidP="004D148E">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shd w:val="clear" w:color="000000" w:fill="EAF1DD"/>
            <w:hideMark/>
          </w:tcPr>
          <w:p w14:paraId="41D5B508" w14:textId="77777777" w:rsidR="00DB70E9" w:rsidRPr="004D148E" w:rsidRDefault="00DB70E9" w:rsidP="004D148E">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DB70E9" w:rsidRPr="004D148E" w14:paraId="11B9B01B" w14:textId="77777777" w:rsidTr="00F3124D">
        <w:trPr>
          <w:trHeight w:val="315"/>
          <w:jc w:val="center"/>
        </w:trPr>
        <w:tc>
          <w:tcPr>
            <w:tcW w:w="0" w:type="auto"/>
            <w:shd w:val="clear" w:color="auto" w:fill="auto"/>
            <w:hideMark/>
          </w:tcPr>
          <w:p w14:paraId="06A8F360" w14:textId="77777777" w:rsidR="00DB70E9" w:rsidRPr="004D148E" w:rsidRDefault="00DB70E9"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shd w:val="clear" w:color="auto" w:fill="auto"/>
            <w:vAlign w:val="bottom"/>
            <w:hideMark/>
          </w:tcPr>
          <w:p w14:paraId="1A8D52B7"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2040</w:t>
            </w:r>
          </w:p>
        </w:tc>
        <w:tc>
          <w:tcPr>
            <w:tcW w:w="0" w:type="auto"/>
            <w:shd w:val="clear" w:color="auto" w:fill="auto"/>
            <w:vAlign w:val="bottom"/>
            <w:hideMark/>
          </w:tcPr>
          <w:p w14:paraId="3AAAE9BB"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2130</w:t>
            </w:r>
          </w:p>
        </w:tc>
        <w:tc>
          <w:tcPr>
            <w:tcW w:w="0" w:type="auto"/>
            <w:shd w:val="clear" w:color="auto" w:fill="auto"/>
            <w:vAlign w:val="bottom"/>
            <w:hideMark/>
          </w:tcPr>
          <w:p w14:paraId="49D58E10"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2031</w:t>
            </w:r>
          </w:p>
        </w:tc>
        <w:tc>
          <w:tcPr>
            <w:tcW w:w="0" w:type="auto"/>
            <w:shd w:val="clear" w:color="auto" w:fill="auto"/>
            <w:vAlign w:val="bottom"/>
            <w:hideMark/>
          </w:tcPr>
          <w:p w14:paraId="20B7E191"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2353</w:t>
            </w:r>
          </w:p>
        </w:tc>
        <w:tc>
          <w:tcPr>
            <w:tcW w:w="0" w:type="auto"/>
            <w:shd w:val="clear" w:color="auto" w:fill="auto"/>
            <w:vAlign w:val="bottom"/>
            <w:hideMark/>
          </w:tcPr>
          <w:p w14:paraId="495544C7"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3376</w:t>
            </w:r>
          </w:p>
        </w:tc>
        <w:tc>
          <w:tcPr>
            <w:tcW w:w="0" w:type="auto"/>
            <w:shd w:val="clear" w:color="000000" w:fill="EAF1DD"/>
            <w:noWrap/>
            <w:vAlign w:val="bottom"/>
            <w:hideMark/>
          </w:tcPr>
          <w:p w14:paraId="673C5C9C"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1336</w:t>
            </w:r>
          </w:p>
        </w:tc>
      </w:tr>
      <w:tr w:rsidR="00DB70E9" w:rsidRPr="004D148E" w14:paraId="03D5BEB8" w14:textId="77777777" w:rsidTr="00F3124D">
        <w:trPr>
          <w:trHeight w:val="315"/>
          <w:jc w:val="center"/>
        </w:trPr>
        <w:tc>
          <w:tcPr>
            <w:tcW w:w="0" w:type="auto"/>
            <w:shd w:val="clear" w:color="auto" w:fill="auto"/>
            <w:hideMark/>
          </w:tcPr>
          <w:p w14:paraId="1BA5B0B6" w14:textId="77777777" w:rsidR="00DB70E9" w:rsidRPr="004D148E" w:rsidRDefault="00DB70E9"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shd w:val="clear" w:color="auto" w:fill="auto"/>
            <w:vAlign w:val="bottom"/>
            <w:hideMark/>
          </w:tcPr>
          <w:p w14:paraId="3E78F2BC"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2946</w:t>
            </w:r>
          </w:p>
        </w:tc>
        <w:tc>
          <w:tcPr>
            <w:tcW w:w="0" w:type="auto"/>
            <w:shd w:val="clear" w:color="auto" w:fill="auto"/>
            <w:vAlign w:val="bottom"/>
            <w:hideMark/>
          </w:tcPr>
          <w:p w14:paraId="4104EE1D"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2668</w:t>
            </w:r>
          </w:p>
        </w:tc>
        <w:tc>
          <w:tcPr>
            <w:tcW w:w="0" w:type="auto"/>
            <w:shd w:val="clear" w:color="auto" w:fill="auto"/>
            <w:vAlign w:val="bottom"/>
            <w:hideMark/>
          </w:tcPr>
          <w:p w14:paraId="752FA3E0"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2712</w:t>
            </w:r>
          </w:p>
        </w:tc>
        <w:tc>
          <w:tcPr>
            <w:tcW w:w="0" w:type="auto"/>
            <w:shd w:val="clear" w:color="auto" w:fill="auto"/>
            <w:vAlign w:val="bottom"/>
            <w:hideMark/>
          </w:tcPr>
          <w:p w14:paraId="3FAEC44F"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2956</w:t>
            </w:r>
          </w:p>
        </w:tc>
        <w:tc>
          <w:tcPr>
            <w:tcW w:w="0" w:type="auto"/>
            <w:shd w:val="clear" w:color="auto" w:fill="auto"/>
            <w:vAlign w:val="bottom"/>
            <w:hideMark/>
          </w:tcPr>
          <w:p w14:paraId="2EADCEF6"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3934</w:t>
            </w:r>
          </w:p>
        </w:tc>
        <w:tc>
          <w:tcPr>
            <w:tcW w:w="0" w:type="auto"/>
            <w:shd w:val="clear" w:color="000000" w:fill="EAF1DD"/>
            <w:noWrap/>
            <w:vAlign w:val="bottom"/>
            <w:hideMark/>
          </w:tcPr>
          <w:p w14:paraId="5CE9790D"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988</w:t>
            </w:r>
          </w:p>
        </w:tc>
      </w:tr>
      <w:tr w:rsidR="00DB70E9" w:rsidRPr="004D148E" w14:paraId="5010E3AB" w14:textId="77777777" w:rsidTr="00F3124D">
        <w:trPr>
          <w:trHeight w:val="233"/>
          <w:jc w:val="center"/>
        </w:trPr>
        <w:tc>
          <w:tcPr>
            <w:tcW w:w="0" w:type="auto"/>
            <w:shd w:val="clear" w:color="auto" w:fill="auto"/>
            <w:hideMark/>
          </w:tcPr>
          <w:p w14:paraId="3A0247E6" w14:textId="77777777" w:rsidR="00DB70E9" w:rsidRPr="004D148E" w:rsidRDefault="00DB70E9"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shd w:val="clear" w:color="auto" w:fill="auto"/>
            <w:vAlign w:val="bottom"/>
            <w:hideMark/>
          </w:tcPr>
          <w:p w14:paraId="048D1F18"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2833</w:t>
            </w:r>
          </w:p>
        </w:tc>
        <w:tc>
          <w:tcPr>
            <w:tcW w:w="0" w:type="auto"/>
            <w:shd w:val="clear" w:color="auto" w:fill="auto"/>
            <w:vAlign w:val="bottom"/>
            <w:hideMark/>
          </w:tcPr>
          <w:p w14:paraId="34EE9BB5"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2491</w:t>
            </w:r>
          </w:p>
        </w:tc>
        <w:tc>
          <w:tcPr>
            <w:tcW w:w="0" w:type="auto"/>
            <w:shd w:val="clear" w:color="auto" w:fill="auto"/>
            <w:vAlign w:val="bottom"/>
            <w:hideMark/>
          </w:tcPr>
          <w:p w14:paraId="40D84D3D"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2250</w:t>
            </w:r>
          </w:p>
        </w:tc>
        <w:tc>
          <w:tcPr>
            <w:tcW w:w="0" w:type="auto"/>
            <w:shd w:val="clear" w:color="auto" w:fill="auto"/>
            <w:vAlign w:val="bottom"/>
            <w:hideMark/>
          </w:tcPr>
          <w:p w14:paraId="4517F8DF"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2384</w:t>
            </w:r>
          </w:p>
        </w:tc>
        <w:tc>
          <w:tcPr>
            <w:tcW w:w="0" w:type="auto"/>
            <w:shd w:val="clear" w:color="auto" w:fill="auto"/>
            <w:vAlign w:val="bottom"/>
            <w:hideMark/>
          </w:tcPr>
          <w:p w14:paraId="43B36970"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3388</w:t>
            </w:r>
          </w:p>
        </w:tc>
        <w:tc>
          <w:tcPr>
            <w:tcW w:w="0" w:type="auto"/>
            <w:shd w:val="clear" w:color="000000" w:fill="EAF1DD"/>
            <w:noWrap/>
            <w:vAlign w:val="bottom"/>
            <w:hideMark/>
          </w:tcPr>
          <w:p w14:paraId="54E0D324"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555</w:t>
            </w:r>
          </w:p>
        </w:tc>
      </w:tr>
      <w:tr w:rsidR="00DB70E9" w:rsidRPr="004D148E" w14:paraId="1379B74A" w14:textId="77777777" w:rsidTr="00F3124D">
        <w:trPr>
          <w:trHeight w:val="315"/>
          <w:jc w:val="center"/>
        </w:trPr>
        <w:tc>
          <w:tcPr>
            <w:tcW w:w="0" w:type="auto"/>
            <w:shd w:val="clear" w:color="auto" w:fill="auto"/>
            <w:hideMark/>
          </w:tcPr>
          <w:p w14:paraId="32FAFDED" w14:textId="77777777" w:rsidR="00DB70E9" w:rsidRPr="004D148E" w:rsidRDefault="00DB70E9"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shd w:val="clear" w:color="auto" w:fill="auto"/>
            <w:vAlign w:val="bottom"/>
            <w:hideMark/>
          </w:tcPr>
          <w:p w14:paraId="61EC28AA"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1830</w:t>
            </w:r>
          </w:p>
        </w:tc>
        <w:tc>
          <w:tcPr>
            <w:tcW w:w="0" w:type="auto"/>
            <w:shd w:val="clear" w:color="auto" w:fill="auto"/>
            <w:vAlign w:val="bottom"/>
            <w:hideMark/>
          </w:tcPr>
          <w:p w14:paraId="3BE0EB1C"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1734</w:t>
            </w:r>
          </w:p>
        </w:tc>
        <w:tc>
          <w:tcPr>
            <w:tcW w:w="0" w:type="auto"/>
            <w:shd w:val="clear" w:color="auto" w:fill="auto"/>
            <w:vAlign w:val="bottom"/>
            <w:hideMark/>
          </w:tcPr>
          <w:p w14:paraId="3EA8537C"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1841</w:t>
            </w:r>
          </w:p>
        </w:tc>
        <w:tc>
          <w:tcPr>
            <w:tcW w:w="0" w:type="auto"/>
            <w:shd w:val="clear" w:color="auto" w:fill="auto"/>
            <w:vAlign w:val="bottom"/>
            <w:hideMark/>
          </w:tcPr>
          <w:p w14:paraId="5A978C5E"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2243</w:t>
            </w:r>
          </w:p>
        </w:tc>
        <w:tc>
          <w:tcPr>
            <w:tcW w:w="0" w:type="auto"/>
            <w:shd w:val="clear" w:color="auto" w:fill="auto"/>
            <w:vAlign w:val="bottom"/>
            <w:hideMark/>
          </w:tcPr>
          <w:p w14:paraId="02F0E791"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3194</w:t>
            </w:r>
          </w:p>
        </w:tc>
        <w:tc>
          <w:tcPr>
            <w:tcW w:w="0" w:type="auto"/>
            <w:shd w:val="clear" w:color="000000" w:fill="EAF1DD"/>
            <w:noWrap/>
            <w:vAlign w:val="bottom"/>
            <w:hideMark/>
          </w:tcPr>
          <w:p w14:paraId="6EF04AFD"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1364</w:t>
            </w:r>
          </w:p>
        </w:tc>
      </w:tr>
      <w:tr w:rsidR="00DB70E9" w:rsidRPr="004D148E" w14:paraId="79DC6E41" w14:textId="77777777" w:rsidTr="00F3124D">
        <w:trPr>
          <w:trHeight w:val="315"/>
          <w:jc w:val="center"/>
        </w:trPr>
        <w:tc>
          <w:tcPr>
            <w:tcW w:w="0" w:type="auto"/>
            <w:shd w:val="clear" w:color="auto" w:fill="auto"/>
            <w:hideMark/>
          </w:tcPr>
          <w:p w14:paraId="3F79412A" w14:textId="77777777" w:rsidR="00DB70E9" w:rsidRPr="004D148E" w:rsidRDefault="00DB70E9"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shd w:val="clear" w:color="auto" w:fill="auto"/>
            <w:vAlign w:val="bottom"/>
            <w:hideMark/>
          </w:tcPr>
          <w:p w14:paraId="29C5B356"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2797</w:t>
            </w:r>
          </w:p>
        </w:tc>
        <w:tc>
          <w:tcPr>
            <w:tcW w:w="0" w:type="auto"/>
            <w:shd w:val="clear" w:color="auto" w:fill="auto"/>
            <w:vAlign w:val="bottom"/>
            <w:hideMark/>
          </w:tcPr>
          <w:p w14:paraId="207DC43C"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2465</w:t>
            </w:r>
          </w:p>
        </w:tc>
        <w:tc>
          <w:tcPr>
            <w:tcW w:w="0" w:type="auto"/>
            <w:shd w:val="clear" w:color="auto" w:fill="auto"/>
            <w:vAlign w:val="bottom"/>
            <w:hideMark/>
          </w:tcPr>
          <w:p w14:paraId="13DDEB0C"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2193</w:t>
            </w:r>
          </w:p>
        </w:tc>
        <w:tc>
          <w:tcPr>
            <w:tcW w:w="0" w:type="auto"/>
            <w:shd w:val="clear" w:color="auto" w:fill="auto"/>
            <w:vAlign w:val="bottom"/>
            <w:hideMark/>
          </w:tcPr>
          <w:p w14:paraId="438ED625"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2437</w:t>
            </w:r>
          </w:p>
        </w:tc>
        <w:tc>
          <w:tcPr>
            <w:tcW w:w="0" w:type="auto"/>
            <w:shd w:val="clear" w:color="auto" w:fill="auto"/>
            <w:vAlign w:val="bottom"/>
            <w:hideMark/>
          </w:tcPr>
          <w:p w14:paraId="59BA186A"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3087</w:t>
            </w:r>
          </w:p>
        </w:tc>
        <w:tc>
          <w:tcPr>
            <w:tcW w:w="0" w:type="auto"/>
            <w:shd w:val="clear" w:color="000000" w:fill="EAF1DD"/>
            <w:noWrap/>
            <w:vAlign w:val="bottom"/>
            <w:hideMark/>
          </w:tcPr>
          <w:p w14:paraId="53478594"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290</w:t>
            </w:r>
          </w:p>
        </w:tc>
      </w:tr>
      <w:tr w:rsidR="00DB70E9" w:rsidRPr="004D148E" w14:paraId="0B3871A3" w14:textId="77777777" w:rsidTr="00F3124D">
        <w:trPr>
          <w:trHeight w:val="303"/>
          <w:jc w:val="center"/>
        </w:trPr>
        <w:tc>
          <w:tcPr>
            <w:tcW w:w="0" w:type="auto"/>
            <w:shd w:val="clear" w:color="000000" w:fill="F2F2F2"/>
            <w:hideMark/>
          </w:tcPr>
          <w:p w14:paraId="187EBE9C" w14:textId="77777777" w:rsidR="00DB70E9" w:rsidRPr="004D148E" w:rsidRDefault="00DB70E9" w:rsidP="004D148E">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shd w:val="clear" w:color="auto" w:fill="auto"/>
            <w:vAlign w:val="bottom"/>
            <w:hideMark/>
          </w:tcPr>
          <w:p w14:paraId="5163180D"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2363</w:t>
            </w:r>
          </w:p>
        </w:tc>
        <w:tc>
          <w:tcPr>
            <w:tcW w:w="0" w:type="auto"/>
            <w:shd w:val="clear" w:color="auto" w:fill="auto"/>
            <w:vAlign w:val="bottom"/>
            <w:hideMark/>
          </w:tcPr>
          <w:p w14:paraId="619E7919"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2291</w:t>
            </w:r>
          </w:p>
        </w:tc>
        <w:tc>
          <w:tcPr>
            <w:tcW w:w="0" w:type="auto"/>
            <w:shd w:val="clear" w:color="auto" w:fill="auto"/>
            <w:vAlign w:val="bottom"/>
            <w:hideMark/>
          </w:tcPr>
          <w:p w14:paraId="17988DC6"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2243</w:t>
            </w:r>
          </w:p>
        </w:tc>
        <w:tc>
          <w:tcPr>
            <w:tcW w:w="0" w:type="auto"/>
            <w:shd w:val="clear" w:color="auto" w:fill="auto"/>
            <w:vAlign w:val="bottom"/>
            <w:hideMark/>
          </w:tcPr>
          <w:p w14:paraId="5283A8AA"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2507</w:t>
            </w:r>
          </w:p>
        </w:tc>
        <w:tc>
          <w:tcPr>
            <w:tcW w:w="0" w:type="auto"/>
            <w:shd w:val="clear" w:color="auto" w:fill="auto"/>
            <w:vAlign w:val="bottom"/>
            <w:hideMark/>
          </w:tcPr>
          <w:p w14:paraId="1FEA6364"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3487</w:t>
            </w:r>
          </w:p>
        </w:tc>
        <w:tc>
          <w:tcPr>
            <w:tcW w:w="0" w:type="auto"/>
            <w:shd w:val="clear" w:color="000000" w:fill="EAF1DD"/>
            <w:noWrap/>
            <w:vAlign w:val="bottom"/>
            <w:hideMark/>
          </w:tcPr>
          <w:p w14:paraId="7DF3C0CD" w14:textId="77777777" w:rsidR="00DB70E9" w:rsidRPr="004D148E" w:rsidRDefault="00DB70E9" w:rsidP="004D148E">
            <w:pPr>
              <w:spacing w:after="0" w:line="240" w:lineRule="auto"/>
              <w:jc w:val="right"/>
              <w:rPr>
                <w:rFonts w:ascii="Calibri" w:eastAsia="Times New Roman" w:hAnsi="Calibri" w:cs="Times New Roman"/>
                <w:color w:val="000000"/>
              </w:rPr>
            </w:pPr>
            <w:r w:rsidRPr="004D148E">
              <w:rPr>
                <w:rFonts w:ascii="Calibri" w:eastAsia="Times New Roman" w:hAnsi="Calibri" w:cs="Times New Roman"/>
                <w:color w:val="000000"/>
              </w:rPr>
              <w:t>1124</w:t>
            </w:r>
          </w:p>
        </w:tc>
      </w:tr>
      <w:tr w:rsidR="00DB70E9" w:rsidRPr="004D148E" w14:paraId="69118D8E" w14:textId="77777777" w:rsidTr="00F3124D">
        <w:trPr>
          <w:trHeight w:val="300"/>
          <w:jc w:val="center"/>
        </w:trPr>
        <w:tc>
          <w:tcPr>
            <w:tcW w:w="0" w:type="auto"/>
            <w:shd w:val="clear" w:color="auto" w:fill="auto"/>
            <w:noWrap/>
            <w:vAlign w:val="bottom"/>
            <w:hideMark/>
          </w:tcPr>
          <w:p w14:paraId="0F6C22C1" w14:textId="77777777" w:rsidR="00DB70E9" w:rsidRPr="004D148E" w:rsidRDefault="00DB70E9"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27E03DB" w14:textId="77777777" w:rsidR="00DB70E9" w:rsidRPr="004D148E" w:rsidRDefault="00DB70E9"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7766B5CE" w14:textId="77777777" w:rsidR="00DB70E9" w:rsidRPr="004D148E" w:rsidRDefault="00DB70E9"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3A59AA74" w14:textId="77777777" w:rsidR="00DB70E9" w:rsidRPr="004D148E" w:rsidRDefault="00DB70E9"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1CECFF7B" w14:textId="77777777" w:rsidR="00DB70E9" w:rsidRPr="004D148E" w:rsidRDefault="00DB70E9"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4B11D545" w14:textId="77777777" w:rsidR="00DB70E9" w:rsidRPr="004D148E" w:rsidRDefault="00DB70E9" w:rsidP="004D148E">
            <w:pPr>
              <w:spacing w:after="0" w:line="240" w:lineRule="auto"/>
              <w:rPr>
                <w:rFonts w:ascii="Calibri" w:eastAsia="Times New Roman" w:hAnsi="Calibri" w:cs="Times New Roman"/>
                <w:color w:val="000000"/>
              </w:rPr>
            </w:pPr>
          </w:p>
        </w:tc>
        <w:tc>
          <w:tcPr>
            <w:tcW w:w="0" w:type="auto"/>
            <w:shd w:val="clear" w:color="auto" w:fill="auto"/>
            <w:noWrap/>
            <w:vAlign w:val="bottom"/>
            <w:hideMark/>
          </w:tcPr>
          <w:p w14:paraId="062F8BC4" w14:textId="77777777" w:rsidR="00DB70E9" w:rsidRPr="00DB70E9" w:rsidRDefault="00DB70E9" w:rsidP="004D148E">
            <w:pPr>
              <w:spacing w:after="0" w:line="240" w:lineRule="auto"/>
              <w:jc w:val="right"/>
              <w:rPr>
                <w:rFonts w:ascii="Calibri" w:eastAsia="Times New Roman" w:hAnsi="Calibri" w:cs="Times New Roman"/>
                <w:b/>
                <w:i/>
                <w:color w:val="000000"/>
              </w:rPr>
            </w:pPr>
            <w:r w:rsidRPr="00DB70E9">
              <w:rPr>
                <w:rFonts w:ascii="Calibri" w:eastAsia="Times New Roman" w:hAnsi="Calibri" w:cs="Times New Roman"/>
                <w:b/>
                <w:i/>
                <w:color w:val="000000"/>
              </w:rPr>
              <w:t>47,57%</w:t>
            </w:r>
          </w:p>
        </w:tc>
      </w:tr>
    </w:tbl>
    <w:p w14:paraId="298CA4C9" w14:textId="77777777" w:rsidR="00F3124D" w:rsidRDefault="00F3124D" w:rsidP="006E785D">
      <w:pPr>
        <w:pStyle w:val="Subtitle"/>
        <w:rPr>
          <w:rFonts w:asciiTheme="minorHAnsi" w:hAnsiTheme="minorHAnsi"/>
          <w:color w:val="0070C0"/>
          <w:lang w:val="ro-RO"/>
        </w:rPr>
      </w:pPr>
    </w:p>
    <w:p w14:paraId="2259C8D9" w14:textId="1F0F506A" w:rsidR="006E785D" w:rsidRPr="00F3124D" w:rsidRDefault="006E785D" w:rsidP="006E785D">
      <w:pPr>
        <w:pStyle w:val="Subtitle"/>
        <w:rPr>
          <w:rFonts w:asciiTheme="minorHAnsi" w:hAnsiTheme="minorHAnsi"/>
          <w:color w:val="auto"/>
          <w:lang w:val="ro-RO"/>
        </w:rPr>
      </w:pPr>
      <w:r w:rsidRPr="00F3124D">
        <w:rPr>
          <w:rFonts w:asciiTheme="minorHAnsi" w:hAnsiTheme="minorHAnsi"/>
          <w:color w:val="auto"/>
          <w:lang w:val="ro-RO"/>
        </w:rPr>
        <w:t xml:space="preserve">4. Numărul întreprinderilor active </w:t>
      </w:r>
    </w:p>
    <w:p w14:paraId="697AFA75" w14:textId="77777777" w:rsidR="00EB0260" w:rsidRPr="00EB0260" w:rsidRDefault="00EB0260" w:rsidP="00EB0260">
      <w:pPr>
        <w:spacing w:after="0"/>
        <w:jc w:val="right"/>
        <w:rPr>
          <w:lang w:val="ro-RO" w:eastAsia="ja-JP"/>
        </w:rPr>
      </w:pPr>
      <w:r>
        <w:rPr>
          <w:lang w:val="ro-RO" w:eastAsia="ja-JP"/>
        </w:rPr>
        <w:t>-număr-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1100"/>
        <w:gridCol w:w="1100"/>
        <w:gridCol w:w="1100"/>
        <w:gridCol w:w="1100"/>
        <w:gridCol w:w="1100"/>
        <w:gridCol w:w="1100"/>
      </w:tblGrid>
      <w:tr w:rsidR="006E785D" w14:paraId="34B6854B" w14:textId="77777777" w:rsidTr="00F3124D">
        <w:trPr>
          <w:jc w:val="center"/>
        </w:trPr>
        <w:tc>
          <w:tcPr>
            <w:tcW w:w="1429" w:type="pct"/>
          </w:tcPr>
          <w:p w14:paraId="2DE73B3D" w14:textId="77777777" w:rsidR="006E785D" w:rsidRPr="00007649" w:rsidRDefault="006E785D" w:rsidP="00007649">
            <w:pPr>
              <w:spacing w:after="0" w:line="240" w:lineRule="auto"/>
              <w:rPr>
                <w:rFonts w:eastAsiaTheme="minorHAnsi"/>
                <w:b/>
                <w:lang w:val="ro-RO" w:eastAsia="en-US"/>
              </w:rPr>
            </w:pPr>
          </w:p>
        </w:tc>
        <w:tc>
          <w:tcPr>
            <w:tcW w:w="595" w:type="pct"/>
            <w:shd w:val="clear" w:color="auto" w:fill="D9D9D9" w:themeFill="background1" w:themeFillShade="D9"/>
            <w:vAlign w:val="center"/>
          </w:tcPr>
          <w:p w14:paraId="1AD859BF" w14:textId="77777777" w:rsidR="006E785D" w:rsidRPr="00007649" w:rsidRDefault="006E785D" w:rsidP="00007649">
            <w:pPr>
              <w:spacing w:after="0" w:line="240" w:lineRule="auto"/>
              <w:jc w:val="center"/>
              <w:rPr>
                <w:rFonts w:eastAsiaTheme="minorHAnsi"/>
                <w:b/>
                <w:lang w:val="ro-RO" w:eastAsia="en-US"/>
              </w:rPr>
            </w:pPr>
            <w:r w:rsidRPr="00007649">
              <w:rPr>
                <w:rFonts w:eastAsiaTheme="minorHAnsi"/>
                <w:b/>
                <w:lang w:val="ro-RO" w:eastAsia="en-US"/>
              </w:rPr>
              <w:t>2008</w:t>
            </w:r>
          </w:p>
        </w:tc>
        <w:tc>
          <w:tcPr>
            <w:tcW w:w="595" w:type="pct"/>
            <w:shd w:val="clear" w:color="auto" w:fill="D9D9D9" w:themeFill="background1" w:themeFillShade="D9"/>
            <w:vAlign w:val="center"/>
          </w:tcPr>
          <w:p w14:paraId="78F7ABE8" w14:textId="77777777" w:rsidR="006E785D" w:rsidRPr="00007649" w:rsidRDefault="006E785D" w:rsidP="00007649">
            <w:pPr>
              <w:spacing w:after="0" w:line="240" w:lineRule="auto"/>
              <w:jc w:val="center"/>
              <w:rPr>
                <w:rFonts w:eastAsiaTheme="minorHAnsi"/>
                <w:b/>
                <w:lang w:val="ro-RO" w:eastAsia="en-US"/>
              </w:rPr>
            </w:pPr>
            <w:r w:rsidRPr="00007649">
              <w:rPr>
                <w:rFonts w:eastAsiaTheme="minorHAnsi"/>
                <w:b/>
                <w:lang w:val="ro-RO" w:eastAsia="en-US"/>
              </w:rPr>
              <w:t>2009</w:t>
            </w:r>
          </w:p>
        </w:tc>
        <w:tc>
          <w:tcPr>
            <w:tcW w:w="595" w:type="pct"/>
            <w:shd w:val="clear" w:color="auto" w:fill="D9D9D9" w:themeFill="background1" w:themeFillShade="D9"/>
            <w:vAlign w:val="center"/>
          </w:tcPr>
          <w:p w14:paraId="508AD3F9" w14:textId="77777777" w:rsidR="006E785D" w:rsidRPr="00007649" w:rsidRDefault="006E785D" w:rsidP="00007649">
            <w:pPr>
              <w:spacing w:after="0" w:line="240" w:lineRule="auto"/>
              <w:jc w:val="center"/>
              <w:rPr>
                <w:rFonts w:eastAsiaTheme="minorHAnsi"/>
                <w:b/>
                <w:lang w:val="ro-RO" w:eastAsia="en-US"/>
              </w:rPr>
            </w:pPr>
            <w:r w:rsidRPr="00007649">
              <w:rPr>
                <w:rFonts w:eastAsiaTheme="minorHAnsi"/>
                <w:b/>
                <w:lang w:val="ro-RO" w:eastAsia="en-US"/>
              </w:rPr>
              <w:t>2010</w:t>
            </w:r>
          </w:p>
        </w:tc>
        <w:tc>
          <w:tcPr>
            <w:tcW w:w="595" w:type="pct"/>
            <w:shd w:val="clear" w:color="auto" w:fill="D9D9D9" w:themeFill="background1" w:themeFillShade="D9"/>
            <w:vAlign w:val="center"/>
          </w:tcPr>
          <w:p w14:paraId="78F2D87C" w14:textId="77777777" w:rsidR="006E785D" w:rsidRPr="00007649" w:rsidRDefault="006E785D" w:rsidP="00007649">
            <w:pPr>
              <w:spacing w:after="0" w:line="240" w:lineRule="auto"/>
              <w:jc w:val="center"/>
              <w:rPr>
                <w:rFonts w:eastAsiaTheme="minorHAnsi"/>
                <w:b/>
                <w:lang w:val="ro-RO" w:eastAsia="en-US"/>
              </w:rPr>
            </w:pPr>
            <w:r w:rsidRPr="00007649">
              <w:rPr>
                <w:rFonts w:eastAsiaTheme="minorHAnsi"/>
                <w:b/>
                <w:lang w:val="ro-RO" w:eastAsia="en-US"/>
              </w:rPr>
              <w:t>2011</w:t>
            </w:r>
          </w:p>
        </w:tc>
        <w:tc>
          <w:tcPr>
            <w:tcW w:w="595" w:type="pct"/>
            <w:shd w:val="clear" w:color="auto" w:fill="D9D9D9" w:themeFill="background1" w:themeFillShade="D9"/>
            <w:vAlign w:val="center"/>
          </w:tcPr>
          <w:p w14:paraId="176815DE" w14:textId="77777777" w:rsidR="006E785D" w:rsidRPr="00007649" w:rsidRDefault="006E785D" w:rsidP="00007649">
            <w:pPr>
              <w:spacing w:after="0" w:line="240" w:lineRule="auto"/>
              <w:jc w:val="center"/>
              <w:rPr>
                <w:rFonts w:eastAsiaTheme="minorHAnsi"/>
                <w:b/>
                <w:lang w:val="ro-RO" w:eastAsia="en-US"/>
              </w:rPr>
            </w:pPr>
            <w:r w:rsidRPr="00007649">
              <w:rPr>
                <w:rFonts w:eastAsiaTheme="minorHAnsi"/>
                <w:b/>
                <w:lang w:val="ro-RO" w:eastAsia="en-US"/>
              </w:rPr>
              <w:t>2012</w:t>
            </w:r>
          </w:p>
        </w:tc>
        <w:tc>
          <w:tcPr>
            <w:tcW w:w="595" w:type="pct"/>
            <w:shd w:val="clear" w:color="auto" w:fill="D9D9D9" w:themeFill="background1" w:themeFillShade="D9"/>
            <w:vAlign w:val="center"/>
          </w:tcPr>
          <w:p w14:paraId="0F1BB334" w14:textId="77777777" w:rsidR="006E785D" w:rsidRPr="00007649" w:rsidRDefault="006E785D" w:rsidP="00007649">
            <w:pPr>
              <w:spacing w:after="0" w:line="240" w:lineRule="auto"/>
              <w:jc w:val="center"/>
              <w:rPr>
                <w:rFonts w:eastAsiaTheme="minorHAnsi"/>
                <w:b/>
                <w:lang w:val="ro-RO" w:eastAsia="en-US"/>
              </w:rPr>
            </w:pPr>
            <w:r w:rsidRPr="00007649">
              <w:rPr>
                <w:rFonts w:eastAsiaTheme="minorHAnsi"/>
                <w:b/>
                <w:lang w:val="ro-RO" w:eastAsia="en-US"/>
              </w:rPr>
              <w:t>2013</w:t>
            </w:r>
          </w:p>
        </w:tc>
      </w:tr>
      <w:tr w:rsidR="007423C0" w14:paraId="3CAD0EBF" w14:textId="77777777" w:rsidTr="00F3124D">
        <w:trPr>
          <w:jc w:val="center"/>
        </w:trPr>
        <w:tc>
          <w:tcPr>
            <w:tcW w:w="1429" w:type="pct"/>
          </w:tcPr>
          <w:p w14:paraId="592458F3" w14:textId="77777777" w:rsidR="007423C0" w:rsidRPr="00007649" w:rsidRDefault="007423C0" w:rsidP="00007649">
            <w:pPr>
              <w:spacing w:after="0" w:line="240" w:lineRule="auto"/>
              <w:rPr>
                <w:rFonts w:eastAsiaTheme="minorHAnsi"/>
                <w:b/>
                <w:lang w:val="ro-RO" w:eastAsia="en-US"/>
              </w:rPr>
            </w:pPr>
            <w:r w:rsidRPr="00007649">
              <w:rPr>
                <w:rFonts w:eastAsiaTheme="minorHAnsi"/>
                <w:b/>
                <w:lang w:val="ro-RO" w:eastAsia="en-US"/>
              </w:rPr>
              <w:t>Dolj</w:t>
            </w:r>
          </w:p>
        </w:tc>
        <w:tc>
          <w:tcPr>
            <w:tcW w:w="595" w:type="pct"/>
            <w:vAlign w:val="center"/>
          </w:tcPr>
          <w:p w14:paraId="62753FC9"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1.416</w:t>
            </w:r>
          </w:p>
        </w:tc>
        <w:tc>
          <w:tcPr>
            <w:tcW w:w="595" w:type="pct"/>
            <w:vAlign w:val="center"/>
          </w:tcPr>
          <w:p w14:paraId="471CF63C"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1.405</w:t>
            </w:r>
          </w:p>
        </w:tc>
        <w:tc>
          <w:tcPr>
            <w:tcW w:w="595" w:type="pct"/>
            <w:vAlign w:val="center"/>
          </w:tcPr>
          <w:p w14:paraId="3D1F2B12"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1.281</w:t>
            </w:r>
          </w:p>
        </w:tc>
        <w:tc>
          <w:tcPr>
            <w:tcW w:w="595" w:type="pct"/>
            <w:vAlign w:val="center"/>
          </w:tcPr>
          <w:p w14:paraId="6FC4321E"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1.203</w:t>
            </w:r>
          </w:p>
        </w:tc>
        <w:tc>
          <w:tcPr>
            <w:tcW w:w="595" w:type="pct"/>
            <w:vAlign w:val="center"/>
          </w:tcPr>
          <w:p w14:paraId="54C3AE45"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1.268</w:t>
            </w:r>
          </w:p>
        </w:tc>
        <w:tc>
          <w:tcPr>
            <w:tcW w:w="595" w:type="pct"/>
            <w:vAlign w:val="center"/>
          </w:tcPr>
          <w:p w14:paraId="72017331"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1.276</w:t>
            </w:r>
          </w:p>
        </w:tc>
      </w:tr>
      <w:tr w:rsidR="007423C0" w14:paraId="08BAD359" w14:textId="77777777" w:rsidTr="00F3124D">
        <w:trPr>
          <w:jc w:val="center"/>
        </w:trPr>
        <w:tc>
          <w:tcPr>
            <w:tcW w:w="1429" w:type="pct"/>
          </w:tcPr>
          <w:p w14:paraId="561B773F" w14:textId="77777777" w:rsidR="007423C0" w:rsidRPr="00007649" w:rsidRDefault="007423C0" w:rsidP="00007649">
            <w:pPr>
              <w:spacing w:after="0" w:line="240" w:lineRule="auto"/>
              <w:rPr>
                <w:rFonts w:eastAsiaTheme="minorHAnsi"/>
                <w:b/>
                <w:lang w:val="ro-RO" w:eastAsia="en-US"/>
              </w:rPr>
            </w:pPr>
            <w:r w:rsidRPr="00007649">
              <w:rPr>
                <w:rFonts w:eastAsiaTheme="minorHAnsi"/>
                <w:b/>
                <w:lang w:val="ro-RO" w:eastAsia="en-US"/>
              </w:rPr>
              <w:t>Gorj</w:t>
            </w:r>
          </w:p>
        </w:tc>
        <w:tc>
          <w:tcPr>
            <w:tcW w:w="595" w:type="pct"/>
            <w:vAlign w:val="center"/>
          </w:tcPr>
          <w:p w14:paraId="76BA9F20"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594</w:t>
            </w:r>
          </w:p>
        </w:tc>
        <w:tc>
          <w:tcPr>
            <w:tcW w:w="595" w:type="pct"/>
            <w:vAlign w:val="center"/>
          </w:tcPr>
          <w:p w14:paraId="70777666"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581</w:t>
            </w:r>
          </w:p>
        </w:tc>
        <w:tc>
          <w:tcPr>
            <w:tcW w:w="595" w:type="pct"/>
            <w:vAlign w:val="center"/>
          </w:tcPr>
          <w:p w14:paraId="320616EC"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516</w:t>
            </w:r>
          </w:p>
        </w:tc>
        <w:tc>
          <w:tcPr>
            <w:tcW w:w="595" w:type="pct"/>
            <w:vAlign w:val="center"/>
          </w:tcPr>
          <w:p w14:paraId="2EAA3CEB"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495</w:t>
            </w:r>
          </w:p>
        </w:tc>
        <w:tc>
          <w:tcPr>
            <w:tcW w:w="595" w:type="pct"/>
            <w:vAlign w:val="center"/>
          </w:tcPr>
          <w:p w14:paraId="53EFCD66"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503</w:t>
            </w:r>
          </w:p>
        </w:tc>
        <w:tc>
          <w:tcPr>
            <w:tcW w:w="595" w:type="pct"/>
            <w:vAlign w:val="center"/>
          </w:tcPr>
          <w:p w14:paraId="31A7AD94"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511</w:t>
            </w:r>
          </w:p>
        </w:tc>
      </w:tr>
      <w:tr w:rsidR="007423C0" w14:paraId="3557D605" w14:textId="77777777" w:rsidTr="00F3124D">
        <w:trPr>
          <w:jc w:val="center"/>
        </w:trPr>
        <w:tc>
          <w:tcPr>
            <w:tcW w:w="1429" w:type="pct"/>
          </w:tcPr>
          <w:p w14:paraId="024AA2E0" w14:textId="77777777" w:rsidR="007423C0" w:rsidRPr="00007649" w:rsidRDefault="007423C0" w:rsidP="00007649">
            <w:pPr>
              <w:spacing w:after="0" w:line="240" w:lineRule="auto"/>
              <w:rPr>
                <w:rFonts w:eastAsiaTheme="minorHAnsi"/>
                <w:b/>
                <w:lang w:val="ro-RO" w:eastAsia="en-US"/>
              </w:rPr>
            </w:pPr>
            <w:r w:rsidRPr="00007649">
              <w:rPr>
                <w:rFonts w:eastAsiaTheme="minorHAnsi"/>
                <w:b/>
                <w:lang w:val="ro-RO" w:eastAsia="en-US"/>
              </w:rPr>
              <w:t>Mehedinți</w:t>
            </w:r>
          </w:p>
        </w:tc>
        <w:tc>
          <w:tcPr>
            <w:tcW w:w="595" w:type="pct"/>
            <w:vAlign w:val="center"/>
          </w:tcPr>
          <w:p w14:paraId="04571EEE"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372</w:t>
            </w:r>
          </w:p>
        </w:tc>
        <w:tc>
          <w:tcPr>
            <w:tcW w:w="595" w:type="pct"/>
            <w:vAlign w:val="center"/>
          </w:tcPr>
          <w:p w14:paraId="1D4A42BE"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365</w:t>
            </w:r>
          </w:p>
        </w:tc>
        <w:tc>
          <w:tcPr>
            <w:tcW w:w="595" w:type="pct"/>
            <w:vAlign w:val="center"/>
          </w:tcPr>
          <w:p w14:paraId="44EF38EC"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312</w:t>
            </w:r>
          </w:p>
        </w:tc>
        <w:tc>
          <w:tcPr>
            <w:tcW w:w="595" w:type="pct"/>
            <w:vAlign w:val="center"/>
          </w:tcPr>
          <w:p w14:paraId="28679263"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275</w:t>
            </w:r>
          </w:p>
        </w:tc>
        <w:tc>
          <w:tcPr>
            <w:tcW w:w="595" w:type="pct"/>
            <w:vAlign w:val="center"/>
          </w:tcPr>
          <w:p w14:paraId="28679744"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287</w:t>
            </w:r>
          </w:p>
        </w:tc>
        <w:tc>
          <w:tcPr>
            <w:tcW w:w="595" w:type="pct"/>
            <w:vAlign w:val="center"/>
          </w:tcPr>
          <w:p w14:paraId="2922C121"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297</w:t>
            </w:r>
          </w:p>
        </w:tc>
      </w:tr>
      <w:tr w:rsidR="007423C0" w14:paraId="4FAC2C63" w14:textId="77777777" w:rsidTr="00F3124D">
        <w:trPr>
          <w:jc w:val="center"/>
        </w:trPr>
        <w:tc>
          <w:tcPr>
            <w:tcW w:w="1429" w:type="pct"/>
          </w:tcPr>
          <w:p w14:paraId="05BA5F27" w14:textId="77777777" w:rsidR="007423C0" w:rsidRPr="00007649" w:rsidRDefault="007423C0" w:rsidP="00007649">
            <w:pPr>
              <w:spacing w:after="0" w:line="240" w:lineRule="auto"/>
              <w:rPr>
                <w:rFonts w:eastAsiaTheme="minorHAnsi"/>
                <w:b/>
                <w:lang w:val="ro-RO" w:eastAsia="en-US"/>
              </w:rPr>
            </w:pPr>
            <w:r w:rsidRPr="00007649">
              <w:rPr>
                <w:rFonts w:eastAsiaTheme="minorHAnsi"/>
                <w:b/>
                <w:lang w:val="ro-RO" w:eastAsia="en-US"/>
              </w:rPr>
              <w:t>Olt</w:t>
            </w:r>
          </w:p>
        </w:tc>
        <w:tc>
          <w:tcPr>
            <w:tcW w:w="595" w:type="pct"/>
            <w:vAlign w:val="center"/>
          </w:tcPr>
          <w:p w14:paraId="59E10CC5"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710</w:t>
            </w:r>
          </w:p>
        </w:tc>
        <w:tc>
          <w:tcPr>
            <w:tcW w:w="595" w:type="pct"/>
            <w:vAlign w:val="center"/>
          </w:tcPr>
          <w:p w14:paraId="29B3C4D9"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738</w:t>
            </w:r>
          </w:p>
        </w:tc>
        <w:tc>
          <w:tcPr>
            <w:tcW w:w="595" w:type="pct"/>
            <w:vAlign w:val="center"/>
          </w:tcPr>
          <w:p w14:paraId="70938628"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665</w:t>
            </w:r>
          </w:p>
        </w:tc>
        <w:tc>
          <w:tcPr>
            <w:tcW w:w="595" w:type="pct"/>
            <w:vAlign w:val="center"/>
          </w:tcPr>
          <w:p w14:paraId="668E97C0"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604</w:t>
            </w:r>
          </w:p>
        </w:tc>
        <w:tc>
          <w:tcPr>
            <w:tcW w:w="595" w:type="pct"/>
            <w:vAlign w:val="center"/>
          </w:tcPr>
          <w:p w14:paraId="07609E42"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623</w:t>
            </w:r>
          </w:p>
        </w:tc>
        <w:tc>
          <w:tcPr>
            <w:tcW w:w="595" w:type="pct"/>
            <w:vAlign w:val="center"/>
          </w:tcPr>
          <w:p w14:paraId="20A406F8"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634</w:t>
            </w:r>
          </w:p>
        </w:tc>
      </w:tr>
      <w:tr w:rsidR="007423C0" w14:paraId="15B466B2" w14:textId="77777777" w:rsidTr="00F3124D">
        <w:trPr>
          <w:jc w:val="center"/>
        </w:trPr>
        <w:tc>
          <w:tcPr>
            <w:tcW w:w="1429" w:type="pct"/>
          </w:tcPr>
          <w:p w14:paraId="1B2FB912" w14:textId="77777777" w:rsidR="007423C0" w:rsidRPr="00007649" w:rsidRDefault="007423C0" w:rsidP="00007649">
            <w:pPr>
              <w:spacing w:after="0" w:line="240" w:lineRule="auto"/>
              <w:rPr>
                <w:rFonts w:eastAsiaTheme="minorHAnsi"/>
                <w:b/>
                <w:lang w:val="ro-RO" w:eastAsia="en-US"/>
              </w:rPr>
            </w:pPr>
            <w:r w:rsidRPr="00007649">
              <w:rPr>
                <w:rFonts w:eastAsiaTheme="minorHAnsi"/>
                <w:b/>
                <w:lang w:val="ro-RO" w:eastAsia="en-US"/>
              </w:rPr>
              <w:t>Vâlcea</w:t>
            </w:r>
          </w:p>
        </w:tc>
        <w:tc>
          <w:tcPr>
            <w:tcW w:w="595" w:type="pct"/>
            <w:vAlign w:val="center"/>
          </w:tcPr>
          <w:p w14:paraId="10DB989F"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874</w:t>
            </w:r>
          </w:p>
        </w:tc>
        <w:tc>
          <w:tcPr>
            <w:tcW w:w="595" w:type="pct"/>
            <w:vAlign w:val="center"/>
          </w:tcPr>
          <w:p w14:paraId="537ABE43"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825</w:t>
            </w:r>
          </w:p>
        </w:tc>
        <w:tc>
          <w:tcPr>
            <w:tcW w:w="595" w:type="pct"/>
            <w:vAlign w:val="center"/>
          </w:tcPr>
          <w:p w14:paraId="26E1FA84"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711</w:t>
            </w:r>
          </w:p>
        </w:tc>
        <w:tc>
          <w:tcPr>
            <w:tcW w:w="595" w:type="pct"/>
            <w:vAlign w:val="center"/>
          </w:tcPr>
          <w:p w14:paraId="46545C31"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657</w:t>
            </w:r>
          </w:p>
        </w:tc>
        <w:tc>
          <w:tcPr>
            <w:tcW w:w="595" w:type="pct"/>
            <w:vAlign w:val="center"/>
          </w:tcPr>
          <w:p w14:paraId="2D618D28"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664</w:t>
            </w:r>
          </w:p>
        </w:tc>
        <w:tc>
          <w:tcPr>
            <w:tcW w:w="595" w:type="pct"/>
            <w:vAlign w:val="center"/>
          </w:tcPr>
          <w:p w14:paraId="12710AB4" w14:textId="77777777" w:rsidR="007423C0" w:rsidRPr="00F3124D" w:rsidRDefault="007423C0" w:rsidP="00007649">
            <w:pPr>
              <w:spacing w:after="0" w:line="240" w:lineRule="auto"/>
              <w:jc w:val="right"/>
              <w:rPr>
                <w:rFonts w:eastAsiaTheme="minorHAnsi"/>
                <w:bCs/>
                <w:lang w:val="ro-RO" w:eastAsia="en-US"/>
              </w:rPr>
            </w:pPr>
            <w:r w:rsidRPr="00F3124D">
              <w:rPr>
                <w:rFonts w:eastAsiaTheme="minorHAnsi"/>
                <w:bCs/>
                <w:lang w:val="ro-RO" w:eastAsia="en-US"/>
              </w:rPr>
              <w:t>662</w:t>
            </w:r>
          </w:p>
        </w:tc>
      </w:tr>
      <w:tr w:rsidR="007423C0" w14:paraId="478F21C0" w14:textId="77777777" w:rsidTr="00F3124D">
        <w:trPr>
          <w:jc w:val="center"/>
        </w:trPr>
        <w:tc>
          <w:tcPr>
            <w:tcW w:w="1429" w:type="pct"/>
            <w:shd w:val="clear" w:color="auto" w:fill="F2F2F2" w:themeFill="background1" w:themeFillShade="F2"/>
          </w:tcPr>
          <w:p w14:paraId="44D48332" w14:textId="77777777" w:rsidR="007423C0" w:rsidRPr="00007649" w:rsidRDefault="007423C0" w:rsidP="00007649">
            <w:pPr>
              <w:spacing w:after="0" w:line="240" w:lineRule="auto"/>
              <w:rPr>
                <w:rFonts w:eastAsiaTheme="minorHAnsi"/>
                <w:b/>
                <w:lang w:val="ro-RO" w:eastAsia="en-US"/>
              </w:rPr>
            </w:pPr>
            <w:r w:rsidRPr="00007649">
              <w:rPr>
                <w:rFonts w:eastAsiaTheme="minorHAnsi"/>
                <w:b/>
                <w:lang w:val="ro-RO" w:eastAsia="en-US"/>
              </w:rPr>
              <w:t>Sud Vest Oltenia</w:t>
            </w:r>
          </w:p>
        </w:tc>
        <w:tc>
          <w:tcPr>
            <w:tcW w:w="595" w:type="pct"/>
            <w:shd w:val="clear" w:color="auto" w:fill="F2F2F2" w:themeFill="background1" w:themeFillShade="F2"/>
            <w:vAlign w:val="center"/>
          </w:tcPr>
          <w:p w14:paraId="27B9E869" w14:textId="77777777" w:rsidR="007423C0" w:rsidRPr="00007649" w:rsidRDefault="007423C0" w:rsidP="00007649">
            <w:pPr>
              <w:spacing w:after="0" w:line="240" w:lineRule="auto"/>
              <w:jc w:val="right"/>
              <w:rPr>
                <w:rFonts w:eastAsiaTheme="minorHAnsi"/>
                <w:b/>
                <w:lang w:val="ro-RO" w:eastAsia="en-US"/>
              </w:rPr>
            </w:pPr>
            <w:r w:rsidRPr="00007649">
              <w:rPr>
                <w:rFonts w:eastAsiaTheme="minorHAnsi"/>
                <w:b/>
                <w:lang w:val="ro-RO" w:eastAsia="en-US"/>
              </w:rPr>
              <w:t>3.966</w:t>
            </w:r>
          </w:p>
        </w:tc>
        <w:tc>
          <w:tcPr>
            <w:tcW w:w="595" w:type="pct"/>
            <w:shd w:val="clear" w:color="auto" w:fill="F2F2F2" w:themeFill="background1" w:themeFillShade="F2"/>
            <w:vAlign w:val="center"/>
          </w:tcPr>
          <w:p w14:paraId="2215D66B" w14:textId="77777777" w:rsidR="007423C0" w:rsidRPr="00007649" w:rsidRDefault="007423C0" w:rsidP="00007649">
            <w:pPr>
              <w:spacing w:after="0" w:line="240" w:lineRule="auto"/>
              <w:jc w:val="right"/>
              <w:rPr>
                <w:rFonts w:eastAsiaTheme="minorHAnsi"/>
                <w:b/>
                <w:lang w:val="ro-RO" w:eastAsia="en-US"/>
              </w:rPr>
            </w:pPr>
            <w:r w:rsidRPr="00007649">
              <w:rPr>
                <w:rFonts w:eastAsiaTheme="minorHAnsi"/>
                <w:b/>
                <w:lang w:val="ro-RO" w:eastAsia="en-US"/>
              </w:rPr>
              <w:t>3.914</w:t>
            </w:r>
          </w:p>
        </w:tc>
        <w:tc>
          <w:tcPr>
            <w:tcW w:w="595" w:type="pct"/>
            <w:shd w:val="clear" w:color="auto" w:fill="F2F2F2" w:themeFill="background1" w:themeFillShade="F2"/>
            <w:vAlign w:val="center"/>
          </w:tcPr>
          <w:p w14:paraId="3ACF8B48" w14:textId="77777777" w:rsidR="007423C0" w:rsidRPr="00007649" w:rsidRDefault="007423C0" w:rsidP="00007649">
            <w:pPr>
              <w:spacing w:after="0" w:line="240" w:lineRule="auto"/>
              <w:jc w:val="right"/>
              <w:rPr>
                <w:rFonts w:eastAsiaTheme="minorHAnsi"/>
                <w:b/>
                <w:lang w:val="ro-RO" w:eastAsia="en-US"/>
              </w:rPr>
            </w:pPr>
            <w:r w:rsidRPr="00007649">
              <w:rPr>
                <w:rFonts w:eastAsiaTheme="minorHAnsi"/>
                <w:b/>
                <w:lang w:val="ro-RO" w:eastAsia="en-US"/>
              </w:rPr>
              <w:t>3.485</w:t>
            </w:r>
          </w:p>
        </w:tc>
        <w:tc>
          <w:tcPr>
            <w:tcW w:w="595" w:type="pct"/>
            <w:shd w:val="clear" w:color="auto" w:fill="F2F2F2" w:themeFill="background1" w:themeFillShade="F2"/>
            <w:vAlign w:val="center"/>
          </w:tcPr>
          <w:p w14:paraId="471F1CC7" w14:textId="77777777" w:rsidR="007423C0" w:rsidRPr="00007649" w:rsidRDefault="007423C0" w:rsidP="00007649">
            <w:pPr>
              <w:spacing w:after="0" w:line="240" w:lineRule="auto"/>
              <w:jc w:val="right"/>
              <w:rPr>
                <w:rFonts w:eastAsiaTheme="minorHAnsi"/>
                <w:b/>
                <w:lang w:val="ro-RO" w:eastAsia="en-US"/>
              </w:rPr>
            </w:pPr>
            <w:r w:rsidRPr="00007649">
              <w:rPr>
                <w:rFonts w:eastAsiaTheme="minorHAnsi"/>
                <w:b/>
                <w:lang w:val="ro-RO" w:eastAsia="en-US"/>
              </w:rPr>
              <w:t>3.234</w:t>
            </w:r>
          </w:p>
        </w:tc>
        <w:tc>
          <w:tcPr>
            <w:tcW w:w="595" w:type="pct"/>
            <w:shd w:val="clear" w:color="auto" w:fill="F2F2F2" w:themeFill="background1" w:themeFillShade="F2"/>
            <w:vAlign w:val="center"/>
          </w:tcPr>
          <w:p w14:paraId="0F9FCD0C" w14:textId="77777777" w:rsidR="007423C0" w:rsidRPr="00007649" w:rsidRDefault="007423C0" w:rsidP="00007649">
            <w:pPr>
              <w:spacing w:after="0" w:line="240" w:lineRule="auto"/>
              <w:jc w:val="right"/>
              <w:rPr>
                <w:rFonts w:eastAsiaTheme="minorHAnsi"/>
                <w:b/>
                <w:lang w:val="ro-RO" w:eastAsia="en-US"/>
              </w:rPr>
            </w:pPr>
            <w:r w:rsidRPr="00007649">
              <w:rPr>
                <w:rFonts w:eastAsiaTheme="minorHAnsi"/>
                <w:b/>
                <w:lang w:val="ro-RO" w:eastAsia="en-US"/>
              </w:rPr>
              <w:t>3.345</w:t>
            </w:r>
          </w:p>
        </w:tc>
        <w:tc>
          <w:tcPr>
            <w:tcW w:w="595" w:type="pct"/>
            <w:shd w:val="clear" w:color="auto" w:fill="F2F2F2" w:themeFill="background1" w:themeFillShade="F2"/>
            <w:vAlign w:val="center"/>
          </w:tcPr>
          <w:p w14:paraId="0089F52B" w14:textId="77777777" w:rsidR="007423C0" w:rsidRPr="00007649" w:rsidRDefault="007423C0" w:rsidP="00007649">
            <w:pPr>
              <w:spacing w:after="0" w:line="240" w:lineRule="auto"/>
              <w:jc w:val="right"/>
              <w:rPr>
                <w:rFonts w:eastAsiaTheme="minorHAnsi"/>
                <w:b/>
                <w:lang w:val="ro-RO" w:eastAsia="en-US"/>
              </w:rPr>
            </w:pPr>
            <w:r w:rsidRPr="00007649">
              <w:rPr>
                <w:rFonts w:eastAsiaTheme="minorHAnsi"/>
                <w:b/>
                <w:lang w:val="ro-RO" w:eastAsia="en-US"/>
              </w:rPr>
              <w:t>3.380</w:t>
            </w:r>
          </w:p>
        </w:tc>
      </w:tr>
      <w:tr w:rsidR="001561CB" w:rsidRPr="00114CFA" w14:paraId="07429982" w14:textId="77777777" w:rsidTr="00F3124D">
        <w:trPr>
          <w:jc w:val="center"/>
        </w:trPr>
        <w:tc>
          <w:tcPr>
            <w:tcW w:w="1429" w:type="pct"/>
          </w:tcPr>
          <w:p w14:paraId="590EA641" w14:textId="77777777" w:rsidR="001561CB" w:rsidRPr="00007649" w:rsidRDefault="001561CB" w:rsidP="00007649">
            <w:pPr>
              <w:spacing w:after="0" w:line="240" w:lineRule="auto"/>
              <w:rPr>
                <w:rFonts w:eastAsiaTheme="minorHAnsi"/>
                <w:b/>
                <w:lang w:val="ro-RO" w:eastAsia="en-US"/>
              </w:rPr>
            </w:pPr>
          </w:p>
        </w:tc>
        <w:tc>
          <w:tcPr>
            <w:tcW w:w="595" w:type="pct"/>
            <w:shd w:val="clear" w:color="auto" w:fill="D9D9D9" w:themeFill="background1" w:themeFillShade="D9"/>
            <w:vAlign w:val="center"/>
          </w:tcPr>
          <w:p w14:paraId="220CF94F" w14:textId="77777777" w:rsidR="001561CB" w:rsidRPr="00007649" w:rsidRDefault="001561CB" w:rsidP="00007649">
            <w:pPr>
              <w:spacing w:after="0" w:line="240" w:lineRule="auto"/>
              <w:jc w:val="center"/>
              <w:rPr>
                <w:rFonts w:eastAsiaTheme="minorHAnsi"/>
                <w:b/>
                <w:lang w:val="ro-RO" w:eastAsia="en-US"/>
              </w:rPr>
            </w:pPr>
            <w:r w:rsidRPr="00007649">
              <w:rPr>
                <w:rFonts w:eastAsiaTheme="minorHAnsi"/>
                <w:b/>
                <w:lang w:val="ro-RO" w:eastAsia="en-US"/>
              </w:rPr>
              <w:t>2013</w:t>
            </w:r>
          </w:p>
        </w:tc>
        <w:tc>
          <w:tcPr>
            <w:tcW w:w="595" w:type="pct"/>
            <w:shd w:val="clear" w:color="auto" w:fill="D9D9D9" w:themeFill="background1" w:themeFillShade="D9"/>
            <w:vAlign w:val="center"/>
          </w:tcPr>
          <w:p w14:paraId="66C5228A" w14:textId="77777777" w:rsidR="001561CB" w:rsidRPr="00007649" w:rsidRDefault="001561CB" w:rsidP="00007649">
            <w:pPr>
              <w:spacing w:after="0" w:line="240" w:lineRule="auto"/>
              <w:jc w:val="center"/>
              <w:rPr>
                <w:rFonts w:eastAsiaTheme="minorHAnsi"/>
                <w:b/>
                <w:lang w:val="ro-RO" w:eastAsia="en-US"/>
              </w:rPr>
            </w:pPr>
            <w:r w:rsidRPr="00007649">
              <w:rPr>
                <w:rFonts w:eastAsiaTheme="minorHAnsi"/>
                <w:b/>
                <w:lang w:val="ro-RO" w:eastAsia="en-US"/>
              </w:rPr>
              <w:t>2014</w:t>
            </w:r>
          </w:p>
        </w:tc>
        <w:tc>
          <w:tcPr>
            <w:tcW w:w="595" w:type="pct"/>
            <w:shd w:val="clear" w:color="auto" w:fill="D9D9D9" w:themeFill="background1" w:themeFillShade="D9"/>
            <w:vAlign w:val="center"/>
          </w:tcPr>
          <w:p w14:paraId="33CAF5FB" w14:textId="77777777" w:rsidR="001561CB" w:rsidRPr="00007649" w:rsidRDefault="001561CB" w:rsidP="00007649">
            <w:pPr>
              <w:spacing w:after="0" w:line="240" w:lineRule="auto"/>
              <w:jc w:val="center"/>
              <w:rPr>
                <w:rFonts w:eastAsiaTheme="minorHAnsi"/>
                <w:b/>
                <w:lang w:val="ro-RO" w:eastAsia="en-US"/>
              </w:rPr>
            </w:pPr>
            <w:r w:rsidRPr="00007649">
              <w:rPr>
                <w:rFonts w:eastAsiaTheme="minorHAnsi"/>
                <w:b/>
                <w:lang w:val="ro-RO" w:eastAsia="en-US"/>
              </w:rPr>
              <w:t>2015</w:t>
            </w:r>
          </w:p>
        </w:tc>
        <w:tc>
          <w:tcPr>
            <w:tcW w:w="595" w:type="pct"/>
            <w:shd w:val="clear" w:color="auto" w:fill="D9D9D9" w:themeFill="background1" w:themeFillShade="D9"/>
            <w:vAlign w:val="center"/>
          </w:tcPr>
          <w:p w14:paraId="0C4B5C9A" w14:textId="77777777" w:rsidR="001561CB" w:rsidRPr="00007649" w:rsidRDefault="001561CB" w:rsidP="00007649">
            <w:pPr>
              <w:spacing w:after="0" w:line="240" w:lineRule="auto"/>
              <w:jc w:val="center"/>
              <w:rPr>
                <w:rFonts w:eastAsiaTheme="minorHAnsi"/>
                <w:b/>
                <w:lang w:val="ro-RO" w:eastAsia="en-US"/>
              </w:rPr>
            </w:pPr>
            <w:r w:rsidRPr="00007649">
              <w:rPr>
                <w:rFonts w:eastAsiaTheme="minorHAnsi"/>
                <w:b/>
                <w:lang w:val="ro-RO" w:eastAsia="en-US"/>
              </w:rPr>
              <w:t>2016</w:t>
            </w:r>
          </w:p>
        </w:tc>
        <w:tc>
          <w:tcPr>
            <w:tcW w:w="595" w:type="pct"/>
            <w:shd w:val="clear" w:color="auto" w:fill="D9D9D9" w:themeFill="background1" w:themeFillShade="D9"/>
            <w:vAlign w:val="center"/>
          </w:tcPr>
          <w:p w14:paraId="422C3F2F" w14:textId="77777777" w:rsidR="001561CB" w:rsidRPr="00007649" w:rsidRDefault="001561CB" w:rsidP="00007649">
            <w:pPr>
              <w:spacing w:after="0" w:line="240" w:lineRule="auto"/>
              <w:jc w:val="center"/>
              <w:rPr>
                <w:rFonts w:eastAsiaTheme="minorHAnsi"/>
                <w:b/>
                <w:lang w:val="ro-RO" w:eastAsia="en-US"/>
              </w:rPr>
            </w:pPr>
            <w:r w:rsidRPr="00007649">
              <w:rPr>
                <w:rFonts w:eastAsiaTheme="minorHAnsi"/>
                <w:b/>
                <w:lang w:val="ro-RO" w:eastAsia="en-US"/>
              </w:rPr>
              <w:t>2017</w:t>
            </w:r>
          </w:p>
        </w:tc>
        <w:tc>
          <w:tcPr>
            <w:tcW w:w="595" w:type="pct"/>
            <w:shd w:val="clear" w:color="auto" w:fill="D9D9D9" w:themeFill="background1" w:themeFillShade="D9"/>
            <w:vAlign w:val="center"/>
          </w:tcPr>
          <w:p w14:paraId="3680D39A" w14:textId="77777777" w:rsidR="001561CB" w:rsidRPr="00007649" w:rsidRDefault="001561CB" w:rsidP="00007649">
            <w:pPr>
              <w:spacing w:after="0" w:line="240" w:lineRule="auto"/>
              <w:jc w:val="center"/>
              <w:rPr>
                <w:rFonts w:eastAsiaTheme="minorHAnsi"/>
                <w:b/>
                <w:lang w:val="ro-RO" w:eastAsia="en-US"/>
              </w:rPr>
            </w:pPr>
            <w:r w:rsidRPr="00007649">
              <w:rPr>
                <w:rFonts w:eastAsiaTheme="minorHAnsi"/>
                <w:b/>
                <w:lang w:val="ro-RO" w:eastAsia="en-US"/>
              </w:rPr>
              <w:t>2018</w:t>
            </w:r>
          </w:p>
        </w:tc>
      </w:tr>
      <w:tr w:rsidR="00242309" w14:paraId="3C317C19" w14:textId="77777777" w:rsidTr="00F3124D">
        <w:trPr>
          <w:jc w:val="center"/>
        </w:trPr>
        <w:tc>
          <w:tcPr>
            <w:tcW w:w="1429" w:type="pct"/>
          </w:tcPr>
          <w:p w14:paraId="2107CC8C" w14:textId="77777777" w:rsidR="00242309" w:rsidRPr="00007649" w:rsidRDefault="00242309" w:rsidP="00007649">
            <w:pPr>
              <w:spacing w:after="0" w:line="240" w:lineRule="auto"/>
              <w:rPr>
                <w:rFonts w:eastAsiaTheme="minorHAnsi"/>
                <w:b/>
                <w:lang w:val="ro-RO" w:eastAsia="en-US"/>
              </w:rPr>
            </w:pPr>
            <w:r w:rsidRPr="00007649">
              <w:rPr>
                <w:rFonts w:eastAsiaTheme="minorHAnsi"/>
                <w:b/>
                <w:lang w:val="ro-RO" w:eastAsia="en-US"/>
              </w:rPr>
              <w:t>Dolj</w:t>
            </w:r>
          </w:p>
        </w:tc>
        <w:tc>
          <w:tcPr>
            <w:tcW w:w="595" w:type="pct"/>
            <w:vAlign w:val="center"/>
          </w:tcPr>
          <w:p w14:paraId="433ED2CD"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1.276</w:t>
            </w:r>
          </w:p>
        </w:tc>
        <w:tc>
          <w:tcPr>
            <w:tcW w:w="595" w:type="pct"/>
          </w:tcPr>
          <w:p w14:paraId="5C29E84C"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1322</w:t>
            </w:r>
          </w:p>
        </w:tc>
        <w:tc>
          <w:tcPr>
            <w:tcW w:w="595" w:type="pct"/>
          </w:tcPr>
          <w:p w14:paraId="4EC1A60B"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1361</w:t>
            </w:r>
          </w:p>
        </w:tc>
        <w:tc>
          <w:tcPr>
            <w:tcW w:w="595" w:type="pct"/>
          </w:tcPr>
          <w:p w14:paraId="760BC631"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1309</w:t>
            </w:r>
          </w:p>
        </w:tc>
        <w:tc>
          <w:tcPr>
            <w:tcW w:w="595" w:type="pct"/>
          </w:tcPr>
          <w:p w14:paraId="3CBF299B"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1390</w:t>
            </w:r>
          </w:p>
        </w:tc>
        <w:tc>
          <w:tcPr>
            <w:tcW w:w="595" w:type="pct"/>
          </w:tcPr>
          <w:p w14:paraId="0CABF70E"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1440</w:t>
            </w:r>
          </w:p>
        </w:tc>
      </w:tr>
      <w:tr w:rsidR="00242309" w14:paraId="036398D0" w14:textId="77777777" w:rsidTr="00F3124D">
        <w:trPr>
          <w:jc w:val="center"/>
        </w:trPr>
        <w:tc>
          <w:tcPr>
            <w:tcW w:w="1429" w:type="pct"/>
          </w:tcPr>
          <w:p w14:paraId="5172A4C5" w14:textId="77777777" w:rsidR="00242309" w:rsidRPr="00007649" w:rsidRDefault="00242309" w:rsidP="00007649">
            <w:pPr>
              <w:spacing w:after="0" w:line="240" w:lineRule="auto"/>
              <w:rPr>
                <w:rFonts w:eastAsiaTheme="minorHAnsi"/>
                <w:b/>
                <w:lang w:val="ro-RO" w:eastAsia="en-US"/>
              </w:rPr>
            </w:pPr>
            <w:r w:rsidRPr="00007649">
              <w:rPr>
                <w:rFonts w:eastAsiaTheme="minorHAnsi"/>
                <w:b/>
                <w:lang w:val="ro-RO" w:eastAsia="en-US"/>
              </w:rPr>
              <w:t>Gorj</w:t>
            </w:r>
          </w:p>
        </w:tc>
        <w:tc>
          <w:tcPr>
            <w:tcW w:w="595" w:type="pct"/>
            <w:vAlign w:val="center"/>
          </w:tcPr>
          <w:p w14:paraId="362803AA"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511</w:t>
            </w:r>
          </w:p>
        </w:tc>
        <w:tc>
          <w:tcPr>
            <w:tcW w:w="595" w:type="pct"/>
          </w:tcPr>
          <w:p w14:paraId="38217264"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528</w:t>
            </w:r>
          </w:p>
        </w:tc>
        <w:tc>
          <w:tcPr>
            <w:tcW w:w="595" w:type="pct"/>
          </w:tcPr>
          <w:p w14:paraId="762E33CD"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513</w:t>
            </w:r>
          </w:p>
        </w:tc>
        <w:tc>
          <w:tcPr>
            <w:tcW w:w="595" w:type="pct"/>
          </w:tcPr>
          <w:p w14:paraId="658638A1"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515</w:t>
            </w:r>
          </w:p>
        </w:tc>
        <w:tc>
          <w:tcPr>
            <w:tcW w:w="595" w:type="pct"/>
          </w:tcPr>
          <w:p w14:paraId="69376DC0"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542</w:t>
            </w:r>
          </w:p>
        </w:tc>
        <w:tc>
          <w:tcPr>
            <w:tcW w:w="595" w:type="pct"/>
          </w:tcPr>
          <w:p w14:paraId="0E7A42DC"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554</w:t>
            </w:r>
          </w:p>
        </w:tc>
      </w:tr>
      <w:tr w:rsidR="00242309" w14:paraId="00C5EB6A" w14:textId="77777777" w:rsidTr="00F3124D">
        <w:trPr>
          <w:jc w:val="center"/>
        </w:trPr>
        <w:tc>
          <w:tcPr>
            <w:tcW w:w="1429" w:type="pct"/>
          </w:tcPr>
          <w:p w14:paraId="1EEA2175" w14:textId="77777777" w:rsidR="00242309" w:rsidRPr="00007649" w:rsidRDefault="00242309" w:rsidP="00007649">
            <w:pPr>
              <w:spacing w:after="0" w:line="240" w:lineRule="auto"/>
              <w:rPr>
                <w:rFonts w:eastAsiaTheme="minorHAnsi"/>
                <w:b/>
                <w:lang w:val="ro-RO" w:eastAsia="en-US"/>
              </w:rPr>
            </w:pPr>
            <w:r w:rsidRPr="00007649">
              <w:rPr>
                <w:rFonts w:eastAsiaTheme="minorHAnsi"/>
                <w:b/>
                <w:lang w:val="ro-RO" w:eastAsia="en-US"/>
              </w:rPr>
              <w:t>Mehedinți</w:t>
            </w:r>
          </w:p>
        </w:tc>
        <w:tc>
          <w:tcPr>
            <w:tcW w:w="595" w:type="pct"/>
            <w:vAlign w:val="center"/>
          </w:tcPr>
          <w:p w14:paraId="17123A55"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297</w:t>
            </w:r>
          </w:p>
        </w:tc>
        <w:tc>
          <w:tcPr>
            <w:tcW w:w="595" w:type="pct"/>
          </w:tcPr>
          <w:p w14:paraId="31548487"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291</w:t>
            </w:r>
          </w:p>
        </w:tc>
        <w:tc>
          <w:tcPr>
            <w:tcW w:w="595" w:type="pct"/>
          </w:tcPr>
          <w:p w14:paraId="126D0AFC"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286</w:t>
            </w:r>
          </w:p>
        </w:tc>
        <w:tc>
          <w:tcPr>
            <w:tcW w:w="595" w:type="pct"/>
          </w:tcPr>
          <w:p w14:paraId="7C4B1426"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264</w:t>
            </w:r>
          </w:p>
        </w:tc>
        <w:tc>
          <w:tcPr>
            <w:tcW w:w="595" w:type="pct"/>
          </w:tcPr>
          <w:p w14:paraId="6750F541"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279</w:t>
            </w:r>
          </w:p>
        </w:tc>
        <w:tc>
          <w:tcPr>
            <w:tcW w:w="595" w:type="pct"/>
          </w:tcPr>
          <w:p w14:paraId="27DDBDC5"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288</w:t>
            </w:r>
          </w:p>
        </w:tc>
      </w:tr>
      <w:tr w:rsidR="00242309" w14:paraId="768466C1" w14:textId="77777777" w:rsidTr="00F3124D">
        <w:trPr>
          <w:jc w:val="center"/>
        </w:trPr>
        <w:tc>
          <w:tcPr>
            <w:tcW w:w="1429" w:type="pct"/>
          </w:tcPr>
          <w:p w14:paraId="43E4E181" w14:textId="77777777" w:rsidR="00242309" w:rsidRPr="00007649" w:rsidRDefault="00242309" w:rsidP="00007649">
            <w:pPr>
              <w:spacing w:after="0" w:line="240" w:lineRule="auto"/>
              <w:rPr>
                <w:rFonts w:eastAsiaTheme="minorHAnsi"/>
                <w:b/>
                <w:lang w:val="ro-RO" w:eastAsia="en-US"/>
              </w:rPr>
            </w:pPr>
            <w:r w:rsidRPr="00007649">
              <w:rPr>
                <w:rFonts w:eastAsiaTheme="minorHAnsi"/>
                <w:b/>
                <w:lang w:val="ro-RO" w:eastAsia="en-US"/>
              </w:rPr>
              <w:lastRenderedPageBreak/>
              <w:t>Olt</w:t>
            </w:r>
          </w:p>
        </w:tc>
        <w:tc>
          <w:tcPr>
            <w:tcW w:w="595" w:type="pct"/>
            <w:vAlign w:val="center"/>
          </w:tcPr>
          <w:p w14:paraId="3EABDAD8"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634</w:t>
            </w:r>
          </w:p>
        </w:tc>
        <w:tc>
          <w:tcPr>
            <w:tcW w:w="595" w:type="pct"/>
          </w:tcPr>
          <w:p w14:paraId="61F772A0"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646</w:t>
            </w:r>
          </w:p>
        </w:tc>
        <w:tc>
          <w:tcPr>
            <w:tcW w:w="595" w:type="pct"/>
          </w:tcPr>
          <w:p w14:paraId="6CF53C03"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657</w:t>
            </w:r>
          </w:p>
        </w:tc>
        <w:tc>
          <w:tcPr>
            <w:tcW w:w="595" w:type="pct"/>
          </w:tcPr>
          <w:p w14:paraId="170C41C5"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658</w:t>
            </w:r>
          </w:p>
        </w:tc>
        <w:tc>
          <w:tcPr>
            <w:tcW w:w="595" w:type="pct"/>
          </w:tcPr>
          <w:p w14:paraId="4C43CDA6"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682</w:t>
            </w:r>
          </w:p>
        </w:tc>
        <w:tc>
          <w:tcPr>
            <w:tcW w:w="595" w:type="pct"/>
          </w:tcPr>
          <w:p w14:paraId="60354427"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714</w:t>
            </w:r>
          </w:p>
        </w:tc>
      </w:tr>
      <w:tr w:rsidR="00242309" w14:paraId="55B67588" w14:textId="77777777" w:rsidTr="00F3124D">
        <w:trPr>
          <w:jc w:val="center"/>
        </w:trPr>
        <w:tc>
          <w:tcPr>
            <w:tcW w:w="1429" w:type="pct"/>
          </w:tcPr>
          <w:p w14:paraId="5066EB1B" w14:textId="77777777" w:rsidR="00242309" w:rsidRPr="00007649" w:rsidRDefault="00242309" w:rsidP="00007649">
            <w:pPr>
              <w:spacing w:after="0" w:line="240" w:lineRule="auto"/>
              <w:rPr>
                <w:rFonts w:eastAsiaTheme="minorHAnsi"/>
                <w:b/>
                <w:lang w:val="ro-RO" w:eastAsia="en-US"/>
              </w:rPr>
            </w:pPr>
            <w:r w:rsidRPr="00007649">
              <w:rPr>
                <w:rFonts w:eastAsiaTheme="minorHAnsi"/>
                <w:b/>
                <w:lang w:val="ro-RO" w:eastAsia="en-US"/>
              </w:rPr>
              <w:t>Vâlcea</w:t>
            </w:r>
          </w:p>
        </w:tc>
        <w:tc>
          <w:tcPr>
            <w:tcW w:w="595" w:type="pct"/>
            <w:vAlign w:val="center"/>
          </w:tcPr>
          <w:p w14:paraId="1756415B"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662</w:t>
            </w:r>
          </w:p>
        </w:tc>
        <w:tc>
          <w:tcPr>
            <w:tcW w:w="595" w:type="pct"/>
          </w:tcPr>
          <w:p w14:paraId="6315EBAA"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665</w:t>
            </w:r>
          </w:p>
        </w:tc>
        <w:tc>
          <w:tcPr>
            <w:tcW w:w="595" w:type="pct"/>
          </w:tcPr>
          <w:p w14:paraId="5AFECE05"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687</w:t>
            </w:r>
          </w:p>
        </w:tc>
        <w:tc>
          <w:tcPr>
            <w:tcW w:w="595" w:type="pct"/>
          </w:tcPr>
          <w:p w14:paraId="7C3279EB"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684</w:t>
            </w:r>
          </w:p>
        </w:tc>
        <w:tc>
          <w:tcPr>
            <w:tcW w:w="595" w:type="pct"/>
          </w:tcPr>
          <w:p w14:paraId="377C1FFC"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688</w:t>
            </w:r>
          </w:p>
        </w:tc>
        <w:tc>
          <w:tcPr>
            <w:tcW w:w="595" w:type="pct"/>
          </w:tcPr>
          <w:p w14:paraId="2FE3EAE1" w14:textId="77777777" w:rsidR="00242309" w:rsidRPr="00F3124D" w:rsidRDefault="00242309" w:rsidP="00007649">
            <w:pPr>
              <w:spacing w:after="0" w:line="240" w:lineRule="auto"/>
              <w:jc w:val="right"/>
              <w:rPr>
                <w:rFonts w:eastAsiaTheme="minorHAnsi"/>
                <w:bCs/>
                <w:lang w:val="ro-RO" w:eastAsia="en-US"/>
              </w:rPr>
            </w:pPr>
            <w:r w:rsidRPr="00F3124D">
              <w:rPr>
                <w:rFonts w:eastAsiaTheme="minorHAnsi"/>
                <w:bCs/>
                <w:lang w:val="ro-RO" w:eastAsia="en-US"/>
              </w:rPr>
              <w:t>733</w:t>
            </w:r>
          </w:p>
        </w:tc>
      </w:tr>
      <w:tr w:rsidR="00242309" w14:paraId="73527F92" w14:textId="77777777" w:rsidTr="00F3124D">
        <w:trPr>
          <w:jc w:val="center"/>
        </w:trPr>
        <w:tc>
          <w:tcPr>
            <w:tcW w:w="1429" w:type="pct"/>
            <w:shd w:val="clear" w:color="auto" w:fill="F2F2F2" w:themeFill="background1" w:themeFillShade="F2"/>
          </w:tcPr>
          <w:p w14:paraId="53C7BA4C" w14:textId="77777777" w:rsidR="00242309" w:rsidRPr="00007649" w:rsidRDefault="00242309" w:rsidP="00007649">
            <w:pPr>
              <w:spacing w:after="0" w:line="240" w:lineRule="auto"/>
              <w:rPr>
                <w:rFonts w:eastAsiaTheme="minorHAnsi"/>
                <w:b/>
                <w:lang w:val="ro-RO" w:eastAsia="en-US"/>
              </w:rPr>
            </w:pPr>
            <w:r w:rsidRPr="00007649">
              <w:rPr>
                <w:rFonts w:eastAsiaTheme="minorHAnsi"/>
                <w:b/>
                <w:lang w:val="ro-RO" w:eastAsia="en-US"/>
              </w:rPr>
              <w:t>Sud Vest Oltenia</w:t>
            </w:r>
          </w:p>
        </w:tc>
        <w:tc>
          <w:tcPr>
            <w:tcW w:w="595" w:type="pct"/>
            <w:shd w:val="clear" w:color="auto" w:fill="F2F2F2" w:themeFill="background1" w:themeFillShade="F2"/>
            <w:vAlign w:val="center"/>
          </w:tcPr>
          <w:p w14:paraId="3042D1EC" w14:textId="77777777" w:rsidR="00242309" w:rsidRPr="00007649" w:rsidRDefault="00242309" w:rsidP="00007649">
            <w:pPr>
              <w:spacing w:after="0" w:line="240" w:lineRule="auto"/>
              <w:jc w:val="right"/>
              <w:rPr>
                <w:rFonts w:eastAsiaTheme="minorHAnsi"/>
                <w:b/>
                <w:lang w:val="ro-RO" w:eastAsia="en-US"/>
              </w:rPr>
            </w:pPr>
            <w:r w:rsidRPr="00007649">
              <w:rPr>
                <w:rFonts w:eastAsiaTheme="minorHAnsi"/>
                <w:b/>
                <w:lang w:val="ro-RO" w:eastAsia="en-US"/>
              </w:rPr>
              <w:t>3.380</w:t>
            </w:r>
          </w:p>
        </w:tc>
        <w:tc>
          <w:tcPr>
            <w:tcW w:w="595" w:type="pct"/>
            <w:shd w:val="clear" w:color="auto" w:fill="F2F2F2" w:themeFill="background1" w:themeFillShade="F2"/>
          </w:tcPr>
          <w:p w14:paraId="0E7C1C2F" w14:textId="77777777" w:rsidR="00242309" w:rsidRPr="00007649" w:rsidRDefault="00242309" w:rsidP="00007649">
            <w:pPr>
              <w:spacing w:after="0" w:line="240" w:lineRule="auto"/>
              <w:jc w:val="right"/>
              <w:rPr>
                <w:rFonts w:eastAsiaTheme="minorHAnsi"/>
                <w:b/>
                <w:lang w:val="ro-RO" w:eastAsia="en-US"/>
              </w:rPr>
            </w:pPr>
            <w:r w:rsidRPr="00007649">
              <w:rPr>
                <w:rFonts w:eastAsiaTheme="minorHAnsi"/>
                <w:b/>
                <w:lang w:val="ro-RO" w:eastAsia="en-US"/>
              </w:rPr>
              <w:t>3452</w:t>
            </w:r>
          </w:p>
        </w:tc>
        <w:tc>
          <w:tcPr>
            <w:tcW w:w="595" w:type="pct"/>
            <w:shd w:val="clear" w:color="auto" w:fill="F2F2F2" w:themeFill="background1" w:themeFillShade="F2"/>
          </w:tcPr>
          <w:p w14:paraId="4A51FB8F" w14:textId="77777777" w:rsidR="00242309" w:rsidRPr="00007649" w:rsidRDefault="00242309" w:rsidP="00007649">
            <w:pPr>
              <w:spacing w:after="0" w:line="240" w:lineRule="auto"/>
              <w:jc w:val="right"/>
              <w:rPr>
                <w:rFonts w:eastAsiaTheme="minorHAnsi"/>
                <w:b/>
                <w:lang w:val="ro-RO" w:eastAsia="en-US"/>
              </w:rPr>
            </w:pPr>
            <w:r w:rsidRPr="00007649">
              <w:rPr>
                <w:rFonts w:eastAsiaTheme="minorHAnsi"/>
                <w:b/>
                <w:lang w:val="ro-RO" w:eastAsia="en-US"/>
              </w:rPr>
              <w:t>3504</w:t>
            </w:r>
          </w:p>
        </w:tc>
        <w:tc>
          <w:tcPr>
            <w:tcW w:w="595" w:type="pct"/>
            <w:shd w:val="clear" w:color="auto" w:fill="F2F2F2" w:themeFill="background1" w:themeFillShade="F2"/>
          </w:tcPr>
          <w:p w14:paraId="462C778A" w14:textId="77777777" w:rsidR="00242309" w:rsidRPr="00007649" w:rsidRDefault="00242309" w:rsidP="00007649">
            <w:pPr>
              <w:spacing w:after="0" w:line="240" w:lineRule="auto"/>
              <w:jc w:val="right"/>
              <w:rPr>
                <w:rFonts w:eastAsiaTheme="minorHAnsi"/>
                <w:b/>
                <w:lang w:val="ro-RO" w:eastAsia="en-US"/>
              </w:rPr>
            </w:pPr>
            <w:r w:rsidRPr="00007649">
              <w:rPr>
                <w:rFonts w:eastAsiaTheme="minorHAnsi"/>
                <w:b/>
                <w:lang w:val="ro-RO" w:eastAsia="en-US"/>
              </w:rPr>
              <w:t>3430</w:t>
            </w:r>
          </w:p>
        </w:tc>
        <w:tc>
          <w:tcPr>
            <w:tcW w:w="595" w:type="pct"/>
            <w:shd w:val="clear" w:color="auto" w:fill="F2F2F2" w:themeFill="background1" w:themeFillShade="F2"/>
          </w:tcPr>
          <w:p w14:paraId="32F2B3C3" w14:textId="77777777" w:rsidR="00242309" w:rsidRPr="00007649" w:rsidRDefault="00242309" w:rsidP="00007649">
            <w:pPr>
              <w:spacing w:after="0" w:line="240" w:lineRule="auto"/>
              <w:jc w:val="right"/>
              <w:rPr>
                <w:rFonts w:eastAsiaTheme="minorHAnsi"/>
                <w:b/>
                <w:lang w:val="ro-RO" w:eastAsia="en-US"/>
              </w:rPr>
            </w:pPr>
            <w:r w:rsidRPr="00007649">
              <w:rPr>
                <w:rFonts w:eastAsiaTheme="minorHAnsi"/>
                <w:b/>
                <w:lang w:val="ro-RO" w:eastAsia="en-US"/>
              </w:rPr>
              <w:t>3581</w:t>
            </w:r>
          </w:p>
        </w:tc>
        <w:tc>
          <w:tcPr>
            <w:tcW w:w="595" w:type="pct"/>
            <w:shd w:val="clear" w:color="auto" w:fill="F2F2F2" w:themeFill="background1" w:themeFillShade="F2"/>
          </w:tcPr>
          <w:p w14:paraId="23E71662" w14:textId="77777777" w:rsidR="00242309" w:rsidRPr="00007649" w:rsidRDefault="00242309" w:rsidP="00007649">
            <w:pPr>
              <w:spacing w:after="0" w:line="240" w:lineRule="auto"/>
              <w:jc w:val="right"/>
              <w:rPr>
                <w:rFonts w:eastAsiaTheme="minorHAnsi"/>
                <w:b/>
                <w:lang w:val="ro-RO" w:eastAsia="en-US"/>
              </w:rPr>
            </w:pPr>
            <w:r w:rsidRPr="00007649">
              <w:rPr>
                <w:rFonts w:eastAsiaTheme="minorHAnsi"/>
                <w:b/>
                <w:lang w:val="ro-RO" w:eastAsia="en-US"/>
              </w:rPr>
              <w:t>3729</w:t>
            </w:r>
          </w:p>
        </w:tc>
      </w:tr>
    </w:tbl>
    <w:p w14:paraId="3EF4F94D" w14:textId="77777777" w:rsidR="00EB0260" w:rsidRDefault="00EB0260" w:rsidP="00EB0260">
      <w:pPr>
        <w:rPr>
          <w:sz w:val="20"/>
          <w:szCs w:val="20"/>
          <w:lang w:val="ro-RO"/>
        </w:rPr>
      </w:pPr>
      <w:r w:rsidRPr="00993E32">
        <w:rPr>
          <w:sz w:val="20"/>
          <w:szCs w:val="20"/>
          <w:lang w:val="ro-RO"/>
        </w:rPr>
        <w:t>Sursa: INS- Tempo (</w:t>
      </w:r>
      <w:r w:rsidR="00C7113E">
        <w:rPr>
          <w:sz w:val="20"/>
          <w:szCs w:val="20"/>
          <w:lang w:val="ro-RO"/>
        </w:rPr>
        <w:t>INT1</w:t>
      </w:r>
      <w:r w:rsidRPr="00993E32">
        <w:rPr>
          <w:sz w:val="20"/>
          <w:szCs w:val="20"/>
          <w:lang w:val="ro-RO"/>
        </w:rPr>
        <w:t>0</w:t>
      </w:r>
      <w:r>
        <w:rPr>
          <w:sz w:val="20"/>
          <w:szCs w:val="20"/>
          <w:lang w:val="ro-RO"/>
        </w:rPr>
        <w:t>1O</w:t>
      </w:r>
      <w:r w:rsidRPr="00993E32">
        <w:rPr>
          <w:sz w:val="20"/>
          <w:szCs w:val="20"/>
          <w:lang w:val="ro-RO"/>
        </w:rPr>
        <w:t>), 2020</w:t>
      </w:r>
    </w:p>
    <w:p w14:paraId="570CE327" w14:textId="77777777" w:rsidR="007A4E05" w:rsidRPr="00993E32" w:rsidRDefault="007A4E05" w:rsidP="00EB0260">
      <w:pPr>
        <w:rPr>
          <w:sz w:val="20"/>
          <w:szCs w:val="20"/>
          <w:lang w:val="ro-RO"/>
        </w:rPr>
      </w:pPr>
    </w:p>
    <w:p w14:paraId="1662BF88" w14:textId="56643BE7" w:rsidR="00F3124D" w:rsidRPr="00944C0D" w:rsidRDefault="00242309" w:rsidP="00EA15E9">
      <w:pPr>
        <w:jc w:val="center"/>
        <w:rPr>
          <w:b/>
          <w:lang w:val="ro-RO"/>
        </w:rPr>
      </w:pPr>
      <w:r>
        <w:rPr>
          <w:noProof/>
          <w:lang w:eastAsia="en-US"/>
        </w:rPr>
        <w:drawing>
          <wp:inline distT="0" distB="0" distL="0" distR="0" wp14:anchorId="7140BF80" wp14:editId="5BFF73E1">
            <wp:extent cx="5943600" cy="3540642"/>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002F5C5" w14:textId="77777777" w:rsidR="00944C0D" w:rsidRDefault="00944C0D" w:rsidP="00EB0260">
      <w:pPr>
        <w:pStyle w:val="Subtitle"/>
        <w:rPr>
          <w:rFonts w:asciiTheme="minorHAnsi" w:hAnsiTheme="minorHAnsi"/>
          <w:color w:val="auto"/>
          <w:lang w:val="ro-RO"/>
        </w:rPr>
      </w:pPr>
    </w:p>
    <w:p w14:paraId="17FF3E66" w14:textId="5E5AE4A8" w:rsidR="00EB0260" w:rsidRPr="00F3124D" w:rsidRDefault="00EB0260" w:rsidP="00EB0260">
      <w:pPr>
        <w:pStyle w:val="Subtitle"/>
        <w:rPr>
          <w:rFonts w:asciiTheme="minorHAnsi" w:hAnsiTheme="minorHAnsi"/>
          <w:color w:val="auto"/>
          <w:lang w:val="ro-RO"/>
        </w:rPr>
      </w:pPr>
      <w:r w:rsidRPr="00F3124D">
        <w:rPr>
          <w:rFonts w:asciiTheme="minorHAnsi" w:hAnsiTheme="minorHAnsi"/>
          <w:color w:val="auto"/>
          <w:lang w:val="ro-RO"/>
        </w:rPr>
        <w:t xml:space="preserve">5. Numărul unităților locale active </w:t>
      </w:r>
    </w:p>
    <w:p w14:paraId="36099DCE" w14:textId="77777777" w:rsidR="00540338" w:rsidRPr="00540338" w:rsidRDefault="00540338" w:rsidP="00540338">
      <w:pPr>
        <w:spacing w:after="0"/>
        <w:jc w:val="right"/>
        <w:rPr>
          <w:lang w:val="ro-RO" w:eastAsia="ja-JP"/>
        </w:rPr>
      </w:pPr>
      <w:r>
        <w:rPr>
          <w:lang w:val="ro-RO" w:eastAsia="ja-JP"/>
        </w:rPr>
        <w:t>-număr-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1"/>
        <w:gridCol w:w="1075"/>
        <w:gridCol w:w="1074"/>
        <w:gridCol w:w="1074"/>
        <w:gridCol w:w="1074"/>
        <w:gridCol w:w="1074"/>
        <w:gridCol w:w="1070"/>
      </w:tblGrid>
      <w:tr w:rsidR="00EB0260" w14:paraId="70D3AA91" w14:textId="77777777" w:rsidTr="00F3124D">
        <w:trPr>
          <w:jc w:val="center"/>
        </w:trPr>
        <w:tc>
          <w:tcPr>
            <w:tcW w:w="1515" w:type="pct"/>
          </w:tcPr>
          <w:p w14:paraId="29F7BE01" w14:textId="77777777" w:rsidR="00EB0260" w:rsidRPr="007A4E05" w:rsidRDefault="00EB0260" w:rsidP="007A4E05">
            <w:pPr>
              <w:spacing w:after="0" w:line="240" w:lineRule="auto"/>
              <w:rPr>
                <w:rFonts w:eastAsiaTheme="minorHAnsi"/>
                <w:b/>
                <w:lang w:val="ro-RO" w:eastAsia="en-US"/>
              </w:rPr>
            </w:pPr>
          </w:p>
        </w:tc>
        <w:tc>
          <w:tcPr>
            <w:tcW w:w="581" w:type="pct"/>
            <w:shd w:val="clear" w:color="auto" w:fill="D9D9D9" w:themeFill="background1" w:themeFillShade="D9"/>
          </w:tcPr>
          <w:p w14:paraId="204101DC"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2008</w:t>
            </w:r>
          </w:p>
        </w:tc>
        <w:tc>
          <w:tcPr>
            <w:tcW w:w="581" w:type="pct"/>
            <w:shd w:val="clear" w:color="auto" w:fill="D9D9D9" w:themeFill="background1" w:themeFillShade="D9"/>
          </w:tcPr>
          <w:p w14:paraId="78F1120F"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2009</w:t>
            </w:r>
          </w:p>
        </w:tc>
        <w:tc>
          <w:tcPr>
            <w:tcW w:w="581" w:type="pct"/>
            <w:shd w:val="clear" w:color="auto" w:fill="D9D9D9" w:themeFill="background1" w:themeFillShade="D9"/>
          </w:tcPr>
          <w:p w14:paraId="534ED20B"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2010</w:t>
            </w:r>
          </w:p>
        </w:tc>
        <w:tc>
          <w:tcPr>
            <w:tcW w:w="581" w:type="pct"/>
            <w:shd w:val="clear" w:color="auto" w:fill="D9D9D9" w:themeFill="background1" w:themeFillShade="D9"/>
          </w:tcPr>
          <w:p w14:paraId="11DCCEEF"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2011</w:t>
            </w:r>
          </w:p>
        </w:tc>
        <w:tc>
          <w:tcPr>
            <w:tcW w:w="581" w:type="pct"/>
            <w:shd w:val="clear" w:color="auto" w:fill="D9D9D9" w:themeFill="background1" w:themeFillShade="D9"/>
          </w:tcPr>
          <w:p w14:paraId="5EFB5F9E"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2012</w:t>
            </w:r>
          </w:p>
        </w:tc>
        <w:tc>
          <w:tcPr>
            <w:tcW w:w="579" w:type="pct"/>
            <w:shd w:val="clear" w:color="auto" w:fill="D9D9D9" w:themeFill="background1" w:themeFillShade="D9"/>
          </w:tcPr>
          <w:p w14:paraId="6C902476"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2013</w:t>
            </w:r>
          </w:p>
        </w:tc>
      </w:tr>
      <w:tr w:rsidR="00242309" w14:paraId="61D13DB9" w14:textId="77777777" w:rsidTr="00F3124D">
        <w:trPr>
          <w:jc w:val="center"/>
        </w:trPr>
        <w:tc>
          <w:tcPr>
            <w:tcW w:w="1515" w:type="pct"/>
          </w:tcPr>
          <w:p w14:paraId="03436581"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Dolj</w:t>
            </w:r>
          </w:p>
        </w:tc>
        <w:tc>
          <w:tcPr>
            <w:tcW w:w="581" w:type="pct"/>
          </w:tcPr>
          <w:p w14:paraId="4B99BDD6"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1.441</w:t>
            </w:r>
          </w:p>
        </w:tc>
        <w:tc>
          <w:tcPr>
            <w:tcW w:w="581" w:type="pct"/>
          </w:tcPr>
          <w:p w14:paraId="64148885"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1.433</w:t>
            </w:r>
          </w:p>
        </w:tc>
        <w:tc>
          <w:tcPr>
            <w:tcW w:w="581" w:type="pct"/>
          </w:tcPr>
          <w:p w14:paraId="02C635A1"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1.302</w:t>
            </w:r>
          </w:p>
        </w:tc>
        <w:tc>
          <w:tcPr>
            <w:tcW w:w="581" w:type="pct"/>
          </w:tcPr>
          <w:p w14:paraId="090416C4"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1.228</w:t>
            </w:r>
          </w:p>
        </w:tc>
        <w:tc>
          <w:tcPr>
            <w:tcW w:w="581" w:type="pct"/>
          </w:tcPr>
          <w:p w14:paraId="7CEA164C"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1.293</w:t>
            </w:r>
          </w:p>
        </w:tc>
        <w:tc>
          <w:tcPr>
            <w:tcW w:w="579" w:type="pct"/>
          </w:tcPr>
          <w:p w14:paraId="3B66622D"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1.299</w:t>
            </w:r>
          </w:p>
        </w:tc>
      </w:tr>
      <w:tr w:rsidR="00242309" w14:paraId="62F889C6" w14:textId="77777777" w:rsidTr="00F3124D">
        <w:trPr>
          <w:jc w:val="center"/>
        </w:trPr>
        <w:tc>
          <w:tcPr>
            <w:tcW w:w="1515" w:type="pct"/>
          </w:tcPr>
          <w:p w14:paraId="3339D932"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Gorj</w:t>
            </w:r>
          </w:p>
        </w:tc>
        <w:tc>
          <w:tcPr>
            <w:tcW w:w="581" w:type="pct"/>
          </w:tcPr>
          <w:p w14:paraId="4D4E17B9"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607</w:t>
            </w:r>
          </w:p>
        </w:tc>
        <w:tc>
          <w:tcPr>
            <w:tcW w:w="581" w:type="pct"/>
          </w:tcPr>
          <w:p w14:paraId="47F0F5C3"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598</w:t>
            </w:r>
          </w:p>
        </w:tc>
        <w:tc>
          <w:tcPr>
            <w:tcW w:w="581" w:type="pct"/>
          </w:tcPr>
          <w:p w14:paraId="021126B7"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531</w:t>
            </w:r>
          </w:p>
        </w:tc>
        <w:tc>
          <w:tcPr>
            <w:tcW w:w="581" w:type="pct"/>
          </w:tcPr>
          <w:p w14:paraId="6706EB08"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514</w:t>
            </w:r>
          </w:p>
        </w:tc>
        <w:tc>
          <w:tcPr>
            <w:tcW w:w="581" w:type="pct"/>
          </w:tcPr>
          <w:p w14:paraId="0F7386BA"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522</w:t>
            </w:r>
          </w:p>
        </w:tc>
        <w:tc>
          <w:tcPr>
            <w:tcW w:w="579" w:type="pct"/>
          </w:tcPr>
          <w:p w14:paraId="5E043881"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528</w:t>
            </w:r>
          </w:p>
        </w:tc>
      </w:tr>
      <w:tr w:rsidR="00242309" w14:paraId="7CD94FA1" w14:textId="77777777" w:rsidTr="00F3124D">
        <w:trPr>
          <w:jc w:val="center"/>
        </w:trPr>
        <w:tc>
          <w:tcPr>
            <w:tcW w:w="1515" w:type="pct"/>
          </w:tcPr>
          <w:p w14:paraId="73CA53C2"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Mehedinți</w:t>
            </w:r>
          </w:p>
        </w:tc>
        <w:tc>
          <w:tcPr>
            <w:tcW w:w="581" w:type="pct"/>
          </w:tcPr>
          <w:p w14:paraId="33FC29B8"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382</w:t>
            </w:r>
          </w:p>
        </w:tc>
        <w:tc>
          <w:tcPr>
            <w:tcW w:w="581" w:type="pct"/>
          </w:tcPr>
          <w:p w14:paraId="6BD95594"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378</w:t>
            </w:r>
          </w:p>
        </w:tc>
        <w:tc>
          <w:tcPr>
            <w:tcW w:w="581" w:type="pct"/>
          </w:tcPr>
          <w:p w14:paraId="0BB4F186"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321</w:t>
            </w:r>
          </w:p>
        </w:tc>
        <w:tc>
          <w:tcPr>
            <w:tcW w:w="581" w:type="pct"/>
          </w:tcPr>
          <w:p w14:paraId="37A264BE"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281</w:t>
            </w:r>
          </w:p>
        </w:tc>
        <w:tc>
          <w:tcPr>
            <w:tcW w:w="581" w:type="pct"/>
          </w:tcPr>
          <w:p w14:paraId="6BFF964D"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297</w:t>
            </w:r>
          </w:p>
        </w:tc>
        <w:tc>
          <w:tcPr>
            <w:tcW w:w="579" w:type="pct"/>
          </w:tcPr>
          <w:p w14:paraId="4735FA8A"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307</w:t>
            </w:r>
          </w:p>
        </w:tc>
      </w:tr>
      <w:tr w:rsidR="00242309" w14:paraId="26960A38" w14:textId="77777777" w:rsidTr="00F3124D">
        <w:trPr>
          <w:jc w:val="center"/>
        </w:trPr>
        <w:tc>
          <w:tcPr>
            <w:tcW w:w="1515" w:type="pct"/>
          </w:tcPr>
          <w:p w14:paraId="37D0C8FA"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Olt</w:t>
            </w:r>
          </w:p>
        </w:tc>
        <w:tc>
          <w:tcPr>
            <w:tcW w:w="581" w:type="pct"/>
          </w:tcPr>
          <w:p w14:paraId="5FBAF177"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725</w:t>
            </w:r>
          </w:p>
        </w:tc>
        <w:tc>
          <w:tcPr>
            <w:tcW w:w="581" w:type="pct"/>
          </w:tcPr>
          <w:p w14:paraId="21CE497C"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748</w:t>
            </w:r>
          </w:p>
        </w:tc>
        <w:tc>
          <w:tcPr>
            <w:tcW w:w="581" w:type="pct"/>
          </w:tcPr>
          <w:p w14:paraId="01E5D911"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675</w:t>
            </w:r>
          </w:p>
        </w:tc>
        <w:tc>
          <w:tcPr>
            <w:tcW w:w="581" w:type="pct"/>
          </w:tcPr>
          <w:p w14:paraId="69C50B6F"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614</w:t>
            </w:r>
          </w:p>
        </w:tc>
        <w:tc>
          <w:tcPr>
            <w:tcW w:w="581" w:type="pct"/>
          </w:tcPr>
          <w:p w14:paraId="47548C40"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641</w:t>
            </w:r>
          </w:p>
        </w:tc>
        <w:tc>
          <w:tcPr>
            <w:tcW w:w="579" w:type="pct"/>
          </w:tcPr>
          <w:p w14:paraId="11954573"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649</w:t>
            </w:r>
          </w:p>
        </w:tc>
      </w:tr>
      <w:tr w:rsidR="00242309" w14:paraId="6074286A" w14:textId="77777777" w:rsidTr="00F3124D">
        <w:trPr>
          <w:jc w:val="center"/>
        </w:trPr>
        <w:tc>
          <w:tcPr>
            <w:tcW w:w="1515" w:type="pct"/>
          </w:tcPr>
          <w:p w14:paraId="6512DE15"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Vâlcea</w:t>
            </w:r>
          </w:p>
        </w:tc>
        <w:tc>
          <w:tcPr>
            <w:tcW w:w="581" w:type="pct"/>
          </w:tcPr>
          <w:p w14:paraId="1FDEC05F"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892</w:t>
            </w:r>
          </w:p>
        </w:tc>
        <w:tc>
          <w:tcPr>
            <w:tcW w:w="581" w:type="pct"/>
          </w:tcPr>
          <w:p w14:paraId="3F86AFD7"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849</w:t>
            </w:r>
          </w:p>
        </w:tc>
        <w:tc>
          <w:tcPr>
            <w:tcW w:w="581" w:type="pct"/>
          </w:tcPr>
          <w:p w14:paraId="2D148ED8"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727</w:t>
            </w:r>
          </w:p>
        </w:tc>
        <w:tc>
          <w:tcPr>
            <w:tcW w:w="581" w:type="pct"/>
          </w:tcPr>
          <w:p w14:paraId="08B8AFBE"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673</w:t>
            </w:r>
          </w:p>
        </w:tc>
        <w:tc>
          <w:tcPr>
            <w:tcW w:w="581" w:type="pct"/>
          </w:tcPr>
          <w:p w14:paraId="303AB323"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674</w:t>
            </w:r>
          </w:p>
        </w:tc>
        <w:tc>
          <w:tcPr>
            <w:tcW w:w="579" w:type="pct"/>
          </w:tcPr>
          <w:p w14:paraId="56F71882"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688</w:t>
            </w:r>
          </w:p>
        </w:tc>
      </w:tr>
      <w:tr w:rsidR="00242309" w14:paraId="5869F852" w14:textId="77777777" w:rsidTr="00F3124D">
        <w:trPr>
          <w:jc w:val="center"/>
        </w:trPr>
        <w:tc>
          <w:tcPr>
            <w:tcW w:w="1515" w:type="pct"/>
            <w:shd w:val="clear" w:color="auto" w:fill="F2F2F2" w:themeFill="background1" w:themeFillShade="F2"/>
          </w:tcPr>
          <w:p w14:paraId="633F47A4"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Sud Vest Oltenia</w:t>
            </w:r>
          </w:p>
        </w:tc>
        <w:tc>
          <w:tcPr>
            <w:tcW w:w="581" w:type="pct"/>
            <w:shd w:val="clear" w:color="auto" w:fill="F2F2F2" w:themeFill="background1" w:themeFillShade="F2"/>
          </w:tcPr>
          <w:p w14:paraId="0DAC5651"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4.047</w:t>
            </w:r>
          </w:p>
        </w:tc>
        <w:tc>
          <w:tcPr>
            <w:tcW w:w="581" w:type="pct"/>
            <w:shd w:val="clear" w:color="auto" w:fill="F2F2F2" w:themeFill="background1" w:themeFillShade="F2"/>
          </w:tcPr>
          <w:p w14:paraId="27781EF2"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4.006</w:t>
            </w:r>
          </w:p>
        </w:tc>
        <w:tc>
          <w:tcPr>
            <w:tcW w:w="581" w:type="pct"/>
            <w:shd w:val="clear" w:color="auto" w:fill="F2F2F2" w:themeFill="background1" w:themeFillShade="F2"/>
          </w:tcPr>
          <w:p w14:paraId="4647E243"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3.556</w:t>
            </w:r>
          </w:p>
        </w:tc>
        <w:tc>
          <w:tcPr>
            <w:tcW w:w="581" w:type="pct"/>
            <w:shd w:val="clear" w:color="auto" w:fill="F2F2F2" w:themeFill="background1" w:themeFillShade="F2"/>
          </w:tcPr>
          <w:p w14:paraId="4EBFEE98"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3.310</w:t>
            </w:r>
          </w:p>
        </w:tc>
        <w:tc>
          <w:tcPr>
            <w:tcW w:w="581" w:type="pct"/>
            <w:shd w:val="clear" w:color="auto" w:fill="F2F2F2" w:themeFill="background1" w:themeFillShade="F2"/>
          </w:tcPr>
          <w:p w14:paraId="34311749"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3.427</w:t>
            </w:r>
          </w:p>
        </w:tc>
        <w:tc>
          <w:tcPr>
            <w:tcW w:w="579" w:type="pct"/>
            <w:shd w:val="clear" w:color="auto" w:fill="F2F2F2" w:themeFill="background1" w:themeFillShade="F2"/>
          </w:tcPr>
          <w:p w14:paraId="5A570BBB"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3.471</w:t>
            </w:r>
          </w:p>
        </w:tc>
      </w:tr>
      <w:tr w:rsidR="00EB0260" w:rsidRPr="00114CFA" w14:paraId="4DF78DD2" w14:textId="77777777" w:rsidTr="00F3124D">
        <w:trPr>
          <w:jc w:val="center"/>
        </w:trPr>
        <w:tc>
          <w:tcPr>
            <w:tcW w:w="1515" w:type="pct"/>
          </w:tcPr>
          <w:p w14:paraId="74685780" w14:textId="77777777" w:rsidR="00EB0260" w:rsidRPr="007A4E05" w:rsidRDefault="00EB0260" w:rsidP="007A4E05">
            <w:pPr>
              <w:spacing w:after="0" w:line="240" w:lineRule="auto"/>
              <w:rPr>
                <w:rFonts w:eastAsiaTheme="minorHAnsi"/>
                <w:b/>
                <w:lang w:val="ro-RO" w:eastAsia="en-US"/>
              </w:rPr>
            </w:pPr>
          </w:p>
        </w:tc>
        <w:tc>
          <w:tcPr>
            <w:tcW w:w="581" w:type="pct"/>
            <w:shd w:val="clear" w:color="auto" w:fill="D9D9D9" w:themeFill="background1" w:themeFillShade="D9"/>
          </w:tcPr>
          <w:p w14:paraId="61F1B10D"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2013</w:t>
            </w:r>
          </w:p>
        </w:tc>
        <w:tc>
          <w:tcPr>
            <w:tcW w:w="581" w:type="pct"/>
            <w:shd w:val="clear" w:color="auto" w:fill="D9D9D9" w:themeFill="background1" w:themeFillShade="D9"/>
          </w:tcPr>
          <w:p w14:paraId="10221AC4"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2014</w:t>
            </w:r>
          </w:p>
        </w:tc>
        <w:tc>
          <w:tcPr>
            <w:tcW w:w="581" w:type="pct"/>
            <w:shd w:val="clear" w:color="auto" w:fill="D9D9D9" w:themeFill="background1" w:themeFillShade="D9"/>
          </w:tcPr>
          <w:p w14:paraId="076978EB"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2015</w:t>
            </w:r>
          </w:p>
        </w:tc>
        <w:tc>
          <w:tcPr>
            <w:tcW w:w="581" w:type="pct"/>
            <w:shd w:val="clear" w:color="auto" w:fill="D9D9D9" w:themeFill="background1" w:themeFillShade="D9"/>
          </w:tcPr>
          <w:p w14:paraId="74508D2F"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2016</w:t>
            </w:r>
          </w:p>
        </w:tc>
        <w:tc>
          <w:tcPr>
            <w:tcW w:w="581" w:type="pct"/>
            <w:shd w:val="clear" w:color="auto" w:fill="D9D9D9" w:themeFill="background1" w:themeFillShade="D9"/>
          </w:tcPr>
          <w:p w14:paraId="51453EA8"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2017</w:t>
            </w:r>
          </w:p>
        </w:tc>
        <w:tc>
          <w:tcPr>
            <w:tcW w:w="579" w:type="pct"/>
            <w:shd w:val="clear" w:color="auto" w:fill="D9D9D9" w:themeFill="background1" w:themeFillShade="D9"/>
          </w:tcPr>
          <w:p w14:paraId="68819329" w14:textId="77777777" w:rsidR="00EB0260" w:rsidRPr="007A4E05" w:rsidRDefault="00EB0260" w:rsidP="007A4E05">
            <w:pPr>
              <w:spacing w:after="0" w:line="240" w:lineRule="auto"/>
              <w:jc w:val="center"/>
              <w:rPr>
                <w:rFonts w:eastAsiaTheme="minorHAnsi"/>
                <w:b/>
                <w:lang w:val="ro-RO" w:eastAsia="en-US"/>
              </w:rPr>
            </w:pPr>
            <w:r w:rsidRPr="007A4E05">
              <w:rPr>
                <w:rFonts w:eastAsiaTheme="minorHAnsi"/>
                <w:b/>
                <w:lang w:val="ro-RO" w:eastAsia="en-US"/>
              </w:rPr>
              <w:t>2018</w:t>
            </w:r>
          </w:p>
        </w:tc>
      </w:tr>
      <w:tr w:rsidR="00242309" w:rsidRPr="005D463E" w14:paraId="40F89D7F" w14:textId="77777777" w:rsidTr="00F3124D">
        <w:trPr>
          <w:jc w:val="center"/>
        </w:trPr>
        <w:tc>
          <w:tcPr>
            <w:tcW w:w="1515" w:type="pct"/>
          </w:tcPr>
          <w:p w14:paraId="2D0889C8"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Dolj</w:t>
            </w:r>
          </w:p>
        </w:tc>
        <w:tc>
          <w:tcPr>
            <w:tcW w:w="581" w:type="pct"/>
          </w:tcPr>
          <w:p w14:paraId="3B9A84FD"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1.299</w:t>
            </w:r>
          </w:p>
        </w:tc>
        <w:tc>
          <w:tcPr>
            <w:tcW w:w="581" w:type="pct"/>
          </w:tcPr>
          <w:p w14:paraId="31ECB4C1"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1350</w:t>
            </w:r>
          </w:p>
        </w:tc>
        <w:tc>
          <w:tcPr>
            <w:tcW w:w="581" w:type="pct"/>
          </w:tcPr>
          <w:p w14:paraId="60DF1798"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1386</w:t>
            </w:r>
          </w:p>
        </w:tc>
        <w:tc>
          <w:tcPr>
            <w:tcW w:w="581" w:type="pct"/>
          </w:tcPr>
          <w:p w14:paraId="699906FF"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1331</w:t>
            </w:r>
          </w:p>
        </w:tc>
        <w:tc>
          <w:tcPr>
            <w:tcW w:w="581" w:type="pct"/>
          </w:tcPr>
          <w:p w14:paraId="2EAE4A3E"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1418</w:t>
            </w:r>
          </w:p>
        </w:tc>
        <w:tc>
          <w:tcPr>
            <w:tcW w:w="579" w:type="pct"/>
          </w:tcPr>
          <w:p w14:paraId="6F62EBAF"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1468</w:t>
            </w:r>
          </w:p>
        </w:tc>
      </w:tr>
      <w:tr w:rsidR="00242309" w:rsidRPr="005D463E" w14:paraId="44BC1294" w14:textId="77777777" w:rsidTr="00F3124D">
        <w:trPr>
          <w:jc w:val="center"/>
        </w:trPr>
        <w:tc>
          <w:tcPr>
            <w:tcW w:w="1515" w:type="pct"/>
          </w:tcPr>
          <w:p w14:paraId="1CBEF3F8"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Gorj</w:t>
            </w:r>
          </w:p>
        </w:tc>
        <w:tc>
          <w:tcPr>
            <w:tcW w:w="581" w:type="pct"/>
          </w:tcPr>
          <w:p w14:paraId="64A23AF9"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528</w:t>
            </w:r>
          </w:p>
        </w:tc>
        <w:tc>
          <w:tcPr>
            <w:tcW w:w="581" w:type="pct"/>
          </w:tcPr>
          <w:p w14:paraId="3EBD400B"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542</w:t>
            </w:r>
          </w:p>
        </w:tc>
        <w:tc>
          <w:tcPr>
            <w:tcW w:w="581" w:type="pct"/>
          </w:tcPr>
          <w:p w14:paraId="7D4EBAD0"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531</w:t>
            </w:r>
          </w:p>
        </w:tc>
        <w:tc>
          <w:tcPr>
            <w:tcW w:w="581" w:type="pct"/>
          </w:tcPr>
          <w:p w14:paraId="5061AF14"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536</w:t>
            </w:r>
          </w:p>
        </w:tc>
        <w:tc>
          <w:tcPr>
            <w:tcW w:w="581" w:type="pct"/>
          </w:tcPr>
          <w:p w14:paraId="4E86734C"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562</w:t>
            </w:r>
          </w:p>
        </w:tc>
        <w:tc>
          <w:tcPr>
            <w:tcW w:w="579" w:type="pct"/>
          </w:tcPr>
          <w:p w14:paraId="17020D11"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575</w:t>
            </w:r>
          </w:p>
        </w:tc>
      </w:tr>
      <w:tr w:rsidR="00242309" w:rsidRPr="005D463E" w14:paraId="2312E669" w14:textId="77777777" w:rsidTr="00F3124D">
        <w:trPr>
          <w:jc w:val="center"/>
        </w:trPr>
        <w:tc>
          <w:tcPr>
            <w:tcW w:w="1515" w:type="pct"/>
          </w:tcPr>
          <w:p w14:paraId="7E218397"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Mehedinți</w:t>
            </w:r>
          </w:p>
        </w:tc>
        <w:tc>
          <w:tcPr>
            <w:tcW w:w="581" w:type="pct"/>
          </w:tcPr>
          <w:p w14:paraId="66C2312A"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307</w:t>
            </w:r>
          </w:p>
        </w:tc>
        <w:tc>
          <w:tcPr>
            <w:tcW w:w="581" w:type="pct"/>
          </w:tcPr>
          <w:p w14:paraId="42E4F518"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302</w:t>
            </w:r>
          </w:p>
        </w:tc>
        <w:tc>
          <w:tcPr>
            <w:tcW w:w="581" w:type="pct"/>
          </w:tcPr>
          <w:p w14:paraId="649B7594"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295</w:t>
            </w:r>
          </w:p>
        </w:tc>
        <w:tc>
          <w:tcPr>
            <w:tcW w:w="581" w:type="pct"/>
          </w:tcPr>
          <w:p w14:paraId="3AFAA321"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274</w:t>
            </w:r>
          </w:p>
        </w:tc>
        <w:tc>
          <w:tcPr>
            <w:tcW w:w="581" w:type="pct"/>
          </w:tcPr>
          <w:p w14:paraId="3C510633"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288</w:t>
            </w:r>
          </w:p>
        </w:tc>
        <w:tc>
          <w:tcPr>
            <w:tcW w:w="579" w:type="pct"/>
          </w:tcPr>
          <w:p w14:paraId="0B67AADF"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295</w:t>
            </w:r>
          </w:p>
        </w:tc>
      </w:tr>
      <w:tr w:rsidR="00242309" w:rsidRPr="005D463E" w14:paraId="0BB9BEF6" w14:textId="77777777" w:rsidTr="00F3124D">
        <w:trPr>
          <w:jc w:val="center"/>
        </w:trPr>
        <w:tc>
          <w:tcPr>
            <w:tcW w:w="1515" w:type="pct"/>
          </w:tcPr>
          <w:p w14:paraId="271E02DE"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Olt</w:t>
            </w:r>
          </w:p>
        </w:tc>
        <w:tc>
          <w:tcPr>
            <w:tcW w:w="581" w:type="pct"/>
          </w:tcPr>
          <w:p w14:paraId="4560C561"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649</w:t>
            </w:r>
          </w:p>
        </w:tc>
        <w:tc>
          <w:tcPr>
            <w:tcW w:w="581" w:type="pct"/>
          </w:tcPr>
          <w:p w14:paraId="2C810610"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660</w:t>
            </w:r>
          </w:p>
        </w:tc>
        <w:tc>
          <w:tcPr>
            <w:tcW w:w="581" w:type="pct"/>
          </w:tcPr>
          <w:p w14:paraId="6CD255E6"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671</w:t>
            </w:r>
          </w:p>
        </w:tc>
        <w:tc>
          <w:tcPr>
            <w:tcW w:w="581" w:type="pct"/>
          </w:tcPr>
          <w:p w14:paraId="5C363A56"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673</w:t>
            </w:r>
          </w:p>
        </w:tc>
        <w:tc>
          <w:tcPr>
            <w:tcW w:w="581" w:type="pct"/>
          </w:tcPr>
          <w:p w14:paraId="2768D0BB"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697</w:t>
            </w:r>
          </w:p>
        </w:tc>
        <w:tc>
          <w:tcPr>
            <w:tcW w:w="579" w:type="pct"/>
          </w:tcPr>
          <w:p w14:paraId="7B1C6774"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729</w:t>
            </w:r>
          </w:p>
        </w:tc>
      </w:tr>
      <w:tr w:rsidR="00242309" w:rsidRPr="005D463E" w14:paraId="3B8FD9B1" w14:textId="77777777" w:rsidTr="00F3124D">
        <w:trPr>
          <w:jc w:val="center"/>
        </w:trPr>
        <w:tc>
          <w:tcPr>
            <w:tcW w:w="1515" w:type="pct"/>
          </w:tcPr>
          <w:p w14:paraId="6FDF938B"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Vâlcea</w:t>
            </w:r>
          </w:p>
        </w:tc>
        <w:tc>
          <w:tcPr>
            <w:tcW w:w="581" w:type="pct"/>
          </w:tcPr>
          <w:p w14:paraId="6F2C33D4"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688</w:t>
            </w:r>
          </w:p>
        </w:tc>
        <w:tc>
          <w:tcPr>
            <w:tcW w:w="581" w:type="pct"/>
          </w:tcPr>
          <w:p w14:paraId="0DCD416F"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685</w:t>
            </w:r>
          </w:p>
        </w:tc>
        <w:tc>
          <w:tcPr>
            <w:tcW w:w="581" w:type="pct"/>
          </w:tcPr>
          <w:p w14:paraId="1653E4B7"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711</w:t>
            </w:r>
          </w:p>
        </w:tc>
        <w:tc>
          <w:tcPr>
            <w:tcW w:w="581" w:type="pct"/>
          </w:tcPr>
          <w:p w14:paraId="2B7A0C76"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705</w:t>
            </w:r>
          </w:p>
        </w:tc>
        <w:tc>
          <w:tcPr>
            <w:tcW w:w="581" w:type="pct"/>
          </w:tcPr>
          <w:p w14:paraId="043CC564"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708</w:t>
            </w:r>
          </w:p>
        </w:tc>
        <w:tc>
          <w:tcPr>
            <w:tcW w:w="579" w:type="pct"/>
          </w:tcPr>
          <w:p w14:paraId="2A6D3B7C" w14:textId="77777777" w:rsidR="00242309" w:rsidRPr="005D463E" w:rsidRDefault="00242309" w:rsidP="007A4E05">
            <w:pPr>
              <w:spacing w:after="0" w:line="240" w:lineRule="auto"/>
              <w:jc w:val="right"/>
              <w:rPr>
                <w:rFonts w:eastAsiaTheme="minorHAnsi"/>
                <w:bCs/>
                <w:lang w:val="ro-RO" w:eastAsia="en-US"/>
              </w:rPr>
            </w:pPr>
            <w:r w:rsidRPr="005D463E">
              <w:rPr>
                <w:rFonts w:eastAsiaTheme="minorHAnsi"/>
                <w:bCs/>
                <w:lang w:val="ro-RO" w:eastAsia="en-US"/>
              </w:rPr>
              <w:t>755</w:t>
            </w:r>
          </w:p>
        </w:tc>
      </w:tr>
      <w:tr w:rsidR="00242309" w14:paraId="13559383" w14:textId="77777777" w:rsidTr="00F3124D">
        <w:trPr>
          <w:jc w:val="center"/>
        </w:trPr>
        <w:tc>
          <w:tcPr>
            <w:tcW w:w="1515" w:type="pct"/>
            <w:shd w:val="clear" w:color="auto" w:fill="F2F2F2" w:themeFill="background1" w:themeFillShade="F2"/>
          </w:tcPr>
          <w:p w14:paraId="189F2662" w14:textId="77777777" w:rsidR="00242309" w:rsidRPr="007A4E05" w:rsidRDefault="00242309" w:rsidP="007A4E05">
            <w:pPr>
              <w:spacing w:after="0" w:line="240" w:lineRule="auto"/>
              <w:rPr>
                <w:rFonts w:eastAsiaTheme="minorHAnsi"/>
                <w:b/>
                <w:lang w:val="ro-RO" w:eastAsia="en-US"/>
              </w:rPr>
            </w:pPr>
            <w:r w:rsidRPr="007A4E05">
              <w:rPr>
                <w:rFonts w:eastAsiaTheme="minorHAnsi"/>
                <w:b/>
                <w:lang w:val="ro-RO" w:eastAsia="en-US"/>
              </w:rPr>
              <w:t>Sud Vest Oltenia</w:t>
            </w:r>
          </w:p>
        </w:tc>
        <w:tc>
          <w:tcPr>
            <w:tcW w:w="581" w:type="pct"/>
            <w:shd w:val="clear" w:color="auto" w:fill="F2F2F2" w:themeFill="background1" w:themeFillShade="F2"/>
          </w:tcPr>
          <w:p w14:paraId="2C90313B"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3.471</w:t>
            </w:r>
          </w:p>
        </w:tc>
        <w:tc>
          <w:tcPr>
            <w:tcW w:w="581" w:type="pct"/>
            <w:shd w:val="clear" w:color="auto" w:fill="F2F2F2" w:themeFill="background1" w:themeFillShade="F2"/>
          </w:tcPr>
          <w:p w14:paraId="32BD5DAE"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3539</w:t>
            </w:r>
          </w:p>
        </w:tc>
        <w:tc>
          <w:tcPr>
            <w:tcW w:w="581" w:type="pct"/>
            <w:shd w:val="clear" w:color="auto" w:fill="F2F2F2" w:themeFill="background1" w:themeFillShade="F2"/>
          </w:tcPr>
          <w:p w14:paraId="25BFAD5C"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3594</w:t>
            </w:r>
          </w:p>
        </w:tc>
        <w:tc>
          <w:tcPr>
            <w:tcW w:w="581" w:type="pct"/>
            <w:shd w:val="clear" w:color="auto" w:fill="F2F2F2" w:themeFill="background1" w:themeFillShade="F2"/>
          </w:tcPr>
          <w:p w14:paraId="456A7165"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3519</w:t>
            </w:r>
          </w:p>
        </w:tc>
        <w:tc>
          <w:tcPr>
            <w:tcW w:w="581" w:type="pct"/>
            <w:shd w:val="clear" w:color="auto" w:fill="F2F2F2" w:themeFill="background1" w:themeFillShade="F2"/>
          </w:tcPr>
          <w:p w14:paraId="1F8D1AC4"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3673</w:t>
            </w:r>
          </w:p>
        </w:tc>
        <w:tc>
          <w:tcPr>
            <w:tcW w:w="579" w:type="pct"/>
            <w:shd w:val="clear" w:color="auto" w:fill="F2F2F2" w:themeFill="background1" w:themeFillShade="F2"/>
          </w:tcPr>
          <w:p w14:paraId="03489A56" w14:textId="77777777" w:rsidR="00242309" w:rsidRPr="007A4E05" w:rsidRDefault="00242309" w:rsidP="007A4E05">
            <w:pPr>
              <w:spacing w:after="0" w:line="240" w:lineRule="auto"/>
              <w:jc w:val="right"/>
              <w:rPr>
                <w:rFonts w:eastAsiaTheme="minorHAnsi"/>
                <w:b/>
                <w:lang w:val="ro-RO" w:eastAsia="en-US"/>
              </w:rPr>
            </w:pPr>
            <w:r w:rsidRPr="007A4E05">
              <w:rPr>
                <w:rFonts w:eastAsiaTheme="minorHAnsi"/>
                <w:b/>
                <w:lang w:val="ro-RO" w:eastAsia="en-US"/>
              </w:rPr>
              <w:t>3822</w:t>
            </w:r>
          </w:p>
        </w:tc>
      </w:tr>
    </w:tbl>
    <w:p w14:paraId="5508B9E5" w14:textId="77777777" w:rsidR="00C7113E" w:rsidRDefault="00C7113E" w:rsidP="00C7113E">
      <w:pPr>
        <w:rPr>
          <w:sz w:val="20"/>
          <w:szCs w:val="20"/>
          <w:lang w:val="ro-RO"/>
        </w:rPr>
      </w:pPr>
      <w:r w:rsidRPr="00993E32">
        <w:rPr>
          <w:sz w:val="20"/>
          <w:szCs w:val="20"/>
          <w:lang w:val="ro-RO"/>
        </w:rPr>
        <w:t>Sursa: INS- Tempo (</w:t>
      </w:r>
      <w:r>
        <w:rPr>
          <w:sz w:val="20"/>
          <w:szCs w:val="20"/>
          <w:lang w:val="ro-RO"/>
        </w:rPr>
        <w:t>INT</w:t>
      </w:r>
      <w:r w:rsidRPr="00993E32">
        <w:rPr>
          <w:sz w:val="20"/>
          <w:szCs w:val="20"/>
          <w:lang w:val="ro-RO"/>
        </w:rPr>
        <w:t>10</w:t>
      </w:r>
      <w:r>
        <w:rPr>
          <w:sz w:val="20"/>
          <w:szCs w:val="20"/>
          <w:lang w:val="ro-RO"/>
        </w:rPr>
        <w:t>1R</w:t>
      </w:r>
      <w:r w:rsidRPr="00993E32">
        <w:rPr>
          <w:sz w:val="20"/>
          <w:szCs w:val="20"/>
          <w:lang w:val="ro-RO"/>
        </w:rPr>
        <w:t>), 2020</w:t>
      </w:r>
    </w:p>
    <w:p w14:paraId="4AD0649A" w14:textId="77777777" w:rsidR="00DF4761" w:rsidRPr="00993E32" w:rsidRDefault="00DF4761" w:rsidP="00C7113E">
      <w:pPr>
        <w:rPr>
          <w:sz w:val="20"/>
          <w:szCs w:val="20"/>
          <w:lang w:val="ro-RO"/>
        </w:rPr>
      </w:pPr>
    </w:p>
    <w:p w14:paraId="5755E424" w14:textId="6C9B6041" w:rsidR="005D463E" w:rsidRPr="00944C0D" w:rsidRDefault="005C7788" w:rsidP="0035523E">
      <w:pPr>
        <w:jc w:val="center"/>
        <w:rPr>
          <w:b/>
          <w:lang w:val="ro-RO"/>
        </w:rPr>
      </w:pPr>
      <w:r>
        <w:rPr>
          <w:noProof/>
          <w:lang w:eastAsia="en-US"/>
        </w:rPr>
        <w:lastRenderedPageBreak/>
        <w:drawing>
          <wp:inline distT="0" distB="0" distL="0" distR="0" wp14:anchorId="720D6B9B" wp14:editId="07E61698">
            <wp:extent cx="5943600" cy="3838353"/>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B0B32BF" w14:textId="77777777" w:rsidR="00944C0D" w:rsidRDefault="00944C0D" w:rsidP="00AD6225">
      <w:pPr>
        <w:pStyle w:val="Subtitle"/>
        <w:rPr>
          <w:rFonts w:asciiTheme="minorHAnsi" w:hAnsiTheme="minorHAnsi"/>
          <w:color w:val="auto"/>
          <w:lang w:val="ro-RO"/>
        </w:rPr>
      </w:pPr>
    </w:p>
    <w:p w14:paraId="64693ED0" w14:textId="1FC887B7" w:rsidR="00AD6225" w:rsidRPr="005D463E" w:rsidRDefault="00AD6225" w:rsidP="00AD6225">
      <w:pPr>
        <w:pStyle w:val="Subtitle"/>
        <w:rPr>
          <w:rFonts w:asciiTheme="minorHAnsi" w:hAnsiTheme="minorHAnsi"/>
          <w:color w:val="auto"/>
          <w:lang w:val="ro-RO"/>
        </w:rPr>
      </w:pPr>
      <w:r w:rsidRPr="005D463E">
        <w:rPr>
          <w:rFonts w:asciiTheme="minorHAnsi" w:hAnsiTheme="minorHAnsi"/>
          <w:color w:val="auto"/>
          <w:lang w:val="ro-RO"/>
        </w:rPr>
        <w:t>6. Cifra de afaceri a unităților</w:t>
      </w:r>
      <w:r w:rsidR="00FC3BA3" w:rsidRPr="005D463E">
        <w:rPr>
          <w:rFonts w:asciiTheme="minorHAnsi" w:hAnsiTheme="minorHAnsi"/>
          <w:color w:val="auto"/>
          <w:lang w:val="ro-RO"/>
        </w:rPr>
        <w:t xml:space="preserve"> locale active </w:t>
      </w:r>
    </w:p>
    <w:p w14:paraId="349B8D93" w14:textId="77777777" w:rsidR="009F3D94" w:rsidRDefault="009F3D94" w:rsidP="009F3D94">
      <w:pPr>
        <w:spacing w:after="0"/>
        <w:jc w:val="right"/>
        <w:rPr>
          <w:lang w:val="ro-RO" w:eastAsia="ja-JP"/>
        </w:rPr>
      </w:pPr>
      <w:r>
        <w:rPr>
          <w:lang w:val="ro-RO" w:eastAsia="ja-JP"/>
        </w:rPr>
        <w:t>-milioane lei-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1"/>
        <w:gridCol w:w="1075"/>
        <w:gridCol w:w="1074"/>
        <w:gridCol w:w="1074"/>
        <w:gridCol w:w="1074"/>
        <w:gridCol w:w="1074"/>
        <w:gridCol w:w="1070"/>
      </w:tblGrid>
      <w:tr w:rsidR="004042D8" w14:paraId="7DBE87E8" w14:textId="77777777" w:rsidTr="005D463E">
        <w:trPr>
          <w:jc w:val="center"/>
        </w:trPr>
        <w:tc>
          <w:tcPr>
            <w:tcW w:w="1515" w:type="pct"/>
          </w:tcPr>
          <w:p w14:paraId="4E931C57" w14:textId="77777777" w:rsidR="004042D8" w:rsidRPr="00DF4761" w:rsidRDefault="004042D8" w:rsidP="00DF4761">
            <w:pPr>
              <w:spacing w:after="0" w:line="240" w:lineRule="auto"/>
              <w:rPr>
                <w:rFonts w:eastAsiaTheme="minorHAnsi"/>
                <w:b/>
                <w:lang w:val="ro-RO" w:eastAsia="en-US"/>
              </w:rPr>
            </w:pPr>
          </w:p>
        </w:tc>
        <w:tc>
          <w:tcPr>
            <w:tcW w:w="581" w:type="pct"/>
            <w:shd w:val="clear" w:color="auto" w:fill="D9D9D9" w:themeFill="background1" w:themeFillShade="D9"/>
          </w:tcPr>
          <w:p w14:paraId="7CB30A92"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2008</w:t>
            </w:r>
          </w:p>
        </w:tc>
        <w:tc>
          <w:tcPr>
            <w:tcW w:w="581" w:type="pct"/>
            <w:shd w:val="clear" w:color="auto" w:fill="D9D9D9" w:themeFill="background1" w:themeFillShade="D9"/>
          </w:tcPr>
          <w:p w14:paraId="7BA9827D"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2009</w:t>
            </w:r>
          </w:p>
        </w:tc>
        <w:tc>
          <w:tcPr>
            <w:tcW w:w="581" w:type="pct"/>
            <w:shd w:val="clear" w:color="auto" w:fill="D9D9D9" w:themeFill="background1" w:themeFillShade="D9"/>
          </w:tcPr>
          <w:p w14:paraId="30FFF491"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2010</w:t>
            </w:r>
          </w:p>
        </w:tc>
        <w:tc>
          <w:tcPr>
            <w:tcW w:w="581" w:type="pct"/>
            <w:shd w:val="clear" w:color="auto" w:fill="D9D9D9" w:themeFill="background1" w:themeFillShade="D9"/>
          </w:tcPr>
          <w:p w14:paraId="66561B97"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2011</w:t>
            </w:r>
          </w:p>
        </w:tc>
        <w:tc>
          <w:tcPr>
            <w:tcW w:w="581" w:type="pct"/>
            <w:shd w:val="clear" w:color="auto" w:fill="D9D9D9" w:themeFill="background1" w:themeFillShade="D9"/>
          </w:tcPr>
          <w:p w14:paraId="106D638C"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2012</w:t>
            </w:r>
          </w:p>
        </w:tc>
        <w:tc>
          <w:tcPr>
            <w:tcW w:w="579" w:type="pct"/>
            <w:shd w:val="clear" w:color="auto" w:fill="D9D9D9" w:themeFill="background1" w:themeFillShade="D9"/>
          </w:tcPr>
          <w:p w14:paraId="4F90B6B8"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2013</w:t>
            </w:r>
          </w:p>
        </w:tc>
      </w:tr>
      <w:tr w:rsidR="00732A24" w14:paraId="271FBA13" w14:textId="77777777" w:rsidTr="005D463E">
        <w:trPr>
          <w:jc w:val="center"/>
        </w:trPr>
        <w:tc>
          <w:tcPr>
            <w:tcW w:w="1515" w:type="pct"/>
          </w:tcPr>
          <w:p w14:paraId="1170D209" w14:textId="77777777" w:rsidR="00732A24" w:rsidRPr="00DF4761" w:rsidRDefault="00732A24" w:rsidP="00DF4761">
            <w:pPr>
              <w:spacing w:after="0" w:line="240" w:lineRule="auto"/>
              <w:rPr>
                <w:rFonts w:eastAsiaTheme="minorHAnsi"/>
                <w:b/>
                <w:lang w:val="ro-RO" w:eastAsia="en-US"/>
              </w:rPr>
            </w:pPr>
            <w:r w:rsidRPr="00DF4761">
              <w:rPr>
                <w:rFonts w:eastAsiaTheme="minorHAnsi"/>
                <w:b/>
                <w:lang w:val="ro-RO" w:eastAsia="en-US"/>
              </w:rPr>
              <w:t>Dolj</w:t>
            </w:r>
          </w:p>
        </w:tc>
        <w:tc>
          <w:tcPr>
            <w:tcW w:w="581" w:type="pct"/>
          </w:tcPr>
          <w:p w14:paraId="30365566"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4.528</w:t>
            </w:r>
          </w:p>
        </w:tc>
        <w:tc>
          <w:tcPr>
            <w:tcW w:w="581" w:type="pct"/>
          </w:tcPr>
          <w:p w14:paraId="2F76F163"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3.540</w:t>
            </w:r>
          </w:p>
        </w:tc>
        <w:tc>
          <w:tcPr>
            <w:tcW w:w="581" w:type="pct"/>
          </w:tcPr>
          <w:p w14:paraId="011739D0"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3.707</w:t>
            </w:r>
          </w:p>
        </w:tc>
        <w:tc>
          <w:tcPr>
            <w:tcW w:w="581" w:type="pct"/>
          </w:tcPr>
          <w:p w14:paraId="731181AE"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4.120</w:t>
            </w:r>
          </w:p>
        </w:tc>
        <w:tc>
          <w:tcPr>
            <w:tcW w:w="581" w:type="pct"/>
          </w:tcPr>
          <w:p w14:paraId="01A8D4FF"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6.293</w:t>
            </w:r>
          </w:p>
        </w:tc>
        <w:tc>
          <w:tcPr>
            <w:tcW w:w="579" w:type="pct"/>
          </w:tcPr>
          <w:p w14:paraId="44FFDF20"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8.530</w:t>
            </w:r>
          </w:p>
        </w:tc>
      </w:tr>
      <w:tr w:rsidR="00732A24" w14:paraId="731F4ADB" w14:textId="77777777" w:rsidTr="005D463E">
        <w:trPr>
          <w:jc w:val="center"/>
        </w:trPr>
        <w:tc>
          <w:tcPr>
            <w:tcW w:w="1515" w:type="pct"/>
          </w:tcPr>
          <w:p w14:paraId="07323BFB" w14:textId="77777777" w:rsidR="00732A24" w:rsidRPr="00DF4761" w:rsidRDefault="00732A24" w:rsidP="00DF4761">
            <w:pPr>
              <w:spacing w:after="0" w:line="240" w:lineRule="auto"/>
              <w:rPr>
                <w:rFonts w:eastAsiaTheme="minorHAnsi"/>
                <w:b/>
                <w:lang w:val="ro-RO" w:eastAsia="en-US"/>
              </w:rPr>
            </w:pPr>
            <w:r w:rsidRPr="00DF4761">
              <w:rPr>
                <w:rFonts w:eastAsiaTheme="minorHAnsi"/>
                <w:b/>
                <w:lang w:val="ro-RO" w:eastAsia="en-US"/>
              </w:rPr>
              <w:t>Gorj</w:t>
            </w:r>
          </w:p>
        </w:tc>
        <w:tc>
          <w:tcPr>
            <w:tcW w:w="581" w:type="pct"/>
          </w:tcPr>
          <w:p w14:paraId="2D33ADD4"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1.401</w:t>
            </w:r>
          </w:p>
        </w:tc>
        <w:tc>
          <w:tcPr>
            <w:tcW w:w="581" w:type="pct"/>
          </w:tcPr>
          <w:p w14:paraId="32A066D9"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1.193</w:t>
            </w:r>
          </w:p>
        </w:tc>
        <w:tc>
          <w:tcPr>
            <w:tcW w:w="581" w:type="pct"/>
          </w:tcPr>
          <w:p w14:paraId="4E965B96"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902</w:t>
            </w:r>
          </w:p>
        </w:tc>
        <w:tc>
          <w:tcPr>
            <w:tcW w:w="581" w:type="pct"/>
          </w:tcPr>
          <w:p w14:paraId="794471A4"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1.157</w:t>
            </w:r>
          </w:p>
        </w:tc>
        <w:tc>
          <w:tcPr>
            <w:tcW w:w="581" w:type="pct"/>
          </w:tcPr>
          <w:p w14:paraId="51C88CD9"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1.114</w:t>
            </w:r>
          </w:p>
        </w:tc>
        <w:tc>
          <w:tcPr>
            <w:tcW w:w="579" w:type="pct"/>
          </w:tcPr>
          <w:p w14:paraId="15D04CCE"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970</w:t>
            </w:r>
          </w:p>
        </w:tc>
      </w:tr>
      <w:tr w:rsidR="00732A24" w14:paraId="3822D49A" w14:textId="77777777" w:rsidTr="005D463E">
        <w:trPr>
          <w:jc w:val="center"/>
        </w:trPr>
        <w:tc>
          <w:tcPr>
            <w:tcW w:w="1515" w:type="pct"/>
          </w:tcPr>
          <w:p w14:paraId="1287B377" w14:textId="77777777" w:rsidR="00732A24" w:rsidRPr="00DF4761" w:rsidRDefault="00732A24" w:rsidP="00DF4761">
            <w:pPr>
              <w:spacing w:after="0" w:line="240" w:lineRule="auto"/>
              <w:rPr>
                <w:rFonts w:eastAsiaTheme="minorHAnsi"/>
                <w:b/>
                <w:lang w:val="ro-RO" w:eastAsia="en-US"/>
              </w:rPr>
            </w:pPr>
            <w:r w:rsidRPr="00DF4761">
              <w:rPr>
                <w:rFonts w:eastAsiaTheme="minorHAnsi"/>
                <w:b/>
                <w:lang w:val="ro-RO" w:eastAsia="en-US"/>
              </w:rPr>
              <w:t>Mehedinți</w:t>
            </w:r>
          </w:p>
        </w:tc>
        <w:tc>
          <w:tcPr>
            <w:tcW w:w="581" w:type="pct"/>
          </w:tcPr>
          <w:p w14:paraId="7AFC921A"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1.355</w:t>
            </w:r>
          </w:p>
        </w:tc>
        <w:tc>
          <w:tcPr>
            <w:tcW w:w="581" w:type="pct"/>
          </w:tcPr>
          <w:p w14:paraId="467DE04A"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1.241</w:t>
            </w:r>
          </w:p>
        </w:tc>
        <w:tc>
          <w:tcPr>
            <w:tcW w:w="581" w:type="pct"/>
          </w:tcPr>
          <w:p w14:paraId="66123FA3"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946</w:t>
            </w:r>
          </w:p>
        </w:tc>
        <w:tc>
          <w:tcPr>
            <w:tcW w:w="581" w:type="pct"/>
          </w:tcPr>
          <w:p w14:paraId="6520385D"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816</w:t>
            </w:r>
          </w:p>
        </w:tc>
        <w:tc>
          <w:tcPr>
            <w:tcW w:w="581" w:type="pct"/>
          </w:tcPr>
          <w:p w14:paraId="201F340F"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1.216</w:t>
            </w:r>
          </w:p>
        </w:tc>
        <w:tc>
          <w:tcPr>
            <w:tcW w:w="579" w:type="pct"/>
          </w:tcPr>
          <w:p w14:paraId="681CE8FB"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704</w:t>
            </w:r>
          </w:p>
        </w:tc>
      </w:tr>
      <w:tr w:rsidR="00732A24" w14:paraId="18AA7CFA" w14:textId="77777777" w:rsidTr="005D463E">
        <w:trPr>
          <w:jc w:val="center"/>
        </w:trPr>
        <w:tc>
          <w:tcPr>
            <w:tcW w:w="1515" w:type="pct"/>
          </w:tcPr>
          <w:p w14:paraId="2B42F59B" w14:textId="77777777" w:rsidR="00732A24" w:rsidRPr="00DF4761" w:rsidRDefault="00732A24" w:rsidP="00DF4761">
            <w:pPr>
              <w:spacing w:after="0" w:line="240" w:lineRule="auto"/>
              <w:rPr>
                <w:rFonts w:eastAsiaTheme="minorHAnsi"/>
                <w:b/>
                <w:lang w:val="ro-RO" w:eastAsia="en-US"/>
              </w:rPr>
            </w:pPr>
            <w:r w:rsidRPr="00DF4761">
              <w:rPr>
                <w:rFonts w:eastAsiaTheme="minorHAnsi"/>
                <w:b/>
                <w:lang w:val="ro-RO" w:eastAsia="en-US"/>
              </w:rPr>
              <w:t>Olt</w:t>
            </w:r>
          </w:p>
        </w:tc>
        <w:tc>
          <w:tcPr>
            <w:tcW w:w="581" w:type="pct"/>
          </w:tcPr>
          <w:p w14:paraId="42D51719"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5.718</w:t>
            </w:r>
          </w:p>
        </w:tc>
        <w:tc>
          <w:tcPr>
            <w:tcW w:w="581" w:type="pct"/>
          </w:tcPr>
          <w:p w14:paraId="03E3E11E"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4.508</w:t>
            </w:r>
          </w:p>
        </w:tc>
        <w:tc>
          <w:tcPr>
            <w:tcW w:w="581" w:type="pct"/>
          </w:tcPr>
          <w:p w14:paraId="583FF6DE"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5.739</w:t>
            </w:r>
          </w:p>
        </w:tc>
        <w:tc>
          <w:tcPr>
            <w:tcW w:w="581" w:type="pct"/>
          </w:tcPr>
          <w:p w14:paraId="28EE7A9E"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7.260</w:t>
            </w:r>
          </w:p>
        </w:tc>
        <w:tc>
          <w:tcPr>
            <w:tcW w:w="581" w:type="pct"/>
          </w:tcPr>
          <w:p w14:paraId="5FE2BC50"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7.201</w:t>
            </w:r>
          </w:p>
        </w:tc>
        <w:tc>
          <w:tcPr>
            <w:tcW w:w="579" w:type="pct"/>
          </w:tcPr>
          <w:p w14:paraId="185F3CC1"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7.080</w:t>
            </w:r>
          </w:p>
        </w:tc>
      </w:tr>
      <w:tr w:rsidR="00732A24" w14:paraId="00B1F75C" w14:textId="77777777" w:rsidTr="005D463E">
        <w:trPr>
          <w:jc w:val="center"/>
        </w:trPr>
        <w:tc>
          <w:tcPr>
            <w:tcW w:w="1515" w:type="pct"/>
          </w:tcPr>
          <w:p w14:paraId="5F893386" w14:textId="77777777" w:rsidR="00732A24" w:rsidRPr="00DF4761" w:rsidRDefault="00732A24" w:rsidP="00DF4761">
            <w:pPr>
              <w:spacing w:after="0" w:line="240" w:lineRule="auto"/>
              <w:rPr>
                <w:rFonts w:eastAsiaTheme="minorHAnsi"/>
                <w:b/>
                <w:lang w:val="ro-RO" w:eastAsia="en-US"/>
              </w:rPr>
            </w:pPr>
            <w:r w:rsidRPr="00DF4761">
              <w:rPr>
                <w:rFonts w:eastAsiaTheme="minorHAnsi"/>
                <w:b/>
                <w:lang w:val="ro-RO" w:eastAsia="en-US"/>
              </w:rPr>
              <w:t>Vâlcea</w:t>
            </w:r>
          </w:p>
        </w:tc>
        <w:tc>
          <w:tcPr>
            <w:tcW w:w="581" w:type="pct"/>
          </w:tcPr>
          <w:p w14:paraId="2D8A7811"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4.079</w:t>
            </w:r>
          </w:p>
        </w:tc>
        <w:tc>
          <w:tcPr>
            <w:tcW w:w="581" w:type="pct"/>
          </w:tcPr>
          <w:p w14:paraId="342CFC98"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3.019</w:t>
            </w:r>
          </w:p>
        </w:tc>
        <w:tc>
          <w:tcPr>
            <w:tcW w:w="581" w:type="pct"/>
          </w:tcPr>
          <w:p w14:paraId="3CE31395"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3.532</w:t>
            </w:r>
          </w:p>
        </w:tc>
        <w:tc>
          <w:tcPr>
            <w:tcW w:w="581" w:type="pct"/>
          </w:tcPr>
          <w:p w14:paraId="6E731617"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4.137</w:t>
            </w:r>
          </w:p>
        </w:tc>
        <w:tc>
          <w:tcPr>
            <w:tcW w:w="581" w:type="pct"/>
          </w:tcPr>
          <w:p w14:paraId="50235DD3"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3.359</w:t>
            </w:r>
          </w:p>
        </w:tc>
        <w:tc>
          <w:tcPr>
            <w:tcW w:w="579" w:type="pct"/>
          </w:tcPr>
          <w:p w14:paraId="77D35006" w14:textId="77777777" w:rsidR="00732A24" w:rsidRPr="005D463E" w:rsidRDefault="00732A24" w:rsidP="00DF4761">
            <w:pPr>
              <w:spacing w:after="0" w:line="240" w:lineRule="auto"/>
              <w:jc w:val="right"/>
              <w:rPr>
                <w:rFonts w:eastAsiaTheme="minorHAnsi"/>
                <w:bCs/>
                <w:lang w:val="ro-RO" w:eastAsia="en-US"/>
              </w:rPr>
            </w:pPr>
            <w:r w:rsidRPr="005D463E">
              <w:rPr>
                <w:rFonts w:eastAsiaTheme="minorHAnsi"/>
                <w:bCs/>
                <w:lang w:val="ro-RO" w:eastAsia="en-US"/>
              </w:rPr>
              <w:t>3.024</w:t>
            </w:r>
          </w:p>
        </w:tc>
      </w:tr>
      <w:tr w:rsidR="00732A24" w14:paraId="0DC1101E" w14:textId="77777777" w:rsidTr="005D463E">
        <w:trPr>
          <w:jc w:val="center"/>
        </w:trPr>
        <w:tc>
          <w:tcPr>
            <w:tcW w:w="1515" w:type="pct"/>
            <w:shd w:val="clear" w:color="auto" w:fill="F2F2F2" w:themeFill="background1" w:themeFillShade="F2"/>
          </w:tcPr>
          <w:p w14:paraId="466B3D98" w14:textId="77777777" w:rsidR="00732A24" w:rsidRPr="00DF4761" w:rsidRDefault="00732A24" w:rsidP="00DF4761">
            <w:pPr>
              <w:spacing w:after="0" w:line="240" w:lineRule="auto"/>
              <w:rPr>
                <w:rFonts w:eastAsiaTheme="minorHAnsi"/>
                <w:b/>
                <w:lang w:val="ro-RO" w:eastAsia="en-US"/>
              </w:rPr>
            </w:pPr>
            <w:r w:rsidRPr="00DF4761">
              <w:rPr>
                <w:rFonts w:eastAsiaTheme="minorHAnsi"/>
                <w:b/>
                <w:lang w:val="ro-RO" w:eastAsia="en-US"/>
              </w:rPr>
              <w:t>Sud Vest Oltenia</w:t>
            </w:r>
          </w:p>
        </w:tc>
        <w:tc>
          <w:tcPr>
            <w:tcW w:w="581" w:type="pct"/>
            <w:shd w:val="clear" w:color="auto" w:fill="F2F2F2" w:themeFill="background1" w:themeFillShade="F2"/>
          </w:tcPr>
          <w:p w14:paraId="1B26BA67" w14:textId="77777777" w:rsidR="00732A24" w:rsidRPr="00DF4761" w:rsidRDefault="00732A24" w:rsidP="00DF4761">
            <w:pPr>
              <w:spacing w:after="0" w:line="240" w:lineRule="auto"/>
              <w:jc w:val="right"/>
              <w:rPr>
                <w:rFonts w:eastAsiaTheme="minorHAnsi"/>
                <w:b/>
                <w:lang w:val="ro-RO" w:eastAsia="en-US"/>
              </w:rPr>
            </w:pPr>
            <w:r w:rsidRPr="00DF4761">
              <w:rPr>
                <w:rFonts w:eastAsiaTheme="minorHAnsi"/>
                <w:b/>
                <w:lang w:val="ro-RO" w:eastAsia="en-US"/>
              </w:rPr>
              <w:t>17.081</w:t>
            </w:r>
          </w:p>
        </w:tc>
        <w:tc>
          <w:tcPr>
            <w:tcW w:w="581" w:type="pct"/>
            <w:shd w:val="clear" w:color="auto" w:fill="F2F2F2" w:themeFill="background1" w:themeFillShade="F2"/>
          </w:tcPr>
          <w:p w14:paraId="37C9B99D" w14:textId="77777777" w:rsidR="00732A24" w:rsidRPr="00DF4761" w:rsidRDefault="00732A24" w:rsidP="00DF4761">
            <w:pPr>
              <w:spacing w:after="0" w:line="240" w:lineRule="auto"/>
              <w:jc w:val="right"/>
              <w:rPr>
                <w:rFonts w:eastAsiaTheme="minorHAnsi"/>
                <w:b/>
                <w:lang w:val="ro-RO" w:eastAsia="en-US"/>
              </w:rPr>
            </w:pPr>
            <w:r w:rsidRPr="00DF4761">
              <w:rPr>
                <w:rFonts w:eastAsiaTheme="minorHAnsi"/>
                <w:b/>
                <w:lang w:val="ro-RO" w:eastAsia="en-US"/>
              </w:rPr>
              <w:t>13.501</w:t>
            </w:r>
          </w:p>
        </w:tc>
        <w:tc>
          <w:tcPr>
            <w:tcW w:w="581" w:type="pct"/>
            <w:shd w:val="clear" w:color="auto" w:fill="F2F2F2" w:themeFill="background1" w:themeFillShade="F2"/>
          </w:tcPr>
          <w:p w14:paraId="50E29EB7" w14:textId="77777777" w:rsidR="00732A24" w:rsidRPr="00DF4761" w:rsidRDefault="00732A24" w:rsidP="00DF4761">
            <w:pPr>
              <w:spacing w:after="0" w:line="240" w:lineRule="auto"/>
              <w:jc w:val="right"/>
              <w:rPr>
                <w:rFonts w:eastAsiaTheme="minorHAnsi"/>
                <w:b/>
                <w:lang w:val="ro-RO" w:eastAsia="en-US"/>
              </w:rPr>
            </w:pPr>
            <w:r w:rsidRPr="00DF4761">
              <w:rPr>
                <w:rFonts w:eastAsiaTheme="minorHAnsi"/>
                <w:b/>
                <w:lang w:val="ro-RO" w:eastAsia="en-US"/>
              </w:rPr>
              <w:t>14.826</w:t>
            </w:r>
          </w:p>
        </w:tc>
        <w:tc>
          <w:tcPr>
            <w:tcW w:w="581" w:type="pct"/>
            <w:shd w:val="clear" w:color="auto" w:fill="F2F2F2" w:themeFill="background1" w:themeFillShade="F2"/>
          </w:tcPr>
          <w:p w14:paraId="20EFB4CA" w14:textId="77777777" w:rsidR="00732A24" w:rsidRPr="00DF4761" w:rsidRDefault="00732A24" w:rsidP="00DF4761">
            <w:pPr>
              <w:spacing w:after="0" w:line="240" w:lineRule="auto"/>
              <w:jc w:val="right"/>
              <w:rPr>
                <w:rFonts w:eastAsiaTheme="minorHAnsi"/>
                <w:b/>
                <w:lang w:val="ro-RO" w:eastAsia="en-US"/>
              </w:rPr>
            </w:pPr>
            <w:r w:rsidRPr="00DF4761">
              <w:rPr>
                <w:rFonts w:eastAsiaTheme="minorHAnsi"/>
                <w:b/>
                <w:lang w:val="ro-RO" w:eastAsia="en-US"/>
              </w:rPr>
              <w:t>17.490</w:t>
            </w:r>
          </w:p>
        </w:tc>
        <w:tc>
          <w:tcPr>
            <w:tcW w:w="581" w:type="pct"/>
            <w:shd w:val="clear" w:color="auto" w:fill="F2F2F2" w:themeFill="background1" w:themeFillShade="F2"/>
          </w:tcPr>
          <w:p w14:paraId="26F768D9" w14:textId="77777777" w:rsidR="00732A24" w:rsidRPr="00DF4761" w:rsidRDefault="00732A24" w:rsidP="00DF4761">
            <w:pPr>
              <w:spacing w:after="0" w:line="240" w:lineRule="auto"/>
              <w:jc w:val="right"/>
              <w:rPr>
                <w:rFonts w:eastAsiaTheme="minorHAnsi"/>
                <w:b/>
                <w:lang w:val="ro-RO" w:eastAsia="en-US"/>
              </w:rPr>
            </w:pPr>
            <w:r w:rsidRPr="00DF4761">
              <w:rPr>
                <w:rFonts w:eastAsiaTheme="minorHAnsi"/>
                <w:b/>
                <w:lang w:val="ro-RO" w:eastAsia="en-US"/>
              </w:rPr>
              <w:t>19.183</w:t>
            </w:r>
          </w:p>
        </w:tc>
        <w:tc>
          <w:tcPr>
            <w:tcW w:w="579" w:type="pct"/>
            <w:shd w:val="clear" w:color="auto" w:fill="F2F2F2" w:themeFill="background1" w:themeFillShade="F2"/>
          </w:tcPr>
          <w:p w14:paraId="7C7E20E6" w14:textId="77777777" w:rsidR="00732A24" w:rsidRPr="00DF4761" w:rsidRDefault="00732A24" w:rsidP="00DF4761">
            <w:pPr>
              <w:spacing w:after="0" w:line="240" w:lineRule="auto"/>
              <w:jc w:val="right"/>
              <w:rPr>
                <w:rFonts w:eastAsiaTheme="minorHAnsi"/>
                <w:b/>
                <w:lang w:val="ro-RO" w:eastAsia="en-US"/>
              </w:rPr>
            </w:pPr>
            <w:r w:rsidRPr="00DF4761">
              <w:rPr>
                <w:rFonts w:eastAsiaTheme="minorHAnsi"/>
                <w:b/>
                <w:lang w:val="ro-RO" w:eastAsia="en-US"/>
              </w:rPr>
              <w:t>20.308</w:t>
            </w:r>
          </w:p>
        </w:tc>
      </w:tr>
      <w:tr w:rsidR="004042D8" w:rsidRPr="00114CFA" w14:paraId="454DCCBD" w14:textId="77777777" w:rsidTr="005D463E">
        <w:trPr>
          <w:jc w:val="center"/>
        </w:trPr>
        <w:tc>
          <w:tcPr>
            <w:tcW w:w="1515" w:type="pct"/>
          </w:tcPr>
          <w:p w14:paraId="42940C6A" w14:textId="77777777" w:rsidR="004042D8" w:rsidRPr="00DF4761" w:rsidRDefault="004042D8" w:rsidP="00DF4761">
            <w:pPr>
              <w:spacing w:after="0" w:line="240" w:lineRule="auto"/>
              <w:rPr>
                <w:rFonts w:eastAsiaTheme="minorHAnsi"/>
                <w:b/>
                <w:lang w:val="ro-RO" w:eastAsia="en-US"/>
              </w:rPr>
            </w:pPr>
          </w:p>
        </w:tc>
        <w:tc>
          <w:tcPr>
            <w:tcW w:w="581" w:type="pct"/>
            <w:shd w:val="clear" w:color="auto" w:fill="D9D9D9" w:themeFill="background1" w:themeFillShade="D9"/>
          </w:tcPr>
          <w:p w14:paraId="44AD1D38"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2013</w:t>
            </w:r>
          </w:p>
        </w:tc>
        <w:tc>
          <w:tcPr>
            <w:tcW w:w="581" w:type="pct"/>
            <w:shd w:val="clear" w:color="auto" w:fill="D9D9D9" w:themeFill="background1" w:themeFillShade="D9"/>
          </w:tcPr>
          <w:p w14:paraId="4046B799"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2014</w:t>
            </w:r>
          </w:p>
        </w:tc>
        <w:tc>
          <w:tcPr>
            <w:tcW w:w="581" w:type="pct"/>
            <w:shd w:val="clear" w:color="auto" w:fill="D9D9D9" w:themeFill="background1" w:themeFillShade="D9"/>
          </w:tcPr>
          <w:p w14:paraId="73FE42A5"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2015</w:t>
            </w:r>
          </w:p>
        </w:tc>
        <w:tc>
          <w:tcPr>
            <w:tcW w:w="581" w:type="pct"/>
            <w:shd w:val="clear" w:color="auto" w:fill="D9D9D9" w:themeFill="background1" w:themeFillShade="D9"/>
          </w:tcPr>
          <w:p w14:paraId="7C4F9A84"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2016</w:t>
            </w:r>
          </w:p>
        </w:tc>
        <w:tc>
          <w:tcPr>
            <w:tcW w:w="581" w:type="pct"/>
            <w:shd w:val="clear" w:color="auto" w:fill="D9D9D9" w:themeFill="background1" w:themeFillShade="D9"/>
          </w:tcPr>
          <w:p w14:paraId="14E7AD6C"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2017</w:t>
            </w:r>
          </w:p>
        </w:tc>
        <w:tc>
          <w:tcPr>
            <w:tcW w:w="579" w:type="pct"/>
            <w:shd w:val="clear" w:color="auto" w:fill="D9D9D9" w:themeFill="background1" w:themeFillShade="D9"/>
          </w:tcPr>
          <w:p w14:paraId="16F4B844" w14:textId="77777777" w:rsidR="004042D8" w:rsidRPr="00DF4761" w:rsidRDefault="004042D8" w:rsidP="00DF4761">
            <w:pPr>
              <w:spacing w:after="0" w:line="240" w:lineRule="auto"/>
              <w:jc w:val="center"/>
              <w:rPr>
                <w:rFonts w:eastAsiaTheme="minorHAnsi"/>
                <w:b/>
                <w:lang w:val="ro-RO" w:eastAsia="en-US"/>
              </w:rPr>
            </w:pPr>
            <w:r w:rsidRPr="00DF4761">
              <w:rPr>
                <w:rFonts w:eastAsiaTheme="minorHAnsi"/>
                <w:b/>
                <w:lang w:val="ro-RO" w:eastAsia="en-US"/>
              </w:rPr>
              <w:t>2018</w:t>
            </w:r>
          </w:p>
        </w:tc>
      </w:tr>
      <w:tr w:rsidR="0045688A" w:rsidRPr="005D463E" w14:paraId="20E54EAD" w14:textId="77777777" w:rsidTr="005D463E">
        <w:trPr>
          <w:jc w:val="center"/>
        </w:trPr>
        <w:tc>
          <w:tcPr>
            <w:tcW w:w="1515" w:type="pct"/>
          </w:tcPr>
          <w:p w14:paraId="54B445CD" w14:textId="77777777" w:rsidR="0045688A" w:rsidRPr="00DF4761" w:rsidRDefault="0045688A" w:rsidP="00DF4761">
            <w:pPr>
              <w:spacing w:after="0" w:line="240" w:lineRule="auto"/>
              <w:rPr>
                <w:rFonts w:eastAsiaTheme="minorHAnsi"/>
                <w:b/>
                <w:lang w:val="ro-RO" w:eastAsia="en-US"/>
              </w:rPr>
            </w:pPr>
            <w:r w:rsidRPr="00DF4761">
              <w:rPr>
                <w:rFonts w:eastAsiaTheme="minorHAnsi"/>
                <w:b/>
                <w:lang w:val="ro-RO" w:eastAsia="en-US"/>
              </w:rPr>
              <w:t>Dolj</w:t>
            </w:r>
          </w:p>
        </w:tc>
        <w:tc>
          <w:tcPr>
            <w:tcW w:w="581" w:type="pct"/>
          </w:tcPr>
          <w:p w14:paraId="22E6ACD4"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8.530</w:t>
            </w:r>
          </w:p>
        </w:tc>
        <w:tc>
          <w:tcPr>
            <w:tcW w:w="581" w:type="pct"/>
          </w:tcPr>
          <w:p w14:paraId="06811550"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8326</w:t>
            </w:r>
          </w:p>
        </w:tc>
        <w:tc>
          <w:tcPr>
            <w:tcW w:w="581" w:type="pct"/>
          </w:tcPr>
          <w:p w14:paraId="211B5ECE"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7696</w:t>
            </w:r>
          </w:p>
        </w:tc>
        <w:tc>
          <w:tcPr>
            <w:tcW w:w="581" w:type="pct"/>
          </w:tcPr>
          <w:p w14:paraId="3210B5EA"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7328</w:t>
            </w:r>
          </w:p>
        </w:tc>
        <w:tc>
          <w:tcPr>
            <w:tcW w:w="581" w:type="pct"/>
          </w:tcPr>
          <w:p w14:paraId="461FAADF"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9394</w:t>
            </w:r>
          </w:p>
        </w:tc>
        <w:tc>
          <w:tcPr>
            <w:tcW w:w="579" w:type="pct"/>
          </w:tcPr>
          <w:p w14:paraId="47EB172F"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15289</w:t>
            </w:r>
          </w:p>
        </w:tc>
      </w:tr>
      <w:tr w:rsidR="0045688A" w:rsidRPr="005D463E" w14:paraId="59FC3CC2" w14:textId="77777777" w:rsidTr="005D463E">
        <w:trPr>
          <w:jc w:val="center"/>
        </w:trPr>
        <w:tc>
          <w:tcPr>
            <w:tcW w:w="1515" w:type="pct"/>
          </w:tcPr>
          <w:p w14:paraId="18080C35" w14:textId="77777777" w:rsidR="0045688A" w:rsidRPr="00DF4761" w:rsidRDefault="0045688A" w:rsidP="00DF4761">
            <w:pPr>
              <w:spacing w:after="0" w:line="240" w:lineRule="auto"/>
              <w:rPr>
                <w:rFonts w:eastAsiaTheme="minorHAnsi"/>
                <w:b/>
                <w:lang w:val="ro-RO" w:eastAsia="en-US"/>
              </w:rPr>
            </w:pPr>
            <w:r w:rsidRPr="00DF4761">
              <w:rPr>
                <w:rFonts w:eastAsiaTheme="minorHAnsi"/>
                <w:b/>
                <w:lang w:val="ro-RO" w:eastAsia="en-US"/>
              </w:rPr>
              <w:t>Gorj</w:t>
            </w:r>
          </w:p>
        </w:tc>
        <w:tc>
          <w:tcPr>
            <w:tcW w:w="581" w:type="pct"/>
          </w:tcPr>
          <w:p w14:paraId="07C8FA11"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970</w:t>
            </w:r>
          </w:p>
        </w:tc>
        <w:tc>
          <w:tcPr>
            <w:tcW w:w="581" w:type="pct"/>
          </w:tcPr>
          <w:p w14:paraId="442E031E"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971</w:t>
            </w:r>
          </w:p>
        </w:tc>
        <w:tc>
          <w:tcPr>
            <w:tcW w:w="581" w:type="pct"/>
          </w:tcPr>
          <w:p w14:paraId="343A5E6E"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978</w:t>
            </w:r>
          </w:p>
        </w:tc>
        <w:tc>
          <w:tcPr>
            <w:tcW w:w="581" w:type="pct"/>
          </w:tcPr>
          <w:p w14:paraId="3E457535"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1033</w:t>
            </w:r>
          </w:p>
        </w:tc>
        <w:tc>
          <w:tcPr>
            <w:tcW w:w="581" w:type="pct"/>
          </w:tcPr>
          <w:p w14:paraId="09AE4487"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931</w:t>
            </w:r>
          </w:p>
        </w:tc>
        <w:tc>
          <w:tcPr>
            <w:tcW w:w="579" w:type="pct"/>
          </w:tcPr>
          <w:p w14:paraId="7D87B373"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1528</w:t>
            </w:r>
          </w:p>
        </w:tc>
      </w:tr>
      <w:tr w:rsidR="0045688A" w:rsidRPr="005D463E" w14:paraId="26592B10" w14:textId="77777777" w:rsidTr="005D463E">
        <w:trPr>
          <w:jc w:val="center"/>
        </w:trPr>
        <w:tc>
          <w:tcPr>
            <w:tcW w:w="1515" w:type="pct"/>
          </w:tcPr>
          <w:p w14:paraId="3CB3D397" w14:textId="77777777" w:rsidR="0045688A" w:rsidRPr="00DF4761" w:rsidRDefault="0045688A" w:rsidP="00DF4761">
            <w:pPr>
              <w:spacing w:after="0" w:line="240" w:lineRule="auto"/>
              <w:rPr>
                <w:rFonts w:eastAsiaTheme="minorHAnsi"/>
                <w:b/>
                <w:lang w:val="ro-RO" w:eastAsia="en-US"/>
              </w:rPr>
            </w:pPr>
            <w:r w:rsidRPr="00DF4761">
              <w:rPr>
                <w:rFonts w:eastAsiaTheme="minorHAnsi"/>
                <w:b/>
                <w:lang w:val="ro-RO" w:eastAsia="en-US"/>
              </w:rPr>
              <w:t>Mehedinți</w:t>
            </w:r>
          </w:p>
        </w:tc>
        <w:tc>
          <w:tcPr>
            <w:tcW w:w="581" w:type="pct"/>
          </w:tcPr>
          <w:p w14:paraId="59C91E06"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704</w:t>
            </w:r>
          </w:p>
        </w:tc>
        <w:tc>
          <w:tcPr>
            <w:tcW w:w="581" w:type="pct"/>
          </w:tcPr>
          <w:p w14:paraId="1391A1AD"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639</w:t>
            </w:r>
          </w:p>
        </w:tc>
        <w:tc>
          <w:tcPr>
            <w:tcW w:w="581" w:type="pct"/>
          </w:tcPr>
          <w:p w14:paraId="54F426FD"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900</w:t>
            </w:r>
          </w:p>
        </w:tc>
        <w:tc>
          <w:tcPr>
            <w:tcW w:w="581" w:type="pct"/>
          </w:tcPr>
          <w:p w14:paraId="35889A24"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1096</w:t>
            </w:r>
          </w:p>
        </w:tc>
        <w:tc>
          <w:tcPr>
            <w:tcW w:w="581" w:type="pct"/>
          </w:tcPr>
          <w:p w14:paraId="548E35F0"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1240</w:t>
            </w:r>
          </w:p>
        </w:tc>
        <w:tc>
          <w:tcPr>
            <w:tcW w:w="579" w:type="pct"/>
          </w:tcPr>
          <w:p w14:paraId="6EB81060"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1432</w:t>
            </w:r>
          </w:p>
        </w:tc>
      </w:tr>
      <w:tr w:rsidR="0045688A" w:rsidRPr="005D463E" w14:paraId="4E5CB7B6" w14:textId="77777777" w:rsidTr="005D463E">
        <w:trPr>
          <w:jc w:val="center"/>
        </w:trPr>
        <w:tc>
          <w:tcPr>
            <w:tcW w:w="1515" w:type="pct"/>
          </w:tcPr>
          <w:p w14:paraId="45D5C5C6" w14:textId="77777777" w:rsidR="0045688A" w:rsidRPr="00DF4761" w:rsidRDefault="0045688A" w:rsidP="00DF4761">
            <w:pPr>
              <w:spacing w:after="0" w:line="240" w:lineRule="auto"/>
              <w:rPr>
                <w:rFonts w:eastAsiaTheme="minorHAnsi"/>
                <w:b/>
                <w:lang w:val="ro-RO" w:eastAsia="en-US"/>
              </w:rPr>
            </w:pPr>
            <w:r w:rsidRPr="00DF4761">
              <w:rPr>
                <w:rFonts w:eastAsiaTheme="minorHAnsi"/>
                <w:b/>
                <w:lang w:val="ro-RO" w:eastAsia="en-US"/>
              </w:rPr>
              <w:t>Olt</w:t>
            </w:r>
          </w:p>
        </w:tc>
        <w:tc>
          <w:tcPr>
            <w:tcW w:w="581" w:type="pct"/>
          </w:tcPr>
          <w:p w14:paraId="35112947"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7.080</w:t>
            </w:r>
          </w:p>
        </w:tc>
        <w:tc>
          <w:tcPr>
            <w:tcW w:w="581" w:type="pct"/>
          </w:tcPr>
          <w:p w14:paraId="6E69554B"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7241</w:t>
            </w:r>
          </w:p>
        </w:tc>
        <w:tc>
          <w:tcPr>
            <w:tcW w:w="581" w:type="pct"/>
          </w:tcPr>
          <w:p w14:paraId="59FA098B"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7655</w:t>
            </w:r>
          </w:p>
        </w:tc>
        <w:tc>
          <w:tcPr>
            <w:tcW w:w="581" w:type="pct"/>
          </w:tcPr>
          <w:p w14:paraId="684CF787"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7406</w:t>
            </w:r>
          </w:p>
        </w:tc>
        <w:tc>
          <w:tcPr>
            <w:tcW w:w="581" w:type="pct"/>
          </w:tcPr>
          <w:p w14:paraId="6BC0F4AB"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9027</w:t>
            </w:r>
          </w:p>
        </w:tc>
        <w:tc>
          <w:tcPr>
            <w:tcW w:w="579" w:type="pct"/>
          </w:tcPr>
          <w:p w14:paraId="64774346"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10102</w:t>
            </w:r>
          </w:p>
        </w:tc>
      </w:tr>
      <w:tr w:rsidR="0045688A" w:rsidRPr="005D463E" w14:paraId="65565F15" w14:textId="77777777" w:rsidTr="005D463E">
        <w:trPr>
          <w:jc w:val="center"/>
        </w:trPr>
        <w:tc>
          <w:tcPr>
            <w:tcW w:w="1515" w:type="pct"/>
          </w:tcPr>
          <w:p w14:paraId="56008E71" w14:textId="77777777" w:rsidR="0045688A" w:rsidRPr="00DF4761" w:rsidRDefault="0045688A" w:rsidP="00DF4761">
            <w:pPr>
              <w:spacing w:after="0" w:line="240" w:lineRule="auto"/>
              <w:rPr>
                <w:rFonts w:eastAsiaTheme="minorHAnsi"/>
                <w:b/>
                <w:lang w:val="ro-RO" w:eastAsia="en-US"/>
              </w:rPr>
            </w:pPr>
            <w:r w:rsidRPr="00DF4761">
              <w:rPr>
                <w:rFonts w:eastAsiaTheme="minorHAnsi"/>
                <w:b/>
                <w:lang w:val="ro-RO" w:eastAsia="en-US"/>
              </w:rPr>
              <w:t>Vâlcea</w:t>
            </w:r>
          </w:p>
        </w:tc>
        <w:tc>
          <w:tcPr>
            <w:tcW w:w="581" w:type="pct"/>
          </w:tcPr>
          <w:p w14:paraId="6E657045"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3.024</w:t>
            </w:r>
          </w:p>
        </w:tc>
        <w:tc>
          <w:tcPr>
            <w:tcW w:w="581" w:type="pct"/>
          </w:tcPr>
          <w:p w14:paraId="4491047F"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3078</w:t>
            </w:r>
          </w:p>
        </w:tc>
        <w:tc>
          <w:tcPr>
            <w:tcW w:w="581" w:type="pct"/>
          </w:tcPr>
          <w:p w14:paraId="0A6658AD"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3613</w:t>
            </w:r>
          </w:p>
        </w:tc>
        <w:tc>
          <w:tcPr>
            <w:tcW w:w="581" w:type="pct"/>
          </w:tcPr>
          <w:p w14:paraId="1364A4D7"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3567</w:t>
            </w:r>
          </w:p>
        </w:tc>
        <w:tc>
          <w:tcPr>
            <w:tcW w:w="581" w:type="pct"/>
          </w:tcPr>
          <w:p w14:paraId="1714843B"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3923</w:t>
            </w:r>
          </w:p>
        </w:tc>
        <w:tc>
          <w:tcPr>
            <w:tcW w:w="579" w:type="pct"/>
          </w:tcPr>
          <w:p w14:paraId="092180C9" w14:textId="77777777" w:rsidR="0045688A" w:rsidRPr="005D463E" w:rsidRDefault="0045688A" w:rsidP="00DF4761">
            <w:pPr>
              <w:spacing w:after="0" w:line="240" w:lineRule="auto"/>
              <w:jc w:val="right"/>
              <w:rPr>
                <w:rFonts w:eastAsiaTheme="minorHAnsi"/>
                <w:bCs/>
                <w:lang w:val="ro-RO" w:eastAsia="en-US"/>
              </w:rPr>
            </w:pPr>
            <w:r w:rsidRPr="005D463E">
              <w:rPr>
                <w:rFonts w:eastAsiaTheme="minorHAnsi"/>
                <w:bCs/>
                <w:lang w:val="ro-RO" w:eastAsia="en-US"/>
              </w:rPr>
              <w:t>4500</w:t>
            </w:r>
          </w:p>
        </w:tc>
      </w:tr>
      <w:tr w:rsidR="0045688A" w14:paraId="0B0D9C56" w14:textId="77777777" w:rsidTr="005D463E">
        <w:trPr>
          <w:jc w:val="center"/>
        </w:trPr>
        <w:tc>
          <w:tcPr>
            <w:tcW w:w="1515" w:type="pct"/>
            <w:shd w:val="clear" w:color="auto" w:fill="F2F2F2" w:themeFill="background1" w:themeFillShade="F2"/>
          </w:tcPr>
          <w:p w14:paraId="3D8A8E15" w14:textId="77777777" w:rsidR="0045688A" w:rsidRPr="00DF4761" w:rsidRDefault="0045688A" w:rsidP="00DF4761">
            <w:pPr>
              <w:spacing w:after="0" w:line="240" w:lineRule="auto"/>
              <w:rPr>
                <w:rFonts w:eastAsiaTheme="minorHAnsi"/>
                <w:b/>
                <w:lang w:val="ro-RO" w:eastAsia="en-US"/>
              </w:rPr>
            </w:pPr>
            <w:r w:rsidRPr="00DF4761">
              <w:rPr>
                <w:rFonts w:eastAsiaTheme="minorHAnsi"/>
                <w:b/>
                <w:lang w:val="ro-RO" w:eastAsia="en-US"/>
              </w:rPr>
              <w:t>Sud Vest Oltenia</w:t>
            </w:r>
          </w:p>
        </w:tc>
        <w:tc>
          <w:tcPr>
            <w:tcW w:w="581" w:type="pct"/>
            <w:shd w:val="clear" w:color="auto" w:fill="F2F2F2" w:themeFill="background1" w:themeFillShade="F2"/>
          </w:tcPr>
          <w:p w14:paraId="07799339" w14:textId="77777777" w:rsidR="0045688A" w:rsidRPr="00DF4761" w:rsidRDefault="0045688A" w:rsidP="00DF4761">
            <w:pPr>
              <w:spacing w:after="0" w:line="240" w:lineRule="auto"/>
              <w:jc w:val="right"/>
              <w:rPr>
                <w:rFonts w:eastAsiaTheme="minorHAnsi"/>
                <w:b/>
                <w:lang w:val="ro-RO" w:eastAsia="en-US"/>
              </w:rPr>
            </w:pPr>
            <w:r w:rsidRPr="00DF4761">
              <w:rPr>
                <w:rFonts w:eastAsiaTheme="minorHAnsi"/>
                <w:b/>
                <w:lang w:val="ro-RO" w:eastAsia="en-US"/>
              </w:rPr>
              <w:t>20.308</w:t>
            </w:r>
          </w:p>
        </w:tc>
        <w:tc>
          <w:tcPr>
            <w:tcW w:w="581" w:type="pct"/>
            <w:shd w:val="clear" w:color="auto" w:fill="F2F2F2" w:themeFill="background1" w:themeFillShade="F2"/>
          </w:tcPr>
          <w:p w14:paraId="5E11B225" w14:textId="77777777" w:rsidR="0045688A" w:rsidRPr="00DF4761" w:rsidRDefault="0045688A" w:rsidP="00DF4761">
            <w:pPr>
              <w:spacing w:after="0" w:line="240" w:lineRule="auto"/>
              <w:jc w:val="right"/>
              <w:rPr>
                <w:rFonts w:eastAsiaTheme="minorHAnsi"/>
                <w:b/>
                <w:lang w:val="ro-RO" w:eastAsia="en-US"/>
              </w:rPr>
            </w:pPr>
            <w:r w:rsidRPr="00DF4761">
              <w:rPr>
                <w:rFonts w:eastAsiaTheme="minorHAnsi"/>
                <w:b/>
                <w:lang w:val="ro-RO" w:eastAsia="en-US"/>
              </w:rPr>
              <w:t>20255</w:t>
            </w:r>
          </w:p>
        </w:tc>
        <w:tc>
          <w:tcPr>
            <w:tcW w:w="581" w:type="pct"/>
            <w:shd w:val="clear" w:color="auto" w:fill="F2F2F2" w:themeFill="background1" w:themeFillShade="F2"/>
          </w:tcPr>
          <w:p w14:paraId="67EC175F" w14:textId="77777777" w:rsidR="0045688A" w:rsidRPr="00DF4761" w:rsidRDefault="0045688A" w:rsidP="00DF4761">
            <w:pPr>
              <w:spacing w:after="0" w:line="240" w:lineRule="auto"/>
              <w:jc w:val="right"/>
              <w:rPr>
                <w:rFonts w:eastAsiaTheme="minorHAnsi"/>
                <w:b/>
                <w:lang w:val="ro-RO" w:eastAsia="en-US"/>
              </w:rPr>
            </w:pPr>
            <w:r w:rsidRPr="00DF4761">
              <w:rPr>
                <w:rFonts w:eastAsiaTheme="minorHAnsi"/>
                <w:b/>
                <w:lang w:val="ro-RO" w:eastAsia="en-US"/>
              </w:rPr>
              <w:t>20842</w:t>
            </w:r>
          </w:p>
        </w:tc>
        <w:tc>
          <w:tcPr>
            <w:tcW w:w="581" w:type="pct"/>
            <w:shd w:val="clear" w:color="auto" w:fill="F2F2F2" w:themeFill="background1" w:themeFillShade="F2"/>
          </w:tcPr>
          <w:p w14:paraId="674980DC" w14:textId="77777777" w:rsidR="0045688A" w:rsidRPr="00DF4761" w:rsidRDefault="0045688A" w:rsidP="00DF4761">
            <w:pPr>
              <w:spacing w:after="0" w:line="240" w:lineRule="auto"/>
              <w:jc w:val="right"/>
              <w:rPr>
                <w:rFonts w:eastAsiaTheme="minorHAnsi"/>
                <w:b/>
                <w:lang w:val="ro-RO" w:eastAsia="en-US"/>
              </w:rPr>
            </w:pPr>
            <w:r w:rsidRPr="00DF4761">
              <w:rPr>
                <w:rFonts w:eastAsiaTheme="minorHAnsi"/>
                <w:b/>
                <w:lang w:val="ro-RO" w:eastAsia="en-US"/>
              </w:rPr>
              <w:t>20429</w:t>
            </w:r>
          </w:p>
        </w:tc>
        <w:tc>
          <w:tcPr>
            <w:tcW w:w="581" w:type="pct"/>
            <w:shd w:val="clear" w:color="auto" w:fill="F2F2F2" w:themeFill="background1" w:themeFillShade="F2"/>
          </w:tcPr>
          <w:p w14:paraId="09E1609A" w14:textId="77777777" w:rsidR="0045688A" w:rsidRPr="00DF4761" w:rsidRDefault="0045688A" w:rsidP="00DF4761">
            <w:pPr>
              <w:spacing w:after="0" w:line="240" w:lineRule="auto"/>
              <w:jc w:val="right"/>
              <w:rPr>
                <w:rFonts w:eastAsiaTheme="minorHAnsi"/>
                <w:b/>
                <w:lang w:val="ro-RO" w:eastAsia="en-US"/>
              </w:rPr>
            </w:pPr>
            <w:r w:rsidRPr="00DF4761">
              <w:rPr>
                <w:rFonts w:eastAsiaTheme="minorHAnsi"/>
                <w:b/>
                <w:lang w:val="ro-RO" w:eastAsia="en-US"/>
              </w:rPr>
              <w:t>24516</w:t>
            </w:r>
          </w:p>
        </w:tc>
        <w:tc>
          <w:tcPr>
            <w:tcW w:w="579" w:type="pct"/>
            <w:shd w:val="clear" w:color="auto" w:fill="F2F2F2" w:themeFill="background1" w:themeFillShade="F2"/>
          </w:tcPr>
          <w:p w14:paraId="26439DE8" w14:textId="77777777" w:rsidR="0045688A" w:rsidRPr="00DF4761" w:rsidRDefault="0045688A" w:rsidP="00DF4761">
            <w:pPr>
              <w:spacing w:after="0" w:line="240" w:lineRule="auto"/>
              <w:jc w:val="right"/>
              <w:rPr>
                <w:rFonts w:eastAsiaTheme="minorHAnsi"/>
                <w:b/>
                <w:lang w:val="ro-RO" w:eastAsia="en-US"/>
              </w:rPr>
            </w:pPr>
            <w:r w:rsidRPr="00DF4761">
              <w:rPr>
                <w:rFonts w:eastAsiaTheme="minorHAnsi"/>
                <w:b/>
                <w:lang w:val="ro-RO" w:eastAsia="en-US"/>
              </w:rPr>
              <w:t>32851</w:t>
            </w:r>
          </w:p>
        </w:tc>
      </w:tr>
    </w:tbl>
    <w:p w14:paraId="2433348F" w14:textId="77777777" w:rsidR="009F3D94" w:rsidRDefault="009F3D94" w:rsidP="009F3D94">
      <w:pPr>
        <w:rPr>
          <w:sz w:val="20"/>
          <w:szCs w:val="20"/>
          <w:lang w:val="ro-RO"/>
        </w:rPr>
      </w:pPr>
      <w:r w:rsidRPr="00993E32">
        <w:rPr>
          <w:sz w:val="20"/>
          <w:szCs w:val="20"/>
          <w:lang w:val="ro-RO"/>
        </w:rPr>
        <w:t>Sursa: INS- Tempo (</w:t>
      </w:r>
      <w:r>
        <w:rPr>
          <w:sz w:val="20"/>
          <w:szCs w:val="20"/>
          <w:lang w:val="ro-RO"/>
        </w:rPr>
        <w:t>INT</w:t>
      </w:r>
      <w:r w:rsidRPr="00993E32">
        <w:rPr>
          <w:sz w:val="20"/>
          <w:szCs w:val="20"/>
          <w:lang w:val="ro-RO"/>
        </w:rPr>
        <w:t>10</w:t>
      </w:r>
      <w:r>
        <w:rPr>
          <w:sz w:val="20"/>
          <w:szCs w:val="20"/>
          <w:lang w:val="ro-RO"/>
        </w:rPr>
        <w:t>4D</w:t>
      </w:r>
      <w:r w:rsidRPr="00993E32">
        <w:rPr>
          <w:sz w:val="20"/>
          <w:szCs w:val="20"/>
          <w:lang w:val="ro-RO"/>
        </w:rPr>
        <w:t>), 2020</w:t>
      </w:r>
    </w:p>
    <w:p w14:paraId="5B7416F5" w14:textId="77777777" w:rsidR="00DA4145" w:rsidRPr="00993E32" w:rsidRDefault="00DA4145" w:rsidP="009F3D94">
      <w:pPr>
        <w:rPr>
          <w:sz w:val="20"/>
          <w:szCs w:val="20"/>
          <w:lang w:val="ro-RO"/>
        </w:rPr>
      </w:pPr>
    </w:p>
    <w:p w14:paraId="1D47AD66" w14:textId="27A6BD3A" w:rsidR="005D463E" w:rsidRPr="00944C0D" w:rsidRDefault="0045688A" w:rsidP="0035523E">
      <w:pPr>
        <w:jc w:val="center"/>
        <w:rPr>
          <w:b/>
          <w:lang w:val="ro-RO"/>
        </w:rPr>
      </w:pPr>
      <w:r>
        <w:rPr>
          <w:noProof/>
          <w:lang w:eastAsia="en-US"/>
        </w:rPr>
        <w:lastRenderedPageBreak/>
        <w:drawing>
          <wp:inline distT="0" distB="0" distL="0" distR="0" wp14:anchorId="20FD6D4F" wp14:editId="355729FF">
            <wp:extent cx="5943600" cy="3540642"/>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6502F06" w14:textId="1B0EAE76" w:rsidR="00FC3BA3" w:rsidRPr="005D463E" w:rsidRDefault="00FC3BA3" w:rsidP="00FC3BA3">
      <w:pPr>
        <w:pStyle w:val="Subtitle"/>
        <w:rPr>
          <w:rFonts w:asciiTheme="minorHAnsi" w:hAnsiTheme="minorHAnsi"/>
          <w:color w:val="auto"/>
          <w:lang w:val="ro-RO"/>
        </w:rPr>
      </w:pPr>
      <w:r w:rsidRPr="005D463E">
        <w:rPr>
          <w:rFonts w:asciiTheme="minorHAnsi" w:hAnsiTheme="minorHAnsi"/>
          <w:color w:val="auto"/>
          <w:lang w:val="ro-RO"/>
        </w:rPr>
        <w:t>7. Investiții brute în unitățile locale</w:t>
      </w:r>
    </w:p>
    <w:p w14:paraId="0D28C409" w14:textId="77777777" w:rsidR="00FC3BA3" w:rsidRDefault="00FC3BA3" w:rsidP="00FC3BA3">
      <w:pPr>
        <w:spacing w:after="0"/>
        <w:jc w:val="right"/>
        <w:rPr>
          <w:lang w:val="ro-RO" w:eastAsia="ja-JP"/>
        </w:rPr>
      </w:pPr>
      <w:r>
        <w:rPr>
          <w:lang w:val="ro-RO" w:eastAsia="ja-JP"/>
        </w:rPr>
        <w:t>-milioane lei-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1"/>
        <w:gridCol w:w="1075"/>
        <w:gridCol w:w="1074"/>
        <w:gridCol w:w="1074"/>
        <w:gridCol w:w="1074"/>
        <w:gridCol w:w="1074"/>
        <w:gridCol w:w="1070"/>
      </w:tblGrid>
      <w:tr w:rsidR="00DA4145" w14:paraId="4C99D7CD" w14:textId="77777777" w:rsidTr="005D463E">
        <w:trPr>
          <w:jc w:val="center"/>
        </w:trPr>
        <w:tc>
          <w:tcPr>
            <w:tcW w:w="1515" w:type="pct"/>
          </w:tcPr>
          <w:p w14:paraId="6FF5525A" w14:textId="77777777" w:rsidR="00DA4145" w:rsidRPr="00DF4761" w:rsidRDefault="00DA4145" w:rsidP="00DA4145">
            <w:pPr>
              <w:spacing w:after="0" w:line="240" w:lineRule="auto"/>
              <w:rPr>
                <w:rFonts w:eastAsiaTheme="minorHAnsi"/>
                <w:b/>
                <w:lang w:val="ro-RO" w:eastAsia="en-US"/>
              </w:rPr>
            </w:pPr>
          </w:p>
        </w:tc>
        <w:tc>
          <w:tcPr>
            <w:tcW w:w="581" w:type="pct"/>
            <w:shd w:val="clear" w:color="auto" w:fill="D9D9D9" w:themeFill="background1" w:themeFillShade="D9"/>
          </w:tcPr>
          <w:p w14:paraId="316532AB"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2008</w:t>
            </w:r>
          </w:p>
        </w:tc>
        <w:tc>
          <w:tcPr>
            <w:tcW w:w="581" w:type="pct"/>
            <w:shd w:val="clear" w:color="auto" w:fill="D9D9D9" w:themeFill="background1" w:themeFillShade="D9"/>
          </w:tcPr>
          <w:p w14:paraId="12559A39"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2009</w:t>
            </w:r>
          </w:p>
        </w:tc>
        <w:tc>
          <w:tcPr>
            <w:tcW w:w="581" w:type="pct"/>
            <w:shd w:val="clear" w:color="auto" w:fill="D9D9D9" w:themeFill="background1" w:themeFillShade="D9"/>
          </w:tcPr>
          <w:p w14:paraId="790A36D9"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2010</w:t>
            </w:r>
          </w:p>
        </w:tc>
        <w:tc>
          <w:tcPr>
            <w:tcW w:w="581" w:type="pct"/>
            <w:shd w:val="clear" w:color="auto" w:fill="D9D9D9" w:themeFill="background1" w:themeFillShade="D9"/>
          </w:tcPr>
          <w:p w14:paraId="17E7213D"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2011</w:t>
            </w:r>
          </w:p>
        </w:tc>
        <w:tc>
          <w:tcPr>
            <w:tcW w:w="581" w:type="pct"/>
            <w:shd w:val="clear" w:color="auto" w:fill="D9D9D9" w:themeFill="background1" w:themeFillShade="D9"/>
          </w:tcPr>
          <w:p w14:paraId="18F2E51F"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2012</w:t>
            </w:r>
          </w:p>
        </w:tc>
        <w:tc>
          <w:tcPr>
            <w:tcW w:w="579" w:type="pct"/>
            <w:shd w:val="clear" w:color="auto" w:fill="D9D9D9" w:themeFill="background1" w:themeFillShade="D9"/>
          </w:tcPr>
          <w:p w14:paraId="394CA670"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2013</w:t>
            </w:r>
          </w:p>
        </w:tc>
      </w:tr>
      <w:tr w:rsidR="00DA4145" w14:paraId="11480840" w14:textId="77777777" w:rsidTr="005D463E">
        <w:trPr>
          <w:jc w:val="center"/>
        </w:trPr>
        <w:tc>
          <w:tcPr>
            <w:tcW w:w="1515" w:type="pct"/>
          </w:tcPr>
          <w:p w14:paraId="44F8A764"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Dolj</w:t>
            </w:r>
          </w:p>
        </w:tc>
        <w:tc>
          <w:tcPr>
            <w:tcW w:w="581" w:type="pct"/>
          </w:tcPr>
          <w:p w14:paraId="123A91F4"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783</w:t>
            </w:r>
          </w:p>
        </w:tc>
        <w:tc>
          <w:tcPr>
            <w:tcW w:w="581" w:type="pct"/>
          </w:tcPr>
          <w:p w14:paraId="6BFE0352"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766</w:t>
            </w:r>
          </w:p>
        </w:tc>
        <w:tc>
          <w:tcPr>
            <w:tcW w:w="581" w:type="pct"/>
          </w:tcPr>
          <w:p w14:paraId="0AD25E26"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632</w:t>
            </w:r>
          </w:p>
        </w:tc>
        <w:tc>
          <w:tcPr>
            <w:tcW w:w="581" w:type="pct"/>
          </w:tcPr>
          <w:p w14:paraId="437286EF"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1479</w:t>
            </w:r>
          </w:p>
        </w:tc>
        <w:tc>
          <w:tcPr>
            <w:tcW w:w="581" w:type="pct"/>
          </w:tcPr>
          <w:p w14:paraId="1BAF6255"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3810</w:t>
            </w:r>
          </w:p>
        </w:tc>
        <w:tc>
          <w:tcPr>
            <w:tcW w:w="579" w:type="pct"/>
          </w:tcPr>
          <w:p w14:paraId="325C12BF"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710</w:t>
            </w:r>
          </w:p>
        </w:tc>
      </w:tr>
      <w:tr w:rsidR="00DA4145" w14:paraId="1B28B7BA" w14:textId="77777777" w:rsidTr="005D463E">
        <w:trPr>
          <w:jc w:val="center"/>
        </w:trPr>
        <w:tc>
          <w:tcPr>
            <w:tcW w:w="1515" w:type="pct"/>
          </w:tcPr>
          <w:p w14:paraId="13713115"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Gorj</w:t>
            </w:r>
          </w:p>
        </w:tc>
        <w:tc>
          <w:tcPr>
            <w:tcW w:w="581" w:type="pct"/>
          </w:tcPr>
          <w:p w14:paraId="78749E16"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173</w:t>
            </w:r>
          </w:p>
        </w:tc>
        <w:tc>
          <w:tcPr>
            <w:tcW w:w="581" w:type="pct"/>
          </w:tcPr>
          <w:p w14:paraId="2CE19952"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70</w:t>
            </w:r>
          </w:p>
        </w:tc>
        <w:tc>
          <w:tcPr>
            <w:tcW w:w="581" w:type="pct"/>
          </w:tcPr>
          <w:p w14:paraId="65C3A4D8"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86</w:t>
            </w:r>
          </w:p>
        </w:tc>
        <w:tc>
          <w:tcPr>
            <w:tcW w:w="581" w:type="pct"/>
          </w:tcPr>
          <w:p w14:paraId="1D97EC4E"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66</w:t>
            </w:r>
          </w:p>
        </w:tc>
        <w:tc>
          <w:tcPr>
            <w:tcW w:w="581" w:type="pct"/>
          </w:tcPr>
          <w:p w14:paraId="68512D26"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35</w:t>
            </w:r>
          </w:p>
        </w:tc>
        <w:tc>
          <w:tcPr>
            <w:tcW w:w="579" w:type="pct"/>
          </w:tcPr>
          <w:p w14:paraId="0D3DE938"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66</w:t>
            </w:r>
          </w:p>
        </w:tc>
      </w:tr>
      <w:tr w:rsidR="00DA4145" w14:paraId="7C4FAA3D" w14:textId="77777777" w:rsidTr="005D463E">
        <w:trPr>
          <w:jc w:val="center"/>
        </w:trPr>
        <w:tc>
          <w:tcPr>
            <w:tcW w:w="1515" w:type="pct"/>
          </w:tcPr>
          <w:p w14:paraId="041D1EC2"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Mehedinți</w:t>
            </w:r>
          </w:p>
        </w:tc>
        <w:tc>
          <w:tcPr>
            <w:tcW w:w="581" w:type="pct"/>
          </w:tcPr>
          <w:p w14:paraId="6C31B730"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352</w:t>
            </w:r>
          </w:p>
        </w:tc>
        <w:tc>
          <w:tcPr>
            <w:tcW w:w="581" w:type="pct"/>
          </w:tcPr>
          <w:p w14:paraId="4A4DADEA"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116</w:t>
            </w:r>
          </w:p>
        </w:tc>
        <w:tc>
          <w:tcPr>
            <w:tcW w:w="581" w:type="pct"/>
          </w:tcPr>
          <w:p w14:paraId="2115BF0E"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222</w:t>
            </w:r>
          </w:p>
        </w:tc>
        <w:tc>
          <w:tcPr>
            <w:tcW w:w="581" w:type="pct"/>
          </w:tcPr>
          <w:p w14:paraId="5A4F35C8"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56</w:t>
            </w:r>
          </w:p>
        </w:tc>
        <w:tc>
          <w:tcPr>
            <w:tcW w:w="581" w:type="pct"/>
          </w:tcPr>
          <w:p w14:paraId="2BCF0E40"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62</w:t>
            </w:r>
          </w:p>
        </w:tc>
        <w:tc>
          <w:tcPr>
            <w:tcW w:w="579" w:type="pct"/>
          </w:tcPr>
          <w:p w14:paraId="416289DD"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65</w:t>
            </w:r>
          </w:p>
        </w:tc>
      </w:tr>
      <w:tr w:rsidR="00DA4145" w14:paraId="0BDF8F6B" w14:textId="77777777" w:rsidTr="005D463E">
        <w:trPr>
          <w:jc w:val="center"/>
        </w:trPr>
        <w:tc>
          <w:tcPr>
            <w:tcW w:w="1515" w:type="pct"/>
          </w:tcPr>
          <w:p w14:paraId="1742E6E4"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Olt</w:t>
            </w:r>
          </w:p>
        </w:tc>
        <w:tc>
          <w:tcPr>
            <w:tcW w:w="581" w:type="pct"/>
          </w:tcPr>
          <w:p w14:paraId="7CA06EB3"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738</w:t>
            </w:r>
          </w:p>
        </w:tc>
        <w:tc>
          <w:tcPr>
            <w:tcW w:w="581" w:type="pct"/>
          </w:tcPr>
          <w:p w14:paraId="31C3B9DF"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325</w:t>
            </w:r>
          </w:p>
        </w:tc>
        <w:tc>
          <w:tcPr>
            <w:tcW w:w="581" w:type="pct"/>
          </w:tcPr>
          <w:p w14:paraId="3CBE68C5"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523</w:t>
            </w:r>
          </w:p>
        </w:tc>
        <w:tc>
          <w:tcPr>
            <w:tcW w:w="581" w:type="pct"/>
          </w:tcPr>
          <w:p w14:paraId="6FC60F5A"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714</w:t>
            </w:r>
          </w:p>
        </w:tc>
        <w:tc>
          <w:tcPr>
            <w:tcW w:w="581" w:type="pct"/>
          </w:tcPr>
          <w:p w14:paraId="1C47DBF8"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2240</w:t>
            </w:r>
          </w:p>
        </w:tc>
        <w:tc>
          <w:tcPr>
            <w:tcW w:w="579" w:type="pct"/>
          </w:tcPr>
          <w:p w14:paraId="0BCE7EB5"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797</w:t>
            </w:r>
          </w:p>
        </w:tc>
      </w:tr>
      <w:tr w:rsidR="00DA4145" w14:paraId="01ED5305" w14:textId="77777777" w:rsidTr="005D463E">
        <w:trPr>
          <w:jc w:val="center"/>
        </w:trPr>
        <w:tc>
          <w:tcPr>
            <w:tcW w:w="1515" w:type="pct"/>
          </w:tcPr>
          <w:p w14:paraId="1A8DAF0D"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Vâlcea</w:t>
            </w:r>
          </w:p>
        </w:tc>
        <w:tc>
          <w:tcPr>
            <w:tcW w:w="581" w:type="pct"/>
          </w:tcPr>
          <w:p w14:paraId="48813B85"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515</w:t>
            </w:r>
          </w:p>
        </w:tc>
        <w:tc>
          <w:tcPr>
            <w:tcW w:w="581" w:type="pct"/>
          </w:tcPr>
          <w:p w14:paraId="20D54731"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307</w:t>
            </w:r>
          </w:p>
        </w:tc>
        <w:tc>
          <w:tcPr>
            <w:tcW w:w="581" w:type="pct"/>
          </w:tcPr>
          <w:p w14:paraId="3118EF87"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1160</w:t>
            </w:r>
          </w:p>
        </w:tc>
        <w:tc>
          <w:tcPr>
            <w:tcW w:w="581" w:type="pct"/>
          </w:tcPr>
          <w:p w14:paraId="24A9E7E2"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347</w:t>
            </w:r>
          </w:p>
        </w:tc>
        <w:tc>
          <w:tcPr>
            <w:tcW w:w="581" w:type="pct"/>
          </w:tcPr>
          <w:p w14:paraId="25319AC6"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291</w:t>
            </w:r>
          </w:p>
        </w:tc>
        <w:tc>
          <w:tcPr>
            <w:tcW w:w="579" w:type="pct"/>
          </w:tcPr>
          <w:p w14:paraId="7B0B7751" w14:textId="77777777" w:rsidR="00DA4145" w:rsidRPr="005D463E" w:rsidRDefault="00DA4145" w:rsidP="00DA4145">
            <w:pPr>
              <w:spacing w:after="0" w:line="240" w:lineRule="auto"/>
              <w:jc w:val="right"/>
              <w:rPr>
                <w:rFonts w:eastAsiaTheme="minorHAnsi"/>
                <w:bCs/>
                <w:lang w:val="ro-RO" w:eastAsia="en-US"/>
              </w:rPr>
            </w:pPr>
            <w:r w:rsidRPr="005D463E">
              <w:rPr>
                <w:rFonts w:eastAsiaTheme="minorHAnsi"/>
                <w:bCs/>
                <w:lang w:val="ro-RO" w:eastAsia="en-US"/>
              </w:rPr>
              <w:t>415</w:t>
            </w:r>
          </w:p>
        </w:tc>
      </w:tr>
      <w:tr w:rsidR="00DA4145" w14:paraId="59A863BF" w14:textId="77777777" w:rsidTr="005D463E">
        <w:trPr>
          <w:jc w:val="center"/>
        </w:trPr>
        <w:tc>
          <w:tcPr>
            <w:tcW w:w="1515" w:type="pct"/>
            <w:shd w:val="clear" w:color="auto" w:fill="F2F2F2" w:themeFill="background1" w:themeFillShade="F2"/>
          </w:tcPr>
          <w:p w14:paraId="08968C36"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Sud Vest Oltenia</w:t>
            </w:r>
          </w:p>
        </w:tc>
        <w:tc>
          <w:tcPr>
            <w:tcW w:w="581" w:type="pct"/>
            <w:shd w:val="clear" w:color="auto" w:fill="F2F2F2" w:themeFill="background1" w:themeFillShade="F2"/>
          </w:tcPr>
          <w:p w14:paraId="128D993D" w14:textId="77777777" w:rsidR="00DA4145" w:rsidRPr="00DF4761" w:rsidRDefault="00DA4145" w:rsidP="00DA4145">
            <w:pPr>
              <w:spacing w:after="0" w:line="240" w:lineRule="auto"/>
              <w:jc w:val="right"/>
              <w:rPr>
                <w:rFonts w:eastAsiaTheme="minorHAnsi"/>
                <w:b/>
                <w:lang w:val="ro-RO" w:eastAsia="en-US"/>
              </w:rPr>
            </w:pPr>
            <w:r>
              <w:rPr>
                <w:rFonts w:eastAsiaTheme="minorHAnsi"/>
                <w:b/>
                <w:lang w:val="ro-RO" w:eastAsia="en-US"/>
              </w:rPr>
              <w:t>2561</w:t>
            </w:r>
          </w:p>
        </w:tc>
        <w:tc>
          <w:tcPr>
            <w:tcW w:w="581" w:type="pct"/>
            <w:shd w:val="clear" w:color="auto" w:fill="F2F2F2" w:themeFill="background1" w:themeFillShade="F2"/>
          </w:tcPr>
          <w:p w14:paraId="5D3C644F" w14:textId="77777777" w:rsidR="00DA4145" w:rsidRPr="00DF4761" w:rsidRDefault="00DA4145" w:rsidP="00DA4145">
            <w:pPr>
              <w:spacing w:after="0" w:line="240" w:lineRule="auto"/>
              <w:jc w:val="right"/>
              <w:rPr>
                <w:rFonts w:eastAsiaTheme="minorHAnsi"/>
                <w:b/>
                <w:lang w:val="ro-RO" w:eastAsia="en-US"/>
              </w:rPr>
            </w:pPr>
            <w:r>
              <w:rPr>
                <w:rFonts w:eastAsiaTheme="minorHAnsi"/>
                <w:b/>
                <w:lang w:val="ro-RO" w:eastAsia="en-US"/>
              </w:rPr>
              <w:t>1584</w:t>
            </w:r>
          </w:p>
        </w:tc>
        <w:tc>
          <w:tcPr>
            <w:tcW w:w="581" w:type="pct"/>
            <w:shd w:val="clear" w:color="auto" w:fill="F2F2F2" w:themeFill="background1" w:themeFillShade="F2"/>
          </w:tcPr>
          <w:p w14:paraId="70E10D44" w14:textId="77777777" w:rsidR="00DA4145" w:rsidRPr="00DF4761" w:rsidRDefault="00DA4145" w:rsidP="00DA4145">
            <w:pPr>
              <w:spacing w:after="0" w:line="240" w:lineRule="auto"/>
              <w:jc w:val="right"/>
              <w:rPr>
                <w:rFonts w:eastAsiaTheme="minorHAnsi"/>
                <w:b/>
                <w:lang w:val="ro-RO" w:eastAsia="en-US"/>
              </w:rPr>
            </w:pPr>
            <w:r>
              <w:rPr>
                <w:rFonts w:eastAsiaTheme="minorHAnsi"/>
                <w:b/>
                <w:lang w:val="ro-RO" w:eastAsia="en-US"/>
              </w:rPr>
              <w:t>2623</w:t>
            </w:r>
          </w:p>
        </w:tc>
        <w:tc>
          <w:tcPr>
            <w:tcW w:w="581" w:type="pct"/>
            <w:shd w:val="clear" w:color="auto" w:fill="F2F2F2" w:themeFill="background1" w:themeFillShade="F2"/>
          </w:tcPr>
          <w:p w14:paraId="04C6D4B4" w14:textId="77777777" w:rsidR="00DA4145" w:rsidRPr="00DF4761" w:rsidRDefault="00DA4145" w:rsidP="00DA4145">
            <w:pPr>
              <w:spacing w:after="0" w:line="240" w:lineRule="auto"/>
              <w:jc w:val="right"/>
              <w:rPr>
                <w:rFonts w:eastAsiaTheme="minorHAnsi"/>
                <w:b/>
                <w:lang w:val="ro-RO" w:eastAsia="en-US"/>
              </w:rPr>
            </w:pPr>
            <w:r>
              <w:rPr>
                <w:rFonts w:eastAsiaTheme="minorHAnsi"/>
                <w:b/>
                <w:lang w:val="ro-RO" w:eastAsia="en-US"/>
              </w:rPr>
              <w:t>2662</w:t>
            </w:r>
          </w:p>
        </w:tc>
        <w:tc>
          <w:tcPr>
            <w:tcW w:w="581" w:type="pct"/>
            <w:shd w:val="clear" w:color="auto" w:fill="F2F2F2" w:themeFill="background1" w:themeFillShade="F2"/>
          </w:tcPr>
          <w:p w14:paraId="5ADABF8D" w14:textId="77777777" w:rsidR="00DA4145" w:rsidRPr="00DF4761" w:rsidRDefault="00DA4145" w:rsidP="00DA4145">
            <w:pPr>
              <w:spacing w:after="0" w:line="240" w:lineRule="auto"/>
              <w:jc w:val="right"/>
              <w:rPr>
                <w:rFonts w:eastAsiaTheme="minorHAnsi"/>
                <w:b/>
                <w:lang w:val="ro-RO" w:eastAsia="en-US"/>
              </w:rPr>
            </w:pPr>
            <w:r>
              <w:rPr>
                <w:rFonts w:eastAsiaTheme="minorHAnsi"/>
                <w:b/>
                <w:lang w:val="ro-RO" w:eastAsia="en-US"/>
              </w:rPr>
              <w:t>6438</w:t>
            </w:r>
          </w:p>
        </w:tc>
        <w:tc>
          <w:tcPr>
            <w:tcW w:w="579" w:type="pct"/>
            <w:shd w:val="clear" w:color="auto" w:fill="F2F2F2" w:themeFill="background1" w:themeFillShade="F2"/>
          </w:tcPr>
          <w:p w14:paraId="14F36CFA" w14:textId="77777777" w:rsidR="00DA4145" w:rsidRPr="00DF4761" w:rsidRDefault="00DA4145" w:rsidP="00DA4145">
            <w:pPr>
              <w:spacing w:after="0" w:line="240" w:lineRule="auto"/>
              <w:jc w:val="right"/>
              <w:rPr>
                <w:rFonts w:eastAsiaTheme="minorHAnsi"/>
                <w:b/>
                <w:lang w:val="ro-RO" w:eastAsia="en-US"/>
              </w:rPr>
            </w:pPr>
            <w:r>
              <w:rPr>
                <w:rFonts w:eastAsiaTheme="minorHAnsi"/>
                <w:b/>
                <w:lang w:val="ro-RO" w:eastAsia="en-US"/>
              </w:rPr>
              <w:t>2052</w:t>
            </w:r>
          </w:p>
        </w:tc>
      </w:tr>
      <w:tr w:rsidR="00DA4145" w:rsidRPr="00114CFA" w14:paraId="6F58B518" w14:textId="77777777" w:rsidTr="005D463E">
        <w:trPr>
          <w:jc w:val="center"/>
        </w:trPr>
        <w:tc>
          <w:tcPr>
            <w:tcW w:w="1515" w:type="pct"/>
          </w:tcPr>
          <w:p w14:paraId="2C0787AE" w14:textId="77777777" w:rsidR="00DA4145" w:rsidRPr="00DF4761" w:rsidRDefault="00DA4145" w:rsidP="00DA4145">
            <w:pPr>
              <w:spacing w:after="0" w:line="240" w:lineRule="auto"/>
              <w:rPr>
                <w:rFonts w:eastAsiaTheme="minorHAnsi"/>
                <w:b/>
                <w:lang w:val="ro-RO" w:eastAsia="en-US"/>
              </w:rPr>
            </w:pPr>
          </w:p>
        </w:tc>
        <w:tc>
          <w:tcPr>
            <w:tcW w:w="581" w:type="pct"/>
            <w:shd w:val="clear" w:color="auto" w:fill="D9D9D9" w:themeFill="background1" w:themeFillShade="D9"/>
          </w:tcPr>
          <w:p w14:paraId="37ECEA44"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2013</w:t>
            </w:r>
          </w:p>
        </w:tc>
        <w:tc>
          <w:tcPr>
            <w:tcW w:w="581" w:type="pct"/>
            <w:shd w:val="clear" w:color="auto" w:fill="D9D9D9" w:themeFill="background1" w:themeFillShade="D9"/>
          </w:tcPr>
          <w:p w14:paraId="16E3F431"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2014</w:t>
            </w:r>
          </w:p>
        </w:tc>
        <w:tc>
          <w:tcPr>
            <w:tcW w:w="581" w:type="pct"/>
            <w:shd w:val="clear" w:color="auto" w:fill="D9D9D9" w:themeFill="background1" w:themeFillShade="D9"/>
          </w:tcPr>
          <w:p w14:paraId="421BCC33"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2015</w:t>
            </w:r>
          </w:p>
        </w:tc>
        <w:tc>
          <w:tcPr>
            <w:tcW w:w="581" w:type="pct"/>
            <w:shd w:val="clear" w:color="auto" w:fill="D9D9D9" w:themeFill="background1" w:themeFillShade="D9"/>
          </w:tcPr>
          <w:p w14:paraId="3F75968C"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2016</w:t>
            </w:r>
          </w:p>
        </w:tc>
        <w:tc>
          <w:tcPr>
            <w:tcW w:w="581" w:type="pct"/>
            <w:shd w:val="clear" w:color="auto" w:fill="D9D9D9" w:themeFill="background1" w:themeFillShade="D9"/>
          </w:tcPr>
          <w:p w14:paraId="1D1D406B"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2017</w:t>
            </w:r>
          </w:p>
        </w:tc>
        <w:tc>
          <w:tcPr>
            <w:tcW w:w="579" w:type="pct"/>
            <w:shd w:val="clear" w:color="auto" w:fill="D9D9D9" w:themeFill="background1" w:themeFillShade="D9"/>
          </w:tcPr>
          <w:p w14:paraId="063D0E42" w14:textId="77777777" w:rsidR="00DA4145" w:rsidRPr="00DF4761" w:rsidRDefault="00DA4145" w:rsidP="00DA4145">
            <w:pPr>
              <w:spacing w:after="0" w:line="240" w:lineRule="auto"/>
              <w:jc w:val="center"/>
              <w:rPr>
                <w:rFonts w:eastAsiaTheme="minorHAnsi"/>
                <w:b/>
                <w:lang w:val="ro-RO" w:eastAsia="en-US"/>
              </w:rPr>
            </w:pPr>
            <w:r w:rsidRPr="00DF4761">
              <w:rPr>
                <w:rFonts w:eastAsiaTheme="minorHAnsi"/>
                <w:b/>
                <w:lang w:val="ro-RO" w:eastAsia="en-US"/>
              </w:rPr>
              <w:t>2018</w:t>
            </w:r>
          </w:p>
        </w:tc>
      </w:tr>
      <w:tr w:rsidR="00DA4145" w14:paraId="74BB37E8" w14:textId="77777777" w:rsidTr="005D463E">
        <w:trPr>
          <w:jc w:val="center"/>
        </w:trPr>
        <w:tc>
          <w:tcPr>
            <w:tcW w:w="1515" w:type="pct"/>
          </w:tcPr>
          <w:p w14:paraId="39283F9F"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Dolj</w:t>
            </w:r>
          </w:p>
        </w:tc>
        <w:tc>
          <w:tcPr>
            <w:tcW w:w="581" w:type="pct"/>
          </w:tcPr>
          <w:p w14:paraId="581D91CC"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710</w:t>
            </w:r>
          </w:p>
        </w:tc>
        <w:tc>
          <w:tcPr>
            <w:tcW w:w="581" w:type="pct"/>
          </w:tcPr>
          <w:p w14:paraId="016F338D"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465</w:t>
            </w:r>
          </w:p>
        </w:tc>
        <w:tc>
          <w:tcPr>
            <w:tcW w:w="581" w:type="pct"/>
          </w:tcPr>
          <w:p w14:paraId="2219660A"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627</w:t>
            </w:r>
          </w:p>
        </w:tc>
        <w:tc>
          <w:tcPr>
            <w:tcW w:w="581" w:type="pct"/>
          </w:tcPr>
          <w:p w14:paraId="436C61DA"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518</w:t>
            </w:r>
          </w:p>
        </w:tc>
        <w:tc>
          <w:tcPr>
            <w:tcW w:w="581" w:type="pct"/>
          </w:tcPr>
          <w:p w14:paraId="2FF2D3D5"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1480</w:t>
            </w:r>
          </w:p>
        </w:tc>
        <w:tc>
          <w:tcPr>
            <w:tcW w:w="579" w:type="pct"/>
          </w:tcPr>
          <w:p w14:paraId="11B55644"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1231</w:t>
            </w:r>
          </w:p>
        </w:tc>
      </w:tr>
      <w:tr w:rsidR="00DA4145" w14:paraId="570E1376" w14:textId="77777777" w:rsidTr="005D463E">
        <w:trPr>
          <w:jc w:val="center"/>
        </w:trPr>
        <w:tc>
          <w:tcPr>
            <w:tcW w:w="1515" w:type="pct"/>
          </w:tcPr>
          <w:p w14:paraId="4D5CAAE1"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Gorj</w:t>
            </w:r>
          </w:p>
        </w:tc>
        <w:tc>
          <w:tcPr>
            <w:tcW w:w="581" w:type="pct"/>
          </w:tcPr>
          <w:p w14:paraId="77144D48"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66</w:t>
            </w:r>
          </w:p>
        </w:tc>
        <w:tc>
          <w:tcPr>
            <w:tcW w:w="581" w:type="pct"/>
          </w:tcPr>
          <w:p w14:paraId="60E5B14D"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80</w:t>
            </w:r>
          </w:p>
        </w:tc>
        <w:tc>
          <w:tcPr>
            <w:tcW w:w="581" w:type="pct"/>
          </w:tcPr>
          <w:p w14:paraId="66CFB169"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42</w:t>
            </w:r>
          </w:p>
        </w:tc>
        <w:tc>
          <w:tcPr>
            <w:tcW w:w="581" w:type="pct"/>
          </w:tcPr>
          <w:p w14:paraId="48D5EC33"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35</w:t>
            </w:r>
          </w:p>
        </w:tc>
        <w:tc>
          <w:tcPr>
            <w:tcW w:w="581" w:type="pct"/>
          </w:tcPr>
          <w:p w14:paraId="51D33F50"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57</w:t>
            </w:r>
          </w:p>
        </w:tc>
        <w:tc>
          <w:tcPr>
            <w:tcW w:w="579" w:type="pct"/>
          </w:tcPr>
          <w:p w14:paraId="3030B149"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101</w:t>
            </w:r>
          </w:p>
        </w:tc>
      </w:tr>
      <w:tr w:rsidR="00DA4145" w14:paraId="6506B7FF" w14:textId="77777777" w:rsidTr="005D463E">
        <w:trPr>
          <w:jc w:val="center"/>
        </w:trPr>
        <w:tc>
          <w:tcPr>
            <w:tcW w:w="1515" w:type="pct"/>
          </w:tcPr>
          <w:p w14:paraId="520D7CD1"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Mehedinți</w:t>
            </w:r>
          </w:p>
        </w:tc>
        <w:tc>
          <w:tcPr>
            <w:tcW w:w="581" w:type="pct"/>
          </w:tcPr>
          <w:p w14:paraId="6A7A4DCB"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65</w:t>
            </w:r>
          </w:p>
        </w:tc>
        <w:tc>
          <w:tcPr>
            <w:tcW w:w="581" w:type="pct"/>
          </w:tcPr>
          <w:p w14:paraId="710745DA"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66</w:t>
            </w:r>
          </w:p>
        </w:tc>
        <w:tc>
          <w:tcPr>
            <w:tcW w:w="581" w:type="pct"/>
          </w:tcPr>
          <w:p w14:paraId="3F0FA59F"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130</w:t>
            </w:r>
          </w:p>
        </w:tc>
        <w:tc>
          <w:tcPr>
            <w:tcW w:w="581" w:type="pct"/>
          </w:tcPr>
          <w:p w14:paraId="56518E1E"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45</w:t>
            </w:r>
          </w:p>
        </w:tc>
        <w:tc>
          <w:tcPr>
            <w:tcW w:w="581" w:type="pct"/>
          </w:tcPr>
          <w:p w14:paraId="11C5E812"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189</w:t>
            </w:r>
          </w:p>
        </w:tc>
        <w:tc>
          <w:tcPr>
            <w:tcW w:w="579" w:type="pct"/>
          </w:tcPr>
          <w:p w14:paraId="7064C5D7"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180</w:t>
            </w:r>
          </w:p>
        </w:tc>
      </w:tr>
      <w:tr w:rsidR="00DA4145" w14:paraId="42D36B8D" w14:textId="77777777" w:rsidTr="005D463E">
        <w:trPr>
          <w:jc w:val="center"/>
        </w:trPr>
        <w:tc>
          <w:tcPr>
            <w:tcW w:w="1515" w:type="pct"/>
          </w:tcPr>
          <w:p w14:paraId="4DCDAB3F"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Olt</w:t>
            </w:r>
          </w:p>
        </w:tc>
        <w:tc>
          <w:tcPr>
            <w:tcW w:w="581" w:type="pct"/>
          </w:tcPr>
          <w:p w14:paraId="662F6228"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797</w:t>
            </w:r>
          </w:p>
        </w:tc>
        <w:tc>
          <w:tcPr>
            <w:tcW w:w="581" w:type="pct"/>
          </w:tcPr>
          <w:p w14:paraId="42D5834E"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892</w:t>
            </w:r>
          </w:p>
        </w:tc>
        <w:tc>
          <w:tcPr>
            <w:tcW w:w="581" w:type="pct"/>
          </w:tcPr>
          <w:p w14:paraId="141B1AF5"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1094</w:t>
            </w:r>
          </w:p>
        </w:tc>
        <w:tc>
          <w:tcPr>
            <w:tcW w:w="581" w:type="pct"/>
          </w:tcPr>
          <w:p w14:paraId="6EE5F7C0"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973</w:t>
            </w:r>
          </w:p>
        </w:tc>
        <w:tc>
          <w:tcPr>
            <w:tcW w:w="581" w:type="pct"/>
          </w:tcPr>
          <w:p w14:paraId="075E7D49"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1379</w:t>
            </w:r>
          </w:p>
        </w:tc>
        <w:tc>
          <w:tcPr>
            <w:tcW w:w="579" w:type="pct"/>
          </w:tcPr>
          <w:p w14:paraId="4EF908CC"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961</w:t>
            </w:r>
          </w:p>
        </w:tc>
      </w:tr>
      <w:tr w:rsidR="00DA4145" w14:paraId="5A915A90" w14:textId="77777777" w:rsidTr="005D463E">
        <w:trPr>
          <w:jc w:val="center"/>
        </w:trPr>
        <w:tc>
          <w:tcPr>
            <w:tcW w:w="1515" w:type="pct"/>
          </w:tcPr>
          <w:p w14:paraId="43D1DA36"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Vâlcea</w:t>
            </w:r>
          </w:p>
        </w:tc>
        <w:tc>
          <w:tcPr>
            <w:tcW w:w="581" w:type="pct"/>
          </w:tcPr>
          <w:p w14:paraId="64AD2939"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415</w:t>
            </w:r>
          </w:p>
        </w:tc>
        <w:tc>
          <w:tcPr>
            <w:tcW w:w="581" w:type="pct"/>
          </w:tcPr>
          <w:p w14:paraId="62136737"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196</w:t>
            </w:r>
          </w:p>
        </w:tc>
        <w:tc>
          <w:tcPr>
            <w:tcW w:w="581" w:type="pct"/>
          </w:tcPr>
          <w:p w14:paraId="1D6B9E52"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314</w:t>
            </w:r>
          </w:p>
        </w:tc>
        <w:tc>
          <w:tcPr>
            <w:tcW w:w="581" w:type="pct"/>
          </w:tcPr>
          <w:p w14:paraId="44A57480"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329</w:t>
            </w:r>
          </w:p>
        </w:tc>
        <w:tc>
          <w:tcPr>
            <w:tcW w:w="581" w:type="pct"/>
          </w:tcPr>
          <w:p w14:paraId="1A731BA2"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326</w:t>
            </w:r>
          </w:p>
        </w:tc>
        <w:tc>
          <w:tcPr>
            <w:tcW w:w="579" w:type="pct"/>
          </w:tcPr>
          <w:p w14:paraId="4CF7D41E" w14:textId="77777777" w:rsidR="00DA4145" w:rsidRPr="005D463E" w:rsidRDefault="00E82714" w:rsidP="00DA4145">
            <w:pPr>
              <w:spacing w:after="0" w:line="240" w:lineRule="auto"/>
              <w:jc w:val="right"/>
              <w:rPr>
                <w:rFonts w:eastAsiaTheme="minorHAnsi"/>
                <w:bCs/>
                <w:lang w:val="ro-RO" w:eastAsia="en-US"/>
              </w:rPr>
            </w:pPr>
            <w:r w:rsidRPr="005D463E">
              <w:rPr>
                <w:rFonts w:eastAsiaTheme="minorHAnsi"/>
                <w:bCs/>
                <w:lang w:val="ro-RO" w:eastAsia="en-US"/>
              </w:rPr>
              <w:t>381</w:t>
            </w:r>
          </w:p>
        </w:tc>
      </w:tr>
      <w:tr w:rsidR="00DA4145" w14:paraId="562AF10A" w14:textId="77777777" w:rsidTr="005D463E">
        <w:trPr>
          <w:jc w:val="center"/>
        </w:trPr>
        <w:tc>
          <w:tcPr>
            <w:tcW w:w="1515" w:type="pct"/>
            <w:shd w:val="clear" w:color="auto" w:fill="F2F2F2" w:themeFill="background1" w:themeFillShade="F2"/>
          </w:tcPr>
          <w:p w14:paraId="154C3416" w14:textId="77777777" w:rsidR="00DA4145" w:rsidRPr="00DF4761" w:rsidRDefault="00DA4145" w:rsidP="00DA4145">
            <w:pPr>
              <w:spacing w:after="0" w:line="240" w:lineRule="auto"/>
              <w:rPr>
                <w:rFonts w:eastAsiaTheme="minorHAnsi"/>
                <w:b/>
                <w:lang w:val="ro-RO" w:eastAsia="en-US"/>
              </w:rPr>
            </w:pPr>
            <w:r w:rsidRPr="00DF4761">
              <w:rPr>
                <w:rFonts w:eastAsiaTheme="minorHAnsi"/>
                <w:b/>
                <w:lang w:val="ro-RO" w:eastAsia="en-US"/>
              </w:rPr>
              <w:t>Sud Vest Oltenia</w:t>
            </w:r>
          </w:p>
        </w:tc>
        <w:tc>
          <w:tcPr>
            <w:tcW w:w="581" w:type="pct"/>
            <w:shd w:val="clear" w:color="auto" w:fill="F2F2F2" w:themeFill="background1" w:themeFillShade="F2"/>
          </w:tcPr>
          <w:p w14:paraId="2776E771" w14:textId="77777777" w:rsidR="00DA4145" w:rsidRPr="00DF4761" w:rsidRDefault="00E82714" w:rsidP="00DA4145">
            <w:pPr>
              <w:spacing w:after="0" w:line="240" w:lineRule="auto"/>
              <w:jc w:val="right"/>
              <w:rPr>
                <w:rFonts w:eastAsiaTheme="minorHAnsi"/>
                <w:b/>
                <w:lang w:val="ro-RO" w:eastAsia="en-US"/>
              </w:rPr>
            </w:pPr>
            <w:r>
              <w:rPr>
                <w:rFonts w:eastAsiaTheme="minorHAnsi"/>
                <w:b/>
                <w:lang w:val="ro-RO" w:eastAsia="en-US"/>
              </w:rPr>
              <w:t>2052</w:t>
            </w:r>
          </w:p>
        </w:tc>
        <w:tc>
          <w:tcPr>
            <w:tcW w:w="581" w:type="pct"/>
            <w:shd w:val="clear" w:color="auto" w:fill="F2F2F2" w:themeFill="background1" w:themeFillShade="F2"/>
          </w:tcPr>
          <w:p w14:paraId="17999D6A" w14:textId="77777777" w:rsidR="00DA4145" w:rsidRPr="00DF4761" w:rsidRDefault="00E82714" w:rsidP="00DA4145">
            <w:pPr>
              <w:spacing w:after="0" w:line="240" w:lineRule="auto"/>
              <w:jc w:val="right"/>
              <w:rPr>
                <w:rFonts w:eastAsiaTheme="minorHAnsi"/>
                <w:b/>
                <w:lang w:val="ro-RO" w:eastAsia="en-US"/>
              </w:rPr>
            </w:pPr>
            <w:r>
              <w:rPr>
                <w:rFonts w:eastAsiaTheme="minorHAnsi"/>
                <w:b/>
                <w:lang w:val="ro-RO" w:eastAsia="en-US"/>
              </w:rPr>
              <w:t>1700</w:t>
            </w:r>
          </w:p>
        </w:tc>
        <w:tc>
          <w:tcPr>
            <w:tcW w:w="581" w:type="pct"/>
            <w:shd w:val="clear" w:color="auto" w:fill="F2F2F2" w:themeFill="background1" w:themeFillShade="F2"/>
          </w:tcPr>
          <w:p w14:paraId="7B38AA4B" w14:textId="77777777" w:rsidR="00DA4145" w:rsidRPr="00DF4761" w:rsidRDefault="00E82714" w:rsidP="00DA4145">
            <w:pPr>
              <w:spacing w:after="0" w:line="240" w:lineRule="auto"/>
              <w:jc w:val="right"/>
              <w:rPr>
                <w:rFonts w:eastAsiaTheme="minorHAnsi"/>
                <w:b/>
                <w:lang w:val="ro-RO" w:eastAsia="en-US"/>
              </w:rPr>
            </w:pPr>
            <w:r>
              <w:rPr>
                <w:rFonts w:eastAsiaTheme="minorHAnsi"/>
                <w:b/>
                <w:lang w:val="ro-RO" w:eastAsia="en-US"/>
              </w:rPr>
              <w:t>2207</w:t>
            </w:r>
          </w:p>
        </w:tc>
        <w:tc>
          <w:tcPr>
            <w:tcW w:w="581" w:type="pct"/>
            <w:shd w:val="clear" w:color="auto" w:fill="F2F2F2" w:themeFill="background1" w:themeFillShade="F2"/>
          </w:tcPr>
          <w:p w14:paraId="47EA07B1" w14:textId="77777777" w:rsidR="00DA4145" w:rsidRPr="00DF4761" w:rsidRDefault="00E82714" w:rsidP="00DA4145">
            <w:pPr>
              <w:spacing w:after="0" w:line="240" w:lineRule="auto"/>
              <w:jc w:val="right"/>
              <w:rPr>
                <w:rFonts w:eastAsiaTheme="minorHAnsi"/>
                <w:b/>
                <w:lang w:val="ro-RO" w:eastAsia="en-US"/>
              </w:rPr>
            </w:pPr>
            <w:r>
              <w:rPr>
                <w:rFonts w:eastAsiaTheme="minorHAnsi"/>
                <w:b/>
                <w:lang w:val="ro-RO" w:eastAsia="en-US"/>
              </w:rPr>
              <w:t>1900</w:t>
            </w:r>
          </w:p>
        </w:tc>
        <w:tc>
          <w:tcPr>
            <w:tcW w:w="581" w:type="pct"/>
            <w:shd w:val="clear" w:color="auto" w:fill="F2F2F2" w:themeFill="background1" w:themeFillShade="F2"/>
          </w:tcPr>
          <w:p w14:paraId="7835E24C" w14:textId="77777777" w:rsidR="00DA4145" w:rsidRPr="00DF4761" w:rsidRDefault="00E82714" w:rsidP="00DA4145">
            <w:pPr>
              <w:spacing w:after="0" w:line="240" w:lineRule="auto"/>
              <w:jc w:val="right"/>
              <w:rPr>
                <w:rFonts w:eastAsiaTheme="minorHAnsi"/>
                <w:b/>
                <w:lang w:val="ro-RO" w:eastAsia="en-US"/>
              </w:rPr>
            </w:pPr>
            <w:r>
              <w:rPr>
                <w:rFonts w:eastAsiaTheme="minorHAnsi"/>
                <w:b/>
                <w:lang w:val="ro-RO" w:eastAsia="en-US"/>
              </w:rPr>
              <w:t>3430</w:t>
            </w:r>
          </w:p>
        </w:tc>
        <w:tc>
          <w:tcPr>
            <w:tcW w:w="579" w:type="pct"/>
            <w:shd w:val="clear" w:color="auto" w:fill="F2F2F2" w:themeFill="background1" w:themeFillShade="F2"/>
          </w:tcPr>
          <w:p w14:paraId="46376503" w14:textId="77777777" w:rsidR="00DA4145" w:rsidRPr="00DF4761" w:rsidRDefault="00E82714" w:rsidP="00DA4145">
            <w:pPr>
              <w:spacing w:after="0" w:line="240" w:lineRule="auto"/>
              <w:jc w:val="right"/>
              <w:rPr>
                <w:rFonts w:eastAsiaTheme="minorHAnsi"/>
                <w:b/>
                <w:lang w:val="ro-RO" w:eastAsia="en-US"/>
              </w:rPr>
            </w:pPr>
            <w:r>
              <w:rPr>
                <w:rFonts w:eastAsiaTheme="minorHAnsi"/>
                <w:b/>
                <w:lang w:val="ro-RO" w:eastAsia="en-US"/>
              </w:rPr>
              <w:t>2854</w:t>
            </w:r>
          </w:p>
        </w:tc>
      </w:tr>
    </w:tbl>
    <w:p w14:paraId="486DFB60" w14:textId="77777777" w:rsidR="00FC3BA3" w:rsidRDefault="00FC3BA3" w:rsidP="00FC3BA3">
      <w:pPr>
        <w:rPr>
          <w:sz w:val="20"/>
          <w:szCs w:val="20"/>
          <w:lang w:val="ro-RO"/>
        </w:rPr>
      </w:pPr>
      <w:r w:rsidRPr="00993E32">
        <w:rPr>
          <w:sz w:val="20"/>
          <w:szCs w:val="20"/>
          <w:lang w:val="ro-RO"/>
        </w:rPr>
        <w:t>Sursa: INS- Tempo (</w:t>
      </w:r>
      <w:r>
        <w:rPr>
          <w:sz w:val="20"/>
          <w:szCs w:val="20"/>
          <w:lang w:val="ro-RO"/>
        </w:rPr>
        <w:t>INT</w:t>
      </w:r>
      <w:r w:rsidRPr="00993E32">
        <w:rPr>
          <w:sz w:val="20"/>
          <w:szCs w:val="20"/>
          <w:lang w:val="ro-RO"/>
        </w:rPr>
        <w:t>10</w:t>
      </w:r>
      <w:r>
        <w:rPr>
          <w:sz w:val="20"/>
          <w:szCs w:val="20"/>
          <w:lang w:val="ro-RO"/>
        </w:rPr>
        <w:t>5D</w:t>
      </w:r>
      <w:r w:rsidRPr="00993E32">
        <w:rPr>
          <w:sz w:val="20"/>
          <w:szCs w:val="20"/>
          <w:lang w:val="ro-RO"/>
        </w:rPr>
        <w:t>), 2020</w:t>
      </w:r>
    </w:p>
    <w:p w14:paraId="3E517D8C" w14:textId="77777777" w:rsidR="005D3A20" w:rsidRPr="00993E32" w:rsidRDefault="005D3A20" w:rsidP="00DA4145">
      <w:pPr>
        <w:spacing w:after="0" w:line="240" w:lineRule="auto"/>
        <w:rPr>
          <w:sz w:val="20"/>
          <w:szCs w:val="20"/>
          <w:lang w:val="ro-RO"/>
        </w:rPr>
      </w:pPr>
    </w:p>
    <w:p w14:paraId="139F7D3B" w14:textId="42B62D04" w:rsidR="005D463E" w:rsidRPr="00944C0D" w:rsidRDefault="005D3A20" w:rsidP="0035523E">
      <w:pPr>
        <w:jc w:val="center"/>
        <w:rPr>
          <w:b/>
          <w:lang w:val="ro-RO"/>
        </w:rPr>
      </w:pPr>
      <w:r>
        <w:rPr>
          <w:noProof/>
          <w:lang w:eastAsia="en-US"/>
        </w:rPr>
        <w:lastRenderedPageBreak/>
        <w:drawing>
          <wp:inline distT="0" distB="0" distL="0" distR="0" wp14:anchorId="6BF2DB40" wp14:editId="5ED20841">
            <wp:extent cx="5943600" cy="3636334"/>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6B2DE70" w14:textId="26E3FE4C" w:rsidR="00C64173" w:rsidRPr="005D463E" w:rsidRDefault="00C64173" w:rsidP="00C64173">
      <w:pPr>
        <w:pStyle w:val="Subtitle"/>
        <w:rPr>
          <w:rFonts w:asciiTheme="minorHAnsi" w:hAnsiTheme="minorHAnsi"/>
          <w:color w:val="auto"/>
          <w:lang w:val="ro-RO"/>
        </w:rPr>
      </w:pPr>
      <w:r w:rsidRPr="005D463E">
        <w:rPr>
          <w:rFonts w:asciiTheme="minorHAnsi" w:hAnsiTheme="minorHAnsi"/>
          <w:color w:val="auto"/>
          <w:lang w:val="ro-RO"/>
        </w:rPr>
        <w:t xml:space="preserve">8. Exporturi </w:t>
      </w:r>
      <w:r w:rsidR="00E878C3" w:rsidRPr="005D463E">
        <w:rPr>
          <w:rFonts w:asciiTheme="minorHAnsi" w:hAnsiTheme="minorHAnsi"/>
          <w:iCs w:val="0"/>
          <w:color w:val="auto"/>
          <w:lang w:val="ro-RO"/>
        </w:rPr>
        <w:t>FOB</w:t>
      </w:r>
      <w:r w:rsidR="00E878C3" w:rsidRPr="005D463E">
        <w:rPr>
          <w:rFonts w:asciiTheme="minorHAnsi" w:hAnsiTheme="minorHAnsi"/>
          <w:iCs w:val="0"/>
          <w:color w:val="auto"/>
          <w:vertAlign w:val="superscript"/>
          <w:lang w:val="ro-RO"/>
        </w:rPr>
        <w:t xml:space="preserve"> </w:t>
      </w:r>
      <w:r w:rsidR="005D3A20" w:rsidRPr="005D463E">
        <w:rPr>
          <w:rStyle w:val="FootnoteReference"/>
          <w:color w:val="auto"/>
          <w:lang w:val="ro-RO"/>
        </w:rPr>
        <w:footnoteReference w:id="1"/>
      </w:r>
    </w:p>
    <w:p w14:paraId="564B4528" w14:textId="6F636BC0" w:rsidR="00877D0B" w:rsidRDefault="005D463E" w:rsidP="005335F3">
      <w:pPr>
        <w:spacing w:after="0"/>
        <w:jc w:val="right"/>
        <w:rPr>
          <w:lang w:val="ro-RO" w:eastAsia="ja-JP"/>
        </w:rPr>
      </w:pPr>
      <w:r>
        <w:rPr>
          <w:lang w:val="ro-RO" w:eastAsia="ja-JP"/>
        </w:rPr>
        <w:t xml:space="preserve">                                                                                  </w:t>
      </w:r>
      <w:r w:rsidR="00C64173">
        <w:rPr>
          <w:lang w:val="ro-RO" w:eastAsia="ja-JP"/>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997"/>
        <w:gridCol w:w="997"/>
        <w:gridCol w:w="1053"/>
        <w:gridCol w:w="997"/>
        <w:gridCol w:w="1203"/>
      </w:tblGrid>
      <w:tr w:rsidR="002E258E" w:rsidRPr="00D43D93" w14:paraId="7831D305" w14:textId="77777777" w:rsidTr="005D463E">
        <w:trPr>
          <w:trHeight w:val="315"/>
          <w:jc w:val="center"/>
        </w:trPr>
        <w:tc>
          <w:tcPr>
            <w:tcW w:w="0" w:type="auto"/>
            <w:shd w:val="clear" w:color="auto" w:fill="auto"/>
            <w:vAlign w:val="center"/>
            <w:hideMark/>
          </w:tcPr>
          <w:p w14:paraId="20A8E1E1"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 </w:t>
            </w:r>
          </w:p>
        </w:tc>
        <w:tc>
          <w:tcPr>
            <w:tcW w:w="0" w:type="auto"/>
            <w:shd w:val="clear" w:color="000000" w:fill="D9D9D9"/>
            <w:vAlign w:val="center"/>
            <w:hideMark/>
          </w:tcPr>
          <w:p w14:paraId="09EE401F"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2011</w:t>
            </w:r>
          </w:p>
        </w:tc>
        <w:tc>
          <w:tcPr>
            <w:tcW w:w="0" w:type="auto"/>
            <w:shd w:val="clear" w:color="000000" w:fill="D9D9D9"/>
            <w:vAlign w:val="center"/>
            <w:hideMark/>
          </w:tcPr>
          <w:p w14:paraId="141E8E66"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2012</w:t>
            </w:r>
          </w:p>
        </w:tc>
        <w:tc>
          <w:tcPr>
            <w:tcW w:w="0" w:type="auto"/>
            <w:shd w:val="clear" w:color="000000" w:fill="D9D9D9"/>
            <w:vAlign w:val="center"/>
            <w:hideMark/>
          </w:tcPr>
          <w:p w14:paraId="7349AE2D"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2013</w:t>
            </w:r>
          </w:p>
        </w:tc>
        <w:tc>
          <w:tcPr>
            <w:tcW w:w="0" w:type="auto"/>
            <w:shd w:val="clear" w:color="000000" w:fill="D9D9D9"/>
            <w:vAlign w:val="center"/>
          </w:tcPr>
          <w:p w14:paraId="6CABED5B"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2014</w:t>
            </w:r>
          </w:p>
        </w:tc>
        <w:tc>
          <w:tcPr>
            <w:tcW w:w="0" w:type="auto"/>
            <w:shd w:val="clear" w:color="000000" w:fill="D9D9D9"/>
            <w:vAlign w:val="center"/>
          </w:tcPr>
          <w:p w14:paraId="1ABDA363"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2015</w:t>
            </w:r>
          </w:p>
        </w:tc>
      </w:tr>
      <w:tr w:rsidR="002E258E" w:rsidRPr="00D43D93" w14:paraId="29E3E06B" w14:textId="77777777" w:rsidTr="005D463E">
        <w:trPr>
          <w:trHeight w:val="315"/>
          <w:jc w:val="center"/>
        </w:trPr>
        <w:tc>
          <w:tcPr>
            <w:tcW w:w="0" w:type="auto"/>
            <w:shd w:val="clear" w:color="auto" w:fill="auto"/>
            <w:vAlign w:val="center"/>
            <w:hideMark/>
          </w:tcPr>
          <w:p w14:paraId="2A7960A7"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Dolj</w:t>
            </w:r>
          </w:p>
        </w:tc>
        <w:tc>
          <w:tcPr>
            <w:tcW w:w="0" w:type="auto"/>
            <w:shd w:val="clear" w:color="auto" w:fill="auto"/>
            <w:vAlign w:val="center"/>
            <w:hideMark/>
          </w:tcPr>
          <w:p w14:paraId="0D7DA7A2"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342408</w:t>
            </w:r>
          </w:p>
        </w:tc>
        <w:tc>
          <w:tcPr>
            <w:tcW w:w="0" w:type="auto"/>
            <w:shd w:val="clear" w:color="auto" w:fill="auto"/>
            <w:vAlign w:val="center"/>
            <w:hideMark/>
          </w:tcPr>
          <w:p w14:paraId="2894B7D6"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691878</w:t>
            </w:r>
          </w:p>
        </w:tc>
        <w:tc>
          <w:tcPr>
            <w:tcW w:w="0" w:type="auto"/>
            <w:shd w:val="clear" w:color="auto" w:fill="auto"/>
            <w:vAlign w:val="center"/>
            <w:hideMark/>
          </w:tcPr>
          <w:p w14:paraId="6C5D593E"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1292.772</w:t>
            </w:r>
          </w:p>
        </w:tc>
        <w:tc>
          <w:tcPr>
            <w:tcW w:w="0" w:type="auto"/>
            <w:shd w:val="clear" w:color="auto" w:fill="auto"/>
            <w:vAlign w:val="center"/>
          </w:tcPr>
          <w:p w14:paraId="54358AD2" w14:textId="77777777" w:rsidR="002E258E" w:rsidRPr="00D43D93" w:rsidRDefault="002E258E" w:rsidP="002E258E">
            <w:pPr>
              <w:spacing w:after="0" w:line="240" w:lineRule="auto"/>
              <w:jc w:val="right"/>
              <w:rPr>
                <w:rFonts w:eastAsia="Times New Roman" w:cs="Times New Roman"/>
                <w:bCs/>
                <w:lang w:val="ro-RO" w:eastAsia="ro-RO"/>
              </w:rPr>
            </w:pPr>
            <w:r w:rsidRPr="00D43D93">
              <w:rPr>
                <w:rFonts w:eastAsia="Times New Roman" w:cs="Times New Roman"/>
                <w:bCs/>
                <w:lang w:val="ro-RO" w:eastAsia="ro-RO"/>
              </w:rPr>
              <w:t>1062137</w:t>
            </w:r>
          </w:p>
        </w:tc>
        <w:tc>
          <w:tcPr>
            <w:tcW w:w="0" w:type="auto"/>
            <w:shd w:val="clear" w:color="auto" w:fill="auto"/>
            <w:vAlign w:val="center"/>
          </w:tcPr>
          <w:p w14:paraId="251B7853"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997314</w:t>
            </w:r>
          </w:p>
        </w:tc>
      </w:tr>
      <w:tr w:rsidR="002E258E" w:rsidRPr="00D43D93" w14:paraId="24623A10" w14:textId="77777777" w:rsidTr="005D463E">
        <w:trPr>
          <w:trHeight w:val="315"/>
          <w:jc w:val="center"/>
        </w:trPr>
        <w:tc>
          <w:tcPr>
            <w:tcW w:w="0" w:type="auto"/>
            <w:shd w:val="clear" w:color="auto" w:fill="auto"/>
            <w:vAlign w:val="center"/>
            <w:hideMark/>
          </w:tcPr>
          <w:p w14:paraId="262541AA"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Gorj</w:t>
            </w:r>
          </w:p>
        </w:tc>
        <w:tc>
          <w:tcPr>
            <w:tcW w:w="0" w:type="auto"/>
            <w:shd w:val="clear" w:color="auto" w:fill="auto"/>
            <w:vAlign w:val="center"/>
            <w:hideMark/>
          </w:tcPr>
          <w:p w14:paraId="7E54D399"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48071</w:t>
            </w:r>
          </w:p>
        </w:tc>
        <w:tc>
          <w:tcPr>
            <w:tcW w:w="0" w:type="auto"/>
            <w:shd w:val="clear" w:color="auto" w:fill="auto"/>
            <w:vAlign w:val="center"/>
            <w:hideMark/>
          </w:tcPr>
          <w:p w14:paraId="1746814E"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43271</w:t>
            </w:r>
          </w:p>
        </w:tc>
        <w:tc>
          <w:tcPr>
            <w:tcW w:w="0" w:type="auto"/>
            <w:shd w:val="clear" w:color="auto" w:fill="auto"/>
            <w:vAlign w:val="center"/>
            <w:hideMark/>
          </w:tcPr>
          <w:p w14:paraId="06DB5665"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46258</w:t>
            </w:r>
          </w:p>
        </w:tc>
        <w:tc>
          <w:tcPr>
            <w:tcW w:w="0" w:type="auto"/>
            <w:shd w:val="clear" w:color="auto" w:fill="auto"/>
            <w:vAlign w:val="center"/>
          </w:tcPr>
          <w:p w14:paraId="278E17FE" w14:textId="77777777" w:rsidR="002E258E" w:rsidRPr="00D43D93" w:rsidRDefault="002E258E" w:rsidP="002E258E">
            <w:pPr>
              <w:spacing w:after="0" w:line="240" w:lineRule="auto"/>
              <w:jc w:val="right"/>
              <w:rPr>
                <w:rFonts w:eastAsia="Times New Roman" w:cs="Times New Roman"/>
                <w:bCs/>
                <w:lang w:val="ro-RO" w:eastAsia="ro-RO"/>
              </w:rPr>
            </w:pPr>
            <w:r w:rsidRPr="00D43D93">
              <w:rPr>
                <w:rFonts w:eastAsia="Times New Roman" w:cs="Times New Roman"/>
                <w:bCs/>
                <w:lang w:val="ro-RO" w:eastAsia="ro-RO"/>
              </w:rPr>
              <w:t>42390</w:t>
            </w:r>
          </w:p>
        </w:tc>
        <w:tc>
          <w:tcPr>
            <w:tcW w:w="0" w:type="auto"/>
            <w:shd w:val="clear" w:color="auto" w:fill="auto"/>
            <w:vAlign w:val="center"/>
          </w:tcPr>
          <w:p w14:paraId="113B20B3"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44315</w:t>
            </w:r>
          </w:p>
        </w:tc>
      </w:tr>
      <w:tr w:rsidR="002E258E" w:rsidRPr="00D43D93" w14:paraId="105A71EC" w14:textId="77777777" w:rsidTr="005D463E">
        <w:trPr>
          <w:trHeight w:val="345"/>
          <w:jc w:val="center"/>
        </w:trPr>
        <w:tc>
          <w:tcPr>
            <w:tcW w:w="0" w:type="auto"/>
            <w:shd w:val="clear" w:color="auto" w:fill="auto"/>
            <w:vAlign w:val="center"/>
            <w:hideMark/>
          </w:tcPr>
          <w:p w14:paraId="675A32C7" w14:textId="77777777" w:rsidR="002E258E" w:rsidRPr="00D43D93" w:rsidRDefault="002E258E" w:rsidP="002E258E">
            <w:pPr>
              <w:spacing w:after="0" w:line="240" w:lineRule="auto"/>
              <w:jc w:val="right"/>
              <w:rPr>
                <w:rFonts w:eastAsia="Times New Roman" w:cs="Times New Roman"/>
                <w:b/>
                <w:bCs/>
                <w:lang w:val="ro-RO" w:eastAsia="ro-RO"/>
              </w:rPr>
            </w:pPr>
            <w:r w:rsidRPr="00D43D93">
              <w:rPr>
                <w:rFonts w:eastAsia="Times New Roman" w:cs="Times New Roman"/>
                <w:b/>
                <w:bCs/>
                <w:lang w:val="ro-RO" w:eastAsia="ro-RO"/>
              </w:rPr>
              <w:t>Mehedinți</w:t>
            </w:r>
          </w:p>
        </w:tc>
        <w:tc>
          <w:tcPr>
            <w:tcW w:w="0" w:type="auto"/>
            <w:shd w:val="clear" w:color="auto" w:fill="auto"/>
            <w:vAlign w:val="center"/>
            <w:hideMark/>
          </w:tcPr>
          <w:p w14:paraId="0A5AFAA0"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109055</w:t>
            </w:r>
          </w:p>
        </w:tc>
        <w:tc>
          <w:tcPr>
            <w:tcW w:w="0" w:type="auto"/>
            <w:shd w:val="clear" w:color="auto" w:fill="auto"/>
            <w:vAlign w:val="center"/>
            <w:hideMark/>
          </w:tcPr>
          <w:p w14:paraId="5F4D890A"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143501</w:t>
            </w:r>
          </w:p>
        </w:tc>
        <w:tc>
          <w:tcPr>
            <w:tcW w:w="0" w:type="auto"/>
            <w:shd w:val="clear" w:color="auto" w:fill="auto"/>
            <w:vAlign w:val="center"/>
            <w:hideMark/>
          </w:tcPr>
          <w:p w14:paraId="3C8F3853"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111734</w:t>
            </w:r>
          </w:p>
        </w:tc>
        <w:tc>
          <w:tcPr>
            <w:tcW w:w="0" w:type="auto"/>
            <w:shd w:val="clear" w:color="auto" w:fill="auto"/>
            <w:vAlign w:val="center"/>
          </w:tcPr>
          <w:p w14:paraId="5D708D03" w14:textId="77777777" w:rsidR="002E258E" w:rsidRPr="00D43D93" w:rsidRDefault="002E258E" w:rsidP="002E258E">
            <w:pPr>
              <w:spacing w:after="0" w:line="240" w:lineRule="auto"/>
              <w:jc w:val="right"/>
              <w:rPr>
                <w:rFonts w:eastAsia="Times New Roman" w:cs="Times New Roman"/>
                <w:bCs/>
                <w:lang w:val="ro-RO" w:eastAsia="ro-RO"/>
              </w:rPr>
            </w:pPr>
            <w:r w:rsidRPr="00D43D93">
              <w:rPr>
                <w:rFonts w:eastAsia="Times New Roman" w:cs="Times New Roman"/>
                <w:bCs/>
                <w:lang w:val="ro-RO" w:eastAsia="ro-RO"/>
              </w:rPr>
              <w:t>103051</w:t>
            </w:r>
          </w:p>
        </w:tc>
        <w:tc>
          <w:tcPr>
            <w:tcW w:w="0" w:type="auto"/>
            <w:shd w:val="clear" w:color="auto" w:fill="auto"/>
            <w:vAlign w:val="center"/>
          </w:tcPr>
          <w:p w14:paraId="41DE8328"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103497</w:t>
            </w:r>
          </w:p>
        </w:tc>
      </w:tr>
      <w:tr w:rsidR="002E258E" w:rsidRPr="00D43D93" w14:paraId="5B7C43BC" w14:textId="77777777" w:rsidTr="005D463E">
        <w:trPr>
          <w:trHeight w:val="315"/>
          <w:jc w:val="center"/>
        </w:trPr>
        <w:tc>
          <w:tcPr>
            <w:tcW w:w="0" w:type="auto"/>
            <w:shd w:val="clear" w:color="auto" w:fill="auto"/>
            <w:vAlign w:val="center"/>
            <w:hideMark/>
          </w:tcPr>
          <w:p w14:paraId="78D11CC9"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Olt</w:t>
            </w:r>
          </w:p>
        </w:tc>
        <w:tc>
          <w:tcPr>
            <w:tcW w:w="0" w:type="auto"/>
            <w:shd w:val="clear" w:color="auto" w:fill="auto"/>
            <w:vAlign w:val="center"/>
            <w:hideMark/>
          </w:tcPr>
          <w:p w14:paraId="094A31C0"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1235905</w:t>
            </w:r>
          </w:p>
        </w:tc>
        <w:tc>
          <w:tcPr>
            <w:tcW w:w="0" w:type="auto"/>
            <w:shd w:val="clear" w:color="auto" w:fill="auto"/>
            <w:vAlign w:val="center"/>
            <w:hideMark/>
          </w:tcPr>
          <w:p w14:paraId="7E63476C"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1171684</w:t>
            </w:r>
          </w:p>
        </w:tc>
        <w:tc>
          <w:tcPr>
            <w:tcW w:w="0" w:type="auto"/>
            <w:shd w:val="clear" w:color="auto" w:fill="auto"/>
            <w:vAlign w:val="center"/>
            <w:hideMark/>
          </w:tcPr>
          <w:p w14:paraId="41B7EEAC"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1149251</w:t>
            </w:r>
          </w:p>
        </w:tc>
        <w:tc>
          <w:tcPr>
            <w:tcW w:w="0" w:type="auto"/>
            <w:shd w:val="clear" w:color="auto" w:fill="auto"/>
            <w:vAlign w:val="center"/>
          </w:tcPr>
          <w:p w14:paraId="484C20D0"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1231910</w:t>
            </w:r>
          </w:p>
        </w:tc>
        <w:tc>
          <w:tcPr>
            <w:tcW w:w="0" w:type="auto"/>
            <w:shd w:val="clear" w:color="auto" w:fill="auto"/>
            <w:vAlign w:val="center"/>
          </w:tcPr>
          <w:p w14:paraId="2B93ADB8"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1242022</w:t>
            </w:r>
          </w:p>
        </w:tc>
      </w:tr>
      <w:tr w:rsidR="002E258E" w:rsidRPr="00D43D93" w14:paraId="738B55C2" w14:textId="77777777" w:rsidTr="005D463E">
        <w:trPr>
          <w:trHeight w:val="315"/>
          <w:jc w:val="center"/>
        </w:trPr>
        <w:tc>
          <w:tcPr>
            <w:tcW w:w="0" w:type="auto"/>
            <w:shd w:val="clear" w:color="auto" w:fill="auto"/>
            <w:vAlign w:val="center"/>
            <w:hideMark/>
          </w:tcPr>
          <w:p w14:paraId="493F5F9C"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Vâlcea</w:t>
            </w:r>
          </w:p>
        </w:tc>
        <w:tc>
          <w:tcPr>
            <w:tcW w:w="0" w:type="auto"/>
            <w:shd w:val="clear" w:color="auto" w:fill="auto"/>
            <w:vAlign w:val="center"/>
            <w:hideMark/>
          </w:tcPr>
          <w:p w14:paraId="1F43B51F"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455618</w:t>
            </w:r>
          </w:p>
        </w:tc>
        <w:tc>
          <w:tcPr>
            <w:tcW w:w="0" w:type="auto"/>
            <w:shd w:val="clear" w:color="auto" w:fill="auto"/>
            <w:vAlign w:val="center"/>
            <w:hideMark/>
          </w:tcPr>
          <w:p w14:paraId="03882AC0"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311820</w:t>
            </w:r>
          </w:p>
        </w:tc>
        <w:tc>
          <w:tcPr>
            <w:tcW w:w="0" w:type="auto"/>
            <w:shd w:val="clear" w:color="auto" w:fill="auto"/>
            <w:vAlign w:val="center"/>
            <w:hideMark/>
          </w:tcPr>
          <w:p w14:paraId="19DCBBFA"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267521</w:t>
            </w:r>
          </w:p>
        </w:tc>
        <w:tc>
          <w:tcPr>
            <w:tcW w:w="0" w:type="auto"/>
            <w:shd w:val="clear" w:color="auto" w:fill="auto"/>
            <w:vAlign w:val="center"/>
          </w:tcPr>
          <w:p w14:paraId="44243073"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300418</w:t>
            </w:r>
          </w:p>
        </w:tc>
        <w:tc>
          <w:tcPr>
            <w:tcW w:w="0" w:type="auto"/>
            <w:shd w:val="clear" w:color="auto" w:fill="auto"/>
            <w:vAlign w:val="center"/>
          </w:tcPr>
          <w:p w14:paraId="3B638252"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359322</w:t>
            </w:r>
          </w:p>
        </w:tc>
      </w:tr>
      <w:tr w:rsidR="002E258E" w:rsidRPr="00D43D93" w14:paraId="6EBBE097" w14:textId="77777777" w:rsidTr="005D463E">
        <w:trPr>
          <w:trHeight w:val="297"/>
          <w:jc w:val="center"/>
        </w:trPr>
        <w:tc>
          <w:tcPr>
            <w:tcW w:w="0" w:type="auto"/>
            <w:shd w:val="clear" w:color="000000" w:fill="F2F2F2"/>
            <w:vAlign w:val="center"/>
            <w:hideMark/>
          </w:tcPr>
          <w:p w14:paraId="4365E8BD"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Sud Vest Oltenia</w:t>
            </w:r>
          </w:p>
        </w:tc>
        <w:tc>
          <w:tcPr>
            <w:tcW w:w="0" w:type="auto"/>
            <w:shd w:val="clear" w:color="auto" w:fill="F2F2F2" w:themeFill="background1" w:themeFillShade="F2"/>
            <w:vAlign w:val="center"/>
            <w:hideMark/>
          </w:tcPr>
          <w:p w14:paraId="379E7ED7"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2191057</w:t>
            </w:r>
          </w:p>
        </w:tc>
        <w:tc>
          <w:tcPr>
            <w:tcW w:w="0" w:type="auto"/>
            <w:shd w:val="clear" w:color="auto" w:fill="F2F2F2" w:themeFill="background1" w:themeFillShade="F2"/>
            <w:vAlign w:val="center"/>
            <w:hideMark/>
          </w:tcPr>
          <w:p w14:paraId="5674D253"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2362154</w:t>
            </w:r>
          </w:p>
        </w:tc>
        <w:tc>
          <w:tcPr>
            <w:tcW w:w="0" w:type="auto"/>
            <w:shd w:val="clear" w:color="auto" w:fill="F2F2F2" w:themeFill="background1" w:themeFillShade="F2"/>
            <w:vAlign w:val="center"/>
            <w:hideMark/>
          </w:tcPr>
          <w:p w14:paraId="5AB59A49"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2867536</w:t>
            </w:r>
          </w:p>
        </w:tc>
        <w:tc>
          <w:tcPr>
            <w:tcW w:w="0" w:type="auto"/>
            <w:shd w:val="clear" w:color="000000" w:fill="F2F2F2"/>
            <w:vAlign w:val="center"/>
          </w:tcPr>
          <w:p w14:paraId="03ECBE16"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2739906</w:t>
            </w:r>
          </w:p>
        </w:tc>
        <w:tc>
          <w:tcPr>
            <w:tcW w:w="0" w:type="auto"/>
            <w:shd w:val="clear" w:color="000000" w:fill="F2F2F2"/>
            <w:vAlign w:val="center"/>
          </w:tcPr>
          <w:p w14:paraId="2C45041F"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2746470</w:t>
            </w:r>
          </w:p>
        </w:tc>
      </w:tr>
      <w:tr w:rsidR="002E258E" w:rsidRPr="00D43D93" w14:paraId="02A68F71" w14:textId="77777777" w:rsidTr="005D463E">
        <w:trPr>
          <w:trHeight w:val="315"/>
          <w:jc w:val="center"/>
        </w:trPr>
        <w:tc>
          <w:tcPr>
            <w:tcW w:w="0" w:type="auto"/>
            <w:shd w:val="clear" w:color="auto" w:fill="auto"/>
            <w:vAlign w:val="center"/>
            <w:hideMark/>
          </w:tcPr>
          <w:p w14:paraId="38A3FE10"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 </w:t>
            </w:r>
          </w:p>
        </w:tc>
        <w:tc>
          <w:tcPr>
            <w:tcW w:w="0" w:type="auto"/>
            <w:shd w:val="clear" w:color="000000" w:fill="D9D9D9"/>
            <w:vAlign w:val="center"/>
          </w:tcPr>
          <w:p w14:paraId="0656735F"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2015</w:t>
            </w:r>
          </w:p>
        </w:tc>
        <w:tc>
          <w:tcPr>
            <w:tcW w:w="0" w:type="auto"/>
            <w:shd w:val="clear" w:color="000000" w:fill="D9D9D9"/>
            <w:vAlign w:val="center"/>
          </w:tcPr>
          <w:p w14:paraId="3D94C8E5"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2016</w:t>
            </w:r>
          </w:p>
        </w:tc>
        <w:tc>
          <w:tcPr>
            <w:tcW w:w="0" w:type="auto"/>
            <w:shd w:val="clear" w:color="000000" w:fill="D9D9D9"/>
            <w:vAlign w:val="center"/>
          </w:tcPr>
          <w:p w14:paraId="0FEBDAAD"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2017</w:t>
            </w:r>
          </w:p>
        </w:tc>
        <w:tc>
          <w:tcPr>
            <w:tcW w:w="0" w:type="auto"/>
            <w:shd w:val="clear" w:color="000000" w:fill="D9D9D9"/>
            <w:vAlign w:val="center"/>
          </w:tcPr>
          <w:p w14:paraId="6630DE63"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2018</w:t>
            </w:r>
          </w:p>
        </w:tc>
        <w:tc>
          <w:tcPr>
            <w:tcW w:w="0" w:type="auto"/>
            <w:shd w:val="clear" w:color="auto" w:fill="EAF1DD" w:themeFill="accent3" w:themeFillTint="33"/>
            <w:vAlign w:val="center"/>
          </w:tcPr>
          <w:p w14:paraId="7BD05700" w14:textId="77777777" w:rsidR="002E258E" w:rsidRPr="00D43D93" w:rsidRDefault="002E258E" w:rsidP="002E258E">
            <w:pPr>
              <w:spacing w:after="0" w:line="240" w:lineRule="auto"/>
              <w:jc w:val="right"/>
              <w:rPr>
                <w:rFonts w:eastAsia="Times New Roman" w:cs="Times New Roman"/>
                <w:b/>
                <w:bCs/>
                <w:color w:val="000000"/>
                <w:lang w:val="ro-RO" w:eastAsia="ro-RO"/>
              </w:rPr>
            </w:pPr>
            <w:r>
              <w:rPr>
                <w:rFonts w:eastAsia="Times New Roman" w:cs="Times New Roman"/>
                <w:b/>
                <w:bCs/>
                <w:color w:val="000000"/>
                <w:lang w:val="ro-RO" w:eastAsia="ro-RO"/>
              </w:rPr>
              <w:t>2018/2014</w:t>
            </w:r>
          </w:p>
        </w:tc>
      </w:tr>
      <w:tr w:rsidR="002E258E" w:rsidRPr="00D43D93" w14:paraId="49EEAE56" w14:textId="77777777" w:rsidTr="005D463E">
        <w:trPr>
          <w:trHeight w:val="315"/>
          <w:jc w:val="center"/>
        </w:trPr>
        <w:tc>
          <w:tcPr>
            <w:tcW w:w="0" w:type="auto"/>
            <w:shd w:val="clear" w:color="auto" w:fill="auto"/>
            <w:vAlign w:val="center"/>
            <w:hideMark/>
          </w:tcPr>
          <w:p w14:paraId="4AD9A004"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Dolj</w:t>
            </w:r>
          </w:p>
        </w:tc>
        <w:tc>
          <w:tcPr>
            <w:tcW w:w="0" w:type="auto"/>
            <w:shd w:val="clear" w:color="auto" w:fill="auto"/>
            <w:vAlign w:val="center"/>
          </w:tcPr>
          <w:p w14:paraId="19DC9B9D"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997314</w:t>
            </w:r>
          </w:p>
        </w:tc>
        <w:tc>
          <w:tcPr>
            <w:tcW w:w="0" w:type="auto"/>
            <w:shd w:val="clear" w:color="auto" w:fill="auto"/>
            <w:vAlign w:val="center"/>
          </w:tcPr>
          <w:p w14:paraId="3F4A9E91"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927146</w:t>
            </w:r>
          </w:p>
        </w:tc>
        <w:tc>
          <w:tcPr>
            <w:tcW w:w="0" w:type="auto"/>
            <w:shd w:val="clear" w:color="auto" w:fill="auto"/>
            <w:vAlign w:val="center"/>
          </w:tcPr>
          <w:p w14:paraId="2CB1F3EC"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1116589</w:t>
            </w:r>
          </w:p>
        </w:tc>
        <w:tc>
          <w:tcPr>
            <w:tcW w:w="0" w:type="auto"/>
            <w:shd w:val="clear" w:color="auto" w:fill="auto"/>
            <w:vAlign w:val="center"/>
          </w:tcPr>
          <w:p w14:paraId="41E77701"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2454317</w:t>
            </w:r>
          </w:p>
        </w:tc>
        <w:tc>
          <w:tcPr>
            <w:tcW w:w="0" w:type="auto"/>
            <w:shd w:val="clear" w:color="auto" w:fill="EAF1DD" w:themeFill="accent3" w:themeFillTint="33"/>
            <w:vAlign w:val="center"/>
          </w:tcPr>
          <w:p w14:paraId="67CD4C22" w14:textId="77777777" w:rsidR="002E258E" w:rsidRPr="00D43D93" w:rsidRDefault="002E258E" w:rsidP="002E258E">
            <w:pPr>
              <w:spacing w:after="0" w:line="240" w:lineRule="auto"/>
              <w:jc w:val="right"/>
              <w:rPr>
                <w:rFonts w:eastAsia="Times New Roman" w:cs="Times New Roman"/>
                <w:lang w:val="ro-RO" w:eastAsia="ro-RO"/>
              </w:rPr>
            </w:pPr>
            <w:r>
              <w:rPr>
                <w:rFonts w:eastAsia="Times New Roman" w:cs="Times New Roman"/>
                <w:lang w:val="ro-RO" w:eastAsia="ro-RO"/>
              </w:rPr>
              <w:t>131,07%</w:t>
            </w:r>
          </w:p>
        </w:tc>
      </w:tr>
      <w:tr w:rsidR="002E258E" w:rsidRPr="00D43D93" w14:paraId="4327BE70" w14:textId="77777777" w:rsidTr="005D463E">
        <w:trPr>
          <w:trHeight w:val="315"/>
          <w:jc w:val="center"/>
        </w:trPr>
        <w:tc>
          <w:tcPr>
            <w:tcW w:w="0" w:type="auto"/>
            <w:shd w:val="clear" w:color="auto" w:fill="auto"/>
            <w:vAlign w:val="center"/>
            <w:hideMark/>
          </w:tcPr>
          <w:p w14:paraId="64A2E7FD"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Gorj</w:t>
            </w:r>
          </w:p>
        </w:tc>
        <w:tc>
          <w:tcPr>
            <w:tcW w:w="0" w:type="auto"/>
            <w:shd w:val="clear" w:color="auto" w:fill="auto"/>
            <w:vAlign w:val="center"/>
          </w:tcPr>
          <w:p w14:paraId="58AAD171"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44315</w:t>
            </w:r>
          </w:p>
        </w:tc>
        <w:tc>
          <w:tcPr>
            <w:tcW w:w="0" w:type="auto"/>
            <w:shd w:val="clear" w:color="auto" w:fill="auto"/>
            <w:vAlign w:val="center"/>
          </w:tcPr>
          <w:p w14:paraId="2C31B18C"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43534</w:t>
            </w:r>
          </w:p>
        </w:tc>
        <w:tc>
          <w:tcPr>
            <w:tcW w:w="0" w:type="auto"/>
            <w:shd w:val="clear" w:color="auto" w:fill="auto"/>
            <w:vAlign w:val="center"/>
          </w:tcPr>
          <w:p w14:paraId="09750501"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47745</w:t>
            </w:r>
          </w:p>
        </w:tc>
        <w:tc>
          <w:tcPr>
            <w:tcW w:w="0" w:type="auto"/>
            <w:shd w:val="clear" w:color="auto" w:fill="auto"/>
            <w:vAlign w:val="center"/>
          </w:tcPr>
          <w:p w14:paraId="694DB33B"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54003</w:t>
            </w:r>
          </w:p>
        </w:tc>
        <w:tc>
          <w:tcPr>
            <w:tcW w:w="0" w:type="auto"/>
            <w:shd w:val="clear" w:color="auto" w:fill="EAF1DD" w:themeFill="accent3" w:themeFillTint="33"/>
            <w:vAlign w:val="center"/>
          </w:tcPr>
          <w:p w14:paraId="64E1BD4A" w14:textId="77777777" w:rsidR="002E258E" w:rsidRPr="00D43D93" w:rsidRDefault="002E258E" w:rsidP="002E258E">
            <w:pPr>
              <w:spacing w:after="0" w:line="240" w:lineRule="auto"/>
              <w:jc w:val="right"/>
              <w:rPr>
                <w:rFonts w:eastAsia="Times New Roman" w:cs="Times New Roman"/>
                <w:lang w:val="ro-RO" w:eastAsia="ro-RO"/>
              </w:rPr>
            </w:pPr>
            <w:r>
              <w:rPr>
                <w:rFonts w:eastAsia="Times New Roman" w:cs="Times New Roman"/>
                <w:lang w:val="ro-RO" w:eastAsia="ro-RO"/>
              </w:rPr>
              <w:t>27,40%</w:t>
            </w:r>
          </w:p>
        </w:tc>
      </w:tr>
      <w:tr w:rsidR="002E258E" w:rsidRPr="00D43D93" w14:paraId="3E20DCE7" w14:textId="77777777" w:rsidTr="005D463E">
        <w:trPr>
          <w:trHeight w:val="345"/>
          <w:jc w:val="center"/>
        </w:trPr>
        <w:tc>
          <w:tcPr>
            <w:tcW w:w="0" w:type="auto"/>
            <w:shd w:val="clear" w:color="auto" w:fill="auto"/>
            <w:vAlign w:val="center"/>
            <w:hideMark/>
          </w:tcPr>
          <w:p w14:paraId="66C1A082" w14:textId="77777777" w:rsidR="002E258E" w:rsidRPr="00D43D93" w:rsidRDefault="002E258E" w:rsidP="002E258E">
            <w:pPr>
              <w:spacing w:after="0" w:line="240" w:lineRule="auto"/>
              <w:jc w:val="right"/>
              <w:rPr>
                <w:rFonts w:eastAsia="Times New Roman" w:cs="Times New Roman"/>
                <w:b/>
                <w:bCs/>
                <w:lang w:val="ro-RO" w:eastAsia="ro-RO"/>
              </w:rPr>
            </w:pPr>
            <w:r w:rsidRPr="00D43D93">
              <w:rPr>
                <w:rFonts w:eastAsia="Times New Roman" w:cs="Times New Roman"/>
                <w:b/>
                <w:bCs/>
                <w:lang w:val="ro-RO" w:eastAsia="ro-RO"/>
              </w:rPr>
              <w:t>Mehedinți</w:t>
            </w:r>
          </w:p>
        </w:tc>
        <w:tc>
          <w:tcPr>
            <w:tcW w:w="0" w:type="auto"/>
            <w:shd w:val="clear" w:color="auto" w:fill="auto"/>
            <w:vAlign w:val="center"/>
          </w:tcPr>
          <w:p w14:paraId="2D37828E"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103497</w:t>
            </w:r>
          </w:p>
        </w:tc>
        <w:tc>
          <w:tcPr>
            <w:tcW w:w="0" w:type="auto"/>
            <w:shd w:val="clear" w:color="auto" w:fill="auto"/>
            <w:vAlign w:val="center"/>
          </w:tcPr>
          <w:p w14:paraId="45984792"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116701</w:t>
            </w:r>
          </w:p>
        </w:tc>
        <w:tc>
          <w:tcPr>
            <w:tcW w:w="0" w:type="auto"/>
            <w:shd w:val="clear" w:color="auto" w:fill="auto"/>
            <w:vAlign w:val="center"/>
          </w:tcPr>
          <w:p w14:paraId="7DFE788A"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133936</w:t>
            </w:r>
          </w:p>
        </w:tc>
        <w:tc>
          <w:tcPr>
            <w:tcW w:w="0" w:type="auto"/>
            <w:shd w:val="clear" w:color="auto" w:fill="auto"/>
            <w:vAlign w:val="center"/>
          </w:tcPr>
          <w:p w14:paraId="2663316F"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129353</w:t>
            </w:r>
          </w:p>
        </w:tc>
        <w:tc>
          <w:tcPr>
            <w:tcW w:w="0" w:type="auto"/>
            <w:shd w:val="clear" w:color="auto" w:fill="EAF1DD" w:themeFill="accent3" w:themeFillTint="33"/>
            <w:vAlign w:val="center"/>
          </w:tcPr>
          <w:p w14:paraId="466C26FF" w14:textId="77777777" w:rsidR="002E258E" w:rsidRPr="00D43D93" w:rsidRDefault="002E258E" w:rsidP="002E258E">
            <w:pPr>
              <w:spacing w:after="0" w:line="240" w:lineRule="auto"/>
              <w:jc w:val="right"/>
              <w:rPr>
                <w:rFonts w:eastAsia="Times New Roman" w:cs="Times New Roman"/>
                <w:lang w:val="ro-RO" w:eastAsia="ro-RO"/>
              </w:rPr>
            </w:pPr>
            <w:r>
              <w:rPr>
                <w:rFonts w:eastAsia="Times New Roman" w:cs="Times New Roman"/>
                <w:lang w:val="ro-RO" w:eastAsia="ro-RO"/>
              </w:rPr>
              <w:t>25,52%</w:t>
            </w:r>
          </w:p>
        </w:tc>
      </w:tr>
      <w:tr w:rsidR="002E258E" w:rsidRPr="00D43D93" w14:paraId="3600E408" w14:textId="77777777" w:rsidTr="005D463E">
        <w:trPr>
          <w:trHeight w:val="315"/>
          <w:jc w:val="center"/>
        </w:trPr>
        <w:tc>
          <w:tcPr>
            <w:tcW w:w="0" w:type="auto"/>
            <w:shd w:val="clear" w:color="auto" w:fill="auto"/>
            <w:vAlign w:val="center"/>
            <w:hideMark/>
          </w:tcPr>
          <w:p w14:paraId="0DC762B6"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Olt</w:t>
            </w:r>
          </w:p>
        </w:tc>
        <w:tc>
          <w:tcPr>
            <w:tcW w:w="0" w:type="auto"/>
            <w:shd w:val="clear" w:color="auto" w:fill="auto"/>
            <w:vAlign w:val="center"/>
          </w:tcPr>
          <w:p w14:paraId="35229CF6"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1242022</w:t>
            </w:r>
          </w:p>
        </w:tc>
        <w:tc>
          <w:tcPr>
            <w:tcW w:w="0" w:type="auto"/>
            <w:shd w:val="clear" w:color="auto" w:fill="auto"/>
            <w:vAlign w:val="center"/>
          </w:tcPr>
          <w:p w14:paraId="0BEC4FBA"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1237994</w:t>
            </w:r>
          </w:p>
        </w:tc>
        <w:tc>
          <w:tcPr>
            <w:tcW w:w="0" w:type="auto"/>
            <w:shd w:val="clear" w:color="auto" w:fill="auto"/>
            <w:vAlign w:val="center"/>
          </w:tcPr>
          <w:p w14:paraId="03BB5B8E"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1424380</w:t>
            </w:r>
          </w:p>
        </w:tc>
        <w:tc>
          <w:tcPr>
            <w:tcW w:w="0" w:type="auto"/>
            <w:shd w:val="clear" w:color="auto" w:fill="auto"/>
            <w:vAlign w:val="center"/>
          </w:tcPr>
          <w:p w14:paraId="45B406EA"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1553033</w:t>
            </w:r>
          </w:p>
        </w:tc>
        <w:tc>
          <w:tcPr>
            <w:tcW w:w="0" w:type="auto"/>
            <w:shd w:val="clear" w:color="auto" w:fill="EAF1DD" w:themeFill="accent3" w:themeFillTint="33"/>
            <w:vAlign w:val="center"/>
          </w:tcPr>
          <w:p w14:paraId="267A1EEB" w14:textId="77777777" w:rsidR="002E258E" w:rsidRPr="00D43D93" w:rsidRDefault="002E258E" w:rsidP="002E258E">
            <w:pPr>
              <w:spacing w:after="0" w:line="240" w:lineRule="auto"/>
              <w:jc w:val="right"/>
              <w:rPr>
                <w:rFonts w:eastAsia="Times New Roman" w:cs="Times New Roman"/>
                <w:lang w:val="ro-RO" w:eastAsia="ro-RO"/>
              </w:rPr>
            </w:pPr>
            <w:r>
              <w:rPr>
                <w:rFonts w:eastAsia="Times New Roman" w:cs="Times New Roman"/>
                <w:lang w:val="ro-RO" w:eastAsia="ro-RO"/>
              </w:rPr>
              <w:t>26,07%</w:t>
            </w:r>
          </w:p>
        </w:tc>
      </w:tr>
      <w:tr w:rsidR="002E258E" w:rsidRPr="00D43D93" w14:paraId="45A13285" w14:textId="77777777" w:rsidTr="005D463E">
        <w:trPr>
          <w:trHeight w:val="315"/>
          <w:jc w:val="center"/>
        </w:trPr>
        <w:tc>
          <w:tcPr>
            <w:tcW w:w="0" w:type="auto"/>
            <w:shd w:val="clear" w:color="auto" w:fill="auto"/>
            <w:vAlign w:val="center"/>
            <w:hideMark/>
          </w:tcPr>
          <w:p w14:paraId="5B38C565"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Vâlcea</w:t>
            </w:r>
          </w:p>
        </w:tc>
        <w:tc>
          <w:tcPr>
            <w:tcW w:w="0" w:type="auto"/>
            <w:shd w:val="clear" w:color="auto" w:fill="auto"/>
            <w:vAlign w:val="center"/>
          </w:tcPr>
          <w:p w14:paraId="2BF9A044"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359322</w:t>
            </w:r>
          </w:p>
        </w:tc>
        <w:tc>
          <w:tcPr>
            <w:tcW w:w="0" w:type="auto"/>
            <w:shd w:val="clear" w:color="auto" w:fill="auto"/>
            <w:vAlign w:val="center"/>
          </w:tcPr>
          <w:p w14:paraId="22860BC0"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372180</w:t>
            </w:r>
          </w:p>
        </w:tc>
        <w:tc>
          <w:tcPr>
            <w:tcW w:w="0" w:type="auto"/>
            <w:shd w:val="clear" w:color="auto" w:fill="auto"/>
            <w:vAlign w:val="center"/>
          </w:tcPr>
          <w:p w14:paraId="0B7D7D53"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426106</w:t>
            </w:r>
          </w:p>
        </w:tc>
        <w:tc>
          <w:tcPr>
            <w:tcW w:w="0" w:type="auto"/>
            <w:shd w:val="clear" w:color="auto" w:fill="auto"/>
            <w:vAlign w:val="center"/>
          </w:tcPr>
          <w:p w14:paraId="683D91F2" w14:textId="77777777" w:rsidR="002E258E" w:rsidRPr="00D43D93" w:rsidRDefault="002E258E" w:rsidP="002E258E">
            <w:pPr>
              <w:spacing w:after="0" w:line="240" w:lineRule="auto"/>
              <w:jc w:val="right"/>
              <w:rPr>
                <w:rFonts w:eastAsia="Times New Roman" w:cs="Times New Roman"/>
                <w:lang w:val="ro-RO" w:eastAsia="ro-RO"/>
              </w:rPr>
            </w:pPr>
            <w:r w:rsidRPr="00D43D93">
              <w:rPr>
                <w:rFonts w:eastAsia="Times New Roman" w:cs="Times New Roman"/>
                <w:lang w:val="ro-RO" w:eastAsia="ro-RO"/>
              </w:rPr>
              <w:t>477453</w:t>
            </w:r>
          </w:p>
        </w:tc>
        <w:tc>
          <w:tcPr>
            <w:tcW w:w="0" w:type="auto"/>
            <w:shd w:val="clear" w:color="auto" w:fill="EAF1DD" w:themeFill="accent3" w:themeFillTint="33"/>
            <w:vAlign w:val="center"/>
          </w:tcPr>
          <w:p w14:paraId="1D14E4FB" w14:textId="77777777" w:rsidR="002E258E" w:rsidRPr="00D43D93" w:rsidRDefault="002E258E" w:rsidP="002E258E">
            <w:pPr>
              <w:spacing w:after="0" w:line="240" w:lineRule="auto"/>
              <w:jc w:val="right"/>
              <w:rPr>
                <w:rFonts w:eastAsia="Times New Roman" w:cs="Times New Roman"/>
                <w:lang w:val="ro-RO" w:eastAsia="ro-RO"/>
              </w:rPr>
            </w:pPr>
            <w:r>
              <w:rPr>
                <w:rFonts w:eastAsia="Times New Roman" w:cs="Times New Roman"/>
                <w:lang w:val="ro-RO" w:eastAsia="ro-RO"/>
              </w:rPr>
              <w:t>58,93%</w:t>
            </w:r>
          </w:p>
        </w:tc>
      </w:tr>
      <w:tr w:rsidR="002E258E" w:rsidRPr="00D43D93" w14:paraId="6E4C4D0A" w14:textId="77777777" w:rsidTr="005D463E">
        <w:trPr>
          <w:trHeight w:val="286"/>
          <w:jc w:val="center"/>
        </w:trPr>
        <w:tc>
          <w:tcPr>
            <w:tcW w:w="0" w:type="auto"/>
            <w:shd w:val="clear" w:color="000000" w:fill="F2F2F2"/>
            <w:vAlign w:val="center"/>
            <w:hideMark/>
          </w:tcPr>
          <w:p w14:paraId="541C0124"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Sud Vest Oltenia</w:t>
            </w:r>
          </w:p>
        </w:tc>
        <w:tc>
          <w:tcPr>
            <w:tcW w:w="0" w:type="auto"/>
            <w:shd w:val="clear" w:color="000000" w:fill="F2F2F2"/>
            <w:vAlign w:val="center"/>
          </w:tcPr>
          <w:p w14:paraId="5164A056"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2746470</w:t>
            </w:r>
          </w:p>
        </w:tc>
        <w:tc>
          <w:tcPr>
            <w:tcW w:w="0" w:type="auto"/>
            <w:shd w:val="clear" w:color="000000" w:fill="F2F2F2"/>
            <w:vAlign w:val="center"/>
          </w:tcPr>
          <w:p w14:paraId="1C67F06A"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2697555</w:t>
            </w:r>
          </w:p>
        </w:tc>
        <w:tc>
          <w:tcPr>
            <w:tcW w:w="0" w:type="auto"/>
            <w:shd w:val="clear" w:color="000000" w:fill="F2F2F2"/>
            <w:vAlign w:val="center"/>
          </w:tcPr>
          <w:p w14:paraId="5A7EDEEF"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3148756</w:t>
            </w:r>
          </w:p>
        </w:tc>
        <w:tc>
          <w:tcPr>
            <w:tcW w:w="0" w:type="auto"/>
            <w:shd w:val="clear" w:color="000000" w:fill="F2F2F2"/>
            <w:vAlign w:val="center"/>
          </w:tcPr>
          <w:p w14:paraId="503B5B27" w14:textId="77777777" w:rsidR="002E258E" w:rsidRPr="00D43D93" w:rsidRDefault="002E258E" w:rsidP="002E258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4668159</w:t>
            </w:r>
          </w:p>
        </w:tc>
        <w:tc>
          <w:tcPr>
            <w:tcW w:w="0" w:type="auto"/>
            <w:shd w:val="clear" w:color="auto" w:fill="EAF1DD" w:themeFill="accent3" w:themeFillTint="33"/>
            <w:vAlign w:val="center"/>
          </w:tcPr>
          <w:p w14:paraId="1024C954" w14:textId="77777777" w:rsidR="002E258E" w:rsidRPr="002E258E" w:rsidRDefault="002E258E" w:rsidP="002E258E">
            <w:pPr>
              <w:spacing w:after="0" w:line="240" w:lineRule="auto"/>
              <w:jc w:val="right"/>
              <w:rPr>
                <w:rFonts w:eastAsia="Times New Roman" w:cs="Times New Roman"/>
                <w:b/>
                <w:bCs/>
                <w:i/>
                <w:color w:val="000000"/>
                <w:lang w:val="ro-RO" w:eastAsia="ro-RO"/>
              </w:rPr>
            </w:pPr>
            <w:r w:rsidRPr="002E258E">
              <w:rPr>
                <w:rFonts w:eastAsia="Times New Roman" w:cs="Times New Roman"/>
                <w:b/>
                <w:bCs/>
                <w:i/>
                <w:color w:val="000000"/>
                <w:lang w:val="ro-RO" w:eastAsia="ro-RO"/>
              </w:rPr>
              <w:t>70,38%</w:t>
            </w:r>
          </w:p>
        </w:tc>
      </w:tr>
    </w:tbl>
    <w:p w14:paraId="00347B50" w14:textId="4BD242FA" w:rsidR="00C64173" w:rsidRDefault="005D463E" w:rsidP="005D463E">
      <w:pPr>
        <w:rPr>
          <w:sz w:val="20"/>
          <w:szCs w:val="20"/>
          <w:lang w:val="ro-RO"/>
        </w:rPr>
      </w:pPr>
      <w:r>
        <w:rPr>
          <w:sz w:val="20"/>
          <w:szCs w:val="20"/>
          <w:lang w:val="ro-RO"/>
        </w:rPr>
        <w:t xml:space="preserve">                      </w:t>
      </w:r>
      <w:r w:rsidR="00C64173" w:rsidRPr="00993E32">
        <w:rPr>
          <w:sz w:val="20"/>
          <w:szCs w:val="20"/>
          <w:lang w:val="ro-RO"/>
        </w:rPr>
        <w:t>Sursa: INS- Tempo (</w:t>
      </w:r>
      <w:r w:rsidR="00C64173">
        <w:rPr>
          <w:sz w:val="20"/>
          <w:szCs w:val="20"/>
          <w:lang w:val="ro-RO"/>
        </w:rPr>
        <w:t>EXP101J</w:t>
      </w:r>
      <w:r w:rsidR="00C64173" w:rsidRPr="00993E32">
        <w:rPr>
          <w:sz w:val="20"/>
          <w:szCs w:val="20"/>
          <w:lang w:val="ro-RO"/>
        </w:rPr>
        <w:t>), 2020</w:t>
      </w:r>
    </w:p>
    <w:p w14:paraId="786B5725" w14:textId="77777777" w:rsidR="00877D0B" w:rsidRDefault="00877D0B" w:rsidP="00C64173">
      <w:pPr>
        <w:rPr>
          <w:sz w:val="20"/>
          <w:szCs w:val="20"/>
          <w:lang w:val="ro-RO"/>
        </w:rPr>
      </w:pPr>
    </w:p>
    <w:p w14:paraId="0F15605A" w14:textId="226372CB" w:rsidR="005D463E" w:rsidRPr="00944C0D" w:rsidRDefault="002E258E" w:rsidP="00944C0D">
      <w:pPr>
        <w:jc w:val="center"/>
        <w:rPr>
          <w:sz w:val="20"/>
          <w:szCs w:val="20"/>
          <w:lang w:val="ro-RO"/>
        </w:rPr>
      </w:pPr>
      <w:r>
        <w:rPr>
          <w:noProof/>
          <w:lang w:eastAsia="en-US"/>
        </w:rPr>
        <w:lastRenderedPageBreak/>
        <w:drawing>
          <wp:inline distT="0" distB="0" distL="0" distR="0" wp14:anchorId="3A9395EE" wp14:editId="4AEBB004">
            <wp:extent cx="5507665" cy="3051544"/>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81F060B" w14:textId="5C37A9E4" w:rsidR="008C453D" w:rsidRPr="00AE7C95" w:rsidRDefault="008C453D" w:rsidP="00AE7C95">
      <w:pPr>
        <w:pStyle w:val="ListParagraph"/>
        <w:spacing w:after="0"/>
        <w:ind w:right="440"/>
        <w:rPr>
          <w:color w:val="0070C0"/>
          <w:lang w:val="ro-RO"/>
        </w:rPr>
      </w:pPr>
      <w:r w:rsidRPr="005D463E">
        <w:rPr>
          <w:bCs/>
        </w:rPr>
        <w:t>VI. Produse chimice</w:t>
      </w:r>
      <w:r w:rsidR="00C76467" w:rsidRPr="005D463E">
        <w:rPr>
          <w:lang w:val="ro-RO"/>
        </w:rPr>
        <w:t xml:space="preserve">      </w:t>
      </w:r>
      <w:r w:rsidR="00C76467" w:rsidRPr="00AE7C95">
        <w:rPr>
          <w:color w:val="0070C0"/>
          <w:lang w:val="ro-RO"/>
        </w:rPr>
        <w:t xml:space="preserve">                                                                    </w:t>
      </w:r>
    </w:p>
    <w:p w14:paraId="662EF245" w14:textId="35C298A2" w:rsidR="008C453D" w:rsidRPr="005D463E" w:rsidRDefault="005D463E" w:rsidP="005335F3">
      <w:pPr>
        <w:pStyle w:val="ListParagraph"/>
        <w:spacing w:after="0" w:line="240" w:lineRule="auto"/>
        <w:ind w:right="440"/>
        <w:jc w:val="right"/>
        <w:rPr>
          <w:lang w:val="ro-RO"/>
        </w:rPr>
      </w:pPr>
      <w:r>
        <w:rPr>
          <w:color w:val="0070C0"/>
          <w:lang w:val="ro-RO"/>
        </w:rPr>
        <w:t xml:space="preserve">                                                                                                                                </w:t>
      </w:r>
      <w:r w:rsidR="00C76467" w:rsidRPr="008C453D">
        <w:rPr>
          <w:color w:val="0070C0"/>
          <w:lang w:val="ro-RO"/>
        </w:rPr>
        <w:t xml:space="preserve"> </w:t>
      </w:r>
      <w:r w:rsidR="00C76467">
        <w:rPr>
          <w:lang w:val="ro-RO"/>
        </w:rPr>
        <w:t>-</w:t>
      </w:r>
      <w:r w:rsidR="002D67D1" w:rsidRPr="00C76467">
        <w:rPr>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886"/>
        <w:gridCol w:w="886"/>
        <w:gridCol w:w="886"/>
        <w:gridCol w:w="886"/>
        <w:gridCol w:w="1203"/>
      </w:tblGrid>
      <w:tr w:rsidR="008C453D" w:rsidRPr="004D148E" w14:paraId="0B2CF6C0" w14:textId="77777777" w:rsidTr="005D463E">
        <w:trPr>
          <w:trHeight w:val="315"/>
          <w:jc w:val="center"/>
        </w:trPr>
        <w:tc>
          <w:tcPr>
            <w:tcW w:w="0" w:type="auto"/>
            <w:shd w:val="clear" w:color="auto" w:fill="auto"/>
            <w:hideMark/>
          </w:tcPr>
          <w:p w14:paraId="32112074" w14:textId="77777777" w:rsidR="008C453D" w:rsidRPr="004D148E" w:rsidRDefault="008C453D" w:rsidP="002A2B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5616BE62" w14:textId="77777777" w:rsidR="008C453D" w:rsidRPr="004D148E" w:rsidRDefault="008C453D"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419290F0" w14:textId="77777777" w:rsidR="008C453D" w:rsidRPr="004D148E" w:rsidRDefault="008C453D"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2ECF3123" w14:textId="77777777" w:rsidR="008C453D" w:rsidRPr="004D148E" w:rsidRDefault="008C453D"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5D9CDF69" w14:textId="77777777" w:rsidR="008C453D" w:rsidRPr="004D148E" w:rsidRDefault="008C453D"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663394DC" w14:textId="77777777" w:rsidR="008C453D" w:rsidRPr="004D148E" w:rsidRDefault="008C453D"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shd w:val="clear" w:color="000000" w:fill="EAF1DD"/>
            <w:hideMark/>
          </w:tcPr>
          <w:p w14:paraId="63E2B454" w14:textId="77777777" w:rsidR="008C453D" w:rsidRPr="004D148E" w:rsidRDefault="008C453D" w:rsidP="002A2B1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8C453D" w:rsidRPr="004D148E" w14:paraId="3DE288C0" w14:textId="77777777" w:rsidTr="005D463E">
        <w:trPr>
          <w:trHeight w:val="315"/>
          <w:jc w:val="center"/>
        </w:trPr>
        <w:tc>
          <w:tcPr>
            <w:tcW w:w="0" w:type="auto"/>
            <w:shd w:val="clear" w:color="auto" w:fill="auto"/>
            <w:hideMark/>
          </w:tcPr>
          <w:p w14:paraId="5702DD5E" w14:textId="77777777" w:rsidR="008C453D" w:rsidRPr="004D148E" w:rsidRDefault="008C453D" w:rsidP="002A2B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shd w:val="clear" w:color="auto" w:fill="auto"/>
            <w:vAlign w:val="bottom"/>
          </w:tcPr>
          <w:p w14:paraId="23F35324"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15543</w:t>
            </w:r>
          </w:p>
        </w:tc>
        <w:tc>
          <w:tcPr>
            <w:tcW w:w="0" w:type="auto"/>
            <w:shd w:val="clear" w:color="auto" w:fill="auto"/>
            <w:vAlign w:val="bottom"/>
          </w:tcPr>
          <w:p w14:paraId="48C94672"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10666</w:t>
            </w:r>
          </w:p>
        </w:tc>
        <w:tc>
          <w:tcPr>
            <w:tcW w:w="0" w:type="auto"/>
            <w:shd w:val="clear" w:color="auto" w:fill="auto"/>
            <w:vAlign w:val="bottom"/>
          </w:tcPr>
          <w:p w14:paraId="6CA0705B"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10203</w:t>
            </w:r>
          </w:p>
        </w:tc>
        <w:tc>
          <w:tcPr>
            <w:tcW w:w="0" w:type="auto"/>
            <w:shd w:val="clear" w:color="auto" w:fill="auto"/>
            <w:vAlign w:val="bottom"/>
          </w:tcPr>
          <w:p w14:paraId="6203574E"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7992</w:t>
            </w:r>
          </w:p>
        </w:tc>
        <w:tc>
          <w:tcPr>
            <w:tcW w:w="0" w:type="auto"/>
            <w:shd w:val="clear" w:color="auto" w:fill="auto"/>
            <w:vAlign w:val="bottom"/>
          </w:tcPr>
          <w:p w14:paraId="35393C1B"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9030</w:t>
            </w:r>
          </w:p>
        </w:tc>
        <w:tc>
          <w:tcPr>
            <w:tcW w:w="0" w:type="auto"/>
            <w:shd w:val="clear" w:color="auto" w:fill="F2DBDB" w:themeFill="accent2" w:themeFillTint="33"/>
            <w:noWrap/>
            <w:vAlign w:val="bottom"/>
          </w:tcPr>
          <w:p w14:paraId="6FC39971" w14:textId="77777777" w:rsidR="008C453D" w:rsidRPr="004D148E" w:rsidRDefault="00A27B84"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-41,90%</w:t>
            </w:r>
          </w:p>
        </w:tc>
      </w:tr>
      <w:tr w:rsidR="008C453D" w:rsidRPr="004D148E" w14:paraId="5A262977" w14:textId="77777777" w:rsidTr="005D463E">
        <w:trPr>
          <w:trHeight w:val="315"/>
          <w:jc w:val="center"/>
        </w:trPr>
        <w:tc>
          <w:tcPr>
            <w:tcW w:w="0" w:type="auto"/>
            <w:shd w:val="clear" w:color="auto" w:fill="auto"/>
            <w:hideMark/>
          </w:tcPr>
          <w:p w14:paraId="36A4FB9A" w14:textId="77777777" w:rsidR="008C453D" w:rsidRPr="004D148E" w:rsidRDefault="008C453D" w:rsidP="002A2B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shd w:val="clear" w:color="auto" w:fill="auto"/>
            <w:vAlign w:val="bottom"/>
          </w:tcPr>
          <w:p w14:paraId="72551237"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363</w:t>
            </w:r>
          </w:p>
        </w:tc>
        <w:tc>
          <w:tcPr>
            <w:tcW w:w="0" w:type="auto"/>
            <w:shd w:val="clear" w:color="auto" w:fill="auto"/>
            <w:vAlign w:val="bottom"/>
          </w:tcPr>
          <w:p w14:paraId="44A8CEED"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272</w:t>
            </w:r>
          </w:p>
        </w:tc>
        <w:tc>
          <w:tcPr>
            <w:tcW w:w="0" w:type="auto"/>
            <w:shd w:val="clear" w:color="auto" w:fill="auto"/>
            <w:vAlign w:val="bottom"/>
          </w:tcPr>
          <w:p w14:paraId="1B17392F"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340</w:t>
            </w:r>
          </w:p>
        </w:tc>
        <w:tc>
          <w:tcPr>
            <w:tcW w:w="0" w:type="auto"/>
            <w:shd w:val="clear" w:color="auto" w:fill="auto"/>
            <w:vAlign w:val="bottom"/>
          </w:tcPr>
          <w:p w14:paraId="64F986CE"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366</w:t>
            </w:r>
          </w:p>
        </w:tc>
        <w:tc>
          <w:tcPr>
            <w:tcW w:w="0" w:type="auto"/>
            <w:shd w:val="clear" w:color="auto" w:fill="auto"/>
            <w:vAlign w:val="bottom"/>
          </w:tcPr>
          <w:p w14:paraId="53B578A8"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3</w:t>
            </w:r>
          </w:p>
        </w:tc>
        <w:tc>
          <w:tcPr>
            <w:tcW w:w="0" w:type="auto"/>
            <w:shd w:val="clear" w:color="auto" w:fill="F2DBDB" w:themeFill="accent2" w:themeFillTint="33"/>
            <w:noWrap/>
            <w:vAlign w:val="bottom"/>
          </w:tcPr>
          <w:p w14:paraId="73E2AD7A" w14:textId="77777777" w:rsidR="008C453D" w:rsidRPr="004D148E" w:rsidRDefault="00A27B84"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-99,17%</w:t>
            </w:r>
          </w:p>
        </w:tc>
      </w:tr>
      <w:tr w:rsidR="008C453D" w:rsidRPr="004D148E" w14:paraId="0F6BBD32" w14:textId="77777777" w:rsidTr="005D463E">
        <w:trPr>
          <w:trHeight w:val="233"/>
          <w:jc w:val="center"/>
        </w:trPr>
        <w:tc>
          <w:tcPr>
            <w:tcW w:w="0" w:type="auto"/>
            <w:shd w:val="clear" w:color="auto" w:fill="auto"/>
            <w:hideMark/>
          </w:tcPr>
          <w:p w14:paraId="051195B9" w14:textId="77777777" w:rsidR="008C453D" w:rsidRPr="004D148E" w:rsidRDefault="008C453D" w:rsidP="002A2B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shd w:val="clear" w:color="auto" w:fill="auto"/>
            <w:vAlign w:val="bottom"/>
          </w:tcPr>
          <w:p w14:paraId="0EA9855E"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91</w:t>
            </w:r>
          </w:p>
        </w:tc>
        <w:tc>
          <w:tcPr>
            <w:tcW w:w="0" w:type="auto"/>
            <w:shd w:val="clear" w:color="auto" w:fill="auto"/>
            <w:vAlign w:val="bottom"/>
          </w:tcPr>
          <w:p w14:paraId="186E329B"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131</w:t>
            </w:r>
          </w:p>
        </w:tc>
        <w:tc>
          <w:tcPr>
            <w:tcW w:w="0" w:type="auto"/>
            <w:shd w:val="clear" w:color="auto" w:fill="auto"/>
            <w:vAlign w:val="bottom"/>
          </w:tcPr>
          <w:p w14:paraId="56981469"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92</w:t>
            </w:r>
          </w:p>
        </w:tc>
        <w:tc>
          <w:tcPr>
            <w:tcW w:w="0" w:type="auto"/>
            <w:shd w:val="clear" w:color="auto" w:fill="auto"/>
            <w:vAlign w:val="bottom"/>
          </w:tcPr>
          <w:p w14:paraId="2353F183"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69</w:t>
            </w:r>
          </w:p>
        </w:tc>
        <w:tc>
          <w:tcPr>
            <w:tcW w:w="0" w:type="auto"/>
            <w:shd w:val="clear" w:color="auto" w:fill="auto"/>
            <w:vAlign w:val="bottom"/>
          </w:tcPr>
          <w:p w14:paraId="6665019C"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w:t>
            </w:r>
          </w:p>
        </w:tc>
        <w:tc>
          <w:tcPr>
            <w:tcW w:w="0" w:type="auto"/>
            <w:shd w:val="clear" w:color="auto" w:fill="F2DBDB" w:themeFill="accent2" w:themeFillTint="33"/>
            <w:noWrap/>
            <w:vAlign w:val="bottom"/>
          </w:tcPr>
          <w:p w14:paraId="4BFBA167" w14:textId="77777777" w:rsidR="008C453D" w:rsidRPr="004D148E" w:rsidRDefault="00A27B84"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-97,80%</w:t>
            </w:r>
          </w:p>
        </w:tc>
      </w:tr>
      <w:tr w:rsidR="008C453D" w:rsidRPr="004D148E" w14:paraId="77238664" w14:textId="77777777" w:rsidTr="005D463E">
        <w:trPr>
          <w:trHeight w:val="315"/>
          <w:jc w:val="center"/>
        </w:trPr>
        <w:tc>
          <w:tcPr>
            <w:tcW w:w="0" w:type="auto"/>
            <w:shd w:val="clear" w:color="auto" w:fill="auto"/>
            <w:hideMark/>
          </w:tcPr>
          <w:p w14:paraId="3345D34C" w14:textId="77777777" w:rsidR="008C453D" w:rsidRPr="004D148E" w:rsidRDefault="008C453D" w:rsidP="002A2B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shd w:val="clear" w:color="auto" w:fill="auto"/>
            <w:vAlign w:val="bottom"/>
          </w:tcPr>
          <w:p w14:paraId="18C7E3ED"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8834</w:t>
            </w:r>
          </w:p>
        </w:tc>
        <w:tc>
          <w:tcPr>
            <w:tcW w:w="0" w:type="auto"/>
            <w:shd w:val="clear" w:color="auto" w:fill="auto"/>
            <w:vAlign w:val="bottom"/>
          </w:tcPr>
          <w:p w14:paraId="477FC25B"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5367</w:t>
            </w:r>
          </w:p>
        </w:tc>
        <w:tc>
          <w:tcPr>
            <w:tcW w:w="0" w:type="auto"/>
            <w:shd w:val="clear" w:color="auto" w:fill="auto"/>
            <w:vAlign w:val="bottom"/>
          </w:tcPr>
          <w:p w14:paraId="0B4FECF0"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949</w:t>
            </w:r>
          </w:p>
        </w:tc>
        <w:tc>
          <w:tcPr>
            <w:tcW w:w="0" w:type="auto"/>
            <w:shd w:val="clear" w:color="auto" w:fill="auto"/>
            <w:vAlign w:val="bottom"/>
          </w:tcPr>
          <w:p w14:paraId="1441586E"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843</w:t>
            </w:r>
          </w:p>
        </w:tc>
        <w:tc>
          <w:tcPr>
            <w:tcW w:w="0" w:type="auto"/>
            <w:shd w:val="clear" w:color="auto" w:fill="auto"/>
            <w:vAlign w:val="bottom"/>
          </w:tcPr>
          <w:p w14:paraId="29EA3201"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4390</w:t>
            </w:r>
          </w:p>
        </w:tc>
        <w:tc>
          <w:tcPr>
            <w:tcW w:w="0" w:type="auto"/>
            <w:shd w:val="clear" w:color="auto" w:fill="F2DBDB" w:themeFill="accent2" w:themeFillTint="33"/>
            <w:noWrap/>
            <w:vAlign w:val="bottom"/>
          </w:tcPr>
          <w:p w14:paraId="188D1321" w14:textId="77777777" w:rsidR="008C453D" w:rsidRPr="004D148E" w:rsidRDefault="00A27B84"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-50,31%</w:t>
            </w:r>
          </w:p>
        </w:tc>
      </w:tr>
      <w:tr w:rsidR="008C453D" w:rsidRPr="004D148E" w14:paraId="3A866194" w14:textId="77777777" w:rsidTr="005D463E">
        <w:trPr>
          <w:trHeight w:val="315"/>
          <w:jc w:val="center"/>
        </w:trPr>
        <w:tc>
          <w:tcPr>
            <w:tcW w:w="0" w:type="auto"/>
            <w:shd w:val="clear" w:color="auto" w:fill="auto"/>
            <w:hideMark/>
          </w:tcPr>
          <w:p w14:paraId="28E7AD61" w14:textId="77777777" w:rsidR="008C453D" w:rsidRPr="004D148E" w:rsidRDefault="008C453D" w:rsidP="002A2B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shd w:val="clear" w:color="auto" w:fill="auto"/>
            <w:vAlign w:val="bottom"/>
          </w:tcPr>
          <w:p w14:paraId="5AF3303D"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56074</w:t>
            </w:r>
          </w:p>
        </w:tc>
        <w:tc>
          <w:tcPr>
            <w:tcW w:w="0" w:type="auto"/>
            <w:shd w:val="clear" w:color="auto" w:fill="auto"/>
            <w:vAlign w:val="bottom"/>
          </w:tcPr>
          <w:p w14:paraId="3E8E715F"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88140</w:t>
            </w:r>
          </w:p>
        </w:tc>
        <w:tc>
          <w:tcPr>
            <w:tcW w:w="0" w:type="auto"/>
            <w:shd w:val="clear" w:color="auto" w:fill="auto"/>
            <w:vAlign w:val="bottom"/>
          </w:tcPr>
          <w:p w14:paraId="79A021D9"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100202</w:t>
            </w:r>
          </w:p>
        </w:tc>
        <w:tc>
          <w:tcPr>
            <w:tcW w:w="0" w:type="auto"/>
            <w:shd w:val="clear" w:color="auto" w:fill="auto"/>
            <w:vAlign w:val="bottom"/>
          </w:tcPr>
          <w:p w14:paraId="0F3F87F5"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119207</w:t>
            </w:r>
          </w:p>
        </w:tc>
        <w:tc>
          <w:tcPr>
            <w:tcW w:w="0" w:type="auto"/>
            <w:shd w:val="clear" w:color="auto" w:fill="auto"/>
            <w:vAlign w:val="bottom"/>
          </w:tcPr>
          <w:p w14:paraId="134F7AE1"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149123</w:t>
            </w:r>
          </w:p>
        </w:tc>
        <w:tc>
          <w:tcPr>
            <w:tcW w:w="0" w:type="auto"/>
            <w:shd w:val="clear" w:color="000000" w:fill="EAF1DD"/>
            <w:noWrap/>
            <w:vAlign w:val="bottom"/>
          </w:tcPr>
          <w:p w14:paraId="6B29B80B" w14:textId="77777777" w:rsidR="008C453D" w:rsidRPr="004D148E" w:rsidRDefault="00A27B84"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165,94%</w:t>
            </w:r>
          </w:p>
        </w:tc>
      </w:tr>
      <w:tr w:rsidR="008C453D" w:rsidRPr="004D148E" w14:paraId="3ADF9122" w14:textId="77777777" w:rsidTr="005D463E">
        <w:trPr>
          <w:trHeight w:val="303"/>
          <w:jc w:val="center"/>
        </w:trPr>
        <w:tc>
          <w:tcPr>
            <w:tcW w:w="0" w:type="auto"/>
            <w:shd w:val="clear" w:color="auto" w:fill="F2F2F2" w:themeFill="background1" w:themeFillShade="F2"/>
            <w:hideMark/>
          </w:tcPr>
          <w:p w14:paraId="505A2DAD" w14:textId="77777777" w:rsidR="008C453D" w:rsidRPr="004D148E" w:rsidRDefault="008C453D" w:rsidP="002A2B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shd w:val="clear" w:color="auto" w:fill="F2F2F2" w:themeFill="background1" w:themeFillShade="F2"/>
            <w:vAlign w:val="bottom"/>
          </w:tcPr>
          <w:p w14:paraId="2E97278E"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80905</w:t>
            </w:r>
          </w:p>
        </w:tc>
        <w:tc>
          <w:tcPr>
            <w:tcW w:w="0" w:type="auto"/>
            <w:shd w:val="clear" w:color="auto" w:fill="F2F2F2" w:themeFill="background1" w:themeFillShade="F2"/>
            <w:vAlign w:val="bottom"/>
          </w:tcPr>
          <w:p w14:paraId="77D54707"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104576</w:t>
            </w:r>
          </w:p>
        </w:tc>
        <w:tc>
          <w:tcPr>
            <w:tcW w:w="0" w:type="auto"/>
            <w:shd w:val="clear" w:color="auto" w:fill="F2F2F2" w:themeFill="background1" w:themeFillShade="F2"/>
            <w:vAlign w:val="bottom"/>
          </w:tcPr>
          <w:p w14:paraId="4C12CC95"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111786</w:t>
            </w:r>
          </w:p>
        </w:tc>
        <w:tc>
          <w:tcPr>
            <w:tcW w:w="0" w:type="auto"/>
            <w:shd w:val="clear" w:color="auto" w:fill="F2F2F2" w:themeFill="background1" w:themeFillShade="F2"/>
            <w:vAlign w:val="bottom"/>
          </w:tcPr>
          <w:p w14:paraId="083F3F7B"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128477</w:t>
            </w:r>
          </w:p>
        </w:tc>
        <w:tc>
          <w:tcPr>
            <w:tcW w:w="0" w:type="auto"/>
            <w:shd w:val="clear" w:color="auto" w:fill="F2F2F2" w:themeFill="background1" w:themeFillShade="F2"/>
            <w:vAlign w:val="bottom"/>
          </w:tcPr>
          <w:p w14:paraId="7D7312DE" w14:textId="77777777" w:rsidR="008C453D" w:rsidRPr="004D148E" w:rsidRDefault="008C453D" w:rsidP="002A2B13">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162548</w:t>
            </w:r>
          </w:p>
        </w:tc>
        <w:tc>
          <w:tcPr>
            <w:tcW w:w="0" w:type="auto"/>
            <w:shd w:val="clear" w:color="000000" w:fill="EAF1DD"/>
            <w:noWrap/>
            <w:vAlign w:val="bottom"/>
          </w:tcPr>
          <w:p w14:paraId="42A7CFE6" w14:textId="77777777" w:rsidR="008C453D" w:rsidRPr="00A27B84" w:rsidRDefault="00A27B84" w:rsidP="002A2B13">
            <w:pPr>
              <w:spacing w:after="0" w:line="240" w:lineRule="auto"/>
              <w:jc w:val="right"/>
              <w:rPr>
                <w:rFonts w:ascii="Calibri" w:eastAsia="Times New Roman" w:hAnsi="Calibri" w:cs="Times New Roman"/>
                <w:b/>
                <w:i/>
                <w:color w:val="000000"/>
              </w:rPr>
            </w:pPr>
            <w:r w:rsidRPr="00A27B84">
              <w:rPr>
                <w:rFonts w:ascii="Calibri" w:eastAsia="Times New Roman" w:hAnsi="Calibri" w:cs="Times New Roman"/>
                <w:b/>
                <w:i/>
                <w:color w:val="000000"/>
              </w:rPr>
              <w:t>100,91%</w:t>
            </w:r>
          </w:p>
        </w:tc>
      </w:tr>
    </w:tbl>
    <w:p w14:paraId="2DCF9261" w14:textId="77777777" w:rsidR="00B27728" w:rsidRDefault="00B27728" w:rsidP="00B27728">
      <w:pPr>
        <w:spacing w:after="0"/>
        <w:ind w:right="440"/>
        <w:rPr>
          <w:lang w:val="ro-RO"/>
        </w:rPr>
      </w:pPr>
    </w:p>
    <w:p w14:paraId="0F2F6297" w14:textId="77777777" w:rsidR="000F4822" w:rsidRPr="00296B2F" w:rsidRDefault="008C453D" w:rsidP="00296B2F">
      <w:pPr>
        <w:jc w:val="center"/>
        <w:rPr>
          <w:b/>
          <w:lang w:val="ro-RO"/>
        </w:rPr>
      </w:pPr>
      <w:r>
        <w:rPr>
          <w:noProof/>
          <w:lang w:eastAsia="en-US"/>
        </w:rPr>
        <w:drawing>
          <wp:inline distT="0" distB="0" distL="0" distR="0" wp14:anchorId="4ECC5A26" wp14:editId="4224BAFB">
            <wp:extent cx="5457825" cy="3438525"/>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D030CE2" w14:textId="14518BBD" w:rsidR="000F4822" w:rsidRPr="00AE7C95" w:rsidRDefault="000F4822" w:rsidP="00AE7C95">
      <w:pPr>
        <w:spacing w:after="0" w:line="240" w:lineRule="auto"/>
        <w:ind w:left="360" w:right="440"/>
        <w:rPr>
          <w:rFonts w:eastAsia="Times New Roman" w:cstheme="minorHAnsi"/>
          <w:bCs/>
          <w:lang w:val="ro-RO" w:eastAsia="ro-RO"/>
        </w:rPr>
      </w:pPr>
      <w:r w:rsidRPr="005D463E">
        <w:rPr>
          <w:rFonts w:eastAsia="Times New Roman" w:cstheme="minorHAnsi"/>
          <w:b/>
          <w:bCs/>
          <w:lang w:val="ro-RO" w:eastAsia="ro-RO"/>
        </w:rPr>
        <w:lastRenderedPageBreak/>
        <w:t xml:space="preserve"> 28. Produse chimice anorganice</w:t>
      </w:r>
    </w:p>
    <w:p w14:paraId="3912209B" w14:textId="1F7E3DD1" w:rsidR="000F4822" w:rsidRPr="005D463E" w:rsidRDefault="005D463E" w:rsidP="005335F3">
      <w:pPr>
        <w:spacing w:after="0" w:line="240" w:lineRule="auto"/>
        <w:ind w:left="720" w:right="440"/>
        <w:contextualSpacing/>
        <w:jc w:val="right"/>
        <w:rPr>
          <w:rFonts w:cstheme="minorHAnsi"/>
          <w:lang w:val="ro-RO"/>
        </w:rPr>
      </w:pPr>
      <w:r>
        <w:rPr>
          <w:rFonts w:cstheme="minorHAnsi"/>
          <w:lang w:val="ro-RO"/>
        </w:rPr>
        <w:t xml:space="preserve">                                                                                                                 </w:t>
      </w:r>
      <w:r w:rsidR="00296B2F" w:rsidRPr="005D463E">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886"/>
        <w:gridCol w:w="1203"/>
      </w:tblGrid>
      <w:tr w:rsidR="000F4822" w:rsidRPr="005D463E" w14:paraId="349FC4B7" w14:textId="77777777" w:rsidTr="005D463E">
        <w:trPr>
          <w:trHeight w:val="315"/>
          <w:jc w:val="center"/>
        </w:trPr>
        <w:tc>
          <w:tcPr>
            <w:tcW w:w="0" w:type="auto"/>
            <w:shd w:val="clear" w:color="auto" w:fill="auto"/>
            <w:hideMark/>
          </w:tcPr>
          <w:p w14:paraId="0779A05F" w14:textId="77777777" w:rsidR="000F4822" w:rsidRPr="005D463E" w:rsidRDefault="000F4822" w:rsidP="000F4822">
            <w:pPr>
              <w:spacing w:after="0" w:line="240" w:lineRule="auto"/>
              <w:rPr>
                <w:rFonts w:eastAsia="Times New Roman" w:cstheme="minorHAnsi"/>
                <w:b/>
                <w:bCs/>
                <w:color w:val="000000"/>
              </w:rPr>
            </w:pPr>
            <w:r w:rsidRPr="005D463E">
              <w:rPr>
                <w:rFonts w:eastAsia="Times New Roman" w:cstheme="minorHAnsi"/>
                <w:b/>
                <w:bCs/>
                <w:color w:val="000000"/>
              </w:rPr>
              <w:t> </w:t>
            </w:r>
          </w:p>
        </w:tc>
        <w:tc>
          <w:tcPr>
            <w:tcW w:w="0" w:type="auto"/>
            <w:shd w:val="clear" w:color="000000" w:fill="D9D9D9"/>
            <w:hideMark/>
          </w:tcPr>
          <w:p w14:paraId="600A099E"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2014</w:t>
            </w:r>
          </w:p>
        </w:tc>
        <w:tc>
          <w:tcPr>
            <w:tcW w:w="0" w:type="auto"/>
            <w:shd w:val="clear" w:color="000000" w:fill="D9D9D9"/>
            <w:hideMark/>
          </w:tcPr>
          <w:p w14:paraId="7C1FD992"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2015</w:t>
            </w:r>
          </w:p>
        </w:tc>
        <w:tc>
          <w:tcPr>
            <w:tcW w:w="0" w:type="auto"/>
            <w:shd w:val="clear" w:color="000000" w:fill="D9D9D9"/>
            <w:hideMark/>
          </w:tcPr>
          <w:p w14:paraId="6CEABACF"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2016</w:t>
            </w:r>
          </w:p>
        </w:tc>
        <w:tc>
          <w:tcPr>
            <w:tcW w:w="0" w:type="auto"/>
            <w:shd w:val="clear" w:color="000000" w:fill="D9D9D9"/>
            <w:hideMark/>
          </w:tcPr>
          <w:p w14:paraId="040D924F"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2017</w:t>
            </w:r>
          </w:p>
        </w:tc>
        <w:tc>
          <w:tcPr>
            <w:tcW w:w="0" w:type="auto"/>
            <w:shd w:val="clear" w:color="000000" w:fill="D9D9D9"/>
            <w:hideMark/>
          </w:tcPr>
          <w:p w14:paraId="17B2A4F6"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2018</w:t>
            </w:r>
          </w:p>
        </w:tc>
        <w:tc>
          <w:tcPr>
            <w:tcW w:w="0" w:type="auto"/>
            <w:tcBorders>
              <w:bottom w:val="single" w:sz="4" w:space="0" w:color="auto"/>
            </w:tcBorders>
            <w:shd w:val="clear" w:color="000000" w:fill="EAF1DD"/>
            <w:hideMark/>
          </w:tcPr>
          <w:p w14:paraId="3B6F370D"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2018/2014</w:t>
            </w:r>
          </w:p>
        </w:tc>
      </w:tr>
      <w:tr w:rsidR="000F4822" w:rsidRPr="005D463E" w14:paraId="5C821425" w14:textId="77777777" w:rsidTr="005D463E">
        <w:trPr>
          <w:trHeight w:val="315"/>
          <w:jc w:val="center"/>
        </w:trPr>
        <w:tc>
          <w:tcPr>
            <w:tcW w:w="0" w:type="auto"/>
            <w:shd w:val="clear" w:color="auto" w:fill="auto"/>
            <w:hideMark/>
          </w:tcPr>
          <w:p w14:paraId="704A75E5" w14:textId="77777777" w:rsidR="000F4822" w:rsidRPr="005D463E" w:rsidRDefault="000F4822" w:rsidP="000F4822">
            <w:pPr>
              <w:spacing w:after="0" w:line="240" w:lineRule="auto"/>
              <w:rPr>
                <w:rFonts w:eastAsia="Times New Roman" w:cstheme="minorHAnsi"/>
                <w:b/>
                <w:bCs/>
                <w:color w:val="000000"/>
              </w:rPr>
            </w:pPr>
            <w:r w:rsidRPr="005D463E">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7399D517"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72</w:t>
            </w:r>
          </w:p>
        </w:tc>
        <w:tc>
          <w:tcPr>
            <w:tcW w:w="0" w:type="auto"/>
            <w:tcBorders>
              <w:top w:val="nil"/>
              <w:left w:val="nil"/>
              <w:bottom w:val="single" w:sz="8" w:space="0" w:color="auto"/>
              <w:right w:val="single" w:sz="8" w:space="0" w:color="auto"/>
            </w:tcBorders>
            <w:shd w:val="clear" w:color="auto" w:fill="auto"/>
            <w:vAlign w:val="bottom"/>
          </w:tcPr>
          <w:p w14:paraId="6F90B9C8"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70</w:t>
            </w:r>
          </w:p>
        </w:tc>
        <w:tc>
          <w:tcPr>
            <w:tcW w:w="0" w:type="auto"/>
            <w:tcBorders>
              <w:top w:val="nil"/>
              <w:left w:val="nil"/>
              <w:bottom w:val="single" w:sz="8" w:space="0" w:color="auto"/>
              <w:right w:val="single" w:sz="8" w:space="0" w:color="auto"/>
            </w:tcBorders>
            <w:shd w:val="clear" w:color="auto" w:fill="auto"/>
            <w:vAlign w:val="bottom"/>
          </w:tcPr>
          <w:p w14:paraId="1E341330"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142</w:t>
            </w:r>
          </w:p>
        </w:tc>
        <w:tc>
          <w:tcPr>
            <w:tcW w:w="0" w:type="auto"/>
            <w:tcBorders>
              <w:top w:val="nil"/>
              <w:left w:val="nil"/>
              <w:bottom w:val="single" w:sz="8" w:space="0" w:color="auto"/>
              <w:right w:val="single" w:sz="8" w:space="0" w:color="auto"/>
            </w:tcBorders>
            <w:shd w:val="clear" w:color="auto" w:fill="auto"/>
            <w:vAlign w:val="bottom"/>
          </w:tcPr>
          <w:p w14:paraId="4ED0D0B5"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54</w:t>
            </w:r>
          </w:p>
        </w:tc>
        <w:tc>
          <w:tcPr>
            <w:tcW w:w="0" w:type="auto"/>
            <w:tcBorders>
              <w:top w:val="nil"/>
              <w:left w:val="nil"/>
              <w:bottom w:val="single" w:sz="8" w:space="0" w:color="auto"/>
              <w:right w:val="single" w:sz="4" w:space="0" w:color="auto"/>
            </w:tcBorders>
            <w:shd w:val="clear" w:color="auto" w:fill="auto"/>
            <w:vAlign w:val="bottom"/>
          </w:tcPr>
          <w:p w14:paraId="3BE39967"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580E29B" w14:textId="77777777" w:rsidR="000F4822" w:rsidRPr="005D463E" w:rsidRDefault="000F4822" w:rsidP="000F4822">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0F4822" w:rsidRPr="005D463E" w14:paraId="006DA83E" w14:textId="77777777" w:rsidTr="005D463E">
        <w:trPr>
          <w:trHeight w:val="315"/>
          <w:jc w:val="center"/>
        </w:trPr>
        <w:tc>
          <w:tcPr>
            <w:tcW w:w="0" w:type="auto"/>
            <w:shd w:val="clear" w:color="auto" w:fill="auto"/>
            <w:hideMark/>
          </w:tcPr>
          <w:p w14:paraId="054BC65B" w14:textId="77777777" w:rsidR="000F4822" w:rsidRPr="005D463E" w:rsidRDefault="000F4822" w:rsidP="000F4822">
            <w:pPr>
              <w:spacing w:after="0" w:line="240" w:lineRule="auto"/>
              <w:rPr>
                <w:rFonts w:eastAsia="Times New Roman" w:cstheme="minorHAnsi"/>
                <w:b/>
                <w:bCs/>
                <w:color w:val="000000"/>
              </w:rPr>
            </w:pPr>
            <w:r w:rsidRPr="005D463E">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47054EA6"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51</w:t>
            </w:r>
          </w:p>
        </w:tc>
        <w:tc>
          <w:tcPr>
            <w:tcW w:w="0" w:type="auto"/>
            <w:tcBorders>
              <w:top w:val="nil"/>
              <w:left w:val="nil"/>
              <w:bottom w:val="single" w:sz="8" w:space="0" w:color="auto"/>
              <w:right w:val="single" w:sz="8" w:space="0" w:color="auto"/>
            </w:tcBorders>
            <w:shd w:val="clear" w:color="auto" w:fill="auto"/>
            <w:vAlign w:val="bottom"/>
          </w:tcPr>
          <w:p w14:paraId="31A71BFC"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20</w:t>
            </w:r>
          </w:p>
        </w:tc>
        <w:tc>
          <w:tcPr>
            <w:tcW w:w="0" w:type="auto"/>
            <w:tcBorders>
              <w:top w:val="nil"/>
              <w:left w:val="nil"/>
              <w:bottom w:val="single" w:sz="8" w:space="0" w:color="auto"/>
              <w:right w:val="single" w:sz="8" w:space="0" w:color="auto"/>
            </w:tcBorders>
            <w:shd w:val="clear" w:color="auto" w:fill="auto"/>
            <w:vAlign w:val="bottom"/>
          </w:tcPr>
          <w:p w14:paraId="72E958AD"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46</w:t>
            </w:r>
          </w:p>
        </w:tc>
        <w:tc>
          <w:tcPr>
            <w:tcW w:w="0" w:type="auto"/>
            <w:tcBorders>
              <w:top w:val="nil"/>
              <w:left w:val="nil"/>
              <w:bottom w:val="single" w:sz="8" w:space="0" w:color="auto"/>
              <w:right w:val="single" w:sz="8" w:space="0" w:color="auto"/>
            </w:tcBorders>
            <w:shd w:val="clear" w:color="auto" w:fill="auto"/>
            <w:vAlign w:val="bottom"/>
          </w:tcPr>
          <w:p w14:paraId="7CFBE5A5"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66</w:t>
            </w:r>
          </w:p>
        </w:tc>
        <w:tc>
          <w:tcPr>
            <w:tcW w:w="0" w:type="auto"/>
            <w:tcBorders>
              <w:top w:val="nil"/>
              <w:left w:val="nil"/>
              <w:bottom w:val="single" w:sz="8" w:space="0" w:color="auto"/>
              <w:right w:val="single" w:sz="4" w:space="0" w:color="auto"/>
            </w:tcBorders>
            <w:shd w:val="clear" w:color="auto" w:fill="auto"/>
            <w:vAlign w:val="bottom"/>
          </w:tcPr>
          <w:p w14:paraId="66A5F46F"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79F2C28" w14:textId="77777777" w:rsidR="000F4822" w:rsidRPr="005D463E" w:rsidRDefault="000F4822" w:rsidP="000F4822">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0F4822" w:rsidRPr="005D463E" w14:paraId="13394F13" w14:textId="77777777" w:rsidTr="005D463E">
        <w:trPr>
          <w:trHeight w:val="233"/>
          <w:jc w:val="center"/>
        </w:trPr>
        <w:tc>
          <w:tcPr>
            <w:tcW w:w="0" w:type="auto"/>
            <w:shd w:val="clear" w:color="auto" w:fill="auto"/>
            <w:hideMark/>
          </w:tcPr>
          <w:p w14:paraId="09DBFE5C" w14:textId="77777777" w:rsidR="000F4822" w:rsidRPr="005D463E" w:rsidRDefault="000F4822" w:rsidP="000F4822">
            <w:pPr>
              <w:spacing w:after="0" w:line="240" w:lineRule="auto"/>
              <w:rPr>
                <w:rFonts w:eastAsia="Times New Roman" w:cstheme="minorHAnsi"/>
                <w:b/>
                <w:bCs/>
                <w:color w:val="000000"/>
              </w:rPr>
            </w:pPr>
            <w:r w:rsidRPr="005D463E">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57B9CCDD"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15</w:t>
            </w:r>
          </w:p>
        </w:tc>
        <w:tc>
          <w:tcPr>
            <w:tcW w:w="0" w:type="auto"/>
            <w:tcBorders>
              <w:top w:val="nil"/>
              <w:left w:val="nil"/>
              <w:bottom w:val="single" w:sz="8" w:space="0" w:color="auto"/>
              <w:right w:val="single" w:sz="8" w:space="0" w:color="auto"/>
            </w:tcBorders>
            <w:shd w:val="clear" w:color="auto" w:fill="auto"/>
            <w:vAlign w:val="bottom"/>
          </w:tcPr>
          <w:p w14:paraId="0DF51D88"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11</w:t>
            </w:r>
          </w:p>
        </w:tc>
        <w:tc>
          <w:tcPr>
            <w:tcW w:w="0" w:type="auto"/>
            <w:tcBorders>
              <w:top w:val="nil"/>
              <w:left w:val="nil"/>
              <w:bottom w:val="single" w:sz="8" w:space="0" w:color="auto"/>
              <w:right w:val="single" w:sz="8" w:space="0" w:color="auto"/>
            </w:tcBorders>
            <w:shd w:val="clear" w:color="auto" w:fill="auto"/>
            <w:vAlign w:val="bottom"/>
          </w:tcPr>
          <w:p w14:paraId="0F7AA11B"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7</w:t>
            </w:r>
          </w:p>
        </w:tc>
        <w:tc>
          <w:tcPr>
            <w:tcW w:w="0" w:type="auto"/>
            <w:tcBorders>
              <w:top w:val="nil"/>
              <w:left w:val="nil"/>
              <w:bottom w:val="single" w:sz="8" w:space="0" w:color="auto"/>
              <w:right w:val="single" w:sz="8" w:space="0" w:color="auto"/>
            </w:tcBorders>
            <w:shd w:val="clear" w:color="auto" w:fill="auto"/>
            <w:vAlign w:val="bottom"/>
          </w:tcPr>
          <w:p w14:paraId="6E835336"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8</w:t>
            </w:r>
          </w:p>
        </w:tc>
        <w:tc>
          <w:tcPr>
            <w:tcW w:w="0" w:type="auto"/>
            <w:tcBorders>
              <w:top w:val="nil"/>
              <w:left w:val="nil"/>
              <w:bottom w:val="single" w:sz="8" w:space="0" w:color="auto"/>
              <w:right w:val="single" w:sz="4" w:space="0" w:color="auto"/>
            </w:tcBorders>
            <w:shd w:val="clear" w:color="auto" w:fill="auto"/>
            <w:vAlign w:val="bottom"/>
          </w:tcPr>
          <w:p w14:paraId="3F1C269E"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60259BC" w14:textId="77777777" w:rsidR="000F4822" w:rsidRPr="005D463E" w:rsidRDefault="000F4822" w:rsidP="000F4822">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0F4822" w:rsidRPr="005D463E" w14:paraId="720781E0" w14:textId="77777777" w:rsidTr="005D463E">
        <w:trPr>
          <w:trHeight w:val="315"/>
          <w:jc w:val="center"/>
        </w:trPr>
        <w:tc>
          <w:tcPr>
            <w:tcW w:w="0" w:type="auto"/>
            <w:shd w:val="clear" w:color="auto" w:fill="auto"/>
            <w:hideMark/>
          </w:tcPr>
          <w:p w14:paraId="189B5436" w14:textId="77777777" w:rsidR="000F4822" w:rsidRPr="005D463E" w:rsidRDefault="000F4822" w:rsidP="000F4822">
            <w:pPr>
              <w:spacing w:after="0" w:line="240" w:lineRule="auto"/>
              <w:rPr>
                <w:rFonts w:eastAsia="Times New Roman" w:cstheme="minorHAnsi"/>
                <w:b/>
                <w:bCs/>
                <w:color w:val="000000"/>
              </w:rPr>
            </w:pPr>
            <w:r w:rsidRPr="005D463E">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000000" w:fill="EBF1DE"/>
            <w:vAlign w:val="bottom"/>
          </w:tcPr>
          <w:p w14:paraId="19FA59F6"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3301</w:t>
            </w:r>
          </w:p>
        </w:tc>
        <w:tc>
          <w:tcPr>
            <w:tcW w:w="0" w:type="auto"/>
            <w:tcBorders>
              <w:top w:val="nil"/>
              <w:left w:val="nil"/>
              <w:bottom w:val="single" w:sz="8" w:space="0" w:color="auto"/>
              <w:right w:val="single" w:sz="8" w:space="0" w:color="auto"/>
            </w:tcBorders>
            <w:shd w:val="clear" w:color="000000" w:fill="EBF1DE"/>
            <w:vAlign w:val="bottom"/>
          </w:tcPr>
          <w:p w14:paraId="3459EAA4"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4081</w:t>
            </w:r>
          </w:p>
        </w:tc>
        <w:tc>
          <w:tcPr>
            <w:tcW w:w="0" w:type="auto"/>
            <w:tcBorders>
              <w:top w:val="nil"/>
              <w:left w:val="nil"/>
              <w:bottom w:val="single" w:sz="8" w:space="0" w:color="auto"/>
              <w:right w:val="single" w:sz="8" w:space="0" w:color="auto"/>
            </w:tcBorders>
            <w:shd w:val="clear" w:color="000000" w:fill="EBF1DE"/>
            <w:vAlign w:val="bottom"/>
          </w:tcPr>
          <w:p w14:paraId="788B58DC"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462</w:t>
            </w:r>
          </w:p>
        </w:tc>
        <w:tc>
          <w:tcPr>
            <w:tcW w:w="0" w:type="auto"/>
            <w:tcBorders>
              <w:top w:val="nil"/>
              <w:left w:val="nil"/>
              <w:bottom w:val="single" w:sz="8" w:space="0" w:color="auto"/>
              <w:right w:val="single" w:sz="8" w:space="0" w:color="auto"/>
            </w:tcBorders>
            <w:shd w:val="clear" w:color="000000" w:fill="EBF1DE"/>
            <w:vAlign w:val="bottom"/>
          </w:tcPr>
          <w:p w14:paraId="14DCF479"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264</w:t>
            </w:r>
          </w:p>
        </w:tc>
        <w:tc>
          <w:tcPr>
            <w:tcW w:w="0" w:type="auto"/>
            <w:tcBorders>
              <w:top w:val="nil"/>
              <w:left w:val="nil"/>
              <w:bottom w:val="single" w:sz="8" w:space="0" w:color="auto"/>
              <w:right w:val="single" w:sz="4" w:space="0" w:color="auto"/>
            </w:tcBorders>
            <w:shd w:val="clear" w:color="000000" w:fill="EBF1DE"/>
            <w:vAlign w:val="bottom"/>
          </w:tcPr>
          <w:p w14:paraId="7B9B85DE"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3807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86B9388" w14:textId="77777777" w:rsidR="000F4822" w:rsidRPr="005D463E" w:rsidRDefault="000F4822" w:rsidP="000F4822">
            <w:pPr>
              <w:spacing w:after="0" w:line="240" w:lineRule="auto"/>
              <w:jc w:val="right"/>
              <w:rPr>
                <w:rFonts w:eastAsia="Times New Roman" w:cstheme="minorHAnsi"/>
                <w:i/>
                <w:lang w:val="ro-RO" w:eastAsia="ro-RO"/>
              </w:rPr>
            </w:pPr>
            <w:r w:rsidRPr="005D463E">
              <w:rPr>
                <w:rFonts w:eastAsia="Times New Roman" w:cstheme="minorHAnsi"/>
                <w:i/>
                <w:lang w:val="ro-RO" w:eastAsia="ro-RO"/>
              </w:rPr>
              <w:t>15,33%</w:t>
            </w:r>
          </w:p>
        </w:tc>
      </w:tr>
      <w:tr w:rsidR="000F4822" w:rsidRPr="005D463E" w14:paraId="7809ADB0" w14:textId="77777777" w:rsidTr="005D463E">
        <w:trPr>
          <w:trHeight w:val="315"/>
          <w:jc w:val="center"/>
        </w:trPr>
        <w:tc>
          <w:tcPr>
            <w:tcW w:w="0" w:type="auto"/>
            <w:shd w:val="clear" w:color="auto" w:fill="auto"/>
            <w:hideMark/>
          </w:tcPr>
          <w:p w14:paraId="250E546E" w14:textId="77777777" w:rsidR="000F4822" w:rsidRPr="005D463E" w:rsidRDefault="000F4822" w:rsidP="000F4822">
            <w:pPr>
              <w:spacing w:after="0" w:line="240" w:lineRule="auto"/>
              <w:rPr>
                <w:rFonts w:eastAsia="Times New Roman" w:cstheme="minorHAnsi"/>
                <w:b/>
                <w:bCs/>
                <w:color w:val="000000"/>
              </w:rPr>
            </w:pPr>
            <w:r w:rsidRPr="005D463E">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000000" w:fill="EBF1DE"/>
            <w:vAlign w:val="bottom"/>
          </w:tcPr>
          <w:p w14:paraId="31C9C2B9"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45761</w:t>
            </w:r>
          </w:p>
        </w:tc>
        <w:tc>
          <w:tcPr>
            <w:tcW w:w="0" w:type="auto"/>
            <w:tcBorders>
              <w:top w:val="nil"/>
              <w:left w:val="nil"/>
              <w:bottom w:val="single" w:sz="8" w:space="0" w:color="auto"/>
              <w:right w:val="single" w:sz="8" w:space="0" w:color="auto"/>
            </w:tcBorders>
            <w:shd w:val="clear" w:color="000000" w:fill="EBF1DE"/>
            <w:vAlign w:val="bottom"/>
          </w:tcPr>
          <w:p w14:paraId="244006FB"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73947</w:t>
            </w:r>
          </w:p>
        </w:tc>
        <w:tc>
          <w:tcPr>
            <w:tcW w:w="0" w:type="auto"/>
            <w:tcBorders>
              <w:top w:val="nil"/>
              <w:left w:val="nil"/>
              <w:bottom w:val="single" w:sz="8" w:space="0" w:color="auto"/>
              <w:right w:val="single" w:sz="8" w:space="0" w:color="auto"/>
            </w:tcBorders>
            <w:shd w:val="clear" w:color="000000" w:fill="EBF1DE"/>
            <w:vAlign w:val="bottom"/>
          </w:tcPr>
          <w:p w14:paraId="47588182"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88258</w:t>
            </w:r>
          </w:p>
        </w:tc>
        <w:tc>
          <w:tcPr>
            <w:tcW w:w="0" w:type="auto"/>
            <w:tcBorders>
              <w:top w:val="nil"/>
              <w:left w:val="nil"/>
              <w:bottom w:val="single" w:sz="8" w:space="0" w:color="auto"/>
              <w:right w:val="single" w:sz="8" w:space="0" w:color="auto"/>
            </w:tcBorders>
            <w:shd w:val="clear" w:color="000000" w:fill="EBF1DE"/>
            <w:vAlign w:val="bottom"/>
          </w:tcPr>
          <w:p w14:paraId="296D2627"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99587</w:t>
            </w:r>
          </w:p>
        </w:tc>
        <w:tc>
          <w:tcPr>
            <w:tcW w:w="0" w:type="auto"/>
            <w:tcBorders>
              <w:top w:val="nil"/>
              <w:left w:val="nil"/>
              <w:bottom w:val="single" w:sz="8" w:space="0" w:color="auto"/>
              <w:right w:val="single" w:sz="4" w:space="0" w:color="auto"/>
            </w:tcBorders>
            <w:shd w:val="clear" w:color="000000" w:fill="EBF1DE"/>
            <w:vAlign w:val="bottom"/>
          </w:tcPr>
          <w:p w14:paraId="5B5D7C69" w14:textId="77777777" w:rsidR="000F4822" w:rsidRPr="005D463E" w:rsidRDefault="000F4822" w:rsidP="000F4822">
            <w:pPr>
              <w:spacing w:after="0" w:line="240" w:lineRule="auto"/>
              <w:jc w:val="right"/>
              <w:rPr>
                <w:rFonts w:eastAsia="Times New Roman" w:cstheme="minorHAnsi"/>
                <w:lang w:val="ro-RO" w:eastAsia="ro-RO"/>
              </w:rPr>
            </w:pPr>
            <w:r w:rsidRPr="005D463E">
              <w:rPr>
                <w:rFonts w:eastAsia="Times New Roman" w:cstheme="minorHAnsi"/>
                <w:lang w:val="ro-RO" w:eastAsia="ro-RO"/>
              </w:rPr>
              <w:t>119257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C7AA49C" w14:textId="77777777" w:rsidR="000F4822" w:rsidRPr="005D463E" w:rsidRDefault="000F4822" w:rsidP="000F4822">
            <w:pPr>
              <w:spacing w:after="0" w:line="240" w:lineRule="auto"/>
              <w:jc w:val="right"/>
              <w:rPr>
                <w:rFonts w:eastAsia="Times New Roman" w:cstheme="minorHAnsi"/>
                <w:i/>
                <w:lang w:val="ro-RO" w:eastAsia="ro-RO"/>
              </w:rPr>
            </w:pPr>
            <w:r w:rsidRPr="005D463E">
              <w:rPr>
                <w:rFonts w:eastAsia="Times New Roman" w:cstheme="minorHAnsi"/>
                <w:i/>
                <w:lang w:val="ro-RO" w:eastAsia="ro-RO"/>
              </w:rPr>
              <w:t>160,61%</w:t>
            </w:r>
          </w:p>
        </w:tc>
      </w:tr>
      <w:tr w:rsidR="000F4822" w:rsidRPr="005D463E" w14:paraId="2C10E14F" w14:textId="77777777" w:rsidTr="005D463E">
        <w:trPr>
          <w:trHeight w:val="303"/>
          <w:jc w:val="center"/>
        </w:trPr>
        <w:tc>
          <w:tcPr>
            <w:tcW w:w="0" w:type="auto"/>
            <w:shd w:val="clear" w:color="auto" w:fill="F2F2F2" w:themeFill="background1" w:themeFillShade="F2"/>
            <w:hideMark/>
          </w:tcPr>
          <w:p w14:paraId="265941E9" w14:textId="77777777" w:rsidR="000F4822" w:rsidRPr="005D463E" w:rsidRDefault="000F4822" w:rsidP="000F4822">
            <w:pPr>
              <w:spacing w:after="0" w:line="240" w:lineRule="auto"/>
              <w:rPr>
                <w:rFonts w:eastAsia="Times New Roman" w:cstheme="minorHAnsi"/>
                <w:b/>
                <w:bCs/>
                <w:color w:val="000000"/>
              </w:rPr>
            </w:pPr>
            <w:r w:rsidRPr="005D463E">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000000" w:fill="EBF1DE"/>
            <w:vAlign w:val="bottom"/>
          </w:tcPr>
          <w:p w14:paraId="49423C9E" w14:textId="77777777" w:rsidR="000F4822" w:rsidRPr="005D463E" w:rsidRDefault="000F4822" w:rsidP="000F4822">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49200</w:t>
            </w:r>
          </w:p>
        </w:tc>
        <w:tc>
          <w:tcPr>
            <w:tcW w:w="0" w:type="auto"/>
            <w:tcBorders>
              <w:top w:val="nil"/>
              <w:left w:val="nil"/>
              <w:bottom w:val="single" w:sz="8" w:space="0" w:color="auto"/>
              <w:right w:val="single" w:sz="8" w:space="0" w:color="auto"/>
            </w:tcBorders>
            <w:shd w:val="clear" w:color="000000" w:fill="EBF1DE"/>
            <w:vAlign w:val="bottom"/>
          </w:tcPr>
          <w:p w14:paraId="0D1C635A" w14:textId="77777777" w:rsidR="000F4822" w:rsidRPr="005D463E" w:rsidRDefault="000F4822" w:rsidP="000F4822">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78129</w:t>
            </w:r>
          </w:p>
        </w:tc>
        <w:tc>
          <w:tcPr>
            <w:tcW w:w="0" w:type="auto"/>
            <w:tcBorders>
              <w:top w:val="nil"/>
              <w:left w:val="nil"/>
              <w:bottom w:val="single" w:sz="8" w:space="0" w:color="auto"/>
              <w:right w:val="single" w:sz="8" w:space="0" w:color="auto"/>
            </w:tcBorders>
            <w:shd w:val="clear" w:color="000000" w:fill="EBF1DE"/>
            <w:vAlign w:val="bottom"/>
          </w:tcPr>
          <w:p w14:paraId="151C2108" w14:textId="77777777" w:rsidR="000F4822" w:rsidRPr="005D463E" w:rsidRDefault="000F4822" w:rsidP="000F4822">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88915</w:t>
            </w:r>
          </w:p>
        </w:tc>
        <w:tc>
          <w:tcPr>
            <w:tcW w:w="0" w:type="auto"/>
            <w:tcBorders>
              <w:top w:val="nil"/>
              <w:left w:val="nil"/>
              <w:bottom w:val="single" w:sz="8" w:space="0" w:color="auto"/>
              <w:right w:val="single" w:sz="8" w:space="0" w:color="auto"/>
            </w:tcBorders>
            <w:shd w:val="clear" w:color="000000" w:fill="EBF1DE"/>
            <w:vAlign w:val="bottom"/>
          </w:tcPr>
          <w:p w14:paraId="732BDF42" w14:textId="77777777" w:rsidR="000F4822" w:rsidRPr="005D463E" w:rsidRDefault="000F4822" w:rsidP="000F4822">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99979</w:t>
            </w:r>
          </w:p>
        </w:tc>
        <w:tc>
          <w:tcPr>
            <w:tcW w:w="0" w:type="auto"/>
            <w:tcBorders>
              <w:top w:val="nil"/>
              <w:left w:val="nil"/>
              <w:bottom w:val="single" w:sz="8" w:space="0" w:color="auto"/>
              <w:right w:val="single" w:sz="4" w:space="0" w:color="auto"/>
            </w:tcBorders>
            <w:shd w:val="clear" w:color="000000" w:fill="EBF1DE"/>
            <w:vAlign w:val="bottom"/>
          </w:tcPr>
          <w:p w14:paraId="7520DF62" w14:textId="77777777" w:rsidR="000F4822" w:rsidRPr="005D463E" w:rsidRDefault="000F4822" w:rsidP="000F4822">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123064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926AEE9" w14:textId="77777777" w:rsidR="000F4822" w:rsidRPr="005D463E" w:rsidRDefault="000F4822" w:rsidP="000F4822">
            <w:pPr>
              <w:spacing w:after="0" w:line="240" w:lineRule="auto"/>
              <w:jc w:val="right"/>
              <w:rPr>
                <w:rFonts w:eastAsia="Times New Roman" w:cstheme="minorHAnsi"/>
                <w:b/>
                <w:bCs/>
                <w:i/>
                <w:lang w:val="ro-RO" w:eastAsia="ro-RO"/>
              </w:rPr>
            </w:pPr>
            <w:r w:rsidRPr="005D463E">
              <w:rPr>
                <w:rFonts w:eastAsia="Times New Roman" w:cstheme="minorHAnsi"/>
                <w:b/>
                <w:bCs/>
                <w:i/>
                <w:lang w:val="ro-RO" w:eastAsia="ro-RO"/>
              </w:rPr>
              <w:t>150,13%</w:t>
            </w:r>
          </w:p>
        </w:tc>
      </w:tr>
    </w:tbl>
    <w:p w14:paraId="76CA8B60" w14:textId="77F5CDBC" w:rsidR="005D463E" w:rsidRDefault="005D463E" w:rsidP="000F4822">
      <w:pPr>
        <w:spacing w:after="0" w:line="240" w:lineRule="auto"/>
        <w:ind w:right="440"/>
        <w:rPr>
          <w:rFonts w:ascii="Calibri" w:eastAsia="Times New Roman" w:hAnsi="Calibri" w:cs="Times New Roman"/>
          <w:b/>
          <w:bCs/>
          <w:sz w:val="20"/>
          <w:szCs w:val="20"/>
          <w:lang w:val="ro-RO" w:eastAsia="ro-RO"/>
        </w:rPr>
      </w:pPr>
    </w:p>
    <w:p w14:paraId="2BE2946B" w14:textId="77777777" w:rsidR="00AE7C95" w:rsidRDefault="00AE7C95" w:rsidP="000F4822">
      <w:pPr>
        <w:spacing w:after="0" w:line="240" w:lineRule="auto"/>
        <w:ind w:right="440"/>
        <w:rPr>
          <w:rFonts w:ascii="Calibri" w:eastAsia="Times New Roman" w:hAnsi="Calibri" w:cs="Times New Roman"/>
          <w:b/>
          <w:bCs/>
          <w:sz w:val="20"/>
          <w:szCs w:val="20"/>
          <w:lang w:val="ro-RO" w:eastAsia="ro-RO"/>
        </w:rPr>
      </w:pPr>
    </w:p>
    <w:p w14:paraId="4A0E076A" w14:textId="176A988C" w:rsidR="000F4822" w:rsidRPr="00AE7C95" w:rsidRDefault="000F4822" w:rsidP="00AE7C95">
      <w:pPr>
        <w:spacing w:after="0" w:line="240" w:lineRule="auto"/>
        <w:ind w:right="440"/>
        <w:rPr>
          <w:rFonts w:eastAsia="Times New Roman" w:cstheme="minorHAnsi"/>
          <w:bCs/>
          <w:lang w:val="ro-RO" w:eastAsia="ro-RO"/>
        </w:rPr>
      </w:pPr>
      <w:r w:rsidRPr="005D463E">
        <w:rPr>
          <w:rFonts w:eastAsia="Times New Roman" w:cstheme="minorHAnsi"/>
          <w:b/>
          <w:bCs/>
          <w:lang w:val="ro-RO" w:eastAsia="ro-RO"/>
        </w:rPr>
        <w:t>29. Produse chimice organice</w:t>
      </w:r>
    </w:p>
    <w:p w14:paraId="173F5057" w14:textId="4D61EDA1" w:rsidR="000F4822" w:rsidRPr="005D463E" w:rsidRDefault="005D463E" w:rsidP="005335F3">
      <w:pPr>
        <w:spacing w:after="0" w:line="240" w:lineRule="auto"/>
        <w:ind w:left="720" w:right="440"/>
        <w:contextualSpacing/>
        <w:jc w:val="right"/>
        <w:rPr>
          <w:rFonts w:cstheme="minorHAnsi"/>
          <w:lang w:val="ro-RO"/>
        </w:rPr>
      </w:pPr>
      <w:r w:rsidRPr="005D463E">
        <w:rPr>
          <w:rFonts w:cstheme="minorHAnsi"/>
          <w:lang w:val="ro-RO"/>
        </w:rPr>
        <w:t xml:space="preserve">                                                                                                                  </w:t>
      </w:r>
      <w:r w:rsidR="00813960" w:rsidRPr="005D463E">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0F4822" w:rsidRPr="005D463E" w14:paraId="408D8D90" w14:textId="77777777" w:rsidTr="005D463E">
        <w:trPr>
          <w:trHeight w:val="315"/>
          <w:jc w:val="center"/>
        </w:trPr>
        <w:tc>
          <w:tcPr>
            <w:tcW w:w="0" w:type="auto"/>
            <w:shd w:val="clear" w:color="auto" w:fill="auto"/>
            <w:hideMark/>
          </w:tcPr>
          <w:p w14:paraId="72F9E37B" w14:textId="77777777" w:rsidR="000F4822" w:rsidRPr="005D463E" w:rsidRDefault="000F4822" w:rsidP="000F4822">
            <w:pPr>
              <w:spacing w:after="0" w:line="240" w:lineRule="auto"/>
              <w:rPr>
                <w:rFonts w:eastAsia="Times New Roman" w:cstheme="minorHAnsi"/>
                <w:b/>
                <w:bCs/>
                <w:color w:val="000000"/>
              </w:rPr>
            </w:pPr>
            <w:r w:rsidRPr="005D463E">
              <w:rPr>
                <w:rFonts w:eastAsia="Times New Roman" w:cstheme="minorHAnsi"/>
                <w:b/>
                <w:bCs/>
                <w:color w:val="000000"/>
              </w:rPr>
              <w:t> </w:t>
            </w:r>
          </w:p>
        </w:tc>
        <w:tc>
          <w:tcPr>
            <w:tcW w:w="0" w:type="auto"/>
            <w:shd w:val="clear" w:color="000000" w:fill="D9D9D9"/>
            <w:hideMark/>
          </w:tcPr>
          <w:p w14:paraId="7798E9A1"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2014</w:t>
            </w:r>
          </w:p>
        </w:tc>
        <w:tc>
          <w:tcPr>
            <w:tcW w:w="0" w:type="auto"/>
            <w:shd w:val="clear" w:color="000000" w:fill="D9D9D9"/>
            <w:hideMark/>
          </w:tcPr>
          <w:p w14:paraId="4047C0BF"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2015</w:t>
            </w:r>
          </w:p>
        </w:tc>
        <w:tc>
          <w:tcPr>
            <w:tcW w:w="0" w:type="auto"/>
            <w:shd w:val="clear" w:color="000000" w:fill="D9D9D9"/>
            <w:hideMark/>
          </w:tcPr>
          <w:p w14:paraId="1BBA3196"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2016</w:t>
            </w:r>
          </w:p>
        </w:tc>
        <w:tc>
          <w:tcPr>
            <w:tcW w:w="0" w:type="auto"/>
            <w:shd w:val="clear" w:color="000000" w:fill="D9D9D9"/>
            <w:hideMark/>
          </w:tcPr>
          <w:p w14:paraId="510D04EF"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2017</w:t>
            </w:r>
          </w:p>
        </w:tc>
        <w:tc>
          <w:tcPr>
            <w:tcW w:w="0" w:type="auto"/>
            <w:shd w:val="clear" w:color="000000" w:fill="D9D9D9"/>
            <w:hideMark/>
          </w:tcPr>
          <w:p w14:paraId="7B831C90"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2018</w:t>
            </w:r>
          </w:p>
        </w:tc>
        <w:tc>
          <w:tcPr>
            <w:tcW w:w="0" w:type="auto"/>
            <w:tcBorders>
              <w:bottom w:val="single" w:sz="4" w:space="0" w:color="auto"/>
            </w:tcBorders>
            <w:shd w:val="clear" w:color="000000" w:fill="EAF1DD"/>
            <w:hideMark/>
          </w:tcPr>
          <w:p w14:paraId="6FEBB50C" w14:textId="77777777" w:rsidR="000F4822" w:rsidRPr="005D463E" w:rsidRDefault="000F4822" w:rsidP="000F4822">
            <w:pPr>
              <w:spacing w:after="0" w:line="240" w:lineRule="auto"/>
              <w:jc w:val="center"/>
              <w:rPr>
                <w:rFonts w:eastAsia="Times New Roman" w:cstheme="minorHAnsi"/>
                <w:b/>
                <w:bCs/>
                <w:color w:val="000000"/>
              </w:rPr>
            </w:pPr>
            <w:r w:rsidRPr="005D463E">
              <w:rPr>
                <w:rFonts w:eastAsia="Times New Roman" w:cstheme="minorHAnsi"/>
                <w:b/>
                <w:bCs/>
                <w:color w:val="000000"/>
              </w:rPr>
              <w:t>2018/2014</w:t>
            </w:r>
          </w:p>
        </w:tc>
      </w:tr>
      <w:tr w:rsidR="00813960" w:rsidRPr="005D463E" w14:paraId="6F42D06D" w14:textId="77777777" w:rsidTr="005D463E">
        <w:trPr>
          <w:trHeight w:val="315"/>
          <w:jc w:val="center"/>
        </w:trPr>
        <w:tc>
          <w:tcPr>
            <w:tcW w:w="0" w:type="auto"/>
            <w:shd w:val="clear" w:color="auto" w:fill="auto"/>
            <w:hideMark/>
          </w:tcPr>
          <w:p w14:paraId="117C9F10"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74EEE2CE"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2945</w:t>
            </w:r>
          </w:p>
        </w:tc>
        <w:tc>
          <w:tcPr>
            <w:tcW w:w="0" w:type="auto"/>
            <w:tcBorders>
              <w:top w:val="nil"/>
              <w:left w:val="nil"/>
              <w:bottom w:val="single" w:sz="8" w:space="0" w:color="auto"/>
              <w:right w:val="single" w:sz="8" w:space="0" w:color="auto"/>
            </w:tcBorders>
            <w:shd w:val="clear" w:color="auto" w:fill="auto"/>
            <w:vAlign w:val="bottom"/>
          </w:tcPr>
          <w:p w14:paraId="0B7FE94F"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2623</w:t>
            </w:r>
          </w:p>
        </w:tc>
        <w:tc>
          <w:tcPr>
            <w:tcW w:w="0" w:type="auto"/>
            <w:tcBorders>
              <w:top w:val="nil"/>
              <w:left w:val="nil"/>
              <w:bottom w:val="single" w:sz="8" w:space="0" w:color="auto"/>
              <w:right w:val="single" w:sz="8" w:space="0" w:color="auto"/>
            </w:tcBorders>
            <w:shd w:val="clear" w:color="auto" w:fill="auto"/>
            <w:vAlign w:val="bottom"/>
          </w:tcPr>
          <w:p w14:paraId="4526218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257</w:t>
            </w:r>
          </w:p>
        </w:tc>
        <w:tc>
          <w:tcPr>
            <w:tcW w:w="0" w:type="auto"/>
            <w:tcBorders>
              <w:top w:val="nil"/>
              <w:left w:val="nil"/>
              <w:bottom w:val="single" w:sz="8" w:space="0" w:color="auto"/>
              <w:right w:val="single" w:sz="8" w:space="0" w:color="auto"/>
            </w:tcBorders>
            <w:shd w:val="clear" w:color="auto" w:fill="auto"/>
            <w:vAlign w:val="bottom"/>
          </w:tcPr>
          <w:p w14:paraId="62E17A8E"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46</w:t>
            </w:r>
          </w:p>
        </w:tc>
        <w:tc>
          <w:tcPr>
            <w:tcW w:w="0" w:type="auto"/>
            <w:tcBorders>
              <w:top w:val="nil"/>
              <w:left w:val="nil"/>
              <w:bottom w:val="single" w:sz="8" w:space="0" w:color="auto"/>
              <w:right w:val="single" w:sz="4" w:space="0" w:color="auto"/>
            </w:tcBorders>
            <w:shd w:val="clear" w:color="auto" w:fill="auto"/>
            <w:vAlign w:val="bottom"/>
          </w:tcPr>
          <w:p w14:paraId="7F27881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A9D4A94"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1CBF9E0D" w14:textId="77777777" w:rsidTr="005D463E">
        <w:trPr>
          <w:trHeight w:val="315"/>
          <w:jc w:val="center"/>
        </w:trPr>
        <w:tc>
          <w:tcPr>
            <w:tcW w:w="0" w:type="auto"/>
            <w:shd w:val="clear" w:color="auto" w:fill="auto"/>
            <w:hideMark/>
          </w:tcPr>
          <w:p w14:paraId="7142DC6E"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Gorj</w:t>
            </w:r>
          </w:p>
        </w:tc>
        <w:tc>
          <w:tcPr>
            <w:tcW w:w="0" w:type="auto"/>
            <w:tcBorders>
              <w:top w:val="nil"/>
              <w:left w:val="nil"/>
              <w:bottom w:val="single" w:sz="4" w:space="0" w:color="auto"/>
              <w:right w:val="single" w:sz="8" w:space="0" w:color="auto"/>
            </w:tcBorders>
            <w:shd w:val="clear" w:color="auto" w:fill="auto"/>
            <w:vAlign w:val="bottom"/>
          </w:tcPr>
          <w:p w14:paraId="2D0F6B76"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18</w:t>
            </w:r>
          </w:p>
        </w:tc>
        <w:tc>
          <w:tcPr>
            <w:tcW w:w="0" w:type="auto"/>
            <w:tcBorders>
              <w:top w:val="nil"/>
              <w:left w:val="nil"/>
              <w:bottom w:val="single" w:sz="4" w:space="0" w:color="auto"/>
              <w:right w:val="single" w:sz="8" w:space="0" w:color="auto"/>
            </w:tcBorders>
            <w:shd w:val="clear" w:color="auto" w:fill="auto"/>
            <w:vAlign w:val="bottom"/>
          </w:tcPr>
          <w:p w14:paraId="439A5F50"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18</w:t>
            </w:r>
          </w:p>
        </w:tc>
        <w:tc>
          <w:tcPr>
            <w:tcW w:w="0" w:type="auto"/>
            <w:tcBorders>
              <w:top w:val="nil"/>
              <w:left w:val="nil"/>
              <w:bottom w:val="single" w:sz="4" w:space="0" w:color="auto"/>
              <w:right w:val="single" w:sz="8" w:space="0" w:color="auto"/>
            </w:tcBorders>
            <w:shd w:val="clear" w:color="auto" w:fill="auto"/>
            <w:vAlign w:val="bottom"/>
          </w:tcPr>
          <w:p w14:paraId="14476AE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25</w:t>
            </w:r>
          </w:p>
        </w:tc>
        <w:tc>
          <w:tcPr>
            <w:tcW w:w="0" w:type="auto"/>
            <w:tcBorders>
              <w:top w:val="nil"/>
              <w:left w:val="nil"/>
              <w:bottom w:val="single" w:sz="4" w:space="0" w:color="auto"/>
              <w:right w:val="single" w:sz="8" w:space="0" w:color="auto"/>
            </w:tcBorders>
            <w:shd w:val="clear" w:color="auto" w:fill="auto"/>
            <w:vAlign w:val="bottom"/>
          </w:tcPr>
          <w:p w14:paraId="12DD473C"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26</w:t>
            </w:r>
          </w:p>
        </w:tc>
        <w:tc>
          <w:tcPr>
            <w:tcW w:w="0" w:type="auto"/>
            <w:tcBorders>
              <w:top w:val="nil"/>
              <w:left w:val="nil"/>
              <w:bottom w:val="single" w:sz="4" w:space="0" w:color="auto"/>
              <w:right w:val="single" w:sz="4" w:space="0" w:color="auto"/>
            </w:tcBorders>
            <w:shd w:val="clear" w:color="auto" w:fill="auto"/>
            <w:vAlign w:val="bottom"/>
          </w:tcPr>
          <w:p w14:paraId="4E02936D"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3DE9324"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5C292472" w14:textId="77777777" w:rsidTr="005D463E">
        <w:trPr>
          <w:trHeight w:val="233"/>
          <w:jc w:val="center"/>
        </w:trPr>
        <w:tc>
          <w:tcPr>
            <w:tcW w:w="0" w:type="auto"/>
            <w:shd w:val="clear" w:color="auto" w:fill="auto"/>
            <w:hideMark/>
          </w:tcPr>
          <w:p w14:paraId="7E1F279E"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Mehedinți</w:t>
            </w:r>
          </w:p>
        </w:tc>
        <w:tc>
          <w:tcPr>
            <w:tcW w:w="0" w:type="auto"/>
            <w:tcBorders>
              <w:top w:val="single" w:sz="4" w:space="0" w:color="auto"/>
              <w:left w:val="nil"/>
              <w:bottom w:val="single" w:sz="8" w:space="0" w:color="auto"/>
              <w:right w:val="single" w:sz="8" w:space="0" w:color="auto"/>
            </w:tcBorders>
            <w:shd w:val="clear" w:color="auto" w:fill="auto"/>
            <w:vAlign w:val="bottom"/>
          </w:tcPr>
          <w:p w14:paraId="0C3FE2DF"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single" w:sz="4" w:space="0" w:color="auto"/>
              <w:left w:val="nil"/>
              <w:bottom w:val="single" w:sz="8" w:space="0" w:color="auto"/>
              <w:right w:val="single" w:sz="8" w:space="0" w:color="auto"/>
            </w:tcBorders>
            <w:shd w:val="clear" w:color="auto" w:fill="auto"/>
            <w:vAlign w:val="bottom"/>
          </w:tcPr>
          <w:p w14:paraId="09EF2BE7"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8</w:t>
            </w:r>
          </w:p>
        </w:tc>
        <w:tc>
          <w:tcPr>
            <w:tcW w:w="0" w:type="auto"/>
            <w:tcBorders>
              <w:top w:val="single" w:sz="4" w:space="0" w:color="auto"/>
              <w:left w:val="nil"/>
              <w:bottom w:val="single" w:sz="8" w:space="0" w:color="auto"/>
              <w:right w:val="single" w:sz="8" w:space="0" w:color="auto"/>
            </w:tcBorders>
            <w:shd w:val="clear" w:color="auto" w:fill="auto"/>
            <w:vAlign w:val="bottom"/>
          </w:tcPr>
          <w:p w14:paraId="3773FACF"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8</w:t>
            </w:r>
          </w:p>
        </w:tc>
        <w:tc>
          <w:tcPr>
            <w:tcW w:w="0" w:type="auto"/>
            <w:tcBorders>
              <w:top w:val="single" w:sz="4" w:space="0" w:color="auto"/>
              <w:left w:val="nil"/>
              <w:bottom w:val="single" w:sz="8" w:space="0" w:color="auto"/>
              <w:right w:val="single" w:sz="8" w:space="0" w:color="auto"/>
            </w:tcBorders>
            <w:shd w:val="clear" w:color="auto" w:fill="auto"/>
            <w:vAlign w:val="bottom"/>
          </w:tcPr>
          <w:p w14:paraId="7769B26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5</w:t>
            </w:r>
          </w:p>
        </w:tc>
        <w:tc>
          <w:tcPr>
            <w:tcW w:w="0" w:type="auto"/>
            <w:tcBorders>
              <w:top w:val="single" w:sz="4" w:space="0" w:color="auto"/>
              <w:left w:val="nil"/>
              <w:bottom w:val="single" w:sz="8" w:space="0" w:color="auto"/>
              <w:right w:val="single" w:sz="4" w:space="0" w:color="auto"/>
            </w:tcBorders>
            <w:shd w:val="clear" w:color="auto" w:fill="auto"/>
            <w:vAlign w:val="bottom"/>
          </w:tcPr>
          <w:p w14:paraId="2CED5BF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8EE61C2"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21FD96E1" w14:textId="77777777" w:rsidTr="005D463E">
        <w:trPr>
          <w:trHeight w:val="315"/>
          <w:jc w:val="center"/>
        </w:trPr>
        <w:tc>
          <w:tcPr>
            <w:tcW w:w="0" w:type="auto"/>
            <w:shd w:val="clear" w:color="auto" w:fill="auto"/>
            <w:hideMark/>
          </w:tcPr>
          <w:p w14:paraId="31680281"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7E34E793"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24</w:t>
            </w:r>
          </w:p>
        </w:tc>
        <w:tc>
          <w:tcPr>
            <w:tcW w:w="0" w:type="auto"/>
            <w:tcBorders>
              <w:top w:val="nil"/>
              <w:left w:val="nil"/>
              <w:bottom w:val="single" w:sz="8" w:space="0" w:color="auto"/>
              <w:right w:val="single" w:sz="8" w:space="0" w:color="auto"/>
            </w:tcBorders>
            <w:shd w:val="clear" w:color="auto" w:fill="auto"/>
            <w:vAlign w:val="bottom"/>
          </w:tcPr>
          <w:p w14:paraId="4EA4F500"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19</w:t>
            </w:r>
          </w:p>
        </w:tc>
        <w:tc>
          <w:tcPr>
            <w:tcW w:w="0" w:type="auto"/>
            <w:tcBorders>
              <w:top w:val="nil"/>
              <w:left w:val="nil"/>
              <w:bottom w:val="single" w:sz="8" w:space="0" w:color="auto"/>
              <w:right w:val="single" w:sz="8" w:space="0" w:color="auto"/>
            </w:tcBorders>
            <w:shd w:val="clear" w:color="auto" w:fill="auto"/>
            <w:vAlign w:val="bottom"/>
          </w:tcPr>
          <w:p w14:paraId="2957F1EB"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15</w:t>
            </w:r>
          </w:p>
        </w:tc>
        <w:tc>
          <w:tcPr>
            <w:tcW w:w="0" w:type="auto"/>
            <w:tcBorders>
              <w:top w:val="nil"/>
              <w:left w:val="nil"/>
              <w:bottom w:val="single" w:sz="8" w:space="0" w:color="auto"/>
              <w:right w:val="single" w:sz="8" w:space="0" w:color="auto"/>
            </w:tcBorders>
            <w:shd w:val="clear" w:color="auto" w:fill="auto"/>
            <w:vAlign w:val="bottom"/>
          </w:tcPr>
          <w:p w14:paraId="2DE893F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18</w:t>
            </w:r>
          </w:p>
        </w:tc>
        <w:tc>
          <w:tcPr>
            <w:tcW w:w="0" w:type="auto"/>
            <w:tcBorders>
              <w:top w:val="nil"/>
              <w:left w:val="nil"/>
              <w:bottom w:val="single" w:sz="8" w:space="0" w:color="auto"/>
              <w:right w:val="single" w:sz="4" w:space="0" w:color="auto"/>
            </w:tcBorders>
            <w:shd w:val="clear" w:color="auto" w:fill="auto"/>
            <w:vAlign w:val="bottom"/>
          </w:tcPr>
          <w:p w14:paraId="4E80810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2E1F841"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0B7A627A" w14:textId="77777777" w:rsidTr="00AE7C95">
        <w:trPr>
          <w:trHeight w:val="315"/>
          <w:jc w:val="center"/>
        </w:trPr>
        <w:tc>
          <w:tcPr>
            <w:tcW w:w="0" w:type="auto"/>
            <w:tcBorders>
              <w:bottom w:val="single" w:sz="4" w:space="0" w:color="auto"/>
            </w:tcBorders>
            <w:shd w:val="clear" w:color="auto" w:fill="auto"/>
            <w:hideMark/>
          </w:tcPr>
          <w:p w14:paraId="1891F13C"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Vâlcea</w:t>
            </w:r>
          </w:p>
        </w:tc>
        <w:tc>
          <w:tcPr>
            <w:tcW w:w="0" w:type="auto"/>
            <w:tcBorders>
              <w:top w:val="nil"/>
              <w:left w:val="nil"/>
              <w:bottom w:val="single" w:sz="4" w:space="0" w:color="auto"/>
              <w:right w:val="single" w:sz="8" w:space="0" w:color="auto"/>
            </w:tcBorders>
            <w:shd w:val="clear" w:color="000000" w:fill="EBF1DE"/>
            <w:vAlign w:val="bottom"/>
          </w:tcPr>
          <w:p w14:paraId="31E046D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9994</w:t>
            </w:r>
          </w:p>
        </w:tc>
        <w:tc>
          <w:tcPr>
            <w:tcW w:w="0" w:type="auto"/>
            <w:tcBorders>
              <w:top w:val="nil"/>
              <w:left w:val="nil"/>
              <w:bottom w:val="single" w:sz="4" w:space="0" w:color="auto"/>
              <w:right w:val="single" w:sz="8" w:space="0" w:color="auto"/>
            </w:tcBorders>
            <w:shd w:val="clear" w:color="000000" w:fill="EBF1DE"/>
            <w:vAlign w:val="bottom"/>
          </w:tcPr>
          <w:p w14:paraId="0409865D"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13828</w:t>
            </w:r>
          </w:p>
        </w:tc>
        <w:tc>
          <w:tcPr>
            <w:tcW w:w="0" w:type="auto"/>
            <w:tcBorders>
              <w:top w:val="nil"/>
              <w:left w:val="nil"/>
              <w:bottom w:val="single" w:sz="4" w:space="0" w:color="auto"/>
              <w:right w:val="single" w:sz="8" w:space="0" w:color="auto"/>
            </w:tcBorders>
            <w:shd w:val="clear" w:color="000000" w:fill="EBF1DE"/>
            <w:vAlign w:val="bottom"/>
          </w:tcPr>
          <w:p w14:paraId="7C74475E"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11573</w:t>
            </w:r>
          </w:p>
        </w:tc>
        <w:tc>
          <w:tcPr>
            <w:tcW w:w="0" w:type="auto"/>
            <w:tcBorders>
              <w:top w:val="nil"/>
              <w:left w:val="nil"/>
              <w:bottom w:val="single" w:sz="4" w:space="0" w:color="auto"/>
              <w:right w:val="single" w:sz="8" w:space="0" w:color="auto"/>
            </w:tcBorders>
            <w:shd w:val="clear" w:color="000000" w:fill="EBF1DE"/>
            <w:vAlign w:val="bottom"/>
          </w:tcPr>
          <w:p w14:paraId="13E2DA16"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19236</w:t>
            </w:r>
          </w:p>
        </w:tc>
        <w:tc>
          <w:tcPr>
            <w:tcW w:w="0" w:type="auto"/>
            <w:tcBorders>
              <w:top w:val="nil"/>
              <w:left w:val="nil"/>
              <w:bottom w:val="single" w:sz="4" w:space="0" w:color="auto"/>
              <w:right w:val="single" w:sz="4" w:space="0" w:color="auto"/>
            </w:tcBorders>
            <w:shd w:val="clear" w:color="000000" w:fill="EBF1DE"/>
            <w:vAlign w:val="bottom"/>
          </w:tcPr>
          <w:p w14:paraId="00D5381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29789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ED48EE3"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198,07%</w:t>
            </w:r>
          </w:p>
        </w:tc>
      </w:tr>
      <w:tr w:rsidR="00813960" w:rsidRPr="005D463E" w14:paraId="616FA9A6" w14:textId="77777777" w:rsidTr="00AE7C95">
        <w:trPr>
          <w:trHeight w:val="303"/>
          <w:jc w:val="center"/>
        </w:trPr>
        <w:tc>
          <w:tcPr>
            <w:tcW w:w="0" w:type="auto"/>
            <w:tcBorders>
              <w:top w:val="single" w:sz="4" w:space="0" w:color="auto"/>
            </w:tcBorders>
            <w:shd w:val="clear" w:color="auto" w:fill="F2F2F2" w:themeFill="background1" w:themeFillShade="F2"/>
            <w:hideMark/>
          </w:tcPr>
          <w:p w14:paraId="71209049"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Sud Vest Oltenia</w:t>
            </w:r>
          </w:p>
        </w:tc>
        <w:tc>
          <w:tcPr>
            <w:tcW w:w="0" w:type="auto"/>
            <w:tcBorders>
              <w:top w:val="single" w:sz="4" w:space="0" w:color="auto"/>
              <w:left w:val="nil"/>
              <w:bottom w:val="single" w:sz="8" w:space="0" w:color="auto"/>
              <w:right w:val="single" w:sz="8" w:space="0" w:color="auto"/>
            </w:tcBorders>
            <w:shd w:val="clear" w:color="000000" w:fill="EBF1DE"/>
            <w:vAlign w:val="bottom"/>
          </w:tcPr>
          <w:p w14:paraId="094C3E4A"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12983</w:t>
            </w:r>
          </w:p>
        </w:tc>
        <w:tc>
          <w:tcPr>
            <w:tcW w:w="0" w:type="auto"/>
            <w:tcBorders>
              <w:top w:val="single" w:sz="4" w:space="0" w:color="auto"/>
              <w:left w:val="nil"/>
              <w:bottom w:val="single" w:sz="8" w:space="0" w:color="auto"/>
              <w:right w:val="single" w:sz="8" w:space="0" w:color="auto"/>
            </w:tcBorders>
            <w:shd w:val="clear" w:color="000000" w:fill="EBF1DE"/>
            <w:vAlign w:val="bottom"/>
          </w:tcPr>
          <w:p w14:paraId="4CFE5F32"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16496</w:t>
            </w:r>
          </w:p>
        </w:tc>
        <w:tc>
          <w:tcPr>
            <w:tcW w:w="0" w:type="auto"/>
            <w:tcBorders>
              <w:top w:val="single" w:sz="4" w:space="0" w:color="auto"/>
              <w:left w:val="nil"/>
              <w:bottom w:val="single" w:sz="8" w:space="0" w:color="auto"/>
              <w:right w:val="single" w:sz="8" w:space="0" w:color="auto"/>
            </w:tcBorders>
            <w:shd w:val="clear" w:color="000000" w:fill="EBF1DE"/>
            <w:vAlign w:val="bottom"/>
          </w:tcPr>
          <w:p w14:paraId="5596D17C"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11878</w:t>
            </w:r>
          </w:p>
        </w:tc>
        <w:tc>
          <w:tcPr>
            <w:tcW w:w="0" w:type="auto"/>
            <w:tcBorders>
              <w:top w:val="single" w:sz="4" w:space="0" w:color="auto"/>
              <w:left w:val="nil"/>
              <w:bottom w:val="single" w:sz="8" w:space="0" w:color="auto"/>
              <w:right w:val="single" w:sz="8" w:space="0" w:color="auto"/>
            </w:tcBorders>
            <w:shd w:val="clear" w:color="000000" w:fill="EBF1DE"/>
            <w:vAlign w:val="bottom"/>
          </w:tcPr>
          <w:p w14:paraId="15EF7776"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19331</w:t>
            </w:r>
          </w:p>
        </w:tc>
        <w:tc>
          <w:tcPr>
            <w:tcW w:w="0" w:type="auto"/>
            <w:tcBorders>
              <w:top w:val="single" w:sz="4" w:space="0" w:color="auto"/>
              <w:left w:val="nil"/>
              <w:bottom w:val="single" w:sz="8" w:space="0" w:color="auto"/>
              <w:right w:val="single" w:sz="4" w:space="0" w:color="auto"/>
            </w:tcBorders>
            <w:shd w:val="clear" w:color="000000" w:fill="EBF1DE"/>
            <w:vAlign w:val="bottom"/>
          </w:tcPr>
          <w:p w14:paraId="1EC6B58C"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29789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82F80DE" w14:textId="77777777" w:rsidR="00813960" w:rsidRPr="005D463E" w:rsidRDefault="00813960" w:rsidP="00813960">
            <w:pPr>
              <w:spacing w:after="0" w:line="240" w:lineRule="auto"/>
              <w:jc w:val="right"/>
              <w:rPr>
                <w:rFonts w:eastAsia="Times New Roman" w:cstheme="minorHAnsi"/>
                <w:b/>
                <w:bCs/>
                <w:i/>
                <w:lang w:val="ro-RO" w:eastAsia="ro-RO"/>
              </w:rPr>
            </w:pPr>
            <w:r w:rsidRPr="005D463E">
              <w:rPr>
                <w:rFonts w:eastAsia="Times New Roman" w:cstheme="minorHAnsi"/>
                <w:b/>
                <w:bCs/>
                <w:i/>
                <w:lang w:val="ro-RO" w:eastAsia="ro-RO"/>
              </w:rPr>
              <w:t>129,45%</w:t>
            </w:r>
          </w:p>
        </w:tc>
      </w:tr>
    </w:tbl>
    <w:p w14:paraId="0AA54EF3" w14:textId="7B048F57" w:rsidR="00AE7C95" w:rsidRDefault="00AE7C95" w:rsidP="00296B2F">
      <w:pPr>
        <w:spacing w:after="0" w:line="240" w:lineRule="auto"/>
        <w:ind w:right="440"/>
        <w:rPr>
          <w:rFonts w:eastAsia="Times New Roman" w:cstheme="minorHAnsi"/>
          <w:bCs/>
          <w:color w:val="0070C0"/>
          <w:lang w:val="ro-RO" w:eastAsia="ro-RO"/>
        </w:rPr>
      </w:pPr>
    </w:p>
    <w:p w14:paraId="78FC0918" w14:textId="77777777" w:rsidR="00AE7C95" w:rsidRPr="005D463E" w:rsidRDefault="00AE7C95" w:rsidP="00296B2F">
      <w:pPr>
        <w:spacing w:after="0" w:line="240" w:lineRule="auto"/>
        <w:ind w:right="440"/>
        <w:rPr>
          <w:rFonts w:eastAsia="Times New Roman" w:cstheme="minorHAnsi"/>
          <w:bCs/>
          <w:color w:val="0070C0"/>
          <w:lang w:val="ro-RO" w:eastAsia="ro-RO"/>
        </w:rPr>
      </w:pPr>
    </w:p>
    <w:p w14:paraId="599EAA41" w14:textId="5ACBB6E8" w:rsidR="00813960" w:rsidRPr="00AE7C95" w:rsidRDefault="00813960" w:rsidP="00AE7C95">
      <w:pPr>
        <w:spacing w:after="0" w:line="240" w:lineRule="auto"/>
        <w:ind w:right="440"/>
        <w:rPr>
          <w:rFonts w:eastAsia="Times New Roman" w:cstheme="minorHAnsi"/>
          <w:bCs/>
          <w:lang w:val="ro-RO" w:eastAsia="ro-RO"/>
        </w:rPr>
      </w:pPr>
      <w:r w:rsidRPr="005D463E">
        <w:rPr>
          <w:rFonts w:eastAsia="Times New Roman" w:cstheme="minorHAnsi"/>
          <w:b/>
          <w:bCs/>
          <w:lang w:val="ro-RO" w:eastAsia="ro-RO"/>
        </w:rPr>
        <w:t>30. Produse farmaceutice</w:t>
      </w:r>
    </w:p>
    <w:p w14:paraId="36F657BB" w14:textId="1C93AFF9" w:rsidR="00813960" w:rsidRPr="005D463E" w:rsidRDefault="005D463E" w:rsidP="005335F3">
      <w:pPr>
        <w:spacing w:after="0" w:line="240" w:lineRule="auto"/>
        <w:ind w:left="720" w:right="440"/>
        <w:contextualSpacing/>
        <w:jc w:val="right"/>
        <w:rPr>
          <w:rFonts w:cstheme="minorHAnsi"/>
          <w:lang w:val="ro-RO"/>
        </w:rPr>
      </w:pPr>
      <w:r>
        <w:rPr>
          <w:rFonts w:cstheme="minorHAnsi"/>
          <w:lang w:val="ro-RO"/>
        </w:rPr>
        <w:t xml:space="preserve">                                                                                                       </w:t>
      </w:r>
      <w:r w:rsidR="00813960" w:rsidRPr="005D463E">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663"/>
        <w:gridCol w:w="663"/>
        <w:gridCol w:w="663"/>
        <w:gridCol w:w="663"/>
        <w:gridCol w:w="1203"/>
      </w:tblGrid>
      <w:tr w:rsidR="00813960" w:rsidRPr="005D463E" w14:paraId="560F188C" w14:textId="77777777" w:rsidTr="005D463E">
        <w:trPr>
          <w:trHeight w:val="315"/>
          <w:jc w:val="center"/>
        </w:trPr>
        <w:tc>
          <w:tcPr>
            <w:tcW w:w="0" w:type="auto"/>
            <w:shd w:val="clear" w:color="auto" w:fill="auto"/>
            <w:hideMark/>
          </w:tcPr>
          <w:p w14:paraId="23906BCA" w14:textId="77777777" w:rsidR="00813960" w:rsidRPr="005D463E" w:rsidRDefault="00813960" w:rsidP="00887D42">
            <w:pPr>
              <w:spacing w:after="0" w:line="240" w:lineRule="auto"/>
              <w:rPr>
                <w:rFonts w:eastAsia="Times New Roman" w:cstheme="minorHAnsi"/>
                <w:b/>
                <w:bCs/>
                <w:color w:val="000000"/>
              </w:rPr>
            </w:pPr>
            <w:r w:rsidRPr="005D463E">
              <w:rPr>
                <w:rFonts w:eastAsia="Times New Roman" w:cstheme="minorHAnsi"/>
                <w:b/>
                <w:bCs/>
                <w:color w:val="000000"/>
              </w:rPr>
              <w:t> </w:t>
            </w:r>
          </w:p>
        </w:tc>
        <w:tc>
          <w:tcPr>
            <w:tcW w:w="0" w:type="auto"/>
            <w:shd w:val="clear" w:color="000000" w:fill="D9D9D9"/>
            <w:hideMark/>
          </w:tcPr>
          <w:p w14:paraId="7683E977"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2014</w:t>
            </w:r>
          </w:p>
        </w:tc>
        <w:tc>
          <w:tcPr>
            <w:tcW w:w="0" w:type="auto"/>
            <w:shd w:val="clear" w:color="000000" w:fill="D9D9D9"/>
            <w:hideMark/>
          </w:tcPr>
          <w:p w14:paraId="3DA06634"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2015</w:t>
            </w:r>
          </w:p>
        </w:tc>
        <w:tc>
          <w:tcPr>
            <w:tcW w:w="0" w:type="auto"/>
            <w:shd w:val="clear" w:color="000000" w:fill="D9D9D9"/>
            <w:hideMark/>
          </w:tcPr>
          <w:p w14:paraId="4D7DA8FD"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2016</w:t>
            </w:r>
          </w:p>
        </w:tc>
        <w:tc>
          <w:tcPr>
            <w:tcW w:w="0" w:type="auto"/>
            <w:shd w:val="clear" w:color="000000" w:fill="D9D9D9"/>
            <w:hideMark/>
          </w:tcPr>
          <w:p w14:paraId="68C8D26A"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2017</w:t>
            </w:r>
          </w:p>
        </w:tc>
        <w:tc>
          <w:tcPr>
            <w:tcW w:w="0" w:type="auto"/>
            <w:shd w:val="clear" w:color="000000" w:fill="D9D9D9"/>
            <w:hideMark/>
          </w:tcPr>
          <w:p w14:paraId="7B3D2AE9"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w:t>
            </w:r>
          </w:p>
        </w:tc>
        <w:tc>
          <w:tcPr>
            <w:tcW w:w="0" w:type="auto"/>
            <w:tcBorders>
              <w:bottom w:val="single" w:sz="4" w:space="0" w:color="auto"/>
            </w:tcBorders>
            <w:shd w:val="clear" w:color="000000" w:fill="EAF1DD"/>
            <w:hideMark/>
          </w:tcPr>
          <w:p w14:paraId="74A416E4"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2018/2014</w:t>
            </w:r>
          </w:p>
        </w:tc>
      </w:tr>
      <w:tr w:rsidR="00813960" w:rsidRPr="005D463E" w14:paraId="6F3483DB" w14:textId="77777777" w:rsidTr="005D463E">
        <w:trPr>
          <w:trHeight w:val="315"/>
          <w:jc w:val="center"/>
        </w:trPr>
        <w:tc>
          <w:tcPr>
            <w:tcW w:w="0" w:type="auto"/>
            <w:shd w:val="clear" w:color="auto" w:fill="auto"/>
            <w:hideMark/>
          </w:tcPr>
          <w:p w14:paraId="1C2D861B"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197E8C15"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10415</w:t>
            </w:r>
          </w:p>
        </w:tc>
        <w:tc>
          <w:tcPr>
            <w:tcW w:w="0" w:type="auto"/>
            <w:tcBorders>
              <w:top w:val="nil"/>
              <w:left w:val="nil"/>
              <w:bottom w:val="single" w:sz="8" w:space="0" w:color="auto"/>
              <w:right w:val="single" w:sz="8" w:space="0" w:color="auto"/>
            </w:tcBorders>
            <w:shd w:val="clear" w:color="auto" w:fill="auto"/>
            <w:vAlign w:val="bottom"/>
          </w:tcPr>
          <w:p w14:paraId="26D0C60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5520</w:t>
            </w:r>
          </w:p>
        </w:tc>
        <w:tc>
          <w:tcPr>
            <w:tcW w:w="0" w:type="auto"/>
            <w:tcBorders>
              <w:top w:val="nil"/>
              <w:left w:val="nil"/>
              <w:bottom w:val="single" w:sz="8" w:space="0" w:color="auto"/>
              <w:right w:val="single" w:sz="8" w:space="0" w:color="auto"/>
            </w:tcBorders>
            <w:shd w:val="clear" w:color="auto" w:fill="auto"/>
            <w:vAlign w:val="bottom"/>
          </w:tcPr>
          <w:p w14:paraId="324A414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4342</w:t>
            </w:r>
          </w:p>
        </w:tc>
        <w:tc>
          <w:tcPr>
            <w:tcW w:w="0" w:type="auto"/>
            <w:tcBorders>
              <w:top w:val="nil"/>
              <w:left w:val="nil"/>
              <w:bottom w:val="single" w:sz="8" w:space="0" w:color="auto"/>
              <w:right w:val="single" w:sz="8" w:space="0" w:color="auto"/>
            </w:tcBorders>
            <w:shd w:val="clear" w:color="auto" w:fill="auto"/>
            <w:vAlign w:val="bottom"/>
          </w:tcPr>
          <w:p w14:paraId="65B6295C"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1690</w:t>
            </w:r>
          </w:p>
        </w:tc>
        <w:tc>
          <w:tcPr>
            <w:tcW w:w="0" w:type="auto"/>
            <w:tcBorders>
              <w:top w:val="nil"/>
              <w:left w:val="nil"/>
              <w:bottom w:val="single" w:sz="8" w:space="0" w:color="auto"/>
              <w:right w:val="single" w:sz="4" w:space="0" w:color="auto"/>
            </w:tcBorders>
            <w:shd w:val="clear" w:color="auto" w:fill="auto"/>
            <w:vAlign w:val="bottom"/>
          </w:tcPr>
          <w:p w14:paraId="185DAAF5"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1600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C742822"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-84,64%</w:t>
            </w:r>
          </w:p>
        </w:tc>
      </w:tr>
      <w:tr w:rsidR="00813960" w:rsidRPr="005D463E" w14:paraId="51128150" w14:textId="77777777" w:rsidTr="005D463E">
        <w:trPr>
          <w:trHeight w:val="315"/>
          <w:jc w:val="center"/>
        </w:trPr>
        <w:tc>
          <w:tcPr>
            <w:tcW w:w="0" w:type="auto"/>
            <w:shd w:val="clear" w:color="auto" w:fill="auto"/>
            <w:hideMark/>
          </w:tcPr>
          <w:p w14:paraId="4CB34ACA"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1549065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129</w:t>
            </w:r>
          </w:p>
        </w:tc>
        <w:tc>
          <w:tcPr>
            <w:tcW w:w="0" w:type="auto"/>
            <w:tcBorders>
              <w:top w:val="nil"/>
              <w:left w:val="nil"/>
              <w:bottom w:val="single" w:sz="8" w:space="0" w:color="auto"/>
              <w:right w:val="single" w:sz="8" w:space="0" w:color="auto"/>
            </w:tcBorders>
            <w:shd w:val="clear" w:color="auto" w:fill="auto"/>
            <w:vAlign w:val="bottom"/>
          </w:tcPr>
          <w:p w14:paraId="2D843096"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112</w:t>
            </w:r>
          </w:p>
        </w:tc>
        <w:tc>
          <w:tcPr>
            <w:tcW w:w="0" w:type="auto"/>
            <w:tcBorders>
              <w:top w:val="nil"/>
              <w:left w:val="nil"/>
              <w:bottom w:val="single" w:sz="8" w:space="0" w:color="auto"/>
              <w:right w:val="single" w:sz="8" w:space="0" w:color="auto"/>
            </w:tcBorders>
            <w:shd w:val="clear" w:color="auto" w:fill="auto"/>
            <w:vAlign w:val="bottom"/>
          </w:tcPr>
          <w:p w14:paraId="4348B83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120</w:t>
            </w:r>
          </w:p>
        </w:tc>
        <w:tc>
          <w:tcPr>
            <w:tcW w:w="0" w:type="auto"/>
            <w:tcBorders>
              <w:top w:val="nil"/>
              <w:left w:val="nil"/>
              <w:bottom w:val="single" w:sz="8" w:space="0" w:color="auto"/>
              <w:right w:val="single" w:sz="8" w:space="0" w:color="auto"/>
            </w:tcBorders>
            <w:shd w:val="clear" w:color="auto" w:fill="auto"/>
            <w:vAlign w:val="bottom"/>
          </w:tcPr>
          <w:p w14:paraId="57CF1780"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101</w:t>
            </w:r>
          </w:p>
        </w:tc>
        <w:tc>
          <w:tcPr>
            <w:tcW w:w="0" w:type="auto"/>
            <w:tcBorders>
              <w:top w:val="nil"/>
              <w:left w:val="nil"/>
              <w:bottom w:val="single" w:sz="8" w:space="0" w:color="auto"/>
              <w:right w:val="single" w:sz="4" w:space="0" w:color="auto"/>
            </w:tcBorders>
            <w:shd w:val="clear" w:color="auto" w:fill="auto"/>
            <w:vAlign w:val="bottom"/>
          </w:tcPr>
          <w:p w14:paraId="3EC57253"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7BFB86A"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45AA27C0" w14:textId="77777777" w:rsidTr="005D463E">
        <w:trPr>
          <w:trHeight w:val="233"/>
          <w:jc w:val="center"/>
        </w:trPr>
        <w:tc>
          <w:tcPr>
            <w:tcW w:w="0" w:type="auto"/>
            <w:shd w:val="clear" w:color="auto" w:fill="auto"/>
            <w:hideMark/>
          </w:tcPr>
          <w:p w14:paraId="4DF7CCDA"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367AAB86"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29</w:t>
            </w:r>
          </w:p>
        </w:tc>
        <w:tc>
          <w:tcPr>
            <w:tcW w:w="0" w:type="auto"/>
            <w:tcBorders>
              <w:top w:val="nil"/>
              <w:left w:val="nil"/>
              <w:bottom w:val="single" w:sz="8" w:space="0" w:color="auto"/>
              <w:right w:val="single" w:sz="8" w:space="0" w:color="auto"/>
            </w:tcBorders>
            <w:shd w:val="clear" w:color="auto" w:fill="auto"/>
            <w:vAlign w:val="bottom"/>
          </w:tcPr>
          <w:p w14:paraId="1B1315D7"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52</w:t>
            </w:r>
          </w:p>
        </w:tc>
        <w:tc>
          <w:tcPr>
            <w:tcW w:w="0" w:type="auto"/>
            <w:tcBorders>
              <w:top w:val="nil"/>
              <w:left w:val="nil"/>
              <w:bottom w:val="single" w:sz="8" w:space="0" w:color="auto"/>
              <w:right w:val="single" w:sz="8" w:space="0" w:color="auto"/>
            </w:tcBorders>
            <w:shd w:val="clear" w:color="auto" w:fill="auto"/>
            <w:vAlign w:val="bottom"/>
          </w:tcPr>
          <w:p w14:paraId="46398AA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33</w:t>
            </w:r>
          </w:p>
        </w:tc>
        <w:tc>
          <w:tcPr>
            <w:tcW w:w="0" w:type="auto"/>
            <w:tcBorders>
              <w:top w:val="nil"/>
              <w:left w:val="nil"/>
              <w:bottom w:val="single" w:sz="8" w:space="0" w:color="auto"/>
              <w:right w:val="single" w:sz="8" w:space="0" w:color="auto"/>
            </w:tcBorders>
            <w:shd w:val="clear" w:color="auto" w:fill="auto"/>
            <w:vAlign w:val="bottom"/>
          </w:tcPr>
          <w:p w14:paraId="2888452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15</w:t>
            </w:r>
          </w:p>
        </w:tc>
        <w:tc>
          <w:tcPr>
            <w:tcW w:w="0" w:type="auto"/>
            <w:tcBorders>
              <w:top w:val="nil"/>
              <w:left w:val="nil"/>
              <w:bottom w:val="single" w:sz="8" w:space="0" w:color="auto"/>
              <w:right w:val="single" w:sz="4" w:space="0" w:color="auto"/>
            </w:tcBorders>
            <w:shd w:val="clear" w:color="auto" w:fill="auto"/>
            <w:vAlign w:val="bottom"/>
          </w:tcPr>
          <w:p w14:paraId="0ED22DB5"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0303D3D"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51964567" w14:textId="77777777" w:rsidTr="005D463E">
        <w:trPr>
          <w:trHeight w:val="315"/>
          <w:jc w:val="center"/>
        </w:trPr>
        <w:tc>
          <w:tcPr>
            <w:tcW w:w="0" w:type="auto"/>
            <w:shd w:val="clear" w:color="auto" w:fill="auto"/>
            <w:hideMark/>
          </w:tcPr>
          <w:p w14:paraId="2BC3BB61"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0EF84EC9"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165</w:t>
            </w:r>
          </w:p>
        </w:tc>
        <w:tc>
          <w:tcPr>
            <w:tcW w:w="0" w:type="auto"/>
            <w:tcBorders>
              <w:top w:val="nil"/>
              <w:left w:val="nil"/>
              <w:bottom w:val="single" w:sz="8" w:space="0" w:color="auto"/>
              <w:right w:val="single" w:sz="8" w:space="0" w:color="auto"/>
            </w:tcBorders>
            <w:shd w:val="clear" w:color="auto" w:fill="auto"/>
            <w:vAlign w:val="bottom"/>
          </w:tcPr>
          <w:p w14:paraId="66F320A0"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101</w:t>
            </w:r>
          </w:p>
        </w:tc>
        <w:tc>
          <w:tcPr>
            <w:tcW w:w="0" w:type="auto"/>
            <w:tcBorders>
              <w:top w:val="nil"/>
              <w:left w:val="nil"/>
              <w:bottom w:val="single" w:sz="8" w:space="0" w:color="auto"/>
              <w:right w:val="single" w:sz="8" w:space="0" w:color="auto"/>
            </w:tcBorders>
            <w:shd w:val="clear" w:color="auto" w:fill="auto"/>
            <w:vAlign w:val="bottom"/>
          </w:tcPr>
          <w:p w14:paraId="18378F64"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77</w:t>
            </w:r>
          </w:p>
        </w:tc>
        <w:tc>
          <w:tcPr>
            <w:tcW w:w="0" w:type="auto"/>
            <w:tcBorders>
              <w:top w:val="nil"/>
              <w:left w:val="nil"/>
              <w:bottom w:val="single" w:sz="8" w:space="0" w:color="auto"/>
              <w:right w:val="single" w:sz="8" w:space="0" w:color="auto"/>
            </w:tcBorders>
            <w:shd w:val="clear" w:color="auto" w:fill="auto"/>
            <w:vAlign w:val="bottom"/>
          </w:tcPr>
          <w:p w14:paraId="2684AD1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77</w:t>
            </w:r>
          </w:p>
        </w:tc>
        <w:tc>
          <w:tcPr>
            <w:tcW w:w="0" w:type="auto"/>
            <w:tcBorders>
              <w:top w:val="nil"/>
              <w:left w:val="nil"/>
              <w:bottom w:val="single" w:sz="8" w:space="0" w:color="auto"/>
              <w:right w:val="single" w:sz="4" w:space="0" w:color="auto"/>
            </w:tcBorders>
            <w:shd w:val="clear" w:color="auto" w:fill="auto"/>
            <w:vAlign w:val="bottom"/>
          </w:tcPr>
          <w:p w14:paraId="4AF058C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18B21A4"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27C46139" w14:textId="77777777" w:rsidTr="005D463E">
        <w:trPr>
          <w:trHeight w:val="315"/>
          <w:jc w:val="center"/>
        </w:trPr>
        <w:tc>
          <w:tcPr>
            <w:tcW w:w="0" w:type="auto"/>
            <w:shd w:val="clear" w:color="auto" w:fill="auto"/>
            <w:hideMark/>
          </w:tcPr>
          <w:p w14:paraId="0CF15C6F"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2273CF5D"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132</w:t>
            </w:r>
          </w:p>
        </w:tc>
        <w:tc>
          <w:tcPr>
            <w:tcW w:w="0" w:type="auto"/>
            <w:tcBorders>
              <w:top w:val="nil"/>
              <w:left w:val="nil"/>
              <w:bottom w:val="single" w:sz="8" w:space="0" w:color="auto"/>
              <w:right w:val="single" w:sz="8" w:space="0" w:color="auto"/>
            </w:tcBorders>
            <w:shd w:val="clear" w:color="auto" w:fill="auto"/>
            <w:vAlign w:val="bottom"/>
          </w:tcPr>
          <w:p w14:paraId="4FE6EFBC"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110</w:t>
            </w:r>
          </w:p>
        </w:tc>
        <w:tc>
          <w:tcPr>
            <w:tcW w:w="0" w:type="auto"/>
            <w:tcBorders>
              <w:top w:val="nil"/>
              <w:left w:val="nil"/>
              <w:bottom w:val="single" w:sz="8" w:space="0" w:color="auto"/>
              <w:right w:val="single" w:sz="8" w:space="0" w:color="auto"/>
            </w:tcBorders>
            <w:shd w:val="clear" w:color="auto" w:fill="auto"/>
            <w:vAlign w:val="bottom"/>
          </w:tcPr>
          <w:p w14:paraId="6987EE0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146</w:t>
            </w:r>
          </w:p>
        </w:tc>
        <w:tc>
          <w:tcPr>
            <w:tcW w:w="0" w:type="auto"/>
            <w:tcBorders>
              <w:top w:val="nil"/>
              <w:left w:val="nil"/>
              <w:bottom w:val="single" w:sz="8" w:space="0" w:color="auto"/>
              <w:right w:val="single" w:sz="8" w:space="0" w:color="auto"/>
            </w:tcBorders>
            <w:shd w:val="clear" w:color="auto" w:fill="auto"/>
            <w:vAlign w:val="bottom"/>
          </w:tcPr>
          <w:p w14:paraId="1EC3E14F"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94</w:t>
            </w:r>
          </w:p>
        </w:tc>
        <w:tc>
          <w:tcPr>
            <w:tcW w:w="0" w:type="auto"/>
            <w:tcBorders>
              <w:top w:val="nil"/>
              <w:left w:val="nil"/>
              <w:bottom w:val="single" w:sz="8" w:space="0" w:color="auto"/>
              <w:right w:val="single" w:sz="4" w:space="0" w:color="auto"/>
            </w:tcBorders>
            <w:shd w:val="clear" w:color="auto" w:fill="auto"/>
            <w:vAlign w:val="bottom"/>
          </w:tcPr>
          <w:p w14:paraId="5BA747D9"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B7C39DB"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0B55545A" w14:textId="77777777" w:rsidTr="005D463E">
        <w:trPr>
          <w:trHeight w:val="303"/>
          <w:jc w:val="center"/>
        </w:trPr>
        <w:tc>
          <w:tcPr>
            <w:tcW w:w="0" w:type="auto"/>
            <w:shd w:val="clear" w:color="auto" w:fill="F2F2F2" w:themeFill="background1" w:themeFillShade="F2"/>
            <w:hideMark/>
          </w:tcPr>
          <w:p w14:paraId="33D2994E"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315017C2"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10870</w:t>
            </w:r>
          </w:p>
        </w:tc>
        <w:tc>
          <w:tcPr>
            <w:tcW w:w="0" w:type="auto"/>
            <w:tcBorders>
              <w:top w:val="nil"/>
              <w:left w:val="nil"/>
              <w:bottom w:val="single" w:sz="8" w:space="0" w:color="auto"/>
              <w:right w:val="single" w:sz="8" w:space="0" w:color="auto"/>
            </w:tcBorders>
            <w:shd w:val="clear" w:color="000000" w:fill="F2F2F2"/>
            <w:vAlign w:val="bottom"/>
          </w:tcPr>
          <w:p w14:paraId="68AC3FD2"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5895</w:t>
            </w:r>
          </w:p>
        </w:tc>
        <w:tc>
          <w:tcPr>
            <w:tcW w:w="0" w:type="auto"/>
            <w:tcBorders>
              <w:top w:val="nil"/>
              <w:left w:val="nil"/>
              <w:bottom w:val="single" w:sz="8" w:space="0" w:color="auto"/>
              <w:right w:val="single" w:sz="8" w:space="0" w:color="auto"/>
            </w:tcBorders>
            <w:shd w:val="clear" w:color="000000" w:fill="F2F2F2"/>
            <w:vAlign w:val="bottom"/>
          </w:tcPr>
          <w:p w14:paraId="33194D08"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4718</w:t>
            </w:r>
          </w:p>
        </w:tc>
        <w:tc>
          <w:tcPr>
            <w:tcW w:w="0" w:type="auto"/>
            <w:tcBorders>
              <w:top w:val="nil"/>
              <w:left w:val="nil"/>
              <w:bottom w:val="single" w:sz="8" w:space="0" w:color="auto"/>
              <w:right w:val="single" w:sz="8" w:space="0" w:color="auto"/>
            </w:tcBorders>
            <w:shd w:val="clear" w:color="000000" w:fill="F2F2F2"/>
            <w:vAlign w:val="bottom"/>
          </w:tcPr>
          <w:p w14:paraId="6CACFB67"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1977</w:t>
            </w:r>
          </w:p>
        </w:tc>
        <w:tc>
          <w:tcPr>
            <w:tcW w:w="0" w:type="auto"/>
            <w:tcBorders>
              <w:top w:val="nil"/>
              <w:left w:val="nil"/>
              <w:bottom w:val="single" w:sz="8" w:space="0" w:color="auto"/>
              <w:right w:val="single" w:sz="4" w:space="0" w:color="auto"/>
            </w:tcBorders>
            <w:shd w:val="clear" w:color="000000" w:fill="F2F2F2"/>
            <w:vAlign w:val="bottom"/>
          </w:tcPr>
          <w:p w14:paraId="433593E8"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1600</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7977FDED" w14:textId="77777777" w:rsidR="00813960" w:rsidRPr="005D463E" w:rsidRDefault="00813960" w:rsidP="00813960">
            <w:pPr>
              <w:spacing w:after="0" w:line="240" w:lineRule="auto"/>
              <w:jc w:val="right"/>
              <w:rPr>
                <w:rFonts w:eastAsia="Times New Roman" w:cstheme="minorHAnsi"/>
                <w:b/>
                <w:bCs/>
                <w:i/>
                <w:lang w:val="ro-RO" w:eastAsia="ro-RO"/>
              </w:rPr>
            </w:pPr>
            <w:r w:rsidRPr="005D463E">
              <w:rPr>
                <w:rFonts w:eastAsia="Times New Roman" w:cstheme="minorHAnsi"/>
                <w:b/>
                <w:bCs/>
                <w:i/>
                <w:lang w:val="ro-RO" w:eastAsia="ro-RO"/>
              </w:rPr>
              <w:t>-85,28%</w:t>
            </w:r>
          </w:p>
        </w:tc>
      </w:tr>
    </w:tbl>
    <w:p w14:paraId="6391BFDC" w14:textId="2E648EBC" w:rsidR="000F4822" w:rsidRDefault="000F4822" w:rsidP="00296B2F">
      <w:pPr>
        <w:spacing w:after="0" w:line="240" w:lineRule="auto"/>
        <w:ind w:right="440"/>
        <w:rPr>
          <w:rFonts w:eastAsia="Times New Roman" w:cstheme="minorHAnsi"/>
          <w:bCs/>
          <w:color w:val="0070C0"/>
          <w:lang w:val="ro-RO" w:eastAsia="ro-RO"/>
        </w:rPr>
      </w:pPr>
    </w:p>
    <w:p w14:paraId="62C48F2C" w14:textId="77777777" w:rsidR="00AE7C95" w:rsidRPr="005D463E" w:rsidRDefault="00AE7C95" w:rsidP="00296B2F">
      <w:pPr>
        <w:spacing w:after="0" w:line="240" w:lineRule="auto"/>
        <w:ind w:right="440"/>
        <w:rPr>
          <w:rFonts w:eastAsia="Times New Roman" w:cstheme="minorHAnsi"/>
          <w:bCs/>
          <w:color w:val="0070C0"/>
          <w:lang w:val="ro-RO" w:eastAsia="ro-RO"/>
        </w:rPr>
      </w:pPr>
    </w:p>
    <w:p w14:paraId="10FC065E" w14:textId="5D9011B7" w:rsidR="00813960" w:rsidRPr="00AE7C95" w:rsidRDefault="00813960" w:rsidP="00AE7C95">
      <w:pPr>
        <w:spacing w:after="0" w:line="240" w:lineRule="auto"/>
        <w:ind w:right="440"/>
        <w:rPr>
          <w:rFonts w:eastAsia="Times New Roman" w:cstheme="minorHAnsi"/>
          <w:bCs/>
          <w:lang w:val="ro-RO" w:eastAsia="ro-RO"/>
        </w:rPr>
      </w:pPr>
      <w:r w:rsidRPr="005D463E">
        <w:rPr>
          <w:rFonts w:eastAsia="Times New Roman" w:cstheme="minorHAnsi"/>
          <w:b/>
          <w:bCs/>
          <w:lang w:val="ro-RO" w:eastAsia="ro-RO"/>
        </w:rPr>
        <w:t>31. Îngrășăminte</w:t>
      </w:r>
    </w:p>
    <w:p w14:paraId="2F8D0018" w14:textId="02D26C44" w:rsidR="00813960" w:rsidRPr="005D463E" w:rsidRDefault="005D463E" w:rsidP="005335F3">
      <w:pPr>
        <w:spacing w:after="0" w:line="240" w:lineRule="auto"/>
        <w:ind w:left="720" w:right="440"/>
        <w:contextualSpacing/>
        <w:jc w:val="right"/>
        <w:rPr>
          <w:rFonts w:cstheme="minorHAnsi"/>
          <w:lang w:val="ro-RO"/>
        </w:rPr>
      </w:pPr>
      <w:r>
        <w:rPr>
          <w:rFonts w:cstheme="minorHAnsi"/>
          <w:lang w:val="ro-RO"/>
        </w:rPr>
        <w:t xml:space="preserve">                                                                                                  </w:t>
      </w:r>
      <w:r w:rsidR="00813960" w:rsidRPr="005D463E">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813960" w:rsidRPr="005D463E" w14:paraId="7E42EF33" w14:textId="77777777" w:rsidTr="005D463E">
        <w:trPr>
          <w:trHeight w:val="315"/>
          <w:jc w:val="center"/>
        </w:trPr>
        <w:tc>
          <w:tcPr>
            <w:tcW w:w="0" w:type="auto"/>
            <w:shd w:val="clear" w:color="auto" w:fill="auto"/>
            <w:hideMark/>
          </w:tcPr>
          <w:p w14:paraId="4F49582F" w14:textId="77777777" w:rsidR="00813960" w:rsidRPr="005D463E" w:rsidRDefault="00813960" w:rsidP="00887D42">
            <w:pPr>
              <w:spacing w:after="0" w:line="240" w:lineRule="auto"/>
              <w:rPr>
                <w:rFonts w:eastAsia="Times New Roman" w:cstheme="minorHAnsi"/>
                <w:b/>
                <w:bCs/>
                <w:color w:val="000000"/>
              </w:rPr>
            </w:pPr>
            <w:r w:rsidRPr="005D463E">
              <w:rPr>
                <w:rFonts w:eastAsia="Times New Roman" w:cstheme="minorHAnsi"/>
                <w:b/>
                <w:bCs/>
                <w:color w:val="000000"/>
              </w:rPr>
              <w:t> </w:t>
            </w:r>
          </w:p>
        </w:tc>
        <w:tc>
          <w:tcPr>
            <w:tcW w:w="0" w:type="auto"/>
            <w:shd w:val="clear" w:color="000000" w:fill="D9D9D9"/>
            <w:hideMark/>
          </w:tcPr>
          <w:p w14:paraId="4BC8D725"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2014</w:t>
            </w:r>
          </w:p>
        </w:tc>
        <w:tc>
          <w:tcPr>
            <w:tcW w:w="0" w:type="auto"/>
            <w:shd w:val="clear" w:color="000000" w:fill="D9D9D9"/>
            <w:hideMark/>
          </w:tcPr>
          <w:p w14:paraId="72F278A3"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2015</w:t>
            </w:r>
          </w:p>
        </w:tc>
        <w:tc>
          <w:tcPr>
            <w:tcW w:w="0" w:type="auto"/>
            <w:shd w:val="clear" w:color="000000" w:fill="D9D9D9"/>
            <w:hideMark/>
          </w:tcPr>
          <w:p w14:paraId="5B0AE905"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2016</w:t>
            </w:r>
          </w:p>
        </w:tc>
        <w:tc>
          <w:tcPr>
            <w:tcW w:w="0" w:type="auto"/>
            <w:shd w:val="clear" w:color="000000" w:fill="D9D9D9"/>
            <w:hideMark/>
          </w:tcPr>
          <w:p w14:paraId="4C9A3C8F"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2017</w:t>
            </w:r>
          </w:p>
        </w:tc>
        <w:tc>
          <w:tcPr>
            <w:tcW w:w="0" w:type="auto"/>
            <w:shd w:val="clear" w:color="000000" w:fill="D9D9D9"/>
            <w:hideMark/>
          </w:tcPr>
          <w:p w14:paraId="54120853"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w:t>
            </w:r>
          </w:p>
        </w:tc>
        <w:tc>
          <w:tcPr>
            <w:tcW w:w="0" w:type="auto"/>
            <w:tcBorders>
              <w:bottom w:val="single" w:sz="4" w:space="0" w:color="auto"/>
            </w:tcBorders>
            <w:shd w:val="clear" w:color="000000" w:fill="EAF1DD"/>
            <w:hideMark/>
          </w:tcPr>
          <w:p w14:paraId="52D631D7"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2018/2014</w:t>
            </w:r>
          </w:p>
        </w:tc>
      </w:tr>
      <w:tr w:rsidR="00296B2F" w:rsidRPr="005D463E" w14:paraId="3777051B" w14:textId="77777777" w:rsidTr="005D463E">
        <w:trPr>
          <w:trHeight w:val="315"/>
          <w:jc w:val="center"/>
        </w:trPr>
        <w:tc>
          <w:tcPr>
            <w:tcW w:w="0" w:type="auto"/>
            <w:shd w:val="clear" w:color="auto" w:fill="auto"/>
            <w:hideMark/>
          </w:tcPr>
          <w:p w14:paraId="68DF7F85"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612C053B"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55</w:t>
            </w:r>
          </w:p>
        </w:tc>
        <w:tc>
          <w:tcPr>
            <w:tcW w:w="0" w:type="auto"/>
            <w:tcBorders>
              <w:top w:val="nil"/>
              <w:left w:val="nil"/>
              <w:bottom w:val="single" w:sz="8" w:space="0" w:color="auto"/>
              <w:right w:val="single" w:sz="8" w:space="0" w:color="auto"/>
            </w:tcBorders>
            <w:shd w:val="clear" w:color="auto" w:fill="auto"/>
            <w:vAlign w:val="bottom"/>
          </w:tcPr>
          <w:p w14:paraId="70D1823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89</w:t>
            </w:r>
          </w:p>
        </w:tc>
        <w:tc>
          <w:tcPr>
            <w:tcW w:w="0" w:type="auto"/>
            <w:tcBorders>
              <w:top w:val="nil"/>
              <w:left w:val="nil"/>
              <w:bottom w:val="single" w:sz="8" w:space="0" w:color="auto"/>
              <w:right w:val="single" w:sz="8" w:space="0" w:color="auto"/>
            </w:tcBorders>
            <w:shd w:val="clear" w:color="auto" w:fill="auto"/>
            <w:vAlign w:val="bottom"/>
          </w:tcPr>
          <w:p w14:paraId="307CA93B"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170</w:t>
            </w:r>
          </w:p>
        </w:tc>
        <w:tc>
          <w:tcPr>
            <w:tcW w:w="0" w:type="auto"/>
            <w:tcBorders>
              <w:top w:val="nil"/>
              <w:left w:val="nil"/>
              <w:bottom w:val="single" w:sz="8" w:space="0" w:color="auto"/>
              <w:right w:val="single" w:sz="8" w:space="0" w:color="auto"/>
            </w:tcBorders>
            <w:shd w:val="clear" w:color="auto" w:fill="auto"/>
            <w:vAlign w:val="bottom"/>
          </w:tcPr>
          <w:p w14:paraId="39751A05"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86</w:t>
            </w:r>
          </w:p>
        </w:tc>
        <w:tc>
          <w:tcPr>
            <w:tcW w:w="0" w:type="auto"/>
            <w:tcBorders>
              <w:top w:val="nil"/>
              <w:left w:val="nil"/>
              <w:bottom w:val="single" w:sz="8" w:space="0" w:color="auto"/>
              <w:right w:val="single" w:sz="4" w:space="0" w:color="auto"/>
            </w:tcBorders>
            <w:shd w:val="clear" w:color="auto" w:fill="auto"/>
            <w:vAlign w:val="bottom"/>
          </w:tcPr>
          <w:p w14:paraId="5C7406A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A2F665E"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-60,00%</w:t>
            </w:r>
          </w:p>
        </w:tc>
      </w:tr>
      <w:tr w:rsidR="00296B2F" w:rsidRPr="005D463E" w14:paraId="309C3F56" w14:textId="77777777" w:rsidTr="005D463E">
        <w:trPr>
          <w:trHeight w:val="315"/>
          <w:jc w:val="center"/>
        </w:trPr>
        <w:tc>
          <w:tcPr>
            <w:tcW w:w="0" w:type="auto"/>
            <w:shd w:val="clear" w:color="auto" w:fill="auto"/>
            <w:hideMark/>
          </w:tcPr>
          <w:p w14:paraId="6C0BB84B"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18AA0D2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32</w:t>
            </w:r>
          </w:p>
        </w:tc>
        <w:tc>
          <w:tcPr>
            <w:tcW w:w="0" w:type="auto"/>
            <w:tcBorders>
              <w:top w:val="nil"/>
              <w:left w:val="nil"/>
              <w:bottom w:val="single" w:sz="8" w:space="0" w:color="auto"/>
              <w:right w:val="single" w:sz="8" w:space="0" w:color="auto"/>
            </w:tcBorders>
            <w:shd w:val="clear" w:color="auto" w:fill="auto"/>
            <w:vAlign w:val="bottom"/>
          </w:tcPr>
          <w:p w14:paraId="4EC69CCE"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16</w:t>
            </w:r>
          </w:p>
        </w:tc>
        <w:tc>
          <w:tcPr>
            <w:tcW w:w="0" w:type="auto"/>
            <w:tcBorders>
              <w:top w:val="nil"/>
              <w:left w:val="nil"/>
              <w:bottom w:val="single" w:sz="8" w:space="0" w:color="auto"/>
              <w:right w:val="single" w:sz="8" w:space="0" w:color="auto"/>
            </w:tcBorders>
            <w:shd w:val="clear" w:color="auto" w:fill="auto"/>
            <w:vAlign w:val="bottom"/>
          </w:tcPr>
          <w:p w14:paraId="347A614E"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16</w:t>
            </w:r>
          </w:p>
        </w:tc>
        <w:tc>
          <w:tcPr>
            <w:tcW w:w="0" w:type="auto"/>
            <w:tcBorders>
              <w:top w:val="nil"/>
              <w:left w:val="nil"/>
              <w:bottom w:val="single" w:sz="8" w:space="0" w:color="auto"/>
              <w:right w:val="single" w:sz="8" w:space="0" w:color="auto"/>
            </w:tcBorders>
            <w:shd w:val="clear" w:color="auto" w:fill="auto"/>
            <w:vAlign w:val="bottom"/>
          </w:tcPr>
          <w:p w14:paraId="55F3B857"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12</w:t>
            </w:r>
          </w:p>
        </w:tc>
        <w:tc>
          <w:tcPr>
            <w:tcW w:w="0" w:type="auto"/>
            <w:tcBorders>
              <w:top w:val="nil"/>
              <w:left w:val="nil"/>
              <w:bottom w:val="single" w:sz="8" w:space="0" w:color="auto"/>
              <w:right w:val="single" w:sz="4" w:space="0" w:color="auto"/>
            </w:tcBorders>
            <w:shd w:val="clear" w:color="auto" w:fill="auto"/>
            <w:vAlign w:val="bottom"/>
          </w:tcPr>
          <w:p w14:paraId="01F3B4A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D6541DA"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34722B80" w14:textId="77777777" w:rsidTr="005D463E">
        <w:trPr>
          <w:trHeight w:val="233"/>
          <w:jc w:val="center"/>
        </w:trPr>
        <w:tc>
          <w:tcPr>
            <w:tcW w:w="0" w:type="auto"/>
            <w:shd w:val="clear" w:color="auto" w:fill="auto"/>
            <w:hideMark/>
          </w:tcPr>
          <w:p w14:paraId="75368973"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4843FE5B"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9</w:t>
            </w:r>
          </w:p>
        </w:tc>
        <w:tc>
          <w:tcPr>
            <w:tcW w:w="0" w:type="auto"/>
            <w:tcBorders>
              <w:top w:val="nil"/>
              <w:left w:val="nil"/>
              <w:bottom w:val="single" w:sz="8" w:space="0" w:color="auto"/>
              <w:right w:val="single" w:sz="8" w:space="0" w:color="auto"/>
            </w:tcBorders>
            <w:shd w:val="clear" w:color="auto" w:fill="auto"/>
            <w:vAlign w:val="bottom"/>
          </w:tcPr>
          <w:p w14:paraId="7381D36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569726C6"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4</w:t>
            </w:r>
          </w:p>
        </w:tc>
        <w:tc>
          <w:tcPr>
            <w:tcW w:w="0" w:type="auto"/>
            <w:tcBorders>
              <w:top w:val="nil"/>
              <w:left w:val="nil"/>
              <w:bottom w:val="single" w:sz="8" w:space="0" w:color="auto"/>
              <w:right w:val="single" w:sz="8" w:space="0" w:color="auto"/>
            </w:tcBorders>
            <w:shd w:val="clear" w:color="auto" w:fill="auto"/>
            <w:vAlign w:val="bottom"/>
          </w:tcPr>
          <w:p w14:paraId="7FB7618D"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nil"/>
              <w:left w:val="nil"/>
              <w:bottom w:val="single" w:sz="8" w:space="0" w:color="auto"/>
              <w:right w:val="single" w:sz="4" w:space="0" w:color="auto"/>
            </w:tcBorders>
            <w:shd w:val="clear" w:color="auto" w:fill="auto"/>
            <w:vAlign w:val="bottom"/>
          </w:tcPr>
          <w:p w14:paraId="3926667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134DF96"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5EE74926" w14:textId="77777777" w:rsidTr="005D463E">
        <w:trPr>
          <w:trHeight w:val="315"/>
          <w:jc w:val="center"/>
        </w:trPr>
        <w:tc>
          <w:tcPr>
            <w:tcW w:w="0" w:type="auto"/>
            <w:shd w:val="clear" w:color="auto" w:fill="auto"/>
            <w:hideMark/>
          </w:tcPr>
          <w:p w14:paraId="1AFB9535"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4097E593"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43</w:t>
            </w:r>
          </w:p>
        </w:tc>
        <w:tc>
          <w:tcPr>
            <w:tcW w:w="0" w:type="auto"/>
            <w:tcBorders>
              <w:top w:val="nil"/>
              <w:left w:val="nil"/>
              <w:bottom w:val="single" w:sz="8" w:space="0" w:color="auto"/>
              <w:right w:val="single" w:sz="8" w:space="0" w:color="auto"/>
            </w:tcBorders>
            <w:shd w:val="clear" w:color="auto" w:fill="auto"/>
            <w:vAlign w:val="bottom"/>
          </w:tcPr>
          <w:p w14:paraId="1E4F11A5"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13</w:t>
            </w:r>
          </w:p>
        </w:tc>
        <w:tc>
          <w:tcPr>
            <w:tcW w:w="0" w:type="auto"/>
            <w:tcBorders>
              <w:top w:val="nil"/>
              <w:left w:val="nil"/>
              <w:bottom w:val="single" w:sz="8" w:space="0" w:color="auto"/>
              <w:right w:val="single" w:sz="8" w:space="0" w:color="auto"/>
            </w:tcBorders>
            <w:shd w:val="clear" w:color="auto" w:fill="auto"/>
            <w:vAlign w:val="bottom"/>
          </w:tcPr>
          <w:p w14:paraId="5A64A73B"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9</w:t>
            </w:r>
          </w:p>
        </w:tc>
        <w:tc>
          <w:tcPr>
            <w:tcW w:w="0" w:type="auto"/>
            <w:tcBorders>
              <w:top w:val="nil"/>
              <w:left w:val="nil"/>
              <w:bottom w:val="single" w:sz="8" w:space="0" w:color="auto"/>
              <w:right w:val="single" w:sz="8" w:space="0" w:color="auto"/>
            </w:tcBorders>
            <w:shd w:val="clear" w:color="auto" w:fill="auto"/>
            <w:vAlign w:val="bottom"/>
          </w:tcPr>
          <w:p w14:paraId="6270566D"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11</w:t>
            </w:r>
          </w:p>
        </w:tc>
        <w:tc>
          <w:tcPr>
            <w:tcW w:w="0" w:type="auto"/>
            <w:tcBorders>
              <w:top w:val="nil"/>
              <w:left w:val="nil"/>
              <w:bottom w:val="single" w:sz="8" w:space="0" w:color="auto"/>
              <w:right w:val="single" w:sz="4" w:space="0" w:color="auto"/>
            </w:tcBorders>
            <w:shd w:val="clear" w:color="auto" w:fill="auto"/>
            <w:vAlign w:val="bottom"/>
          </w:tcPr>
          <w:p w14:paraId="0AB0853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0F26A5D"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52978C17" w14:textId="77777777" w:rsidTr="005D463E">
        <w:trPr>
          <w:trHeight w:val="315"/>
          <w:jc w:val="center"/>
        </w:trPr>
        <w:tc>
          <w:tcPr>
            <w:tcW w:w="0" w:type="auto"/>
            <w:shd w:val="clear" w:color="auto" w:fill="auto"/>
            <w:hideMark/>
          </w:tcPr>
          <w:p w14:paraId="69EE2F10"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7190671B"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29</w:t>
            </w:r>
          </w:p>
        </w:tc>
        <w:tc>
          <w:tcPr>
            <w:tcW w:w="0" w:type="auto"/>
            <w:tcBorders>
              <w:top w:val="nil"/>
              <w:left w:val="nil"/>
              <w:bottom w:val="single" w:sz="8" w:space="0" w:color="auto"/>
              <w:right w:val="single" w:sz="8" w:space="0" w:color="auto"/>
            </w:tcBorders>
            <w:shd w:val="clear" w:color="auto" w:fill="auto"/>
            <w:vAlign w:val="bottom"/>
          </w:tcPr>
          <w:p w14:paraId="4BD05F09"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28</w:t>
            </w:r>
          </w:p>
        </w:tc>
        <w:tc>
          <w:tcPr>
            <w:tcW w:w="0" w:type="auto"/>
            <w:tcBorders>
              <w:top w:val="nil"/>
              <w:left w:val="nil"/>
              <w:bottom w:val="single" w:sz="8" w:space="0" w:color="auto"/>
              <w:right w:val="single" w:sz="8" w:space="0" w:color="auto"/>
            </w:tcBorders>
            <w:shd w:val="clear" w:color="auto" w:fill="auto"/>
            <w:vAlign w:val="bottom"/>
          </w:tcPr>
          <w:p w14:paraId="13DAA939"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18</w:t>
            </w:r>
          </w:p>
        </w:tc>
        <w:tc>
          <w:tcPr>
            <w:tcW w:w="0" w:type="auto"/>
            <w:tcBorders>
              <w:top w:val="nil"/>
              <w:left w:val="nil"/>
              <w:bottom w:val="single" w:sz="8" w:space="0" w:color="auto"/>
              <w:right w:val="single" w:sz="8" w:space="0" w:color="auto"/>
            </w:tcBorders>
            <w:shd w:val="clear" w:color="auto" w:fill="auto"/>
            <w:vAlign w:val="bottom"/>
          </w:tcPr>
          <w:p w14:paraId="469AB816"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15</w:t>
            </w:r>
          </w:p>
        </w:tc>
        <w:tc>
          <w:tcPr>
            <w:tcW w:w="0" w:type="auto"/>
            <w:tcBorders>
              <w:top w:val="nil"/>
              <w:left w:val="nil"/>
              <w:bottom w:val="single" w:sz="8" w:space="0" w:color="auto"/>
              <w:right w:val="single" w:sz="4" w:space="0" w:color="auto"/>
            </w:tcBorders>
            <w:shd w:val="clear" w:color="auto" w:fill="auto"/>
            <w:vAlign w:val="bottom"/>
          </w:tcPr>
          <w:p w14:paraId="38950FA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986C745"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69E555A9" w14:textId="77777777" w:rsidTr="005D463E">
        <w:trPr>
          <w:trHeight w:val="303"/>
          <w:jc w:val="center"/>
        </w:trPr>
        <w:tc>
          <w:tcPr>
            <w:tcW w:w="0" w:type="auto"/>
            <w:shd w:val="clear" w:color="auto" w:fill="F2F2F2" w:themeFill="background1" w:themeFillShade="F2"/>
            <w:hideMark/>
          </w:tcPr>
          <w:p w14:paraId="1AE62905"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0AC0766B"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168</w:t>
            </w:r>
          </w:p>
        </w:tc>
        <w:tc>
          <w:tcPr>
            <w:tcW w:w="0" w:type="auto"/>
            <w:tcBorders>
              <w:top w:val="nil"/>
              <w:left w:val="nil"/>
              <w:bottom w:val="single" w:sz="8" w:space="0" w:color="auto"/>
              <w:right w:val="single" w:sz="8" w:space="0" w:color="auto"/>
            </w:tcBorders>
            <w:shd w:val="clear" w:color="000000" w:fill="F2F2F2"/>
            <w:vAlign w:val="bottom"/>
          </w:tcPr>
          <w:p w14:paraId="148B92EF"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149</w:t>
            </w:r>
          </w:p>
        </w:tc>
        <w:tc>
          <w:tcPr>
            <w:tcW w:w="0" w:type="auto"/>
            <w:tcBorders>
              <w:top w:val="nil"/>
              <w:left w:val="nil"/>
              <w:bottom w:val="single" w:sz="8" w:space="0" w:color="auto"/>
              <w:right w:val="single" w:sz="8" w:space="0" w:color="auto"/>
            </w:tcBorders>
            <w:shd w:val="clear" w:color="000000" w:fill="F2F2F2"/>
            <w:vAlign w:val="bottom"/>
          </w:tcPr>
          <w:p w14:paraId="499086CF"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217</w:t>
            </w:r>
          </w:p>
        </w:tc>
        <w:tc>
          <w:tcPr>
            <w:tcW w:w="0" w:type="auto"/>
            <w:tcBorders>
              <w:top w:val="nil"/>
              <w:left w:val="nil"/>
              <w:bottom w:val="single" w:sz="8" w:space="0" w:color="auto"/>
              <w:right w:val="single" w:sz="8" w:space="0" w:color="auto"/>
            </w:tcBorders>
            <w:shd w:val="clear" w:color="000000" w:fill="F2F2F2"/>
            <w:vAlign w:val="bottom"/>
          </w:tcPr>
          <w:p w14:paraId="48907E94"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125</w:t>
            </w:r>
          </w:p>
        </w:tc>
        <w:tc>
          <w:tcPr>
            <w:tcW w:w="0" w:type="auto"/>
            <w:tcBorders>
              <w:top w:val="nil"/>
              <w:left w:val="nil"/>
              <w:bottom w:val="single" w:sz="8" w:space="0" w:color="auto"/>
              <w:right w:val="single" w:sz="4" w:space="0" w:color="auto"/>
            </w:tcBorders>
            <w:shd w:val="clear" w:color="000000" w:fill="F2F2F2"/>
            <w:vAlign w:val="bottom"/>
          </w:tcPr>
          <w:p w14:paraId="6A54C343"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22</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50D3D6D4" w14:textId="77777777" w:rsidR="00813960" w:rsidRPr="005D463E" w:rsidRDefault="00813960" w:rsidP="00813960">
            <w:pPr>
              <w:spacing w:after="0" w:line="240" w:lineRule="auto"/>
              <w:jc w:val="right"/>
              <w:rPr>
                <w:rFonts w:eastAsia="Times New Roman" w:cstheme="minorHAnsi"/>
                <w:b/>
                <w:bCs/>
                <w:i/>
                <w:lang w:val="ro-RO" w:eastAsia="ro-RO"/>
              </w:rPr>
            </w:pPr>
            <w:r w:rsidRPr="005D463E">
              <w:rPr>
                <w:rFonts w:eastAsia="Times New Roman" w:cstheme="minorHAnsi"/>
                <w:b/>
                <w:bCs/>
                <w:i/>
                <w:lang w:val="ro-RO" w:eastAsia="ro-RO"/>
              </w:rPr>
              <w:t>-86,90%</w:t>
            </w:r>
          </w:p>
        </w:tc>
      </w:tr>
    </w:tbl>
    <w:p w14:paraId="1E141BA6" w14:textId="29B572C3" w:rsidR="00813960" w:rsidRDefault="00813960" w:rsidP="00296B2F">
      <w:pPr>
        <w:spacing w:after="0" w:line="240" w:lineRule="auto"/>
        <w:ind w:right="440"/>
        <w:rPr>
          <w:rFonts w:eastAsia="Times New Roman" w:cstheme="minorHAnsi"/>
          <w:bCs/>
          <w:color w:val="0070C0"/>
          <w:lang w:val="ro-RO" w:eastAsia="ro-RO"/>
        </w:rPr>
      </w:pPr>
    </w:p>
    <w:p w14:paraId="31006C45" w14:textId="77777777" w:rsidR="00AE7C95" w:rsidRPr="005D463E" w:rsidRDefault="00AE7C95" w:rsidP="00296B2F">
      <w:pPr>
        <w:spacing w:after="0" w:line="240" w:lineRule="auto"/>
        <w:ind w:right="440"/>
        <w:rPr>
          <w:rFonts w:eastAsia="Times New Roman" w:cstheme="minorHAnsi"/>
          <w:bCs/>
          <w:color w:val="0070C0"/>
          <w:lang w:val="ro-RO" w:eastAsia="ro-RO"/>
        </w:rPr>
      </w:pPr>
    </w:p>
    <w:p w14:paraId="4B7185A5" w14:textId="77777777" w:rsidR="00944C0D" w:rsidRDefault="00944C0D" w:rsidP="00AE7C95">
      <w:pPr>
        <w:spacing w:after="0" w:line="240" w:lineRule="auto"/>
        <w:ind w:right="440"/>
        <w:rPr>
          <w:rFonts w:eastAsia="Times New Roman" w:cstheme="minorHAnsi"/>
          <w:b/>
          <w:bCs/>
          <w:lang w:val="ro-RO" w:eastAsia="ro-RO"/>
        </w:rPr>
      </w:pPr>
    </w:p>
    <w:p w14:paraId="53A4CAEE" w14:textId="77777777" w:rsidR="00944C0D" w:rsidRDefault="00944C0D" w:rsidP="00AE7C95">
      <w:pPr>
        <w:spacing w:after="0" w:line="240" w:lineRule="auto"/>
        <w:ind w:right="440"/>
        <w:rPr>
          <w:rFonts w:eastAsia="Times New Roman" w:cstheme="minorHAnsi"/>
          <w:b/>
          <w:bCs/>
          <w:lang w:val="ro-RO" w:eastAsia="ro-RO"/>
        </w:rPr>
      </w:pPr>
    </w:p>
    <w:p w14:paraId="2816106A" w14:textId="5D20F005" w:rsidR="00813960" w:rsidRPr="00AE7C95" w:rsidRDefault="00813960" w:rsidP="00AE7C95">
      <w:pPr>
        <w:spacing w:after="0" w:line="240" w:lineRule="auto"/>
        <w:ind w:right="440"/>
        <w:rPr>
          <w:rFonts w:eastAsia="Times New Roman" w:cstheme="minorHAnsi"/>
          <w:bCs/>
          <w:lang w:val="ro-RO" w:eastAsia="ro-RO"/>
        </w:rPr>
      </w:pPr>
      <w:r w:rsidRPr="005D463E">
        <w:rPr>
          <w:rFonts w:eastAsia="Times New Roman" w:cstheme="minorHAnsi"/>
          <w:b/>
          <w:bCs/>
          <w:lang w:val="ro-RO" w:eastAsia="ro-RO"/>
        </w:rPr>
        <w:lastRenderedPageBreak/>
        <w:t>32. Extracte tanante sau colorante</w:t>
      </w:r>
    </w:p>
    <w:p w14:paraId="71807711" w14:textId="518A6EAE" w:rsidR="00813960" w:rsidRPr="005D463E" w:rsidRDefault="005D463E" w:rsidP="005335F3">
      <w:pPr>
        <w:spacing w:after="0" w:line="240" w:lineRule="auto"/>
        <w:ind w:left="720" w:right="440"/>
        <w:contextualSpacing/>
        <w:jc w:val="right"/>
        <w:rPr>
          <w:rFonts w:cstheme="minorHAnsi"/>
          <w:lang w:val="ro-RO"/>
        </w:rPr>
      </w:pPr>
      <w:r>
        <w:rPr>
          <w:rFonts w:cstheme="minorHAnsi"/>
          <w:lang w:val="ro-RO"/>
        </w:rPr>
        <w:t xml:space="preserve">                                                                                                     </w:t>
      </w:r>
      <w:r w:rsidR="00813960" w:rsidRPr="005D463E">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813960" w:rsidRPr="005D463E" w14:paraId="549B60DC" w14:textId="77777777" w:rsidTr="005D463E">
        <w:trPr>
          <w:trHeight w:val="315"/>
          <w:jc w:val="center"/>
        </w:trPr>
        <w:tc>
          <w:tcPr>
            <w:tcW w:w="0" w:type="auto"/>
            <w:shd w:val="clear" w:color="auto" w:fill="auto"/>
            <w:hideMark/>
          </w:tcPr>
          <w:p w14:paraId="6864A8BB" w14:textId="77777777" w:rsidR="00813960" w:rsidRPr="005D463E" w:rsidRDefault="00813960" w:rsidP="00887D42">
            <w:pPr>
              <w:spacing w:after="0" w:line="240" w:lineRule="auto"/>
              <w:rPr>
                <w:rFonts w:eastAsia="Times New Roman" w:cstheme="minorHAnsi"/>
                <w:b/>
                <w:bCs/>
                <w:color w:val="000000"/>
              </w:rPr>
            </w:pPr>
            <w:r w:rsidRPr="005D463E">
              <w:rPr>
                <w:rFonts w:eastAsia="Times New Roman" w:cstheme="minorHAnsi"/>
                <w:b/>
                <w:bCs/>
                <w:color w:val="000000"/>
              </w:rPr>
              <w:t> </w:t>
            </w:r>
          </w:p>
        </w:tc>
        <w:tc>
          <w:tcPr>
            <w:tcW w:w="0" w:type="auto"/>
            <w:shd w:val="clear" w:color="000000" w:fill="D9D9D9"/>
            <w:hideMark/>
          </w:tcPr>
          <w:p w14:paraId="78A9FAF3"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2014</w:t>
            </w:r>
          </w:p>
        </w:tc>
        <w:tc>
          <w:tcPr>
            <w:tcW w:w="0" w:type="auto"/>
            <w:shd w:val="clear" w:color="000000" w:fill="D9D9D9"/>
            <w:hideMark/>
          </w:tcPr>
          <w:p w14:paraId="2C0D477F"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2015</w:t>
            </w:r>
          </w:p>
        </w:tc>
        <w:tc>
          <w:tcPr>
            <w:tcW w:w="0" w:type="auto"/>
            <w:shd w:val="clear" w:color="000000" w:fill="D9D9D9"/>
            <w:hideMark/>
          </w:tcPr>
          <w:p w14:paraId="147C997F"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2016</w:t>
            </w:r>
          </w:p>
        </w:tc>
        <w:tc>
          <w:tcPr>
            <w:tcW w:w="0" w:type="auto"/>
            <w:shd w:val="clear" w:color="000000" w:fill="D9D9D9"/>
            <w:hideMark/>
          </w:tcPr>
          <w:p w14:paraId="0B19661F"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2017</w:t>
            </w:r>
          </w:p>
        </w:tc>
        <w:tc>
          <w:tcPr>
            <w:tcW w:w="0" w:type="auto"/>
            <w:shd w:val="clear" w:color="000000" w:fill="D9D9D9"/>
            <w:hideMark/>
          </w:tcPr>
          <w:p w14:paraId="686F6397"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w:t>
            </w:r>
          </w:p>
        </w:tc>
        <w:tc>
          <w:tcPr>
            <w:tcW w:w="0" w:type="auto"/>
            <w:tcBorders>
              <w:bottom w:val="single" w:sz="4" w:space="0" w:color="auto"/>
            </w:tcBorders>
            <w:shd w:val="clear" w:color="000000" w:fill="EAF1DD"/>
            <w:hideMark/>
          </w:tcPr>
          <w:p w14:paraId="144C77C4"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2018/2014</w:t>
            </w:r>
          </w:p>
        </w:tc>
      </w:tr>
      <w:tr w:rsidR="00B47321" w:rsidRPr="005D463E" w14:paraId="1DA53B1A" w14:textId="77777777" w:rsidTr="005D463E">
        <w:trPr>
          <w:trHeight w:val="315"/>
          <w:jc w:val="center"/>
        </w:trPr>
        <w:tc>
          <w:tcPr>
            <w:tcW w:w="0" w:type="auto"/>
            <w:shd w:val="clear" w:color="auto" w:fill="auto"/>
            <w:hideMark/>
          </w:tcPr>
          <w:p w14:paraId="67DFBCC6"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0D59E48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212</w:t>
            </w:r>
          </w:p>
        </w:tc>
        <w:tc>
          <w:tcPr>
            <w:tcW w:w="0" w:type="auto"/>
            <w:tcBorders>
              <w:top w:val="nil"/>
              <w:left w:val="nil"/>
              <w:bottom w:val="single" w:sz="8" w:space="0" w:color="auto"/>
              <w:right w:val="single" w:sz="8" w:space="0" w:color="auto"/>
            </w:tcBorders>
            <w:shd w:val="clear" w:color="auto" w:fill="auto"/>
            <w:vAlign w:val="bottom"/>
          </w:tcPr>
          <w:p w14:paraId="4C9FE3E8"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183</w:t>
            </w:r>
          </w:p>
        </w:tc>
        <w:tc>
          <w:tcPr>
            <w:tcW w:w="0" w:type="auto"/>
            <w:tcBorders>
              <w:top w:val="nil"/>
              <w:left w:val="nil"/>
              <w:bottom w:val="single" w:sz="8" w:space="0" w:color="auto"/>
              <w:right w:val="single" w:sz="8" w:space="0" w:color="auto"/>
            </w:tcBorders>
            <w:shd w:val="clear" w:color="auto" w:fill="auto"/>
            <w:vAlign w:val="bottom"/>
          </w:tcPr>
          <w:p w14:paraId="2CF71A38"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166</w:t>
            </w:r>
          </w:p>
        </w:tc>
        <w:tc>
          <w:tcPr>
            <w:tcW w:w="0" w:type="auto"/>
            <w:tcBorders>
              <w:top w:val="nil"/>
              <w:left w:val="nil"/>
              <w:bottom w:val="single" w:sz="8" w:space="0" w:color="auto"/>
              <w:right w:val="single" w:sz="8" w:space="0" w:color="auto"/>
            </w:tcBorders>
            <w:shd w:val="clear" w:color="auto" w:fill="auto"/>
            <w:vAlign w:val="bottom"/>
          </w:tcPr>
          <w:p w14:paraId="1EB58F24"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134</w:t>
            </w:r>
          </w:p>
        </w:tc>
        <w:tc>
          <w:tcPr>
            <w:tcW w:w="0" w:type="auto"/>
            <w:tcBorders>
              <w:top w:val="nil"/>
              <w:left w:val="nil"/>
              <w:bottom w:val="single" w:sz="8" w:space="0" w:color="auto"/>
              <w:right w:val="single" w:sz="4" w:space="0" w:color="auto"/>
            </w:tcBorders>
            <w:shd w:val="clear" w:color="auto" w:fill="auto"/>
            <w:vAlign w:val="bottom"/>
          </w:tcPr>
          <w:p w14:paraId="364125C8"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C532AFE"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-64,62%</w:t>
            </w:r>
          </w:p>
        </w:tc>
      </w:tr>
      <w:tr w:rsidR="00B47321" w:rsidRPr="005D463E" w14:paraId="1CDC2F27" w14:textId="77777777" w:rsidTr="005D463E">
        <w:trPr>
          <w:trHeight w:val="315"/>
          <w:jc w:val="center"/>
        </w:trPr>
        <w:tc>
          <w:tcPr>
            <w:tcW w:w="0" w:type="auto"/>
            <w:shd w:val="clear" w:color="auto" w:fill="auto"/>
            <w:hideMark/>
          </w:tcPr>
          <w:p w14:paraId="66D90C6A"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2FBE32A6"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17</w:t>
            </w:r>
          </w:p>
        </w:tc>
        <w:tc>
          <w:tcPr>
            <w:tcW w:w="0" w:type="auto"/>
            <w:tcBorders>
              <w:top w:val="nil"/>
              <w:left w:val="nil"/>
              <w:bottom w:val="single" w:sz="8" w:space="0" w:color="auto"/>
              <w:right w:val="single" w:sz="8" w:space="0" w:color="auto"/>
            </w:tcBorders>
            <w:shd w:val="clear" w:color="auto" w:fill="auto"/>
            <w:vAlign w:val="bottom"/>
          </w:tcPr>
          <w:p w14:paraId="2EA9D29D"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13</w:t>
            </w:r>
          </w:p>
        </w:tc>
        <w:tc>
          <w:tcPr>
            <w:tcW w:w="0" w:type="auto"/>
            <w:tcBorders>
              <w:top w:val="nil"/>
              <w:left w:val="nil"/>
              <w:bottom w:val="single" w:sz="8" w:space="0" w:color="auto"/>
              <w:right w:val="single" w:sz="8" w:space="0" w:color="auto"/>
            </w:tcBorders>
            <w:shd w:val="clear" w:color="auto" w:fill="auto"/>
            <w:vAlign w:val="bottom"/>
          </w:tcPr>
          <w:p w14:paraId="44018F60"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19</w:t>
            </w:r>
          </w:p>
        </w:tc>
        <w:tc>
          <w:tcPr>
            <w:tcW w:w="0" w:type="auto"/>
            <w:tcBorders>
              <w:top w:val="nil"/>
              <w:left w:val="nil"/>
              <w:bottom w:val="single" w:sz="8" w:space="0" w:color="auto"/>
              <w:right w:val="single" w:sz="8" w:space="0" w:color="auto"/>
            </w:tcBorders>
            <w:shd w:val="clear" w:color="auto" w:fill="auto"/>
            <w:vAlign w:val="bottom"/>
          </w:tcPr>
          <w:p w14:paraId="0AE63483"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25</w:t>
            </w:r>
          </w:p>
        </w:tc>
        <w:tc>
          <w:tcPr>
            <w:tcW w:w="0" w:type="auto"/>
            <w:tcBorders>
              <w:top w:val="nil"/>
              <w:left w:val="nil"/>
              <w:bottom w:val="single" w:sz="8" w:space="0" w:color="auto"/>
              <w:right w:val="single" w:sz="4" w:space="0" w:color="auto"/>
            </w:tcBorders>
            <w:shd w:val="clear" w:color="auto" w:fill="auto"/>
            <w:vAlign w:val="bottom"/>
          </w:tcPr>
          <w:p w14:paraId="3C7948E0"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3ED9790"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-94,12%</w:t>
            </w:r>
          </w:p>
        </w:tc>
      </w:tr>
      <w:tr w:rsidR="00B47321" w:rsidRPr="005D463E" w14:paraId="1A92097A" w14:textId="77777777" w:rsidTr="005D463E">
        <w:trPr>
          <w:trHeight w:val="233"/>
          <w:jc w:val="center"/>
        </w:trPr>
        <w:tc>
          <w:tcPr>
            <w:tcW w:w="0" w:type="auto"/>
            <w:shd w:val="clear" w:color="auto" w:fill="auto"/>
            <w:hideMark/>
          </w:tcPr>
          <w:p w14:paraId="4609BBB7"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7E733F6E"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nil"/>
              <w:left w:val="nil"/>
              <w:bottom w:val="single" w:sz="8" w:space="0" w:color="auto"/>
              <w:right w:val="single" w:sz="8" w:space="0" w:color="auto"/>
            </w:tcBorders>
            <w:shd w:val="clear" w:color="auto" w:fill="auto"/>
            <w:vAlign w:val="bottom"/>
          </w:tcPr>
          <w:p w14:paraId="26556B0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5</w:t>
            </w:r>
          </w:p>
        </w:tc>
        <w:tc>
          <w:tcPr>
            <w:tcW w:w="0" w:type="auto"/>
            <w:tcBorders>
              <w:top w:val="nil"/>
              <w:left w:val="nil"/>
              <w:bottom w:val="single" w:sz="8" w:space="0" w:color="auto"/>
              <w:right w:val="single" w:sz="8" w:space="0" w:color="auto"/>
            </w:tcBorders>
            <w:shd w:val="clear" w:color="auto" w:fill="auto"/>
            <w:vAlign w:val="bottom"/>
          </w:tcPr>
          <w:p w14:paraId="35F6CB9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4</w:t>
            </w:r>
          </w:p>
        </w:tc>
        <w:tc>
          <w:tcPr>
            <w:tcW w:w="0" w:type="auto"/>
            <w:tcBorders>
              <w:top w:val="nil"/>
              <w:left w:val="nil"/>
              <w:bottom w:val="single" w:sz="8" w:space="0" w:color="auto"/>
              <w:right w:val="single" w:sz="8" w:space="0" w:color="auto"/>
            </w:tcBorders>
            <w:shd w:val="clear" w:color="auto" w:fill="auto"/>
            <w:vAlign w:val="bottom"/>
          </w:tcPr>
          <w:p w14:paraId="57EC817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7</w:t>
            </w:r>
          </w:p>
        </w:tc>
        <w:tc>
          <w:tcPr>
            <w:tcW w:w="0" w:type="auto"/>
            <w:tcBorders>
              <w:top w:val="nil"/>
              <w:left w:val="nil"/>
              <w:bottom w:val="single" w:sz="8" w:space="0" w:color="auto"/>
              <w:right w:val="single" w:sz="4" w:space="0" w:color="auto"/>
            </w:tcBorders>
            <w:shd w:val="clear" w:color="auto" w:fill="auto"/>
            <w:vAlign w:val="bottom"/>
          </w:tcPr>
          <w:p w14:paraId="272ED15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A22227E"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50F98330" w14:textId="77777777" w:rsidTr="005D463E">
        <w:trPr>
          <w:trHeight w:val="315"/>
          <w:jc w:val="center"/>
        </w:trPr>
        <w:tc>
          <w:tcPr>
            <w:tcW w:w="0" w:type="auto"/>
            <w:shd w:val="clear" w:color="auto" w:fill="auto"/>
            <w:hideMark/>
          </w:tcPr>
          <w:p w14:paraId="6F824EA8"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75106BD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14</w:t>
            </w:r>
          </w:p>
        </w:tc>
        <w:tc>
          <w:tcPr>
            <w:tcW w:w="0" w:type="auto"/>
            <w:tcBorders>
              <w:top w:val="nil"/>
              <w:left w:val="nil"/>
              <w:bottom w:val="single" w:sz="8" w:space="0" w:color="auto"/>
              <w:right w:val="single" w:sz="8" w:space="0" w:color="auto"/>
            </w:tcBorders>
            <w:shd w:val="clear" w:color="auto" w:fill="auto"/>
            <w:vAlign w:val="bottom"/>
          </w:tcPr>
          <w:p w14:paraId="12068EE5"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17</w:t>
            </w:r>
          </w:p>
        </w:tc>
        <w:tc>
          <w:tcPr>
            <w:tcW w:w="0" w:type="auto"/>
            <w:tcBorders>
              <w:top w:val="nil"/>
              <w:left w:val="nil"/>
              <w:bottom w:val="single" w:sz="8" w:space="0" w:color="auto"/>
              <w:right w:val="single" w:sz="8" w:space="0" w:color="auto"/>
            </w:tcBorders>
            <w:shd w:val="clear" w:color="auto" w:fill="auto"/>
            <w:vAlign w:val="bottom"/>
          </w:tcPr>
          <w:p w14:paraId="20A4B50B"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19</w:t>
            </w:r>
          </w:p>
        </w:tc>
        <w:tc>
          <w:tcPr>
            <w:tcW w:w="0" w:type="auto"/>
            <w:tcBorders>
              <w:top w:val="nil"/>
              <w:left w:val="nil"/>
              <w:bottom w:val="single" w:sz="8" w:space="0" w:color="auto"/>
              <w:right w:val="single" w:sz="8" w:space="0" w:color="auto"/>
            </w:tcBorders>
            <w:shd w:val="clear" w:color="auto" w:fill="auto"/>
            <w:vAlign w:val="bottom"/>
          </w:tcPr>
          <w:p w14:paraId="69C23645"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21</w:t>
            </w:r>
          </w:p>
        </w:tc>
        <w:tc>
          <w:tcPr>
            <w:tcW w:w="0" w:type="auto"/>
            <w:tcBorders>
              <w:top w:val="nil"/>
              <w:left w:val="nil"/>
              <w:bottom w:val="single" w:sz="8" w:space="0" w:color="auto"/>
              <w:right w:val="single" w:sz="4" w:space="0" w:color="auto"/>
            </w:tcBorders>
            <w:shd w:val="clear" w:color="auto" w:fill="auto"/>
            <w:vAlign w:val="bottom"/>
          </w:tcPr>
          <w:p w14:paraId="5AA8D5A6"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A192051"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-92,86%</w:t>
            </w:r>
          </w:p>
        </w:tc>
      </w:tr>
      <w:tr w:rsidR="00813960" w:rsidRPr="005D463E" w14:paraId="4213AA8C" w14:textId="77777777" w:rsidTr="005D463E">
        <w:trPr>
          <w:trHeight w:val="315"/>
          <w:jc w:val="center"/>
        </w:trPr>
        <w:tc>
          <w:tcPr>
            <w:tcW w:w="0" w:type="auto"/>
            <w:shd w:val="clear" w:color="auto" w:fill="auto"/>
            <w:hideMark/>
          </w:tcPr>
          <w:p w14:paraId="0F2AB862"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74F04950"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12</w:t>
            </w:r>
          </w:p>
        </w:tc>
        <w:tc>
          <w:tcPr>
            <w:tcW w:w="0" w:type="auto"/>
            <w:tcBorders>
              <w:top w:val="nil"/>
              <w:left w:val="nil"/>
              <w:bottom w:val="single" w:sz="8" w:space="0" w:color="auto"/>
              <w:right w:val="single" w:sz="8" w:space="0" w:color="auto"/>
            </w:tcBorders>
            <w:shd w:val="clear" w:color="auto" w:fill="auto"/>
            <w:vAlign w:val="bottom"/>
          </w:tcPr>
          <w:p w14:paraId="4139675E"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17</w:t>
            </w:r>
          </w:p>
        </w:tc>
        <w:tc>
          <w:tcPr>
            <w:tcW w:w="0" w:type="auto"/>
            <w:tcBorders>
              <w:top w:val="nil"/>
              <w:left w:val="nil"/>
              <w:bottom w:val="single" w:sz="8" w:space="0" w:color="auto"/>
              <w:right w:val="single" w:sz="8" w:space="0" w:color="auto"/>
            </w:tcBorders>
            <w:shd w:val="clear" w:color="auto" w:fill="auto"/>
            <w:vAlign w:val="bottom"/>
          </w:tcPr>
          <w:p w14:paraId="523F4ACD"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25</w:t>
            </w:r>
          </w:p>
        </w:tc>
        <w:tc>
          <w:tcPr>
            <w:tcW w:w="0" w:type="auto"/>
            <w:tcBorders>
              <w:top w:val="nil"/>
              <w:left w:val="nil"/>
              <w:bottom w:val="single" w:sz="8" w:space="0" w:color="auto"/>
              <w:right w:val="single" w:sz="8" w:space="0" w:color="auto"/>
            </w:tcBorders>
            <w:shd w:val="clear" w:color="auto" w:fill="auto"/>
            <w:vAlign w:val="bottom"/>
          </w:tcPr>
          <w:p w14:paraId="61258984"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31</w:t>
            </w:r>
          </w:p>
        </w:tc>
        <w:tc>
          <w:tcPr>
            <w:tcW w:w="0" w:type="auto"/>
            <w:tcBorders>
              <w:top w:val="nil"/>
              <w:left w:val="nil"/>
              <w:bottom w:val="single" w:sz="8" w:space="0" w:color="auto"/>
              <w:right w:val="single" w:sz="4" w:space="0" w:color="auto"/>
            </w:tcBorders>
            <w:shd w:val="clear" w:color="auto" w:fill="auto"/>
            <w:vAlign w:val="bottom"/>
          </w:tcPr>
          <w:p w14:paraId="78196E2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2A2FEC0"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7CB3A731" w14:textId="77777777" w:rsidTr="005D463E">
        <w:trPr>
          <w:trHeight w:val="303"/>
          <w:jc w:val="center"/>
        </w:trPr>
        <w:tc>
          <w:tcPr>
            <w:tcW w:w="0" w:type="auto"/>
            <w:shd w:val="clear" w:color="auto" w:fill="F2F2F2" w:themeFill="background1" w:themeFillShade="F2"/>
            <w:hideMark/>
          </w:tcPr>
          <w:p w14:paraId="07828971"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35DF7098"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257</w:t>
            </w:r>
          </w:p>
        </w:tc>
        <w:tc>
          <w:tcPr>
            <w:tcW w:w="0" w:type="auto"/>
            <w:tcBorders>
              <w:top w:val="nil"/>
              <w:left w:val="nil"/>
              <w:bottom w:val="single" w:sz="8" w:space="0" w:color="auto"/>
              <w:right w:val="single" w:sz="8" w:space="0" w:color="auto"/>
            </w:tcBorders>
            <w:shd w:val="clear" w:color="000000" w:fill="F2F2F2"/>
            <w:vAlign w:val="bottom"/>
          </w:tcPr>
          <w:p w14:paraId="57EF4811"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235</w:t>
            </w:r>
          </w:p>
        </w:tc>
        <w:tc>
          <w:tcPr>
            <w:tcW w:w="0" w:type="auto"/>
            <w:tcBorders>
              <w:top w:val="nil"/>
              <w:left w:val="nil"/>
              <w:bottom w:val="single" w:sz="8" w:space="0" w:color="auto"/>
              <w:right w:val="single" w:sz="8" w:space="0" w:color="auto"/>
            </w:tcBorders>
            <w:shd w:val="clear" w:color="000000" w:fill="F2F2F2"/>
            <w:vAlign w:val="bottom"/>
          </w:tcPr>
          <w:p w14:paraId="11AC8DA5"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233</w:t>
            </w:r>
          </w:p>
        </w:tc>
        <w:tc>
          <w:tcPr>
            <w:tcW w:w="0" w:type="auto"/>
            <w:tcBorders>
              <w:top w:val="nil"/>
              <w:left w:val="nil"/>
              <w:bottom w:val="single" w:sz="8" w:space="0" w:color="auto"/>
              <w:right w:val="single" w:sz="8" w:space="0" w:color="auto"/>
            </w:tcBorders>
            <w:shd w:val="clear" w:color="000000" w:fill="F2F2F2"/>
            <w:vAlign w:val="bottom"/>
          </w:tcPr>
          <w:p w14:paraId="23C2A1C6"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218</w:t>
            </w:r>
          </w:p>
        </w:tc>
        <w:tc>
          <w:tcPr>
            <w:tcW w:w="0" w:type="auto"/>
            <w:tcBorders>
              <w:top w:val="nil"/>
              <w:left w:val="nil"/>
              <w:bottom w:val="single" w:sz="8" w:space="0" w:color="auto"/>
              <w:right w:val="single" w:sz="4" w:space="0" w:color="auto"/>
            </w:tcBorders>
            <w:shd w:val="clear" w:color="000000" w:fill="F2F2F2"/>
            <w:vAlign w:val="bottom"/>
          </w:tcPr>
          <w:p w14:paraId="7CC4F08F"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77</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2A4D90AB" w14:textId="77777777" w:rsidR="00813960" w:rsidRPr="005D463E" w:rsidRDefault="00813960" w:rsidP="00813960">
            <w:pPr>
              <w:spacing w:after="0" w:line="240" w:lineRule="auto"/>
              <w:jc w:val="right"/>
              <w:rPr>
                <w:rFonts w:eastAsia="Times New Roman" w:cstheme="minorHAnsi"/>
                <w:b/>
                <w:bCs/>
                <w:i/>
                <w:lang w:val="ro-RO" w:eastAsia="ro-RO"/>
              </w:rPr>
            </w:pPr>
            <w:r w:rsidRPr="005D463E">
              <w:rPr>
                <w:rFonts w:eastAsia="Times New Roman" w:cstheme="minorHAnsi"/>
                <w:b/>
                <w:bCs/>
                <w:i/>
                <w:lang w:val="ro-RO" w:eastAsia="ro-RO"/>
              </w:rPr>
              <w:t>-70,04%</w:t>
            </w:r>
          </w:p>
        </w:tc>
      </w:tr>
    </w:tbl>
    <w:p w14:paraId="1321F00D" w14:textId="78466D34" w:rsidR="00813960" w:rsidRDefault="00813960" w:rsidP="00DC720F">
      <w:pPr>
        <w:spacing w:after="0" w:line="240" w:lineRule="auto"/>
        <w:ind w:left="360" w:right="440"/>
        <w:rPr>
          <w:rFonts w:eastAsia="Times New Roman" w:cstheme="minorHAnsi"/>
          <w:bCs/>
          <w:color w:val="0070C0"/>
          <w:lang w:val="ro-RO" w:eastAsia="ro-RO"/>
        </w:rPr>
      </w:pPr>
    </w:p>
    <w:p w14:paraId="40D85170" w14:textId="77777777" w:rsidR="00AE7C95" w:rsidRPr="005D463E" w:rsidRDefault="00AE7C95" w:rsidP="00DC720F">
      <w:pPr>
        <w:spacing w:after="0" w:line="240" w:lineRule="auto"/>
        <w:ind w:left="360" w:right="440"/>
        <w:rPr>
          <w:rFonts w:eastAsia="Times New Roman" w:cstheme="minorHAnsi"/>
          <w:bCs/>
          <w:color w:val="0070C0"/>
          <w:lang w:val="ro-RO" w:eastAsia="ro-RO"/>
        </w:rPr>
      </w:pPr>
    </w:p>
    <w:p w14:paraId="3EEEBF10" w14:textId="65119CAF" w:rsidR="00813960" w:rsidRPr="00AE7C95" w:rsidRDefault="00813960" w:rsidP="00AE7C95">
      <w:pPr>
        <w:spacing w:after="0" w:line="240" w:lineRule="auto"/>
        <w:ind w:right="440"/>
        <w:rPr>
          <w:rFonts w:eastAsia="Times New Roman" w:cstheme="minorHAnsi"/>
          <w:bCs/>
          <w:lang w:val="ro-RO" w:eastAsia="ro-RO"/>
        </w:rPr>
      </w:pPr>
      <w:r w:rsidRPr="005D463E">
        <w:rPr>
          <w:rFonts w:eastAsia="Times New Roman" w:cstheme="minorHAnsi"/>
          <w:b/>
          <w:bCs/>
          <w:lang w:val="ro-RO" w:eastAsia="ro-RO"/>
        </w:rPr>
        <w:t>33. Uleiuri esențiale</w:t>
      </w:r>
    </w:p>
    <w:p w14:paraId="6824A319" w14:textId="45FCF2A9" w:rsidR="00813960" w:rsidRPr="005D463E" w:rsidRDefault="005D463E" w:rsidP="005335F3">
      <w:pPr>
        <w:spacing w:after="0" w:line="240" w:lineRule="auto"/>
        <w:ind w:left="720" w:right="440"/>
        <w:contextualSpacing/>
        <w:jc w:val="right"/>
        <w:rPr>
          <w:rFonts w:cstheme="minorHAnsi"/>
          <w:lang w:val="ro-RO"/>
        </w:rPr>
      </w:pPr>
      <w:r>
        <w:rPr>
          <w:rFonts w:cstheme="minorHAnsi"/>
          <w:lang w:val="ro-RO"/>
        </w:rPr>
        <w:t xml:space="preserve">                                                                                                     </w:t>
      </w:r>
      <w:r w:rsidR="00813960" w:rsidRPr="005D463E">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813960" w:rsidRPr="005D463E" w14:paraId="30DAAA71" w14:textId="77777777" w:rsidTr="005D463E">
        <w:trPr>
          <w:trHeight w:val="315"/>
          <w:jc w:val="center"/>
        </w:trPr>
        <w:tc>
          <w:tcPr>
            <w:tcW w:w="0" w:type="auto"/>
            <w:shd w:val="clear" w:color="auto" w:fill="auto"/>
            <w:hideMark/>
          </w:tcPr>
          <w:p w14:paraId="6091F190" w14:textId="77777777" w:rsidR="00813960" w:rsidRPr="005D463E" w:rsidRDefault="00813960" w:rsidP="00887D42">
            <w:pPr>
              <w:spacing w:after="0" w:line="240" w:lineRule="auto"/>
              <w:rPr>
                <w:rFonts w:eastAsia="Times New Roman" w:cstheme="minorHAnsi"/>
                <w:b/>
                <w:bCs/>
                <w:color w:val="000000"/>
              </w:rPr>
            </w:pPr>
            <w:r w:rsidRPr="005D463E">
              <w:rPr>
                <w:rFonts w:eastAsia="Times New Roman" w:cstheme="minorHAnsi"/>
                <w:b/>
                <w:bCs/>
                <w:color w:val="000000"/>
              </w:rPr>
              <w:t> </w:t>
            </w:r>
          </w:p>
        </w:tc>
        <w:tc>
          <w:tcPr>
            <w:tcW w:w="0" w:type="auto"/>
            <w:shd w:val="clear" w:color="000000" w:fill="D9D9D9"/>
            <w:hideMark/>
          </w:tcPr>
          <w:p w14:paraId="59ED0856"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2014</w:t>
            </w:r>
          </w:p>
        </w:tc>
        <w:tc>
          <w:tcPr>
            <w:tcW w:w="0" w:type="auto"/>
            <w:shd w:val="clear" w:color="000000" w:fill="D9D9D9"/>
            <w:hideMark/>
          </w:tcPr>
          <w:p w14:paraId="7565C213"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2015</w:t>
            </w:r>
          </w:p>
        </w:tc>
        <w:tc>
          <w:tcPr>
            <w:tcW w:w="0" w:type="auto"/>
            <w:shd w:val="clear" w:color="000000" w:fill="D9D9D9"/>
            <w:hideMark/>
          </w:tcPr>
          <w:p w14:paraId="5BD35640"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2016</w:t>
            </w:r>
          </w:p>
        </w:tc>
        <w:tc>
          <w:tcPr>
            <w:tcW w:w="0" w:type="auto"/>
            <w:shd w:val="clear" w:color="000000" w:fill="D9D9D9"/>
            <w:hideMark/>
          </w:tcPr>
          <w:p w14:paraId="55A0BF1F"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2017</w:t>
            </w:r>
          </w:p>
        </w:tc>
        <w:tc>
          <w:tcPr>
            <w:tcW w:w="0" w:type="auto"/>
            <w:shd w:val="clear" w:color="000000" w:fill="D9D9D9"/>
            <w:hideMark/>
          </w:tcPr>
          <w:p w14:paraId="12D0FB5B"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w:t>
            </w:r>
          </w:p>
        </w:tc>
        <w:tc>
          <w:tcPr>
            <w:tcW w:w="0" w:type="auto"/>
            <w:tcBorders>
              <w:bottom w:val="single" w:sz="4" w:space="0" w:color="auto"/>
            </w:tcBorders>
            <w:shd w:val="clear" w:color="000000" w:fill="EAF1DD"/>
            <w:hideMark/>
          </w:tcPr>
          <w:p w14:paraId="76478588"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2018/2014</w:t>
            </w:r>
          </w:p>
        </w:tc>
      </w:tr>
      <w:tr w:rsidR="00813960" w:rsidRPr="005D463E" w14:paraId="322A1C52" w14:textId="77777777" w:rsidTr="005D463E">
        <w:trPr>
          <w:trHeight w:val="315"/>
          <w:jc w:val="center"/>
        </w:trPr>
        <w:tc>
          <w:tcPr>
            <w:tcW w:w="0" w:type="auto"/>
            <w:shd w:val="clear" w:color="auto" w:fill="auto"/>
            <w:hideMark/>
          </w:tcPr>
          <w:p w14:paraId="4FC98A97"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01D69F05"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122</w:t>
            </w:r>
          </w:p>
        </w:tc>
        <w:tc>
          <w:tcPr>
            <w:tcW w:w="0" w:type="auto"/>
            <w:tcBorders>
              <w:top w:val="nil"/>
              <w:left w:val="nil"/>
              <w:bottom w:val="single" w:sz="8" w:space="0" w:color="auto"/>
              <w:right w:val="single" w:sz="8" w:space="0" w:color="auto"/>
            </w:tcBorders>
            <w:shd w:val="clear" w:color="auto" w:fill="auto"/>
            <w:vAlign w:val="bottom"/>
          </w:tcPr>
          <w:p w14:paraId="219F4654"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80</w:t>
            </w:r>
          </w:p>
        </w:tc>
        <w:tc>
          <w:tcPr>
            <w:tcW w:w="0" w:type="auto"/>
            <w:tcBorders>
              <w:top w:val="nil"/>
              <w:left w:val="nil"/>
              <w:bottom w:val="single" w:sz="8" w:space="0" w:color="auto"/>
              <w:right w:val="single" w:sz="8" w:space="0" w:color="auto"/>
            </w:tcBorders>
            <w:shd w:val="clear" w:color="auto" w:fill="auto"/>
            <w:vAlign w:val="bottom"/>
          </w:tcPr>
          <w:p w14:paraId="7659D13E"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93</w:t>
            </w:r>
          </w:p>
        </w:tc>
        <w:tc>
          <w:tcPr>
            <w:tcW w:w="0" w:type="auto"/>
            <w:tcBorders>
              <w:top w:val="nil"/>
              <w:left w:val="nil"/>
              <w:bottom w:val="single" w:sz="8" w:space="0" w:color="auto"/>
              <w:right w:val="single" w:sz="8" w:space="0" w:color="auto"/>
            </w:tcBorders>
            <w:shd w:val="clear" w:color="auto" w:fill="auto"/>
            <w:vAlign w:val="bottom"/>
          </w:tcPr>
          <w:p w14:paraId="6EBD285D"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104</w:t>
            </w:r>
          </w:p>
        </w:tc>
        <w:tc>
          <w:tcPr>
            <w:tcW w:w="0" w:type="auto"/>
            <w:tcBorders>
              <w:top w:val="nil"/>
              <w:left w:val="nil"/>
              <w:bottom w:val="single" w:sz="8" w:space="0" w:color="auto"/>
              <w:right w:val="single" w:sz="4" w:space="0" w:color="auto"/>
            </w:tcBorders>
            <w:shd w:val="clear" w:color="auto" w:fill="auto"/>
            <w:vAlign w:val="bottom"/>
          </w:tcPr>
          <w:p w14:paraId="69C266E7"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1F29424"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-84,43%</w:t>
            </w:r>
          </w:p>
        </w:tc>
      </w:tr>
      <w:tr w:rsidR="00813960" w:rsidRPr="005D463E" w14:paraId="2F3CD02A" w14:textId="77777777" w:rsidTr="005D463E">
        <w:trPr>
          <w:trHeight w:val="315"/>
          <w:jc w:val="center"/>
        </w:trPr>
        <w:tc>
          <w:tcPr>
            <w:tcW w:w="0" w:type="auto"/>
            <w:shd w:val="clear" w:color="auto" w:fill="auto"/>
            <w:hideMark/>
          </w:tcPr>
          <w:p w14:paraId="148D3734"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088B8F53"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35</w:t>
            </w:r>
          </w:p>
        </w:tc>
        <w:tc>
          <w:tcPr>
            <w:tcW w:w="0" w:type="auto"/>
            <w:tcBorders>
              <w:top w:val="nil"/>
              <w:left w:val="nil"/>
              <w:bottom w:val="single" w:sz="8" w:space="0" w:color="auto"/>
              <w:right w:val="single" w:sz="8" w:space="0" w:color="auto"/>
            </w:tcBorders>
            <w:shd w:val="clear" w:color="auto" w:fill="auto"/>
            <w:vAlign w:val="bottom"/>
          </w:tcPr>
          <w:p w14:paraId="6D0616ED"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25</w:t>
            </w:r>
          </w:p>
        </w:tc>
        <w:tc>
          <w:tcPr>
            <w:tcW w:w="0" w:type="auto"/>
            <w:tcBorders>
              <w:top w:val="nil"/>
              <w:left w:val="nil"/>
              <w:bottom w:val="single" w:sz="8" w:space="0" w:color="auto"/>
              <w:right w:val="single" w:sz="8" w:space="0" w:color="auto"/>
            </w:tcBorders>
            <w:shd w:val="clear" w:color="auto" w:fill="auto"/>
            <w:vAlign w:val="bottom"/>
          </w:tcPr>
          <w:p w14:paraId="1DAA6FA5"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33</w:t>
            </w:r>
          </w:p>
        </w:tc>
        <w:tc>
          <w:tcPr>
            <w:tcW w:w="0" w:type="auto"/>
            <w:tcBorders>
              <w:top w:val="nil"/>
              <w:left w:val="nil"/>
              <w:bottom w:val="single" w:sz="8" w:space="0" w:color="auto"/>
              <w:right w:val="single" w:sz="8" w:space="0" w:color="auto"/>
            </w:tcBorders>
            <w:shd w:val="clear" w:color="auto" w:fill="auto"/>
            <w:vAlign w:val="bottom"/>
          </w:tcPr>
          <w:p w14:paraId="2E89D5FF"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39</w:t>
            </w:r>
          </w:p>
        </w:tc>
        <w:tc>
          <w:tcPr>
            <w:tcW w:w="0" w:type="auto"/>
            <w:tcBorders>
              <w:top w:val="nil"/>
              <w:left w:val="nil"/>
              <w:bottom w:val="single" w:sz="8" w:space="0" w:color="auto"/>
              <w:right w:val="single" w:sz="4" w:space="0" w:color="auto"/>
            </w:tcBorders>
            <w:shd w:val="clear" w:color="auto" w:fill="auto"/>
            <w:vAlign w:val="bottom"/>
          </w:tcPr>
          <w:p w14:paraId="78E3754B"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917C065"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3E7CA761" w14:textId="77777777" w:rsidTr="005D463E">
        <w:trPr>
          <w:trHeight w:val="233"/>
          <w:jc w:val="center"/>
        </w:trPr>
        <w:tc>
          <w:tcPr>
            <w:tcW w:w="0" w:type="auto"/>
            <w:shd w:val="clear" w:color="auto" w:fill="auto"/>
            <w:hideMark/>
          </w:tcPr>
          <w:p w14:paraId="4B0A9D32"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Mehedinți</w:t>
            </w:r>
          </w:p>
        </w:tc>
        <w:tc>
          <w:tcPr>
            <w:tcW w:w="0" w:type="auto"/>
            <w:tcBorders>
              <w:top w:val="nil"/>
              <w:left w:val="nil"/>
              <w:bottom w:val="single" w:sz="4" w:space="0" w:color="auto"/>
              <w:right w:val="single" w:sz="8" w:space="0" w:color="auto"/>
            </w:tcBorders>
            <w:shd w:val="clear" w:color="auto" w:fill="auto"/>
            <w:vAlign w:val="bottom"/>
          </w:tcPr>
          <w:p w14:paraId="713D5B0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10</w:t>
            </w:r>
          </w:p>
        </w:tc>
        <w:tc>
          <w:tcPr>
            <w:tcW w:w="0" w:type="auto"/>
            <w:tcBorders>
              <w:top w:val="nil"/>
              <w:left w:val="nil"/>
              <w:bottom w:val="single" w:sz="4" w:space="0" w:color="auto"/>
              <w:right w:val="single" w:sz="8" w:space="0" w:color="auto"/>
            </w:tcBorders>
            <w:shd w:val="clear" w:color="auto" w:fill="auto"/>
            <w:vAlign w:val="bottom"/>
          </w:tcPr>
          <w:p w14:paraId="59D93F6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15</w:t>
            </w:r>
          </w:p>
        </w:tc>
        <w:tc>
          <w:tcPr>
            <w:tcW w:w="0" w:type="auto"/>
            <w:tcBorders>
              <w:top w:val="nil"/>
              <w:left w:val="nil"/>
              <w:bottom w:val="single" w:sz="4" w:space="0" w:color="auto"/>
              <w:right w:val="single" w:sz="8" w:space="0" w:color="auto"/>
            </w:tcBorders>
            <w:shd w:val="clear" w:color="auto" w:fill="auto"/>
            <w:vAlign w:val="bottom"/>
          </w:tcPr>
          <w:p w14:paraId="7E615C8D"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7</w:t>
            </w:r>
          </w:p>
        </w:tc>
        <w:tc>
          <w:tcPr>
            <w:tcW w:w="0" w:type="auto"/>
            <w:tcBorders>
              <w:top w:val="nil"/>
              <w:left w:val="nil"/>
              <w:bottom w:val="single" w:sz="4" w:space="0" w:color="auto"/>
              <w:right w:val="single" w:sz="8" w:space="0" w:color="auto"/>
            </w:tcBorders>
            <w:shd w:val="clear" w:color="auto" w:fill="auto"/>
            <w:vAlign w:val="bottom"/>
          </w:tcPr>
          <w:p w14:paraId="78289823"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9</w:t>
            </w:r>
          </w:p>
        </w:tc>
        <w:tc>
          <w:tcPr>
            <w:tcW w:w="0" w:type="auto"/>
            <w:tcBorders>
              <w:top w:val="nil"/>
              <w:left w:val="nil"/>
              <w:bottom w:val="single" w:sz="4" w:space="0" w:color="auto"/>
              <w:right w:val="single" w:sz="4" w:space="0" w:color="auto"/>
            </w:tcBorders>
            <w:shd w:val="clear" w:color="auto" w:fill="auto"/>
            <w:vAlign w:val="bottom"/>
          </w:tcPr>
          <w:p w14:paraId="48616DED"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CC2F6A3"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6CD035F6" w14:textId="77777777" w:rsidTr="005D463E">
        <w:trPr>
          <w:trHeight w:val="315"/>
          <w:jc w:val="center"/>
        </w:trPr>
        <w:tc>
          <w:tcPr>
            <w:tcW w:w="0" w:type="auto"/>
            <w:shd w:val="clear" w:color="auto" w:fill="auto"/>
            <w:hideMark/>
          </w:tcPr>
          <w:p w14:paraId="4F2DF7C0"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Olt</w:t>
            </w:r>
          </w:p>
        </w:tc>
        <w:tc>
          <w:tcPr>
            <w:tcW w:w="0" w:type="auto"/>
            <w:tcBorders>
              <w:top w:val="single" w:sz="4" w:space="0" w:color="auto"/>
              <w:left w:val="nil"/>
              <w:bottom w:val="single" w:sz="8" w:space="0" w:color="auto"/>
              <w:right w:val="single" w:sz="8" w:space="0" w:color="auto"/>
            </w:tcBorders>
            <w:shd w:val="clear" w:color="auto" w:fill="auto"/>
            <w:vAlign w:val="bottom"/>
          </w:tcPr>
          <w:p w14:paraId="31864D7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36</w:t>
            </w:r>
          </w:p>
        </w:tc>
        <w:tc>
          <w:tcPr>
            <w:tcW w:w="0" w:type="auto"/>
            <w:tcBorders>
              <w:top w:val="single" w:sz="4" w:space="0" w:color="auto"/>
              <w:left w:val="nil"/>
              <w:bottom w:val="single" w:sz="8" w:space="0" w:color="auto"/>
              <w:right w:val="single" w:sz="8" w:space="0" w:color="auto"/>
            </w:tcBorders>
            <w:shd w:val="clear" w:color="auto" w:fill="auto"/>
            <w:vAlign w:val="bottom"/>
          </w:tcPr>
          <w:p w14:paraId="08571B2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32</w:t>
            </w:r>
          </w:p>
        </w:tc>
        <w:tc>
          <w:tcPr>
            <w:tcW w:w="0" w:type="auto"/>
            <w:tcBorders>
              <w:top w:val="single" w:sz="4" w:space="0" w:color="auto"/>
              <w:left w:val="nil"/>
              <w:bottom w:val="single" w:sz="8" w:space="0" w:color="auto"/>
              <w:right w:val="single" w:sz="8" w:space="0" w:color="auto"/>
            </w:tcBorders>
            <w:shd w:val="clear" w:color="auto" w:fill="auto"/>
            <w:vAlign w:val="bottom"/>
          </w:tcPr>
          <w:p w14:paraId="10B9C592"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24</w:t>
            </w:r>
          </w:p>
        </w:tc>
        <w:tc>
          <w:tcPr>
            <w:tcW w:w="0" w:type="auto"/>
            <w:tcBorders>
              <w:top w:val="single" w:sz="4" w:space="0" w:color="auto"/>
              <w:left w:val="nil"/>
              <w:bottom w:val="single" w:sz="8" w:space="0" w:color="auto"/>
              <w:right w:val="single" w:sz="8" w:space="0" w:color="auto"/>
            </w:tcBorders>
            <w:shd w:val="clear" w:color="auto" w:fill="auto"/>
            <w:vAlign w:val="bottom"/>
          </w:tcPr>
          <w:p w14:paraId="41DD2511"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30</w:t>
            </w:r>
          </w:p>
        </w:tc>
        <w:tc>
          <w:tcPr>
            <w:tcW w:w="0" w:type="auto"/>
            <w:tcBorders>
              <w:top w:val="single" w:sz="4" w:space="0" w:color="auto"/>
              <w:left w:val="nil"/>
              <w:bottom w:val="single" w:sz="8" w:space="0" w:color="auto"/>
              <w:right w:val="single" w:sz="4" w:space="0" w:color="auto"/>
            </w:tcBorders>
            <w:shd w:val="clear" w:color="auto" w:fill="auto"/>
            <w:vAlign w:val="bottom"/>
          </w:tcPr>
          <w:p w14:paraId="5BE3CB66"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CFEFA2C"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-97,22%</w:t>
            </w:r>
          </w:p>
        </w:tc>
      </w:tr>
      <w:tr w:rsidR="00813960" w:rsidRPr="005D463E" w14:paraId="178D23AF" w14:textId="77777777" w:rsidTr="005D463E">
        <w:trPr>
          <w:trHeight w:val="315"/>
          <w:jc w:val="center"/>
        </w:trPr>
        <w:tc>
          <w:tcPr>
            <w:tcW w:w="0" w:type="auto"/>
            <w:shd w:val="clear" w:color="auto" w:fill="auto"/>
            <w:hideMark/>
          </w:tcPr>
          <w:p w14:paraId="0AB2FF41"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0FF70ED9"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32</w:t>
            </w:r>
          </w:p>
        </w:tc>
        <w:tc>
          <w:tcPr>
            <w:tcW w:w="0" w:type="auto"/>
            <w:tcBorders>
              <w:top w:val="nil"/>
              <w:left w:val="nil"/>
              <w:bottom w:val="single" w:sz="8" w:space="0" w:color="auto"/>
              <w:right w:val="single" w:sz="8" w:space="0" w:color="auto"/>
            </w:tcBorders>
            <w:shd w:val="clear" w:color="auto" w:fill="auto"/>
            <w:vAlign w:val="bottom"/>
          </w:tcPr>
          <w:p w14:paraId="14015115"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37</w:t>
            </w:r>
          </w:p>
        </w:tc>
        <w:tc>
          <w:tcPr>
            <w:tcW w:w="0" w:type="auto"/>
            <w:tcBorders>
              <w:top w:val="nil"/>
              <w:left w:val="nil"/>
              <w:bottom w:val="single" w:sz="8" w:space="0" w:color="auto"/>
              <w:right w:val="single" w:sz="8" w:space="0" w:color="auto"/>
            </w:tcBorders>
            <w:shd w:val="clear" w:color="auto" w:fill="auto"/>
            <w:vAlign w:val="bottom"/>
          </w:tcPr>
          <w:p w14:paraId="11905997"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37</w:t>
            </w:r>
          </w:p>
        </w:tc>
        <w:tc>
          <w:tcPr>
            <w:tcW w:w="0" w:type="auto"/>
            <w:tcBorders>
              <w:top w:val="nil"/>
              <w:left w:val="nil"/>
              <w:bottom w:val="single" w:sz="8" w:space="0" w:color="auto"/>
              <w:right w:val="single" w:sz="8" w:space="0" w:color="auto"/>
            </w:tcBorders>
            <w:shd w:val="clear" w:color="auto" w:fill="auto"/>
            <w:vAlign w:val="bottom"/>
          </w:tcPr>
          <w:p w14:paraId="69C9A9DA"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80</w:t>
            </w:r>
          </w:p>
        </w:tc>
        <w:tc>
          <w:tcPr>
            <w:tcW w:w="0" w:type="auto"/>
            <w:tcBorders>
              <w:top w:val="nil"/>
              <w:left w:val="nil"/>
              <w:bottom w:val="single" w:sz="8" w:space="0" w:color="auto"/>
              <w:right w:val="single" w:sz="4" w:space="0" w:color="auto"/>
            </w:tcBorders>
            <w:shd w:val="clear" w:color="auto" w:fill="auto"/>
            <w:vAlign w:val="bottom"/>
          </w:tcPr>
          <w:p w14:paraId="788612A4" w14:textId="77777777" w:rsidR="00813960" w:rsidRPr="005D463E" w:rsidRDefault="00813960" w:rsidP="00813960">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A8626D9" w14:textId="77777777" w:rsidR="00813960" w:rsidRPr="005D463E" w:rsidRDefault="00813960" w:rsidP="00813960">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813960" w:rsidRPr="005D463E" w14:paraId="4F1754CD" w14:textId="77777777" w:rsidTr="005D463E">
        <w:trPr>
          <w:trHeight w:val="303"/>
          <w:jc w:val="center"/>
        </w:trPr>
        <w:tc>
          <w:tcPr>
            <w:tcW w:w="0" w:type="auto"/>
            <w:shd w:val="clear" w:color="auto" w:fill="F2F2F2" w:themeFill="background1" w:themeFillShade="F2"/>
            <w:hideMark/>
          </w:tcPr>
          <w:p w14:paraId="1C9EA3AE" w14:textId="77777777" w:rsidR="00813960" w:rsidRPr="005D463E" w:rsidRDefault="00813960" w:rsidP="00813960">
            <w:pPr>
              <w:spacing w:after="0" w:line="240" w:lineRule="auto"/>
              <w:rPr>
                <w:rFonts w:eastAsia="Times New Roman" w:cstheme="minorHAnsi"/>
                <w:b/>
                <w:bCs/>
                <w:color w:val="000000"/>
              </w:rPr>
            </w:pPr>
            <w:r w:rsidRPr="005D463E">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0CF9F90B"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235</w:t>
            </w:r>
          </w:p>
        </w:tc>
        <w:tc>
          <w:tcPr>
            <w:tcW w:w="0" w:type="auto"/>
            <w:tcBorders>
              <w:top w:val="nil"/>
              <w:left w:val="nil"/>
              <w:bottom w:val="single" w:sz="8" w:space="0" w:color="auto"/>
              <w:right w:val="single" w:sz="8" w:space="0" w:color="auto"/>
            </w:tcBorders>
            <w:shd w:val="clear" w:color="000000" w:fill="F2F2F2"/>
            <w:vAlign w:val="bottom"/>
          </w:tcPr>
          <w:p w14:paraId="6CD3E2A0"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189</w:t>
            </w:r>
          </w:p>
        </w:tc>
        <w:tc>
          <w:tcPr>
            <w:tcW w:w="0" w:type="auto"/>
            <w:tcBorders>
              <w:top w:val="nil"/>
              <w:left w:val="nil"/>
              <w:bottom w:val="single" w:sz="8" w:space="0" w:color="auto"/>
              <w:right w:val="single" w:sz="8" w:space="0" w:color="auto"/>
            </w:tcBorders>
            <w:shd w:val="clear" w:color="000000" w:fill="F2F2F2"/>
            <w:vAlign w:val="bottom"/>
          </w:tcPr>
          <w:p w14:paraId="17AA06D8"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194</w:t>
            </w:r>
          </w:p>
        </w:tc>
        <w:tc>
          <w:tcPr>
            <w:tcW w:w="0" w:type="auto"/>
            <w:tcBorders>
              <w:top w:val="nil"/>
              <w:left w:val="nil"/>
              <w:bottom w:val="single" w:sz="8" w:space="0" w:color="auto"/>
              <w:right w:val="single" w:sz="8" w:space="0" w:color="auto"/>
            </w:tcBorders>
            <w:shd w:val="clear" w:color="000000" w:fill="F2F2F2"/>
            <w:vAlign w:val="bottom"/>
          </w:tcPr>
          <w:p w14:paraId="70D5438A"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262</w:t>
            </w:r>
          </w:p>
        </w:tc>
        <w:tc>
          <w:tcPr>
            <w:tcW w:w="0" w:type="auto"/>
            <w:tcBorders>
              <w:top w:val="nil"/>
              <w:left w:val="nil"/>
              <w:bottom w:val="single" w:sz="8" w:space="0" w:color="auto"/>
              <w:right w:val="single" w:sz="4" w:space="0" w:color="auto"/>
            </w:tcBorders>
            <w:shd w:val="clear" w:color="000000" w:fill="F2F2F2"/>
            <w:vAlign w:val="bottom"/>
          </w:tcPr>
          <w:p w14:paraId="408CF261" w14:textId="77777777" w:rsidR="00813960" w:rsidRPr="005D463E" w:rsidRDefault="00813960" w:rsidP="00813960">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20</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7A3B46C8" w14:textId="77777777" w:rsidR="00813960" w:rsidRPr="005D463E" w:rsidRDefault="00813960" w:rsidP="00813960">
            <w:pPr>
              <w:spacing w:after="0" w:line="240" w:lineRule="auto"/>
              <w:jc w:val="right"/>
              <w:rPr>
                <w:rFonts w:eastAsia="Times New Roman" w:cstheme="minorHAnsi"/>
                <w:b/>
                <w:bCs/>
                <w:i/>
                <w:lang w:val="ro-RO" w:eastAsia="ro-RO"/>
              </w:rPr>
            </w:pPr>
            <w:r w:rsidRPr="005D463E">
              <w:rPr>
                <w:rFonts w:eastAsia="Times New Roman" w:cstheme="minorHAnsi"/>
                <w:b/>
                <w:bCs/>
                <w:i/>
                <w:lang w:val="ro-RO" w:eastAsia="ro-RO"/>
              </w:rPr>
              <w:t>-91,49%</w:t>
            </w:r>
          </w:p>
        </w:tc>
      </w:tr>
    </w:tbl>
    <w:p w14:paraId="3A1CF1EC" w14:textId="77777777" w:rsidR="00944C0D" w:rsidRDefault="00944C0D" w:rsidP="00AE7C95">
      <w:pPr>
        <w:spacing w:after="0" w:line="240" w:lineRule="auto"/>
        <w:ind w:right="440"/>
        <w:rPr>
          <w:rFonts w:eastAsia="Times New Roman" w:cstheme="minorHAnsi"/>
          <w:b/>
          <w:bCs/>
          <w:lang w:val="ro-RO" w:eastAsia="ro-RO"/>
        </w:rPr>
      </w:pPr>
    </w:p>
    <w:p w14:paraId="030770D1" w14:textId="7409E180" w:rsidR="00813960" w:rsidRPr="00AE7C95" w:rsidRDefault="00813960" w:rsidP="00AE7C95">
      <w:pPr>
        <w:spacing w:after="0" w:line="240" w:lineRule="auto"/>
        <w:ind w:right="440"/>
        <w:rPr>
          <w:rFonts w:eastAsia="Times New Roman" w:cstheme="minorHAnsi"/>
          <w:bCs/>
          <w:lang w:val="ro-RO" w:eastAsia="ro-RO"/>
        </w:rPr>
      </w:pPr>
      <w:r w:rsidRPr="005D463E">
        <w:rPr>
          <w:rFonts w:eastAsia="Times New Roman" w:cstheme="minorHAnsi"/>
          <w:b/>
          <w:bCs/>
          <w:lang w:val="ro-RO" w:eastAsia="ro-RO"/>
        </w:rPr>
        <w:t>34. Săpun, preparate pentru spălat</w:t>
      </w:r>
    </w:p>
    <w:p w14:paraId="4F7FACDC" w14:textId="1723EB65" w:rsidR="00813960" w:rsidRPr="005D463E" w:rsidRDefault="005D463E" w:rsidP="005335F3">
      <w:pPr>
        <w:spacing w:after="0" w:line="240" w:lineRule="auto"/>
        <w:ind w:left="720" w:right="440"/>
        <w:contextualSpacing/>
        <w:jc w:val="right"/>
        <w:rPr>
          <w:rFonts w:cstheme="minorHAnsi"/>
          <w:lang w:val="ro-RO"/>
        </w:rPr>
      </w:pPr>
      <w:r>
        <w:rPr>
          <w:rFonts w:cstheme="minorHAnsi"/>
          <w:lang w:val="ro-RO"/>
        </w:rPr>
        <w:t xml:space="preserve">                                                                                                    </w:t>
      </w:r>
      <w:r w:rsidR="00813960" w:rsidRPr="005D463E">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813960" w:rsidRPr="005D463E" w14:paraId="098A627C" w14:textId="77777777" w:rsidTr="005D463E">
        <w:trPr>
          <w:trHeight w:val="315"/>
          <w:jc w:val="center"/>
        </w:trPr>
        <w:tc>
          <w:tcPr>
            <w:tcW w:w="0" w:type="auto"/>
            <w:shd w:val="clear" w:color="auto" w:fill="auto"/>
            <w:hideMark/>
          </w:tcPr>
          <w:p w14:paraId="701750D5" w14:textId="77777777" w:rsidR="00813960" w:rsidRPr="005D463E" w:rsidRDefault="00813960" w:rsidP="00887D42">
            <w:pPr>
              <w:spacing w:after="0" w:line="240" w:lineRule="auto"/>
              <w:rPr>
                <w:rFonts w:eastAsia="Times New Roman" w:cstheme="minorHAnsi"/>
                <w:b/>
                <w:bCs/>
                <w:color w:val="000000"/>
              </w:rPr>
            </w:pPr>
            <w:r w:rsidRPr="005D463E">
              <w:rPr>
                <w:rFonts w:eastAsia="Times New Roman" w:cstheme="minorHAnsi"/>
                <w:b/>
                <w:bCs/>
                <w:color w:val="000000"/>
              </w:rPr>
              <w:t> </w:t>
            </w:r>
          </w:p>
        </w:tc>
        <w:tc>
          <w:tcPr>
            <w:tcW w:w="0" w:type="auto"/>
            <w:shd w:val="clear" w:color="000000" w:fill="D9D9D9"/>
            <w:hideMark/>
          </w:tcPr>
          <w:p w14:paraId="4984F536"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2014</w:t>
            </w:r>
          </w:p>
        </w:tc>
        <w:tc>
          <w:tcPr>
            <w:tcW w:w="0" w:type="auto"/>
            <w:shd w:val="clear" w:color="000000" w:fill="D9D9D9"/>
            <w:hideMark/>
          </w:tcPr>
          <w:p w14:paraId="0CBFFFF2"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2015</w:t>
            </w:r>
          </w:p>
        </w:tc>
        <w:tc>
          <w:tcPr>
            <w:tcW w:w="0" w:type="auto"/>
            <w:shd w:val="clear" w:color="000000" w:fill="D9D9D9"/>
            <w:hideMark/>
          </w:tcPr>
          <w:p w14:paraId="3CCAACE6"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2016</w:t>
            </w:r>
          </w:p>
        </w:tc>
        <w:tc>
          <w:tcPr>
            <w:tcW w:w="0" w:type="auto"/>
            <w:shd w:val="clear" w:color="000000" w:fill="D9D9D9"/>
            <w:hideMark/>
          </w:tcPr>
          <w:p w14:paraId="4657C00E"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2017</w:t>
            </w:r>
          </w:p>
        </w:tc>
        <w:tc>
          <w:tcPr>
            <w:tcW w:w="0" w:type="auto"/>
            <w:shd w:val="clear" w:color="000000" w:fill="D9D9D9"/>
            <w:hideMark/>
          </w:tcPr>
          <w:p w14:paraId="2F6FC462"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w:t>
            </w:r>
          </w:p>
        </w:tc>
        <w:tc>
          <w:tcPr>
            <w:tcW w:w="0" w:type="auto"/>
            <w:tcBorders>
              <w:bottom w:val="single" w:sz="4" w:space="0" w:color="auto"/>
            </w:tcBorders>
            <w:shd w:val="clear" w:color="000000" w:fill="EAF1DD"/>
            <w:hideMark/>
          </w:tcPr>
          <w:p w14:paraId="6DCDC1A2" w14:textId="77777777" w:rsidR="00813960" w:rsidRPr="005D463E" w:rsidRDefault="00813960"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2018/2014</w:t>
            </w:r>
          </w:p>
        </w:tc>
      </w:tr>
      <w:tr w:rsidR="00296B2F" w:rsidRPr="005D463E" w14:paraId="32247999" w14:textId="77777777" w:rsidTr="005D463E">
        <w:trPr>
          <w:trHeight w:val="315"/>
          <w:jc w:val="center"/>
        </w:trPr>
        <w:tc>
          <w:tcPr>
            <w:tcW w:w="0" w:type="auto"/>
            <w:shd w:val="clear" w:color="auto" w:fill="auto"/>
            <w:hideMark/>
          </w:tcPr>
          <w:p w14:paraId="1CF0E1A0"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600C81E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60</w:t>
            </w:r>
          </w:p>
        </w:tc>
        <w:tc>
          <w:tcPr>
            <w:tcW w:w="0" w:type="auto"/>
            <w:tcBorders>
              <w:top w:val="nil"/>
              <w:left w:val="nil"/>
              <w:bottom w:val="single" w:sz="8" w:space="0" w:color="auto"/>
              <w:right w:val="single" w:sz="8" w:space="0" w:color="auto"/>
            </w:tcBorders>
            <w:shd w:val="clear" w:color="auto" w:fill="auto"/>
            <w:vAlign w:val="bottom"/>
          </w:tcPr>
          <w:p w14:paraId="5AE05F65"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55</w:t>
            </w:r>
          </w:p>
        </w:tc>
        <w:tc>
          <w:tcPr>
            <w:tcW w:w="0" w:type="auto"/>
            <w:tcBorders>
              <w:top w:val="nil"/>
              <w:left w:val="nil"/>
              <w:bottom w:val="single" w:sz="8" w:space="0" w:color="auto"/>
              <w:right w:val="single" w:sz="8" w:space="0" w:color="auto"/>
            </w:tcBorders>
            <w:shd w:val="clear" w:color="auto" w:fill="auto"/>
            <w:vAlign w:val="bottom"/>
          </w:tcPr>
          <w:p w14:paraId="6CB895C8"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51</w:t>
            </w:r>
          </w:p>
        </w:tc>
        <w:tc>
          <w:tcPr>
            <w:tcW w:w="0" w:type="auto"/>
            <w:tcBorders>
              <w:top w:val="nil"/>
              <w:left w:val="nil"/>
              <w:bottom w:val="single" w:sz="8" w:space="0" w:color="auto"/>
              <w:right w:val="single" w:sz="8" w:space="0" w:color="auto"/>
            </w:tcBorders>
            <w:shd w:val="clear" w:color="auto" w:fill="auto"/>
            <w:vAlign w:val="bottom"/>
          </w:tcPr>
          <w:p w14:paraId="00570FAC"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53</w:t>
            </w:r>
          </w:p>
        </w:tc>
        <w:tc>
          <w:tcPr>
            <w:tcW w:w="0" w:type="auto"/>
            <w:tcBorders>
              <w:top w:val="nil"/>
              <w:left w:val="nil"/>
              <w:bottom w:val="single" w:sz="8" w:space="0" w:color="auto"/>
              <w:right w:val="single" w:sz="4" w:space="0" w:color="auto"/>
            </w:tcBorders>
            <w:shd w:val="clear" w:color="auto" w:fill="auto"/>
            <w:vAlign w:val="bottom"/>
          </w:tcPr>
          <w:p w14:paraId="2700F042"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A0DE559"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-3,33%</w:t>
            </w:r>
          </w:p>
        </w:tc>
      </w:tr>
      <w:tr w:rsidR="00296B2F" w:rsidRPr="005D463E" w14:paraId="4B81A330" w14:textId="77777777" w:rsidTr="005D463E">
        <w:trPr>
          <w:trHeight w:val="315"/>
          <w:jc w:val="center"/>
        </w:trPr>
        <w:tc>
          <w:tcPr>
            <w:tcW w:w="0" w:type="auto"/>
            <w:shd w:val="clear" w:color="auto" w:fill="auto"/>
            <w:hideMark/>
          </w:tcPr>
          <w:p w14:paraId="3C59BC7F"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59A12CC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30</w:t>
            </w:r>
          </w:p>
        </w:tc>
        <w:tc>
          <w:tcPr>
            <w:tcW w:w="0" w:type="auto"/>
            <w:tcBorders>
              <w:top w:val="nil"/>
              <w:left w:val="nil"/>
              <w:bottom w:val="single" w:sz="8" w:space="0" w:color="auto"/>
              <w:right w:val="single" w:sz="8" w:space="0" w:color="auto"/>
            </w:tcBorders>
            <w:shd w:val="clear" w:color="auto" w:fill="auto"/>
            <w:vAlign w:val="bottom"/>
          </w:tcPr>
          <w:p w14:paraId="173FA390"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18</w:t>
            </w:r>
          </w:p>
        </w:tc>
        <w:tc>
          <w:tcPr>
            <w:tcW w:w="0" w:type="auto"/>
            <w:tcBorders>
              <w:top w:val="nil"/>
              <w:left w:val="nil"/>
              <w:bottom w:val="single" w:sz="8" w:space="0" w:color="auto"/>
              <w:right w:val="single" w:sz="8" w:space="0" w:color="auto"/>
            </w:tcBorders>
            <w:shd w:val="clear" w:color="auto" w:fill="auto"/>
            <w:vAlign w:val="bottom"/>
          </w:tcPr>
          <w:p w14:paraId="7F7299E9"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22</w:t>
            </w:r>
          </w:p>
        </w:tc>
        <w:tc>
          <w:tcPr>
            <w:tcW w:w="0" w:type="auto"/>
            <w:tcBorders>
              <w:top w:val="nil"/>
              <w:left w:val="nil"/>
              <w:bottom w:val="single" w:sz="8" w:space="0" w:color="auto"/>
              <w:right w:val="single" w:sz="8" w:space="0" w:color="auto"/>
            </w:tcBorders>
            <w:shd w:val="clear" w:color="auto" w:fill="auto"/>
            <w:vAlign w:val="bottom"/>
          </w:tcPr>
          <w:p w14:paraId="6A876E3D"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24</w:t>
            </w:r>
          </w:p>
        </w:tc>
        <w:tc>
          <w:tcPr>
            <w:tcW w:w="0" w:type="auto"/>
            <w:tcBorders>
              <w:top w:val="nil"/>
              <w:left w:val="nil"/>
              <w:bottom w:val="single" w:sz="8" w:space="0" w:color="auto"/>
              <w:right w:val="single" w:sz="4" w:space="0" w:color="auto"/>
            </w:tcBorders>
            <w:shd w:val="clear" w:color="auto" w:fill="auto"/>
            <w:vAlign w:val="bottom"/>
          </w:tcPr>
          <w:p w14:paraId="689CF7E5"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8DEEEF2"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-96,67%</w:t>
            </w:r>
          </w:p>
        </w:tc>
      </w:tr>
      <w:tr w:rsidR="00296B2F" w:rsidRPr="005D463E" w14:paraId="170D734F" w14:textId="77777777" w:rsidTr="005D463E">
        <w:trPr>
          <w:trHeight w:val="233"/>
          <w:jc w:val="center"/>
        </w:trPr>
        <w:tc>
          <w:tcPr>
            <w:tcW w:w="0" w:type="auto"/>
            <w:shd w:val="clear" w:color="auto" w:fill="auto"/>
            <w:hideMark/>
          </w:tcPr>
          <w:p w14:paraId="475E4A25"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074F41E4"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4</w:t>
            </w:r>
          </w:p>
        </w:tc>
        <w:tc>
          <w:tcPr>
            <w:tcW w:w="0" w:type="auto"/>
            <w:tcBorders>
              <w:top w:val="nil"/>
              <w:left w:val="nil"/>
              <w:bottom w:val="single" w:sz="8" w:space="0" w:color="auto"/>
              <w:right w:val="single" w:sz="8" w:space="0" w:color="auto"/>
            </w:tcBorders>
            <w:shd w:val="clear" w:color="auto" w:fill="auto"/>
            <w:vAlign w:val="bottom"/>
          </w:tcPr>
          <w:p w14:paraId="069F7025"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13</w:t>
            </w:r>
          </w:p>
        </w:tc>
        <w:tc>
          <w:tcPr>
            <w:tcW w:w="0" w:type="auto"/>
            <w:tcBorders>
              <w:top w:val="nil"/>
              <w:left w:val="nil"/>
              <w:bottom w:val="single" w:sz="8" w:space="0" w:color="auto"/>
              <w:right w:val="single" w:sz="8" w:space="0" w:color="auto"/>
            </w:tcBorders>
            <w:shd w:val="clear" w:color="auto" w:fill="auto"/>
            <w:vAlign w:val="bottom"/>
          </w:tcPr>
          <w:p w14:paraId="2D9DE44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6</w:t>
            </w:r>
          </w:p>
        </w:tc>
        <w:tc>
          <w:tcPr>
            <w:tcW w:w="0" w:type="auto"/>
            <w:tcBorders>
              <w:top w:val="nil"/>
              <w:left w:val="nil"/>
              <w:bottom w:val="single" w:sz="8" w:space="0" w:color="auto"/>
              <w:right w:val="single" w:sz="8" w:space="0" w:color="auto"/>
            </w:tcBorders>
            <w:shd w:val="clear" w:color="auto" w:fill="auto"/>
            <w:vAlign w:val="bottom"/>
          </w:tcPr>
          <w:p w14:paraId="1D4B5169"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w:t>
            </w:r>
          </w:p>
        </w:tc>
        <w:tc>
          <w:tcPr>
            <w:tcW w:w="0" w:type="auto"/>
            <w:tcBorders>
              <w:top w:val="nil"/>
              <w:left w:val="nil"/>
              <w:bottom w:val="single" w:sz="8" w:space="0" w:color="auto"/>
              <w:right w:val="single" w:sz="4" w:space="0" w:color="auto"/>
            </w:tcBorders>
            <w:shd w:val="clear" w:color="auto" w:fill="auto"/>
            <w:vAlign w:val="bottom"/>
          </w:tcPr>
          <w:p w14:paraId="6D7EE5E9"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8470166"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B47321" w:rsidRPr="005D463E" w14:paraId="551EB7D5" w14:textId="77777777" w:rsidTr="005D463E">
        <w:trPr>
          <w:trHeight w:val="315"/>
          <w:jc w:val="center"/>
        </w:trPr>
        <w:tc>
          <w:tcPr>
            <w:tcW w:w="0" w:type="auto"/>
            <w:shd w:val="clear" w:color="auto" w:fill="auto"/>
            <w:hideMark/>
          </w:tcPr>
          <w:p w14:paraId="7A0D5B96"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6D7F8B0A"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42</w:t>
            </w:r>
          </w:p>
        </w:tc>
        <w:tc>
          <w:tcPr>
            <w:tcW w:w="0" w:type="auto"/>
            <w:tcBorders>
              <w:top w:val="nil"/>
              <w:left w:val="nil"/>
              <w:bottom w:val="single" w:sz="8" w:space="0" w:color="auto"/>
              <w:right w:val="single" w:sz="8" w:space="0" w:color="auto"/>
            </w:tcBorders>
            <w:shd w:val="clear" w:color="auto" w:fill="auto"/>
            <w:vAlign w:val="bottom"/>
          </w:tcPr>
          <w:p w14:paraId="51060115"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26</w:t>
            </w:r>
          </w:p>
        </w:tc>
        <w:tc>
          <w:tcPr>
            <w:tcW w:w="0" w:type="auto"/>
            <w:tcBorders>
              <w:top w:val="nil"/>
              <w:left w:val="nil"/>
              <w:bottom w:val="single" w:sz="8" w:space="0" w:color="auto"/>
              <w:right w:val="single" w:sz="8" w:space="0" w:color="auto"/>
            </w:tcBorders>
            <w:shd w:val="clear" w:color="auto" w:fill="auto"/>
            <w:vAlign w:val="bottom"/>
          </w:tcPr>
          <w:p w14:paraId="6E64659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20</w:t>
            </w:r>
          </w:p>
        </w:tc>
        <w:tc>
          <w:tcPr>
            <w:tcW w:w="0" w:type="auto"/>
            <w:tcBorders>
              <w:top w:val="nil"/>
              <w:left w:val="nil"/>
              <w:bottom w:val="single" w:sz="8" w:space="0" w:color="auto"/>
              <w:right w:val="single" w:sz="8" w:space="0" w:color="auto"/>
            </w:tcBorders>
            <w:shd w:val="clear" w:color="auto" w:fill="auto"/>
            <w:vAlign w:val="bottom"/>
          </w:tcPr>
          <w:p w14:paraId="1C9AE97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17</w:t>
            </w:r>
          </w:p>
        </w:tc>
        <w:tc>
          <w:tcPr>
            <w:tcW w:w="0" w:type="auto"/>
            <w:tcBorders>
              <w:top w:val="nil"/>
              <w:left w:val="nil"/>
              <w:bottom w:val="single" w:sz="8" w:space="0" w:color="auto"/>
              <w:right w:val="single" w:sz="4" w:space="0" w:color="auto"/>
            </w:tcBorders>
            <w:shd w:val="clear" w:color="auto" w:fill="auto"/>
            <w:vAlign w:val="bottom"/>
          </w:tcPr>
          <w:p w14:paraId="7DFC35C0"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FA702AE"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4B12DE50" w14:textId="77777777" w:rsidTr="005D463E">
        <w:trPr>
          <w:trHeight w:val="315"/>
          <w:jc w:val="center"/>
        </w:trPr>
        <w:tc>
          <w:tcPr>
            <w:tcW w:w="0" w:type="auto"/>
            <w:shd w:val="clear" w:color="auto" w:fill="auto"/>
            <w:hideMark/>
          </w:tcPr>
          <w:p w14:paraId="167F526E"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D89F69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0C5D44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06D5DF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EBAB315"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53</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3B750B1D"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4383340"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125,00%</w:t>
            </w:r>
          </w:p>
        </w:tc>
      </w:tr>
      <w:tr w:rsidR="00B47321" w:rsidRPr="005D463E" w14:paraId="7279484E" w14:textId="77777777" w:rsidTr="005D463E">
        <w:trPr>
          <w:trHeight w:val="303"/>
          <w:jc w:val="center"/>
        </w:trPr>
        <w:tc>
          <w:tcPr>
            <w:tcW w:w="0" w:type="auto"/>
            <w:shd w:val="clear" w:color="auto" w:fill="F2F2F2" w:themeFill="background1" w:themeFillShade="F2"/>
            <w:hideMark/>
          </w:tcPr>
          <w:p w14:paraId="2DE78884"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266D078C"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160</w:t>
            </w:r>
          </w:p>
        </w:tc>
        <w:tc>
          <w:tcPr>
            <w:tcW w:w="0" w:type="auto"/>
            <w:tcBorders>
              <w:top w:val="nil"/>
              <w:left w:val="nil"/>
              <w:bottom w:val="single" w:sz="8" w:space="0" w:color="auto"/>
              <w:right w:val="single" w:sz="8" w:space="0" w:color="auto"/>
            </w:tcBorders>
            <w:shd w:val="clear" w:color="000000" w:fill="F2F2F2"/>
            <w:vAlign w:val="bottom"/>
          </w:tcPr>
          <w:p w14:paraId="3FC7464C"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136</w:t>
            </w:r>
          </w:p>
        </w:tc>
        <w:tc>
          <w:tcPr>
            <w:tcW w:w="0" w:type="auto"/>
            <w:tcBorders>
              <w:top w:val="nil"/>
              <w:left w:val="nil"/>
              <w:bottom w:val="single" w:sz="8" w:space="0" w:color="auto"/>
              <w:right w:val="single" w:sz="8" w:space="0" w:color="auto"/>
            </w:tcBorders>
            <w:shd w:val="clear" w:color="000000" w:fill="F2F2F2"/>
            <w:vAlign w:val="bottom"/>
          </w:tcPr>
          <w:p w14:paraId="5AE0B38A"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136</w:t>
            </w:r>
          </w:p>
        </w:tc>
        <w:tc>
          <w:tcPr>
            <w:tcW w:w="0" w:type="auto"/>
            <w:tcBorders>
              <w:top w:val="nil"/>
              <w:left w:val="nil"/>
              <w:bottom w:val="single" w:sz="8" w:space="0" w:color="auto"/>
              <w:right w:val="single" w:sz="8" w:space="0" w:color="auto"/>
            </w:tcBorders>
            <w:shd w:val="clear" w:color="000000" w:fill="F2F2F2"/>
            <w:vAlign w:val="bottom"/>
          </w:tcPr>
          <w:p w14:paraId="79549E7B"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152</w:t>
            </w:r>
          </w:p>
        </w:tc>
        <w:tc>
          <w:tcPr>
            <w:tcW w:w="0" w:type="auto"/>
            <w:tcBorders>
              <w:top w:val="nil"/>
              <w:left w:val="nil"/>
              <w:bottom w:val="single" w:sz="8" w:space="0" w:color="auto"/>
              <w:right w:val="single" w:sz="4" w:space="0" w:color="auto"/>
            </w:tcBorders>
            <w:shd w:val="clear" w:color="000000" w:fill="F2F2F2"/>
            <w:vAlign w:val="bottom"/>
          </w:tcPr>
          <w:p w14:paraId="3E50BD5C"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113</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3A7D42D2" w14:textId="77777777" w:rsidR="00296B2F" w:rsidRPr="005D463E" w:rsidRDefault="00296B2F" w:rsidP="00296B2F">
            <w:pPr>
              <w:spacing w:after="0" w:line="240" w:lineRule="auto"/>
              <w:jc w:val="right"/>
              <w:rPr>
                <w:rFonts w:eastAsia="Times New Roman" w:cstheme="minorHAnsi"/>
                <w:b/>
                <w:bCs/>
                <w:i/>
                <w:lang w:val="ro-RO" w:eastAsia="ro-RO"/>
              </w:rPr>
            </w:pPr>
            <w:r w:rsidRPr="005D463E">
              <w:rPr>
                <w:rFonts w:eastAsia="Times New Roman" w:cstheme="minorHAnsi"/>
                <w:b/>
                <w:bCs/>
                <w:i/>
                <w:lang w:val="ro-RO" w:eastAsia="ro-RO"/>
              </w:rPr>
              <w:t>-29,38%</w:t>
            </w:r>
          </w:p>
        </w:tc>
      </w:tr>
    </w:tbl>
    <w:p w14:paraId="114CDA43" w14:textId="77777777" w:rsidR="00AE7C95" w:rsidRPr="005D463E" w:rsidRDefault="00AE7C95" w:rsidP="00296B2F">
      <w:pPr>
        <w:spacing w:after="0" w:line="240" w:lineRule="auto"/>
        <w:ind w:right="440"/>
        <w:rPr>
          <w:rFonts w:eastAsia="Times New Roman" w:cstheme="minorHAnsi"/>
          <w:b/>
          <w:bCs/>
          <w:lang w:val="ro-RO" w:eastAsia="ro-RO"/>
        </w:rPr>
      </w:pPr>
    </w:p>
    <w:p w14:paraId="790765C5" w14:textId="4C5DEDF1" w:rsidR="00296B2F" w:rsidRPr="00AE7C95" w:rsidRDefault="00296B2F" w:rsidP="00AE7C95">
      <w:pPr>
        <w:spacing w:after="0" w:line="240" w:lineRule="auto"/>
        <w:ind w:right="440"/>
        <w:rPr>
          <w:rFonts w:eastAsia="Times New Roman" w:cstheme="minorHAnsi"/>
          <w:bCs/>
          <w:lang w:val="ro-RO" w:eastAsia="ro-RO"/>
        </w:rPr>
      </w:pPr>
      <w:r w:rsidRPr="005D463E">
        <w:rPr>
          <w:rFonts w:eastAsia="Times New Roman" w:cstheme="minorHAnsi"/>
          <w:b/>
          <w:bCs/>
          <w:lang w:val="ro-RO" w:eastAsia="ro-RO"/>
        </w:rPr>
        <w:t>34. Substanțe albuminoide</w:t>
      </w:r>
    </w:p>
    <w:p w14:paraId="2BD83EB6" w14:textId="655B6E1C" w:rsidR="00296B2F" w:rsidRPr="005D463E" w:rsidRDefault="005D463E" w:rsidP="005335F3">
      <w:pPr>
        <w:spacing w:after="0" w:line="240" w:lineRule="auto"/>
        <w:ind w:left="720" w:right="440"/>
        <w:contextualSpacing/>
        <w:jc w:val="right"/>
        <w:rPr>
          <w:rFonts w:cstheme="minorHAnsi"/>
          <w:lang w:val="ro-RO"/>
        </w:rPr>
      </w:pPr>
      <w:r>
        <w:rPr>
          <w:rFonts w:cstheme="minorHAnsi"/>
          <w:lang w:val="ro-RO"/>
        </w:rPr>
        <w:t xml:space="preserve">                                                                                                    </w:t>
      </w:r>
      <w:r w:rsidR="00296B2F" w:rsidRPr="005D463E">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296B2F" w:rsidRPr="005D463E" w14:paraId="363F41D0" w14:textId="77777777" w:rsidTr="005D463E">
        <w:trPr>
          <w:trHeight w:val="315"/>
          <w:jc w:val="center"/>
        </w:trPr>
        <w:tc>
          <w:tcPr>
            <w:tcW w:w="0" w:type="auto"/>
            <w:shd w:val="clear" w:color="auto" w:fill="auto"/>
            <w:hideMark/>
          </w:tcPr>
          <w:p w14:paraId="21EAA79B" w14:textId="77777777" w:rsidR="00296B2F" w:rsidRPr="005D463E" w:rsidRDefault="00296B2F" w:rsidP="00887D42">
            <w:pPr>
              <w:spacing w:after="0" w:line="240" w:lineRule="auto"/>
              <w:rPr>
                <w:rFonts w:eastAsia="Times New Roman" w:cstheme="minorHAnsi"/>
                <w:b/>
                <w:bCs/>
                <w:color w:val="000000"/>
              </w:rPr>
            </w:pPr>
            <w:r w:rsidRPr="005D463E">
              <w:rPr>
                <w:rFonts w:eastAsia="Times New Roman" w:cstheme="minorHAnsi"/>
                <w:b/>
                <w:bCs/>
                <w:color w:val="000000"/>
              </w:rPr>
              <w:t> </w:t>
            </w:r>
          </w:p>
        </w:tc>
        <w:tc>
          <w:tcPr>
            <w:tcW w:w="0" w:type="auto"/>
            <w:shd w:val="clear" w:color="000000" w:fill="D9D9D9"/>
            <w:hideMark/>
          </w:tcPr>
          <w:p w14:paraId="422CB6D5"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2014</w:t>
            </w:r>
          </w:p>
        </w:tc>
        <w:tc>
          <w:tcPr>
            <w:tcW w:w="0" w:type="auto"/>
            <w:shd w:val="clear" w:color="000000" w:fill="D9D9D9"/>
            <w:hideMark/>
          </w:tcPr>
          <w:p w14:paraId="486ED4D5"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2015</w:t>
            </w:r>
          </w:p>
        </w:tc>
        <w:tc>
          <w:tcPr>
            <w:tcW w:w="0" w:type="auto"/>
            <w:shd w:val="clear" w:color="000000" w:fill="D9D9D9"/>
            <w:hideMark/>
          </w:tcPr>
          <w:p w14:paraId="5EE7C5D8"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2016</w:t>
            </w:r>
          </w:p>
        </w:tc>
        <w:tc>
          <w:tcPr>
            <w:tcW w:w="0" w:type="auto"/>
            <w:shd w:val="clear" w:color="000000" w:fill="D9D9D9"/>
            <w:hideMark/>
          </w:tcPr>
          <w:p w14:paraId="7C9DE0D5"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2017</w:t>
            </w:r>
          </w:p>
        </w:tc>
        <w:tc>
          <w:tcPr>
            <w:tcW w:w="0" w:type="auto"/>
            <w:shd w:val="clear" w:color="000000" w:fill="D9D9D9"/>
            <w:hideMark/>
          </w:tcPr>
          <w:p w14:paraId="4FC744C3"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w:t>
            </w:r>
          </w:p>
        </w:tc>
        <w:tc>
          <w:tcPr>
            <w:tcW w:w="0" w:type="auto"/>
            <w:tcBorders>
              <w:bottom w:val="single" w:sz="4" w:space="0" w:color="auto"/>
            </w:tcBorders>
            <w:shd w:val="clear" w:color="000000" w:fill="EAF1DD"/>
            <w:hideMark/>
          </w:tcPr>
          <w:p w14:paraId="2AA5D092"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2018/2014</w:t>
            </w:r>
          </w:p>
        </w:tc>
      </w:tr>
      <w:tr w:rsidR="00B47321" w:rsidRPr="005D463E" w14:paraId="36571677" w14:textId="77777777" w:rsidTr="005D463E">
        <w:trPr>
          <w:trHeight w:val="315"/>
          <w:jc w:val="center"/>
        </w:trPr>
        <w:tc>
          <w:tcPr>
            <w:tcW w:w="0" w:type="auto"/>
            <w:shd w:val="clear" w:color="auto" w:fill="auto"/>
            <w:hideMark/>
          </w:tcPr>
          <w:p w14:paraId="33CC9B0F"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B6567C3"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1458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C4A917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1900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3BB2BB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4326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E89E3A0"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5266</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AEE558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6235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454052B"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327,64%</w:t>
            </w:r>
          </w:p>
        </w:tc>
      </w:tr>
      <w:tr w:rsidR="00296B2F" w:rsidRPr="005D463E" w14:paraId="2CD56ACF" w14:textId="77777777" w:rsidTr="005D463E">
        <w:trPr>
          <w:trHeight w:val="315"/>
          <w:jc w:val="center"/>
        </w:trPr>
        <w:tc>
          <w:tcPr>
            <w:tcW w:w="0" w:type="auto"/>
            <w:shd w:val="clear" w:color="auto" w:fill="auto"/>
            <w:hideMark/>
          </w:tcPr>
          <w:p w14:paraId="4605B6E3"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6445EC44"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7</w:t>
            </w:r>
          </w:p>
        </w:tc>
        <w:tc>
          <w:tcPr>
            <w:tcW w:w="0" w:type="auto"/>
            <w:tcBorders>
              <w:top w:val="nil"/>
              <w:left w:val="nil"/>
              <w:bottom w:val="single" w:sz="8" w:space="0" w:color="auto"/>
              <w:right w:val="single" w:sz="8" w:space="0" w:color="auto"/>
            </w:tcBorders>
            <w:shd w:val="clear" w:color="auto" w:fill="auto"/>
            <w:vAlign w:val="bottom"/>
          </w:tcPr>
          <w:p w14:paraId="6985E9A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5162B783"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6</w:t>
            </w:r>
          </w:p>
        </w:tc>
        <w:tc>
          <w:tcPr>
            <w:tcW w:w="0" w:type="auto"/>
            <w:tcBorders>
              <w:top w:val="nil"/>
              <w:left w:val="nil"/>
              <w:bottom w:val="single" w:sz="8" w:space="0" w:color="auto"/>
              <w:right w:val="single" w:sz="8" w:space="0" w:color="auto"/>
            </w:tcBorders>
            <w:shd w:val="clear" w:color="auto" w:fill="auto"/>
            <w:vAlign w:val="bottom"/>
          </w:tcPr>
          <w:p w14:paraId="53270DB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9</w:t>
            </w:r>
          </w:p>
        </w:tc>
        <w:tc>
          <w:tcPr>
            <w:tcW w:w="0" w:type="auto"/>
            <w:tcBorders>
              <w:top w:val="nil"/>
              <w:left w:val="nil"/>
              <w:bottom w:val="single" w:sz="8" w:space="0" w:color="auto"/>
              <w:right w:val="single" w:sz="4" w:space="0" w:color="auto"/>
            </w:tcBorders>
            <w:shd w:val="clear" w:color="auto" w:fill="auto"/>
            <w:vAlign w:val="bottom"/>
          </w:tcPr>
          <w:p w14:paraId="1C46A36A"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CF7E33C"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76A744EB" w14:textId="77777777" w:rsidTr="005D463E">
        <w:trPr>
          <w:trHeight w:val="233"/>
          <w:jc w:val="center"/>
        </w:trPr>
        <w:tc>
          <w:tcPr>
            <w:tcW w:w="0" w:type="auto"/>
            <w:shd w:val="clear" w:color="auto" w:fill="auto"/>
            <w:hideMark/>
          </w:tcPr>
          <w:p w14:paraId="126F6443"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566628B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nil"/>
              <w:left w:val="nil"/>
              <w:bottom w:val="single" w:sz="8" w:space="0" w:color="auto"/>
              <w:right w:val="single" w:sz="8" w:space="0" w:color="auto"/>
            </w:tcBorders>
            <w:shd w:val="clear" w:color="auto" w:fill="auto"/>
            <w:vAlign w:val="bottom"/>
          </w:tcPr>
          <w:p w14:paraId="2835E90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7396984"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091BAB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61B5603D"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639E8DE"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585C3A2B" w14:textId="77777777" w:rsidTr="005D463E">
        <w:trPr>
          <w:trHeight w:val="315"/>
          <w:jc w:val="center"/>
        </w:trPr>
        <w:tc>
          <w:tcPr>
            <w:tcW w:w="0" w:type="auto"/>
            <w:shd w:val="clear" w:color="auto" w:fill="auto"/>
            <w:hideMark/>
          </w:tcPr>
          <w:p w14:paraId="0A0BD506"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02F7FF28"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w:t>
            </w:r>
          </w:p>
        </w:tc>
        <w:tc>
          <w:tcPr>
            <w:tcW w:w="0" w:type="auto"/>
            <w:tcBorders>
              <w:top w:val="nil"/>
              <w:left w:val="nil"/>
              <w:bottom w:val="single" w:sz="8" w:space="0" w:color="auto"/>
              <w:right w:val="single" w:sz="8" w:space="0" w:color="auto"/>
            </w:tcBorders>
            <w:shd w:val="clear" w:color="auto" w:fill="auto"/>
            <w:vAlign w:val="bottom"/>
          </w:tcPr>
          <w:p w14:paraId="7F0448F1"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626F3438"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w:t>
            </w:r>
          </w:p>
        </w:tc>
        <w:tc>
          <w:tcPr>
            <w:tcW w:w="0" w:type="auto"/>
            <w:tcBorders>
              <w:top w:val="nil"/>
              <w:left w:val="nil"/>
              <w:bottom w:val="single" w:sz="8" w:space="0" w:color="auto"/>
              <w:right w:val="single" w:sz="8" w:space="0" w:color="auto"/>
            </w:tcBorders>
            <w:shd w:val="clear" w:color="auto" w:fill="auto"/>
            <w:vAlign w:val="bottom"/>
          </w:tcPr>
          <w:p w14:paraId="5F33440C"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nil"/>
              <w:left w:val="nil"/>
              <w:bottom w:val="single" w:sz="8" w:space="0" w:color="auto"/>
              <w:right w:val="single" w:sz="4" w:space="0" w:color="auto"/>
            </w:tcBorders>
            <w:shd w:val="clear" w:color="auto" w:fill="auto"/>
            <w:vAlign w:val="bottom"/>
          </w:tcPr>
          <w:p w14:paraId="4CC67C4A"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59B0D5A"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B47321" w:rsidRPr="005D463E" w14:paraId="5127E48C" w14:textId="77777777" w:rsidTr="005D463E">
        <w:trPr>
          <w:trHeight w:val="315"/>
          <w:jc w:val="center"/>
        </w:trPr>
        <w:tc>
          <w:tcPr>
            <w:tcW w:w="0" w:type="auto"/>
            <w:shd w:val="clear" w:color="auto" w:fill="auto"/>
            <w:hideMark/>
          </w:tcPr>
          <w:p w14:paraId="653062DA"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0C4D403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13</w:t>
            </w:r>
          </w:p>
        </w:tc>
        <w:tc>
          <w:tcPr>
            <w:tcW w:w="0" w:type="auto"/>
            <w:tcBorders>
              <w:top w:val="nil"/>
              <w:left w:val="nil"/>
              <w:bottom w:val="single" w:sz="8" w:space="0" w:color="auto"/>
              <w:right w:val="single" w:sz="8" w:space="0" w:color="auto"/>
            </w:tcBorders>
            <w:shd w:val="clear" w:color="auto" w:fill="auto"/>
            <w:vAlign w:val="bottom"/>
          </w:tcPr>
          <w:p w14:paraId="0AA5D4A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7</w:t>
            </w:r>
          </w:p>
        </w:tc>
        <w:tc>
          <w:tcPr>
            <w:tcW w:w="0" w:type="auto"/>
            <w:tcBorders>
              <w:top w:val="nil"/>
              <w:left w:val="nil"/>
              <w:bottom w:val="single" w:sz="8" w:space="0" w:color="auto"/>
              <w:right w:val="single" w:sz="8" w:space="0" w:color="auto"/>
            </w:tcBorders>
            <w:shd w:val="clear" w:color="auto" w:fill="auto"/>
            <w:vAlign w:val="bottom"/>
          </w:tcPr>
          <w:p w14:paraId="16DBCD82"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10</w:t>
            </w:r>
          </w:p>
        </w:tc>
        <w:tc>
          <w:tcPr>
            <w:tcW w:w="0" w:type="auto"/>
            <w:tcBorders>
              <w:top w:val="nil"/>
              <w:left w:val="nil"/>
              <w:bottom w:val="single" w:sz="8" w:space="0" w:color="auto"/>
              <w:right w:val="single" w:sz="8" w:space="0" w:color="auto"/>
            </w:tcBorders>
            <w:shd w:val="clear" w:color="auto" w:fill="auto"/>
            <w:vAlign w:val="bottom"/>
          </w:tcPr>
          <w:p w14:paraId="0967A89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8</w:t>
            </w:r>
          </w:p>
        </w:tc>
        <w:tc>
          <w:tcPr>
            <w:tcW w:w="0" w:type="auto"/>
            <w:tcBorders>
              <w:top w:val="nil"/>
              <w:left w:val="nil"/>
              <w:bottom w:val="single" w:sz="8" w:space="0" w:color="auto"/>
              <w:right w:val="single" w:sz="4" w:space="0" w:color="auto"/>
            </w:tcBorders>
            <w:shd w:val="clear" w:color="auto" w:fill="auto"/>
            <w:vAlign w:val="bottom"/>
          </w:tcPr>
          <w:p w14:paraId="68BBF482"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DA013E5"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32DA4275" w14:textId="77777777" w:rsidTr="005D463E">
        <w:trPr>
          <w:trHeight w:val="303"/>
          <w:jc w:val="center"/>
        </w:trPr>
        <w:tc>
          <w:tcPr>
            <w:tcW w:w="0" w:type="auto"/>
            <w:shd w:val="clear" w:color="auto" w:fill="F2F2F2" w:themeFill="background1" w:themeFillShade="F2"/>
            <w:hideMark/>
          </w:tcPr>
          <w:p w14:paraId="0277BD15"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69D8986"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1484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4B1AAAE"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1913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EEDAD40"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4347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F1C5A80"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5285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DC8A9B4"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6235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62349FD" w14:textId="77777777" w:rsidR="00296B2F" w:rsidRPr="005D463E" w:rsidRDefault="00296B2F" w:rsidP="00296B2F">
            <w:pPr>
              <w:spacing w:after="0" w:line="240" w:lineRule="auto"/>
              <w:jc w:val="right"/>
              <w:rPr>
                <w:rFonts w:eastAsia="Times New Roman" w:cstheme="minorHAnsi"/>
                <w:b/>
                <w:bCs/>
                <w:i/>
                <w:lang w:val="ro-RO" w:eastAsia="ro-RO"/>
              </w:rPr>
            </w:pPr>
            <w:r w:rsidRPr="005D463E">
              <w:rPr>
                <w:rFonts w:eastAsia="Times New Roman" w:cstheme="minorHAnsi"/>
                <w:b/>
                <w:bCs/>
                <w:i/>
                <w:lang w:val="ro-RO" w:eastAsia="ro-RO"/>
              </w:rPr>
              <w:t>320,15%</w:t>
            </w:r>
          </w:p>
        </w:tc>
      </w:tr>
    </w:tbl>
    <w:p w14:paraId="62B1CDB4" w14:textId="77777777" w:rsidR="00AE7C95" w:rsidRPr="005D463E" w:rsidRDefault="00AE7C95" w:rsidP="00B47321">
      <w:pPr>
        <w:spacing w:after="0" w:line="240" w:lineRule="auto"/>
        <w:ind w:right="440"/>
        <w:rPr>
          <w:rFonts w:eastAsia="Times New Roman" w:cstheme="minorHAnsi"/>
          <w:bCs/>
          <w:color w:val="0070C0"/>
          <w:lang w:val="ro-RO" w:eastAsia="ro-RO"/>
        </w:rPr>
      </w:pPr>
    </w:p>
    <w:p w14:paraId="4312ACCF" w14:textId="77777777" w:rsidR="00296B2F" w:rsidRPr="005D463E" w:rsidRDefault="00296B2F" w:rsidP="00296B2F">
      <w:pPr>
        <w:spacing w:after="0" w:line="240" w:lineRule="auto"/>
        <w:ind w:right="440"/>
        <w:rPr>
          <w:rFonts w:eastAsia="Times New Roman" w:cstheme="minorHAnsi"/>
          <w:bCs/>
          <w:lang w:val="ro-RO" w:eastAsia="ro-RO"/>
        </w:rPr>
      </w:pPr>
      <w:r w:rsidRPr="005D463E">
        <w:rPr>
          <w:rFonts w:eastAsia="Times New Roman" w:cstheme="minorHAnsi"/>
          <w:b/>
          <w:bCs/>
          <w:lang w:val="ro-RO" w:eastAsia="ro-RO"/>
        </w:rPr>
        <w:t>36. Pulberi, explozivi</w:t>
      </w:r>
    </w:p>
    <w:p w14:paraId="430B2853" w14:textId="1F946960" w:rsidR="00296B2F" w:rsidRPr="005D463E" w:rsidRDefault="005D463E" w:rsidP="005335F3">
      <w:pPr>
        <w:spacing w:after="0" w:line="240" w:lineRule="auto"/>
        <w:ind w:left="720" w:right="440"/>
        <w:contextualSpacing/>
        <w:jc w:val="right"/>
        <w:rPr>
          <w:rFonts w:cstheme="minorHAnsi"/>
          <w:lang w:val="ro-RO"/>
        </w:rPr>
      </w:pPr>
      <w:r>
        <w:rPr>
          <w:rFonts w:cstheme="minorHAnsi"/>
          <w:lang w:val="ro-RO"/>
        </w:rPr>
        <w:t xml:space="preserve">                                                                                                     </w:t>
      </w:r>
      <w:r w:rsidR="00296B2F" w:rsidRPr="005D463E">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296B2F" w:rsidRPr="005D463E" w14:paraId="30DD9CFA" w14:textId="77777777" w:rsidTr="005D463E">
        <w:trPr>
          <w:trHeight w:val="315"/>
          <w:jc w:val="center"/>
        </w:trPr>
        <w:tc>
          <w:tcPr>
            <w:tcW w:w="0" w:type="auto"/>
            <w:shd w:val="clear" w:color="auto" w:fill="auto"/>
            <w:hideMark/>
          </w:tcPr>
          <w:p w14:paraId="1E16C482" w14:textId="77777777" w:rsidR="00296B2F" w:rsidRPr="005D463E" w:rsidRDefault="00296B2F" w:rsidP="00887D42">
            <w:pPr>
              <w:spacing w:after="0" w:line="240" w:lineRule="auto"/>
              <w:rPr>
                <w:rFonts w:eastAsia="Times New Roman" w:cstheme="minorHAnsi"/>
                <w:b/>
                <w:bCs/>
                <w:color w:val="000000"/>
              </w:rPr>
            </w:pPr>
            <w:r w:rsidRPr="005D463E">
              <w:rPr>
                <w:rFonts w:eastAsia="Times New Roman" w:cstheme="minorHAnsi"/>
                <w:b/>
                <w:bCs/>
                <w:color w:val="000000"/>
              </w:rPr>
              <w:t> </w:t>
            </w:r>
          </w:p>
        </w:tc>
        <w:tc>
          <w:tcPr>
            <w:tcW w:w="0" w:type="auto"/>
            <w:shd w:val="clear" w:color="000000" w:fill="D9D9D9"/>
            <w:hideMark/>
          </w:tcPr>
          <w:p w14:paraId="6A7D6639"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2014</w:t>
            </w:r>
          </w:p>
        </w:tc>
        <w:tc>
          <w:tcPr>
            <w:tcW w:w="0" w:type="auto"/>
            <w:shd w:val="clear" w:color="000000" w:fill="D9D9D9"/>
            <w:hideMark/>
          </w:tcPr>
          <w:p w14:paraId="67C77EFB"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2015</w:t>
            </w:r>
          </w:p>
        </w:tc>
        <w:tc>
          <w:tcPr>
            <w:tcW w:w="0" w:type="auto"/>
            <w:shd w:val="clear" w:color="000000" w:fill="D9D9D9"/>
            <w:hideMark/>
          </w:tcPr>
          <w:p w14:paraId="6B5F6110"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2016</w:t>
            </w:r>
          </w:p>
        </w:tc>
        <w:tc>
          <w:tcPr>
            <w:tcW w:w="0" w:type="auto"/>
            <w:shd w:val="clear" w:color="000000" w:fill="D9D9D9"/>
            <w:hideMark/>
          </w:tcPr>
          <w:p w14:paraId="451B82A5"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2017</w:t>
            </w:r>
          </w:p>
        </w:tc>
        <w:tc>
          <w:tcPr>
            <w:tcW w:w="0" w:type="auto"/>
            <w:shd w:val="clear" w:color="000000" w:fill="D9D9D9"/>
            <w:hideMark/>
          </w:tcPr>
          <w:p w14:paraId="4B6FDA11"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w:t>
            </w:r>
          </w:p>
        </w:tc>
        <w:tc>
          <w:tcPr>
            <w:tcW w:w="0" w:type="auto"/>
            <w:tcBorders>
              <w:bottom w:val="single" w:sz="4" w:space="0" w:color="auto"/>
            </w:tcBorders>
            <w:shd w:val="clear" w:color="000000" w:fill="EAF1DD"/>
            <w:hideMark/>
          </w:tcPr>
          <w:p w14:paraId="1D0DAE1F"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2018/2014</w:t>
            </w:r>
          </w:p>
        </w:tc>
      </w:tr>
      <w:tr w:rsidR="00296B2F" w:rsidRPr="005D463E" w14:paraId="34EAAB33" w14:textId="77777777" w:rsidTr="00944C0D">
        <w:trPr>
          <w:trHeight w:val="315"/>
          <w:jc w:val="center"/>
        </w:trPr>
        <w:tc>
          <w:tcPr>
            <w:tcW w:w="0" w:type="auto"/>
            <w:shd w:val="clear" w:color="auto" w:fill="auto"/>
            <w:hideMark/>
          </w:tcPr>
          <w:p w14:paraId="40DBE1C3"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Dolj</w:t>
            </w:r>
          </w:p>
        </w:tc>
        <w:tc>
          <w:tcPr>
            <w:tcW w:w="0" w:type="auto"/>
            <w:tcBorders>
              <w:top w:val="nil"/>
              <w:left w:val="nil"/>
              <w:bottom w:val="single" w:sz="4" w:space="0" w:color="auto"/>
              <w:right w:val="single" w:sz="8" w:space="0" w:color="auto"/>
            </w:tcBorders>
            <w:shd w:val="clear" w:color="auto" w:fill="auto"/>
            <w:vAlign w:val="bottom"/>
          </w:tcPr>
          <w:p w14:paraId="4E70BF7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10</w:t>
            </w:r>
          </w:p>
        </w:tc>
        <w:tc>
          <w:tcPr>
            <w:tcW w:w="0" w:type="auto"/>
            <w:tcBorders>
              <w:top w:val="nil"/>
              <w:left w:val="nil"/>
              <w:bottom w:val="single" w:sz="4" w:space="0" w:color="auto"/>
              <w:right w:val="single" w:sz="8" w:space="0" w:color="auto"/>
            </w:tcBorders>
            <w:shd w:val="clear" w:color="auto" w:fill="auto"/>
            <w:vAlign w:val="bottom"/>
          </w:tcPr>
          <w:p w14:paraId="566F33D1"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8</w:t>
            </w:r>
          </w:p>
        </w:tc>
        <w:tc>
          <w:tcPr>
            <w:tcW w:w="0" w:type="auto"/>
            <w:tcBorders>
              <w:top w:val="nil"/>
              <w:left w:val="nil"/>
              <w:bottom w:val="single" w:sz="4" w:space="0" w:color="auto"/>
              <w:right w:val="single" w:sz="8" w:space="0" w:color="auto"/>
            </w:tcBorders>
            <w:shd w:val="clear" w:color="auto" w:fill="auto"/>
            <w:vAlign w:val="bottom"/>
          </w:tcPr>
          <w:p w14:paraId="0323BA1D"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7</w:t>
            </w:r>
          </w:p>
        </w:tc>
        <w:tc>
          <w:tcPr>
            <w:tcW w:w="0" w:type="auto"/>
            <w:tcBorders>
              <w:top w:val="nil"/>
              <w:left w:val="nil"/>
              <w:bottom w:val="single" w:sz="4" w:space="0" w:color="auto"/>
              <w:right w:val="single" w:sz="8" w:space="0" w:color="auto"/>
            </w:tcBorders>
            <w:shd w:val="clear" w:color="auto" w:fill="auto"/>
            <w:vAlign w:val="bottom"/>
          </w:tcPr>
          <w:p w14:paraId="0CA78E34"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w:t>
            </w:r>
          </w:p>
        </w:tc>
        <w:tc>
          <w:tcPr>
            <w:tcW w:w="0" w:type="auto"/>
            <w:tcBorders>
              <w:top w:val="nil"/>
              <w:left w:val="nil"/>
              <w:bottom w:val="single" w:sz="4" w:space="0" w:color="auto"/>
              <w:right w:val="single" w:sz="4" w:space="0" w:color="auto"/>
            </w:tcBorders>
            <w:shd w:val="clear" w:color="auto" w:fill="auto"/>
            <w:vAlign w:val="bottom"/>
          </w:tcPr>
          <w:p w14:paraId="1307260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44BA44C"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B47321" w:rsidRPr="005D463E" w14:paraId="7BE19A16" w14:textId="77777777" w:rsidTr="00944C0D">
        <w:trPr>
          <w:trHeight w:val="315"/>
          <w:jc w:val="center"/>
        </w:trPr>
        <w:tc>
          <w:tcPr>
            <w:tcW w:w="0" w:type="auto"/>
            <w:shd w:val="clear" w:color="auto" w:fill="auto"/>
            <w:hideMark/>
          </w:tcPr>
          <w:p w14:paraId="29B68C79"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lastRenderedPageBreak/>
              <w:t>Gorj</w:t>
            </w:r>
          </w:p>
        </w:tc>
        <w:tc>
          <w:tcPr>
            <w:tcW w:w="0" w:type="auto"/>
            <w:tcBorders>
              <w:top w:val="single" w:sz="4" w:space="0" w:color="auto"/>
              <w:left w:val="nil"/>
              <w:bottom w:val="single" w:sz="8" w:space="0" w:color="auto"/>
              <w:right w:val="single" w:sz="8" w:space="0" w:color="auto"/>
            </w:tcBorders>
            <w:shd w:val="clear" w:color="auto" w:fill="auto"/>
            <w:vAlign w:val="bottom"/>
          </w:tcPr>
          <w:p w14:paraId="5B37BDF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w:t>
            </w:r>
          </w:p>
        </w:tc>
        <w:tc>
          <w:tcPr>
            <w:tcW w:w="0" w:type="auto"/>
            <w:tcBorders>
              <w:top w:val="single" w:sz="4" w:space="0" w:color="auto"/>
              <w:left w:val="nil"/>
              <w:bottom w:val="single" w:sz="8" w:space="0" w:color="auto"/>
              <w:right w:val="single" w:sz="8" w:space="0" w:color="auto"/>
            </w:tcBorders>
            <w:shd w:val="clear" w:color="auto" w:fill="auto"/>
            <w:vAlign w:val="bottom"/>
          </w:tcPr>
          <w:p w14:paraId="04803B5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single" w:sz="4" w:space="0" w:color="auto"/>
              <w:left w:val="nil"/>
              <w:bottom w:val="single" w:sz="8" w:space="0" w:color="auto"/>
              <w:right w:val="single" w:sz="8" w:space="0" w:color="auto"/>
            </w:tcBorders>
            <w:shd w:val="clear" w:color="auto" w:fill="auto"/>
            <w:vAlign w:val="bottom"/>
          </w:tcPr>
          <w:p w14:paraId="467118AD"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nil"/>
              <w:bottom w:val="single" w:sz="8" w:space="0" w:color="auto"/>
              <w:right w:val="single" w:sz="8" w:space="0" w:color="auto"/>
            </w:tcBorders>
            <w:shd w:val="clear" w:color="auto" w:fill="auto"/>
            <w:vAlign w:val="bottom"/>
          </w:tcPr>
          <w:p w14:paraId="7BCC74C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single" w:sz="4" w:space="0" w:color="auto"/>
              <w:left w:val="nil"/>
              <w:bottom w:val="single" w:sz="8" w:space="0" w:color="auto"/>
              <w:right w:val="single" w:sz="4" w:space="0" w:color="auto"/>
            </w:tcBorders>
            <w:shd w:val="clear" w:color="auto" w:fill="auto"/>
            <w:vAlign w:val="bottom"/>
          </w:tcPr>
          <w:p w14:paraId="6DA988A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BED5BA5"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B47321" w:rsidRPr="005D463E" w14:paraId="73E443F7" w14:textId="77777777" w:rsidTr="005D463E">
        <w:trPr>
          <w:trHeight w:val="233"/>
          <w:jc w:val="center"/>
        </w:trPr>
        <w:tc>
          <w:tcPr>
            <w:tcW w:w="0" w:type="auto"/>
            <w:shd w:val="clear" w:color="auto" w:fill="auto"/>
            <w:hideMark/>
          </w:tcPr>
          <w:p w14:paraId="18E13355"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127B08B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nil"/>
              <w:left w:val="nil"/>
              <w:bottom w:val="single" w:sz="8" w:space="0" w:color="auto"/>
              <w:right w:val="single" w:sz="8" w:space="0" w:color="auto"/>
            </w:tcBorders>
            <w:shd w:val="clear" w:color="auto" w:fill="auto"/>
            <w:vAlign w:val="bottom"/>
          </w:tcPr>
          <w:p w14:paraId="150B11B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64B3E8F4"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64FCD76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52E10A99"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E606A8C"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004EE98C" w14:textId="77777777" w:rsidTr="005D463E">
        <w:trPr>
          <w:trHeight w:val="315"/>
          <w:jc w:val="center"/>
        </w:trPr>
        <w:tc>
          <w:tcPr>
            <w:tcW w:w="0" w:type="auto"/>
            <w:shd w:val="clear" w:color="auto" w:fill="auto"/>
            <w:hideMark/>
          </w:tcPr>
          <w:p w14:paraId="17104309"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65E85DC0"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nil"/>
              <w:left w:val="nil"/>
              <w:bottom w:val="single" w:sz="8" w:space="0" w:color="auto"/>
              <w:right w:val="single" w:sz="8" w:space="0" w:color="auto"/>
            </w:tcBorders>
            <w:shd w:val="clear" w:color="auto" w:fill="auto"/>
            <w:vAlign w:val="bottom"/>
          </w:tcPr>
          <w:p w14:paraId="1E617268"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nil"/>
              <w:left w:val="nil"/>
              <w:bottom w:val="single" w:sz="8" w:space="0" w:color="auto"/>
              <w:right w:val="single" w:sz="8" w:space="0" w:color="auto"/>
            </w:tcBorders>
            <w:shd w:val="clear" w:color="auto" w:fill="auto"/>
            <w:vAlign w:val="bottom"/>
          </w:tcPr>
          <w:p w14:paraId="1B6EC99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0438561D"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nil"/>
              <w:left w:val="nil"/>
              <w:bottom w:val="single" w:sz="8" w:space="0" w:color="auto"/>
              <w:right w:val="single" w:sz="4" w:space="0" w:color="auto"/>
            </w:tcBorders>
            <w:shd w:val="clear" w:color="auto" w:fill="auto"/>
            <w:vAlign w:val="bottom"/>
          </w:tcPr>
          <w:p w14:paraId="004C491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99DA851"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5CF36EE7" w14:textId="77777777" w:rsidTr="005D463E">
        <w:trPr>
          <w:trHeight w:val="315"/>
          <w:jc w:val="center"/>
        </w:trPr>
        <w:tc>
          <w:tcPr>
            <w:tcW w:w="0" w:type="auto"/>
            <w:shd w:val="clear" w:color="auto" w:fill="auto"/>
            <w:hideMark/>
          </w:tcPr>
          <w:p w14:paraId="6E62519A"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4CE162E8"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nil"/>
              <w:left w:val="nil"/>
              <w:bottom w:val="single" w:sz="8" w:space="0" w:color="auto"/>
              <w:right w:val="single" w:sz="8" w:space="0" w:color="auto"/>
            </w:tcBorders>
            <w:shd w:val="clear" w:color="auto" w:fill="auto"/>
            <w:vAlign w:val="bottom"/>
          </w:tcPr>
          <w:p w14:paraId="7D9C3711"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4</w:t>
            </w:r>
          </w:p>
        </w:tc>
        <w:tc>
          <w:tcPr>
            <w:tcW w:w="0" w:type="auto"/>
            <w:tcBorders>
              <w:top w:val="nil"/>
              <w:left w:val="nil"/>
              <w:bottom w:val="single" w:sz="8" w:space="0" w:color="auto"/>
              <w:right w:val="single" w:sz="8" w:space="0" w:color="auto"/>
            </w:tcBorders>
            <w:shd w:val="clear" w:color="auto" w:fill="auto"/>
            <w:vAlign w:val="bottom"/>
          </w:tcPr>
          <w:p w14:paraId="6CF990B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D32B5BF"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w:t>
            </w:r>
          </w:p>
        </w:tc>
        <w:tc>
          <w:tcPr>
            <w:tcW w:w="0" w:type="auto"/>
            <w:tcBorders>
              <w:top w:val="nil"/>
              <w:left w:val="nil"/>
              <w:bottom w:val="single" w:sz="8" w:space="0" w:color="auto"/>
              <w:right w:val="single" w:sz="4" w:space="0" w:color="auto"/>
            </w:tcBorders>
            <w:shd w:val="clear" w:color="auto" w:fill="auto"/>
            <w:vAlign w:val="bottom"/>
          </w:tcPr>
          <w:p w14:paraId="5D732971"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609B1B7"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3F8F9F88" w14:textId="77777777" w:rsidTr="005D463E">
        <w:trPr>
          <w:trHeight w:val="303"/>
          <w:jc w:val="center"/>
        </w:trPr>
        <w:tc>
          <w:tcPr>
            <w:tcW w:w="0" w:type="auto"/>
            <w:shd w:val="clear" w:color="auto" w:fill="F2F2F2" w:themeFill="background1" w:themeFillShade="F2"/>
            <w:hideMark/>
          </w:tcPr>
          <w:p w14:paraId="01F28151"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4F57BB65"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18</w:t>
            </w:r>
          </w:p>
        </w:tc>
        <w:tc>
          <w:tcPr>
            <w:tcW w:w="0" w:type="auto"/>
            <w:tcBorders>
              <w:top w:val="nil"/>
              <w:left w:val="nil"/>
              <w:bottom w:val="single" w:sz="8" w:space="0" w:color="auto"/>
              <w:right w:val="single" w:sz="8" w:space="0" w:color="auto"/>
            </w:tcBorders>
            <w:shd w:val="clear" w:color="000000" w:fill="F2F2F2"/>
            <w:vAlign w:val="bottom"/>
          </w:tcPr>
          <w:p w14:paraId="73BCE9A8"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15</w:t>
            </w:r>
          </w:p>
        </w:tc>
        <w:tc>
          <w:tcPr>
            <w:tcW w:w="0" w:type="auto"/>
            <w:tcBorders>
              <w:top w:val="nil"/>
              <w:left w:val="nil"/>
              <w:bottom w:val="single" w:sz="8" w:space="0" w:color="auto"/>
              <w:right w:val="single" w:sz="8" w:space="0" w:color="auto"/>
            </w:tcBorders>
            <w:shd w:val="clear" w:color="000000" w:fill="F2F2F2"/>
            <w:vAlign w:val="bottom"/>
          </w:tcPr>
          <w:p w14:paraId="315CCC51"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7</w:t>
            </w:r>
          </w:p>
        </w:tc>
        <w:tc>
          <w:tcPr>
            <w:tcW w:w="0" w:type="auto"/>
            <w:tcBorders>
              <w:top w:val="nil"/>
              <w:left w:val="nil"/>
              <w:bottom w:val="single" w:sz="8" w:space="0" w:color="auto"/>
              <w:right w:val="single" w:sz="8" w:space="0" w:color="auto"/>
            </w:tcBorders>
            <w:shd w:val="clear" w:color="000000" w:fill="F2F2F2"/>
            <w:vAlign w:val="bottom"/>
          </w:tcPr>
          <w:p w14:paraId="501703AF"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9</w:t>
            </w:r>
          </w:p>
        </w:tc>
        <w:tc>
          <w:tcPr>
            <w:tcW w:w="0" w:type="auto"/>
            <w:tcBorders>
              <w:top w:val="nil"/>
              <w:left w:val="nil"/>
              <w:bottom w:val="single" w:sz="8" w:space="0" w:color="auto"/>
              <w:right w:val="single" w:sz="4" w:space="0" w:color="auto"/>
            </w:tcBorders>
            <w:shd w:val="clear" w:color="000000" w:fill="F2F2F2"/>
            <w:vAlign w:val="bottom"/>
          </w:tcPr>
          <w:p w14:paraId="1DF53CA0"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642376C0" w14:textId="77777777" w:rsidR="00296B2F" w:rsidRPr="005D463E" w:rsidRDefault="00296B2F" w:rsidP="00296B2F">
            <w:pPr>
              <w:spacing w:after="0" w:line="240" w:lineRule="auto"/>
              <w:jc w:val="right"/>
              <w:rPr>
                <w:rFonts w:eastAsia="Times New Roman" w:cstheme="minorHAnsi"/>
                <w:b/>
                <w:bCs/>
                <w:i/>
                <w:lang w:val="ro-RO" w:eastAsia="ro-RO"/>
              </w:rPr>
            </w:pPr>
            <w:r w:rsidRPr="005D463E">
              <w:rPr>
                <w:rFonts w:eastAsia="Times New Roman" w:cstheme="minorHAnsi"/>
                <w:b/>
                <w:bCs/>
                <w:i/>
                <w:lang w:val="ro-RO" w:eastAsia="ro-RO"/>
              </w:rPr>
              <w:t>-100,00%</w:t>
            </w:r>
          </w:p>
        </w:tc>
      </w:tr>
    </w:tbl>
    <w:p w14:paraId="196D271B" w14:textId="77777777" w:rsidR="00AE7C95" w:rsidRPr="005D463E" w:rsidRDefault="00AE7C95" w:rsidP="00AE7C95">
      <w:pPr>
        <w:spacing w:after="0" w:line="240" w:lineRule="auto"/>
        <w:ind w:right="440"/>
        <w:rPr>
          <w:rFonts w:eastAsia="Times New Roman" w:cstheme="minorHAnsi"/>
          <w:bCs/>
          <w:color w:val="0070C0"/>
          <w:lang w:val="ro-RO" w:eastAsia="ro-RO"/>
        </w:rPr>
      </w:pPr>
    </w:p>
    <w:p w14:paraId="1B979368" w14:textId="04FB3F93" w:rsidR="00296B2F" w:rsidRPr="00AE7C95" w:rsidRDefault="00296B2F" w:rsidP="00AE7C95">
      <w:pPr>
        <w:spacing w:after="0" w:line="240" w:lineRule="auto"/>
        <w:ind w:right="440"/>
        <w:rPr>
          <w:rFonts w:eastAsia="Times New Roman" w:cstheme="minorHAnsi"/>
          <w:bCs/>
          <w:lang w:val="ro-RO" w:eastAsia="ro-RO"/>
        </w:rPr>
      </w:pPr>
      <w:r w:rsidRPr="005D463E">
        <w:rPr>
          <w:rFonts w:eastAsia="Times New Roman" w:cstheme="minorHAnsi"/>
          <w:b/>
          <w:bCs/>
          <w:lang w:val="ro-RO" w:eastAsia="ro-RO"/>
        </w:rPr>
        <w:t>37. Produse fotografice sau cinematografice</w:t>
      </w:r>
    </w:p>
    <w:p w14:paraId="20FEB235" w14:textId="0D7B0332" w:rsidR="00296B2F" w:rsidRPr="005D463E" w:rsidRDefault="005D463E" w:rsidP="005335F3">
      <w:pPr>
        <w:spacing w:after="0" w:line="240" w:lineRule="auto"/>
        <w:ind w:left="720" w:right="440"/>
        <w:contextualSpacing/>
        <w:jc w:val="right"/>
        <w:rPr>
          <w:rFonts w:cstheme="minorHAnsi"/>
          <w:lang w:val="ro-RO"/>
        </w:rPr>
      </w:pPr>
      <w:r>
        <w:rPr>
          <w:rFonts w:cstheme="minorHAnsi"/>
          <w:lang w:val="ro-RO"/>
        </w:rPr>
        <w:t xml:space="preserve">                                                                                                     </w:t>
      </w:r>
      <w:r w:rsidR="00296B2F" w:rsidRPr="005D463E">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296B2F" w:rsidRPr="005D463E" w14:paraId="5150A4D3" w14:textId="77777777" w:rsidTr="005D463E">
        <w:trPr>
          <w:trHeight w:val="315"/>
          <w:jc w:val="center"/>
        </w:trPr>
        <w:tc>
          <w:tcPr>
            <w:tcW w:w="0" w:type="auto"/>
            <w:shd w:val="clear" w:color="auto" w:fill="auto"/>
            <w:hideMark/>
          </w:tcPr>
          <w:p w14:paraId="66076249" w14:textId="77777777" w:rsidR="00296B2F" w:rsidRPr="005D463E" w:rsidRDefault="00296B2F" w:rsidP="00887D42">
            <w:pPr>
              <w:spacing w:after="0" w:line="240" w:lineRule="auto"/>
              <w:rPr>
                <w:rFonts w:eastAsia="Times New Roman" w:cstheme="minorHAnsi"/>
                <w:b/>
                <w:bCs/>
                <w:color w:val="000000"/>
              </w:rPr>
            </w:pPr>
            <w:r w:rsidRPr="005D463E">
              <w:rPr>
                <w:rFonts w:eastAsia="Times New Roman" w:cstheme="minorHAnsi"/>
                <w:b/>
                <w:bCs/>
                <w:color w:val="000000"/>
              </w:rPr>
              <w:t> </w:t>
            </w:r>
          </w:p>
        </w:tc>
        <w:tc>
          <w:tcPr>
            <w:tcW w:w="0" w:type="auto"/>
            <w:shd w:val="clear" w:color="000000" w:fill="D9D9D9"/>
            <w:hideMark/>
          </w:tcPr>
          <w:p w14:paraId="44526BDA"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2014</w:t>
            </w:r>
          </w:p>
        </w:tc>
        <w:tc>
          <w:tcPr>
            <w:tcW w:w="0" w:type="auto"/>
            <w:shd w:val="clear" w:color="000000" w:fill="D9D9D9"/>
            <w:hideMark/>
          </w:tcPr>
          <w:p w14:paraId="2900622A"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2015</w:t>
            </w:r>
          </w:p>
        </w:tc>
        <w:tc>
          <w:tcPr>
            <w:tcW w:w="0" w:type="auto"/>
            <w:shd w:val="clear" w:color="000000" w:fill="D9D9D9"/>
            <w:hideMark/>
          </w:tcPr>
          <w:p w14:paraId="0EC2A22E"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2016</w:t>
            </w:r>
          </w:p>
        </w:tc>
        <w:tc>
          <w:tcPr>
            <w:tcW w:w="0" w:type="auto"/>
            <w:shd w:val="clear" w:color="000000" w:fill="D9D9D9"/>
            <w:hideMark/>
          </w:tcPr>
          <w:p w14:paraId="5BD465AC"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2017</w:t>
            </w:r>
          </w:p>
        </w:tc>
        <w:tc>
          <w:tcPr>
            <w:tcW w:w="0" w:type="auto"/>
            <w:shd w:val="clear" w:color="000000" w:fill="D9D9D9"/>
            <w:hideMark/>
          </w:tcPr>
          <w:p w14:paraId="7E4D62B4"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w:t>
            </w:r>
          </w:p>
        </w:tc>
        <w:tc>
          <w:tcPr>
            <w:tcW w:w="0" w:type="auto"/>
            <w:tcBorders>
              <w:bottom w:val="single" w:sz="4" w:space="0" w:color="auto"/>
            </w:tcBorders>
            <w:shd w:val="clear" w:color="000000" w:fill="EAF1DD"/>
            <w:hideMark/>
          </w:tcPr>
          <w:p w14:paraId="79D090D1"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2018/2014</w:t>
            </w:r>
          </w:p>
        </w:tc>
      </w:tr>
      <w:tr w:rsidR="00296B2F" w:rsidRPr="005D463E" w14:paraId="2F2590D3" w14:textId="77777777" w:rsidTr="005D463E">
        <w:trPr>
          <w:trHeight w:val="315"/>
          <w:jc w:val="center"/>
        </w:trPr>
        <w:tc>
          <w:tcPr>
            <w:tcW w:w="0" w:type="auto"/>
            <w:shd w:val="clear" w:color="auto" w:fill="auto"/>
            <w:hideMark/>
          </w:tcPr>
          <w:p w14:paraId="1DD01915"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535EF9B8"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13</w:t>
            </w:r>
          </w:p>
        </w:tc>
        <w:tc>
          <w:tcPr>
            <w:tcW w:w="0" w:type="auto"/>
            <w:tcBorders>
              <w:top w:val="nil"/>
              <w:left w:val="nil"/>
              <w:bottom w:val="single" w:sz="8" w:space="0" w:color="auto"/>
              <w:right w:val="single" w:sz="8" w:space="0" w:color="auto"/>
            </w:tcBorders>
            <w:shd w:val="clear" w:color="auto" w:fill="auto"/>
            <w:vAlign w:val="bottom"/>
          </w:tcPr>
          <w:p w14:paraId="7D9EDF6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8</w:t>
            </w:r>
          </w:p>
        </w:tc>
        <w:tc>
          <w:tcPr>
            <w:tcW w:w="0" w:type="auto"/>
            <w:tcBorders>
              <w:top w:val="nil"/>
              <w:left w:val="nil"/>
              <w:bottom w:val="single" w:sz="8" w:space="0" w:color="auto"/>
              <w:right w:val="single" w:sz="8" w:space="0" w:color="auto"/>
            </w:tcBorders>
            <w:shd w:val="clear" w:color="auto" w:fill="auto"/>
            <w:vAlign w:val="bottom"/>
          </w:tcPr>
          <w:p w14:paraId="52EE8C20"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9</w:t>
            </w:r>
          </w:p>
        </w:tc>
        <w:tc>
          <w:tcPr>
            <w:tcW w:w="0" w:type="auto"/>
            <w:tcBorders>
              <w:top w:val="nil"/>
              <w:left w:val="nil"/>
              <w:bottom w:val="single" w:sz="8" w:space="0" w:color="auto"/>
              <w:right w:val="single" w:sz="8" w:space="0" w:color="auto"/>
            </w:tcBorders>
            <w:shd w:val="clear" w:color="auto" w:fill="auto"/>
            <w:vAlign w:val="bottom"/>
          </w:tcPr>
          <w:p w14:paraId="2482898F"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13</w:t>
            </w:r>
          </w:p>
        </w:tc>
        <w:tc>
          <w:tcPr>
            <w:tcW w:w="0" w:type="auto"/>
            <w:tcBorders>
              <w:top w:val="nil"/>
              <w:left w:val="nil"/>
              <w:bottom w:val="single" w:sz="8" w:space="0" w:color="auto"/>
              <w:right w:val="single" w:sz="4" w:space="0" w:color="auto"/>
            </w:tcBorders>
            <w:shd w:val="clear" w:color="auto" w:fill="auto"/>
            <w:vAlign w:val="bottom"/>
          </w:tcPr>
          <w:p w14:paraId="3EE3F5EF"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A5EBA80"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6A133CD0" w14:textId="77777777" w:rsidTr="005D463E">
        <w:trPr>
          <w:trHeight w:val="315"/>
          <w:jc w:val="center"/>
        </w:trPr>
        <w:tc>
          <w:tcPr>
            <w:tcW w:w="0" w:type="auto"/>
            <w:shd w:val="clear" w:color="auto" w:fill="auto"/>
            <w:hideMark/>
          </w:tcPr>
          <w:p w14:paraId="4F31BDB3"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42476E12"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w:t>
            </w:r>
          </w:p>
        </w:tc>
        <w:tc>
          <w:tcPr>
            <w:tcW w:w="0" w:type="auto"/>
            <w:tcBorders>
              <w:top w:val="nil"/>
              <w:left w:val="nil"/>
              <w:bottom w:val="single" w:sz="8" w:space="0" w:color="auto"/>
              <w:right w:val="single" w:sz="8" w:space="0" w:color="auto"/>
            </w:tcBorders>
            <w:shd w:val="clear" w:color="auto" w:fill="auto"/>
            <w:vAlign w:val="bottom"/>
          </w:tcPr>
          <w:p w14:paraId="49566D8C"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nil"/>
              <w:left w:val="nil"/>
              <w:bottom w:val="single" w:sz="8" w:space="0" w:color="auto"/>
              <w:right w:val="single" w:sz="8" w:space="0" w:color="auto"/>
            </w:tcBorders>
            <w:shd w:val="clear" w:color="auto" w:fill="auto"/>
            <w:vAlign w:val="bottom"/>
          </w:tcPr>
          <w:p w14:paraId="13B578D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nil"/>
              <w:left w:val="nil"/>
              <w:bottom w:val="single" w:sz="8" w:space="0" w:color="auto"/>
              <w:right w:val="single" w:sz="8" w:space="0" w:color="auto"/>
            </w:tcBorders>
            <w:shd w:val="clear" w:color="auto" w:fill="auto"/>
            <w:vAlign w:val="bottom"/>
          </w:tcPr>
          <w:p w14:paraId="33EA8A6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8</w:t>
            </w:r>
          </w:p>
        </w:tc>
        <w:tc>
          <w:tcPr>
            <w:tcW w:w="0" w:type="auto"/>
            <w:tcBorders>
              <w:top w:val="nil"/>
              <w:left w:val="nil"/>
              <w:bottom w:val="single" w:sz="8" w:space="0" w:color="auto"/>
              <w:right w:val="single" w:sz="4" w:space="0" w:color="auto"/>
            </w:tcBorders>
            <w:shd w:val="clear" w:color="auto" w:fill="auto"/>
            <w:vAlign w:val="bottom"/>
          </w:tcPr>
          <w:p w14:paraId="47CD7720"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05FE64F"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355769AD" w14:textId="77777777" w:rsidTr="005D463E">
        <w:trPr>
          <w:trHeight w:val="233"/>
          <w:jc w:val="center"/>
        </w:trPr>
        <w:tc>
          <w:tcPr>
            <w:tcW w:w="0" w:type="auto"/>
            <w:shd w:val="clear" w:color="auto" w:fill="auto"/>
            <w:hideMark/>
          </w:tcPr>
          <w:p w14:paraId="7F10E8C7"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46BF05BD"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nil"/>
              <w:left w:val="nil"/>
              <w:bottom w:val="single" w:sz="8" w:space="0" w:color="auto"/>
              <w:right w:val="single" w:sz="8" w:space="0" w:color="auto"/>
            </w:tcBorders>
            <w:shd w:val="clear" w:color="auto" w:fill="auto"/>
            <w:vAlign w:val="bottom"/>
          </w:tcPr>
          <w:p w14:paraId="294C0FC9"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nil"/>
              <w:left w:val="nil"/>
              <w:bottom w:val="single" w:sz="8" w:space="0" w:color="auto"/>
              <w:right w:val="single" w:sz="8" w:space="0" w:color="auto"/>
            </w:tcBorders>
            <w:shd w:val="clear" w:color="auto" w:fill="auto"/>
            <w:vAlign w:val="bottom"/>
          </w:tcPr>
          <w:p w14:paraId="6606499D"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1A4303B3"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17F1A094"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BAA0A3C"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10B0705F" w14:textId="77777777" w:rsidTr="005D463E">
        <w:trPr>
          <w:trHeight w:val="315"/>
          <w:jc w:val="center"/>
        </w:trPr>
        <w:tc>
          <w:tcPr>
            <w:tcW w:w="0" w:type="auto"/>
            <w:shd w:val="clear" w:color="auto" w:fill="auto"/>
            <w:hideMark/>
          </w:tcPr>
          <w:p w14:paraId="757DEF6E"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Olt</w:t>
            </w:r>
          </w:p>
        </w:tc>
        <w:tc>
          <w:tcPr>
            <w:tcW w:w="0" w:type="auto"/>
            <w:tcBorders>
              <w:top w:val="nil"/>
              <w:left w:val="nil"/>
              <w:bottom w:val="single" w:sz="4" w:space="0" w:color="auto"/>
              <w:right w:val="single" w:sz="8" w:space="0" w:color="auto"/>
            </w:tcBorders>
            <w:shd w:val="clear" w:color="auto" w:fill="auto"/>
            <w:vAlign w:val="bottom"/>
          </w:tcPr>
          <w:p w14:paraId="7B574A24"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nil"/>
              <w:left w:val="nil"/>
              <w:bottom w:val="single" w:sz="4" w:space="0" w:color="auto"/>
              <w:right w:val="single" w:sz="8" w:space="0" w:color="auto"/>
            </w:tcBorders>
            <w:shd w:val="clear" w:color="auto" w:fill="auto"/>
            <w:vAlign w:val="bottom"/>
          </w:tcPr>
          <w:p w14:paraId="5EC43898"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nil"/>
              <w:left w:val="nil"/>
              <w:bottom w:val="single" w:sz="4" w:space="0" w:color="auto"/>
              <w:right w:val="single" w:sz="8" w:space="0" w:color="auto"/>
            </w:tcBorders>
            <w:shd w:val="clear" w:color="auto" w:fill="auto"/>
            <w:vAlign w:val="bottom"/>
          </w:tcPr>
          <w:p w14:paraId="28BC0041"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nil"/>
              <w:left w:val="nil"/>
              <w:bottom w:val="single" w:sz="4" w:space="0" w:color="auto"/>
              <w:right w:val="single" w:sz="8" w:space="0" w:color="auto"/>
            </w:tcBorders>
            <w:shd w:val="clear" w:color="auto" w:fill="auto"/>
            <w:vAlign w:val="bottom"/>
          </w:tcPr>
          <w:p w14:paraId="4F6279B5"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w:t>
            </w:r>
          </w:p>
        </w:tc>
        <w:tc>
          <w:tcPr>
            <w:tcW w:w="0" w:type="auto"/>
            <w:tcBorders>
              <w:top w:val="nil"/>
              <w:left w:val="nil"/>
              <w:bottom w:val="single" w:sz="4" w:space="0" w:color="auto"/>
              <w:right w:val="single" w:sz="4" w:space="0" w:color="auto"/>
            </w:tcBorders>
            <w:shd w:val="clear" w:color="auto" w:fill="auto"/>
            <w:vAlign w:val="bottom"/>
          </w:tcPr>
          <w:p w14:paraId="0FE3E228"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467E45C"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23919809" w14:textId="77777777" w:rsidTr="005D463E">
        <w:trPr>
          <w:trHeight w:val="315"/>
          <w:jc w:val="center"/>
        </w:trPr>
        <w:tc>
          <w:tcPr>
            <w:tcW w:w="0" w:type="auto"/>
            <w:shd w:val="clear" w:color="auto" w:fill="auto"/>
            <w:hideMark/>
          </w:tcPr>
          <w:p w14:paraId="5BD3A2E9"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Vâlcea</w:t>
            </w:r>
          </w:p>
        </w:tc>
        <w:tc>
          <w:tcPr>
            <w:tcW w:w="0" w:type="auto"/>
            <w:tcBorders>
              <w:top w:val="single" w:sz="4" w:space="0" w:color="auto"/>
              <w:left w:val="nil"/>
              <w:bottom w:val="single" w:sz="8" w:space="0" w:color="auto"/>
              <w:right w:val="single" w:sz="8" w:space="0" w:color="auto"/>
            </w:tcBorders>
            <w:shd w:val="clear" w:color="auto" w:fill="auto"/>
            <w:vAlign w:val="bottom"/>
          </w:tcPr>
          <w:p w14:paraId="611D9989"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4</w:t>
            </w:r>
          </w:p>
        </w:tc>
        <w:tc>
          <w:tcPr>
            <w:tcW w:w="0" w:type="auto"/>
            <w:tcBorders>
              <w:top w:val="single" w:sz="4" w:space="0" w:color="auto"/>
              <w:left w:val="nil"/>
              <w:bottom w:val="single" w:sz="8" w:space="0" w:color="auto"/>
              <w:right w:val="single" w:sz="8" w:space="0" w:color="auto"/>
            </w:tcBorders>
            <w:shd w:val="clear" w:color="auto" w:fill="auto"/>
            <w:vAlign w:val="bottom"/>
          </w:tcPr>
          <w:p w14:paraId="47981541"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6</w:t>
            </w:r>
          </w:p>
        </w:tc>
        <w:tc>
          <w:tcPr>
            <w:tcW w:w="0" w:type="auto"/>
            <w:tcBorders>
              <w:top w:val="single" w:sz="4" w:space="0" w:color="auto"/>
              <w:left w:val="nil"/>
              <w:bottom w:val="single" w:sz="8" w:space="0" w:color="auto"/>
              <w:right w:val="single" w:sz="8" w:space="0" w:color="auto"/>
            </w:tcBorders>
            <w:shd w:val="clear" w:color="auto" w:fill="auto"/>
            <w:vAlign w:val="bottom"/>
          </w:tcPr>
          <w:p w14:paraId="30743B73"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single" w:sz="4" w:space="0" w:color="auto"/>
              <w:left w:val="nil"/>
              <w:bottom w:val="single" w:sz="8" w:space="0" w:color="auto"/>
              <w:right w:val="single" w:sz="8" w:space="0" w:color="auto"/>
            </w:tcBorders>
            <w:shd w:val="clear" w:color="auto" w:fill="auto"/>
            <w:vAlign w:val="bottom"/>
          </w:tcPr>
          <w:p w14:paraId="761986A3"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8</w:t>
            </w:r>
          </w:p>
        </w:tc>
        <w:tc>
          <w:tcPr>
            <w:tcW w:w="0" w:type="auto"/>
            <w:tcBorders>
              <w:top w:val="single" w:sz="4" w:space="0" w:color="auto"/>
              <w:left w:val="nil"/>
              <w:bottom w:val="single" w:sz="8" w:space="0" w:color="auto"/>
              <w:right w:val="single" w:sz="4" w:space="0" w:color="auto"/>
            </w:tcBorders>
            <w:shd w:val="clear" w:color="auto" w:fill="auto"/>
            <w:vAlign w:val="bottom"/>
          </w:tcPr>
          <w:p w14:paraId="4C4F0F94"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0157E0E" w14:textId="77777777" w:rsidR="00296B2F" w:rsidRPr="005D463E" w:rsidRDefault="00296B2F" w:rsidP="00296B2F">
            <w:pPr>
              <w:spacing w:after="0" w:line="240" w:lineRule="auto"/>
              <w:jc w:val="right"/>
              <w:rPr>
                <w:rFonts w:eastAsia="Times New Roman" w:cstheme="minorHAnsi"/>
                <w:i/>
                <w:lang w:val="ro-RO" w:eastAsia="ro-RO"/>
              </w:rPr>
            </w:pPr>
            <w:r w:rsidRPr="005D463E">
              <w:rPr>
                <w:rFonts w:eastAsia="Times New Roman" w:cstheme="minorHAnsi"/>
                <w:i/>
                <w:lang w:val="ro-RO" w:eastAsia="ro-RO"/>
              </w:rPr>
              <w:t>-100,00%</w:t>
            </w:r>
          </w:p>
        </w:tc>
      </w:tr>
      <w:tr w:rsidR="00296B2F" w:rsidRPr="005D463E" w14:paraId="76CEF83A" w14:textId="77777777" w:rsidTr="005D463E">
        <w:trPr>
          <w:trHeight w:val="303"/>
          <w:jc w:val="center"/>
        </w:trPr>
        <w:tc>
          <w:tcPr>
            <w:tcW w:w="0" w:type="auto"/>
            <w:shd w:val="clear" w:color="auto" w:fill="F2F2F2" w:themeFill="background1" w:themeFillShade="F2"/>
            <w:hideMark/>
          </w:tcPr>
          <w:p w14:paraId="2382468C"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57D921F4"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25</w:t>
            </w:r>
          </w:p>
        </w:tc>
        <w:tc>
          <w:tcPr>
            <w:tcW w:w="0" w:type="auto"/>
            <w:tcBorders>
              <w:top w:val="nil"/>
              <w:left w:val="nil"/>
              <w:bottom w:val="single" w:sz="8" w:space="0" w:color="auto"/>
              <w:right w:val="single" w:sz="8" w:space="0" w:color="auto"/>
            </w:tcBorders>
            <w:shd w:val="clear" w:color="000000" w:fill="F2F2F2"/>
            <w:vAlign w:val="bottom"/>
          </w:tcPr>
          <w:p w14:paraId="3FF87737"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19</w:t>
            </w:r>
          </w:p>
        </w:tc>
        <w:tc>
          <w:tcPr>
            <w:tcW w:w="0" w:type="auto"/>
            <w:tcBorders>
              <w:top w:val="nil"/>
              <w:left w:val="nil"/>
              <w:bottom w:val="single" w:sz="8" w:space="0" w:color="auto"/>
              <w:right w:val="single" w:sz="8" w:space="0" w:color="auto"/>
            </w:tcBorders>
            <w:shd w:val="clear" w:color="000000" w:fill="F2F2F2"/>
            <w:vAlign w:val="bottom"/>
          </w:tcPr>
          <w:p w14:paraId="3A025033"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13</w:t>
            </w:r>
          </w:p>
        </w:tc>
        <w:tc>
          <w:tcPr>
            <w:tcW w:w="0" w:type="auto"/>
            <w:tcBorders>
              <w:top w:val="nil"/>
              <w:left w:val="nil"/>
              <w:bottom w:val="single" w:sz="8" w:space="0" w:color="auto"/>
              <w:right w:val="single" w:sz="8" w:space="0" w:color="auto"/>
            </w:tcBorders>
            <w:shd w:val="clear" w:color="000000" w:fill="F2F2F2"/>
            <w:vAlign w:val="bottom"/>
          </w:tcPr>
          <w:p w14:paraId="05CB787E"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32</w:t>
            </w:r>
          </w:p>
        </w:tc>
        <w:tc>
          <w:tcPr>
            <w:tcW w:w="0" w:type="auto"/>
            <w:tcBorders>
              <w:top w:val="nil"/>
              <w:left w:val="nil"/>
              <w:bottom w:val="single" w:sz="8" w:space="0" w:color="auto"/>
              <w:right w:val="single" w:sz="4" w:space="0" w:color="auto"/>
            </w:tcBorders>
            <w:shd w:val="clear" w:color="000000" w:fill="F2F2F2"/>
            <w:vAlign w:val="bottom"/>
          </w:tcPr>
          <w:p w14:paraId="69DA2395"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7093F29A" w14:textId="77777777" w:rsidR="00296B2F" w:rsidRPr="005D463E" w:rsidRDefault="00296B2F" w:rsidP="00296B2F">
            <w:pPr>
              <w:spacing w:after="0" w:line="240" w:lineRule="auto"/>
              <w:jc w:val="right"/>
              <w:rPr>
                <w:rFonts w:eastAsia="Times New Roman" w:cstheme="minorHAnsi"/>
                <w:b/>
                <w:bCs/>
                <w:i/>
                <w:lang w:val="ro-RO" w:eastAsia="ro-RO"/>
              </w:rPr>
            </w:pPr>
            <w:r w:rsidRPr="005D463E">
              <w:rPr>
                <w:rFonts w:eastAsia="Times New Roman" w:cstheme="minorHAnsi"/>
                <w:b/>
                <w:bCs/>
                <w:i/>
                <w:lang w:val="ro-RO" w:eastAsia="ro-RO"/>
              </w:rPr>
              <w:t>-100,00%</w:t>
            </w:r>
          </w:p>
        </w:tc>
      </w:tr>
    </w:tbl>
    <w:p w14:paraId="050D7DED" w14:textId="77777777" w:rsidR="00AE7C95" w:rsidRPr="005D463E" w:rsidRDefault="00AE7C95" w:rsidP="00944C0D">
      <w:pPr>
        <w:spacing w:after="0" w:line="240" w:lineRule="auto"/>
        <w:ind w:right="440"/>
        <w:rPr>
          <w:rFonts w:eastAsia="Times New Roman" w:cstheme="minorHAnsi"/>
          <w:bCs/>
          <w:color w:val="0070C0"/>
          <w:lang w:val="ro-RO" w:eastAsia="ro-RO"/>
        </w:rPr>
      </w:pPr>
    </w:p>
    <w:p w14:paraId="1B8E0246" w14:textId="71A48DD7" w:rsidR="00296B2F" w:rsidRPr="00AE7C95" w:rsidRDefault="00296B2F" w:rsidP="00AE7C95">
      <w:pPr>
        <w:spacing w:after="0" w:line="240" w:lineRule="auto"/>
        <w:ind w:right="440"/>
        <w:rPr>
          <w:rFonts w:eastAsia="Times New Roman" w:cstheme="minorHAnsi"/>
          <w:bCs/>
          <w:lang w:val="ro-RO" w:eastAsia="ro-RO"/>
        </w:rPr>
      </w:pPr>
      <w:r w:rsidRPr="005D463E">
        <w:rPr>
          <w:rFonts w:eastAsia="Times New Roman" w:cstheme="minorHAnsi"/>
          <w:b/>
          <w:bCs/>
          <w:lang w:val="ro-RO" w:eastAsia="ro-RO"/>
        </w:rPr>
        <w:t>38. Produse diverse ale industriei chimice</w:t>
      </w:r>
    </w:p>
    <w:p w14:paraId="31F9E955" w14:textId="1D37CEF8" w:rsidR="00296B2F" w:rsidRPr="005D463E" w:rsidRDefault="005D463E" w:rsidP="005335F3">
      <w:pPr>
        <w:spacing w:after="0" w:line="240" w:lineRule="auto"/>
        <w:ind w:left="720" w:right="440"/>
        <w:contextualSpacing/>
        <w:jc w:val="right"/>
        <w:rPr>
          <w:rFonts w:cstheme="minorHAnsi"/>
          <w:lang w:val="ro-RO"/>
        </w:rPr>
      </w:pPr>
      <w:r>
        <w:rPr>
          <w:rFonts w:cstheme="minorHAnsi"/>
          <w:lang w:val="ro-RO"/>
        </w:rPr>
        <w:t xml:space="preserve">                                                                                                     </w:t>
      </w:r>
      <w:r w:rsidR="00296B2F" w:rsidRPr="005D463E">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296B2F" w:rsidRPr="005D463E" w14:paraId="7F2C32C9" w14:textId="77777777" w:rsidTr="005D463E">
        <w:trPr>
          <w:trHeight w:val="315"/>
          <w:jc w:val="center"/>
        </w:trPr>
        <w:tc>
          <w:tcPr>
            <w:tcW w:w="0" w:type="auto"/>
            <w:shd w:val="clear" w:color="auto" w:fill="auto"/>
            <w:hideMark/>
          </w:tcPr>
          <w:p w14:paraId="5B793AAB" w14:textId="77777777" w:rsidR="00296B2F" w:rsidRPr="005D463E" w:rsidRDefault="00296B2F" w:rsidP="00887D42">
            <w:pPr>
              <w:spacing w:after="0" w:line="240" w:lineRule="auto"/>
              <w:rPr>
                <w:rFonts w:eastAsia="Times New Roman" w:cstheme="minorHAnsi"/>
                <w:b/>
                <w:bCs/>
                <w:color w:val="000000"/>
              </w:rPr>
            </w:pPr>
            <w:r w:rsidRPr="005D463E">
              <w:rPr>
                <w:rFonts w:eastAsia="Times New Roman" w:cstheme="minorHAnsi"/>
                <w:b/>
                <w:bCs/>
                <w:color w:val="000000"/>
              </w:rPr>
              <w:t> </w:t>
            </w:r>
          </w:p>
        </w:tc>
        <w:tc>
          <w:tcPr>
            <w:tcW w:w="0" w:type="auto"/>
            <w:shd w:val="clear" w:color="000000" w:fill="D9D9D9"/>
            <w:hideMark/>
          </w:tcPr>
          <w:p w14:paraId="54CC9553"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2014</w:t>
            </w:r>
          </w:p>
        </w:tc>
        <w:tc>
          <w:tcPr>
            <w:tcW w:w="0" w:type="auto"/>
            <w:shd w:val="clear" w:color="000000" w:fill="D9D9D9"/>
            <w:hideMark/>
          </w:tcPr>
          <w:p w14:paraId="47897DE0"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2015</w:t>
            </w:r>
          </w:p>
        </w:tc>
        <w:tc>
          <w:tcPr>
            <w:tcW w:w="0" w:type="auto"/>
            <w:shd w:val="clear" w:color="000000" w:fill="D9D9D9"/>
            <w:hideMark/>
          </w:tcPr>
          <w:p w14:paraId="00AEC35C"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2016</w:t>
            </w:r>
          </w:p>
        </w:tc>
        <w:tc>
          <w:tcPr>
            <w:tcW w:w="0" w:type="auto"/>
            <w:shd w:val="clear" w:color="000000" w:fill="D9D9D9"/>
            <w:hideMark/>
          </w:tcPr>
          <w:p w14:paraId="4B8950C0"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2017</w:t>
            </w:r>
          </w:p>
        </w:tc>
        <w:tc>
          <w:tcPr>
            <w:tcW w:w="0" w:type="auto"/>
            <w:shd w:val="clear" w:color="000000" w:fill="D9D9D9"/>
            <w:hideMark/>
          </w:tcPr>
          <w:p w14:paraId="6DEBB5A8"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w:t>
            </w:r>
          </w:p>
        </w:tc>
        <w:tc>
          <w:tcPr>
            <w:tcW w:w="0" w:type="auto"/>
            <w:tcBorders>
              <w:bottom w:val="single" w:sz="4" w:space="0" w:color="auto"/>
            </w:tcBorders>
            <w:shd w:val="clear" w:color="000000" w:fill="EAF1DD"/>
            <w:hideMark/>
          </w:tcPr>
          <w:p w14:paraId="06A4E685" w14:textId="77777777" w:rsidR="00296B2F" w:rsidRPr="005D463E" w:rsidRDefault="00296B2F" w:rsidP="00887D42">
            <w:pPr>
              <w:spacing w:after="0" w:line="240" w:lineRule="auto"/>
              <w:jc w:val="center"/>
              <w:rPr>
                <w:rFonts w:eastAsia="Times New Roman" w:cstheme="minorHAnsi"/>
                <w:b/>
                <w:bCs/>
                <w:color w:val="000000"/>
              </w:rPr>
            </w:pPr>
            <w:r w:rsidRPr="005D463E">
              <w:rPr>
                <w:rFonts w:eastAsia="Times New Roman" w:cstheme="minorHAnsi"/>
                <w:b/>
                <w:bCs/>
                <w:color w:val="000000"/>
              </w:rPr>
              <w:t>2018/2014</w:t>
            </w:r>
          </w:p>
        </w:tc>
      </w:tr>
      <w:tr w:rsidR="00B47321" w:rsidRPr="005D463E" w14:paraId="28688351" w14:textId="77777777" w:rsidTr="005D463E">
        <w:trPr>
          <w:trHeight w:val="315"/>
          <w:jc w:val="center"/>
        </w:trPr>
        <w:tc>
          <w:tcPr>
            <w:tcW w:w="0" w:type="auto"/>
            <w:shd w:val="clear" w:color="auto" w:fill="auto"/>
            <w:hideMark/>
          </w:tcPr>
          <w:p w14:paraId="5DA54B3E"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9447E0A"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184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3A40A6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125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7307AF9"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638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9EA5C99"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544</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5EEF57FC"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1020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F0F48CC"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454,35%</w:t>
            </w:r>
          </w:p>
        </w:tc>
      </w:tr>
      <w:tr w:rsidR="00296B2F" w:rsidRPr="005D463E" w14:paraId="50909121" w14:textId="77777777" w:rsidTr="005D463E">
        <w:trPr>
          <w:trHeight w:val="315"/>
          <w:jc w:val="center"/>
        </w:trPr>
        <w:tc>
          <w:tcPr>
            <w:tcW w:w="0" w:type="auto"/>
            <w:shd w:val="clear" w:color="auto" w:fill="auto"/>
            <w:hideMark/>
          </w:tcPr>
          <w:p w14:paraId="4C827FA9"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456849F1"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33</w:t>
            </w:r>
          </w:p>
        </w:tc>
        <w:tc>
          <w:tcPr>
            <w:tcW w:w="0" w:type="auto"/>
            <w:tcBorders>
              <w:top w:val="nil"/>
              <w:left w:val="nil"/>
              <w:bottom w:val="single" w:sz="8" w:space="0" w:color="auto"/>
              <w:right w:val="single" w:sz="8" w:space="0" w:color="auto"/>
            </w:tcBorders>
            <w:shd w:val="clear" w:color="auto" w:fill="auto"/>
            <w:vAlign w:val="bottom"/>
          </w:tcPr>
          <w:p w14:paraId="4CE96A55"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35</w:t>
            </w:r>
          </w:p>
        </w:tc>
        <w:tc>
          <w:tcPr>
            <w:tcW w:w="0" w:type="auto"/>
            <w:tcBorders>
              <w:top w:val="nil"/>
              <w:left w:val="nil"/>
              <w:bottom w:val="single" w:sz="8" w:space="0" w:color="auto"/>
              <w:right w:val="single" w:sz="8" w:space="0" w:color="auto"/>
            </w:tcBorders>
            <w:shd w:val="clear" w:color="auto" w:fill="auto"/>
            <w:vAlign w:val="bottom"/>
          </w:tcPr>
          <w:p w14:paraId="31A1192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43</w:t>
            </w:r>
          </w:p>
        </w:tc>
        <w:tc>
          <w:tcPr>
            <w:tcW w:w="0" w:type="auto"/>
            <w:tcBorders>
              <w:top w:val="nil"/>
              <w:left w:val="nil"/>
              <w:bottom w:val="single" w:sz="8" w:space="0" w:color="auto"/>
              <w:right w:val="single" w:sz="8" w:space="0" w:color="auto"/>
            </w:tcBorders>
            <w:shd w:val="clear" w:color="auto" w:fill="auto"/>
            <w:vAlign w:val="bottom"/>
          </w:tcPr>
          <w:p w14:paraId="0C4F5BB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56</w:t>
            </w:r>
          </w:p>
        </w:tc>
        <w:tc>
          <w:tcPr>
            <w:tcW w:w="0" w:type="auto"/>
            <w:tcBorders>
              <w:top w:val="nil"/>
              <w:left w:val="nil"/>
              <w:bottom w:val="single" w:sz="8" w:space="0" w:color="auto"/>
              <w:right w:val="single" w:sz="4" w:space="0" w:color="auto"/>
            </w:tcBorders>
            <w:shd w:val="clear" w:color="auto" w:fill="auto"/>
            <w:vAlign w:val="bottom"/>
          </w:tcPr>
          <w:p w14:paraId="5B7F48AF"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D145869"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-96,97%</w:t>
            </w:r>
          </w:p>
        </w:tc>
      </w:tr>
      <w:tr w:rsidR="00296B2F" w:rsidRPr="005D463E" w14:paraId="709D4349" w14:textId="77777777" w:rsidTr="005D463E">
        <w:trPr>
          <w:trHeight w:val="233"/>
          <w:jc w:val="center"/>
        </w:trPr>
        <w:tc>
          <w:tcPr>
            <w:tcW w:w="0" w:type="auto"/>
            <w:shd w:val="clear" w:color="auto" w:fill="auto"/>
            <w:hideMark/>
          </w:tcPr>
          <w:p w14:paraId="551C88C9"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42B87324"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9</w:t>
            </w:r>
          </w:p>
        </w:tc>
        <w:tc>
          <w:tcPr>
            <w:tcW w:w="0" w:type="auto"/>
            <w:tcBorders>
              <w:top w:val="nil"/>
              <w:left w:val="nil"/>
              <w:bottom w:val="single" w:sz="8" w:space="0" w:color="auto"/>
              <w:right w:val="single" w:sz="8" w:space="0" w:color="auto"/>
            </w:tcBorders>
            <w:shd w:val="clear" w:color="auto" w:fill="auto"/>
            <w:vAlign w:val="bottom"/>
          </w:tcPr>
          <w:p w14:paraId="39260A0A"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13</w:t>
            </w:r>
          </w:p>
        </w:tc>
        <w:tc>
          <w:tcPr>
            <w:tcW w:w="0" w:type="auto"/>
            <w:tcBorders>
              <w:top w:val="nil"/>
              <w:left w:val="nil"/>
              <w:bottom w:val="single" w:sz="8" w:space="0" w:color="auto"/>
              <w:right w:val="single" w:sz="8" w:space="0" w:color="auto"/>
            </w:tcBorders>
            <w:shd w:val="clear" w:color="auto" w:fill="auto"/>
            <w:vAlign w:val="bottom"/>
          </w:tcPr>
          <w:p w14:paraId="035BF2EF"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14</w:t>
            </w:r>
          </w:p>
        </w:tc>
        <w:tc>
          <w:tcPr>
            <w:tcW w:w="0" w:type="auto"/>
            <w:tcBorders>
              <w:top w:val="nil"/>
              <w:left w:val="nil"/>
              <w:bottom w:val="single" w:sz="8" w:space="0" w:color="auto"/>
              <w:right w:val="single" w:sz="8" w:space="0" w:color="auto"/>
            </w:tcBorders>
            <w:shd w:val="clear" w:color="auto" w:fill="auto"/>
            <w:vAlign w:val="bottom"/>
          </w:tcPr>
          <w:p w14:paraId="7983715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11</w:t>
            </w:r>
          </w:p>
        </w:tc>
        <w:tc>
          <w:tcPr>
            <w:tcW w:w="0" w:type="auto"/>
            <w:tcBorders>
              <w:top w:val="nil"/>
              <w:left w:val="nil"/>
              <w:bottom w:val="single" w:sz="8" w:space="0" w:color="auto"/>
              <w:right w:val="single" w:sz="4" w:space="0" w:color="auto"/>
            </w:tcBorders>
            <w:shd w:val="clear" w:color="auto" w:fill="auto"/>
            <w:vAlign w:val="bottom"/>
          </w:tcPr>
          <w:p w14:paraId="42A12C58"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C2EF5EC"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-77,78%</w:t>
            </w:r>
          </w:p>
        </w:tc>
      </w:tr>
      <w:tr w:rsidR="00B47321" w:rsidRPr="005D463E" w14:paraId="6C3FAC5D" w14:textId="77777777" w:rsidTr="005D463E">
        <w:trPr>
          <w:trHeight w:val="315"/>
          <w:jc w:val="center"/>
        </w:trPr>
        <w:tc>
          <w:tcPr>
            <w:tcW w:w="0" w:type="auto"/>
            <w:shd w:val="clear" w:color="auto" w:fill="auto"/>
            <w:hideMark/>
          </w:tcPr>
          <w:p w14:paraId="5C2B3E94"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020CA5BC"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5179</w:t>
            </w:r>
          </w:p>
        </w:tc>
        <w:tc>
          <w:tcPr>
            <w:tcW w:w="0" w:type="auto"/>
            <w:tcBorders>
              <w:top w:val="nil"/>
              <w:left w:val="nil"/>
              <w:bottom w:val="single" w:sz="8" w:space="0" w:color="auto"/>
              <w:right w:val="single" w:sz="8" w:space="0" w:color="auto"/>
            </w:tcBorders>
            <w:shd w:val="clear" w:color="auto" w:fill="auto"/>
            <w:vAlign w:val="bottom"/>
          </w:tcPr>
          <w:p w14:paraId="3A3EDB57"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1065</w:t>
            </w:r>
          </w:p>
        </w:tc>
        <w:tc>
          <w:tcPr>
            <w:tcW w:w="0" w:type="auto"/>
            <w:tcBorders>
              <w:top w:val="nil"/>
              <w:left w:val="nil"/>
              <w:bottom w:val="single" w:sz="8" w:space="0" w:color="auto"/>
              <w:right w:val="single" w:sz="8" w:space="0" w:color="auto"/>
            </w:tcBorders>
            <w:shd w:val="clear" w:color="auto" w:fill="auto"/>
            <w:vAlign w:val="bottom"/>
          </w:tcPr>
          <w:p w14:paraId="18715B5F"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311</w:t>
            </w:r>
          </w:p>
        </w:tc>
        <w:tc>
          <w:tcPr>
            <w:tcW w:w="0" w:type="auto"/>
            <w:tcBorders>
              <w:top w:val="nil"/>
              <w:left w:val="nil"/>
              <w:bottom w:val="single" w:sz="8" w:space="0" w:color="auto"/>
              <w:right w:val="single" w:sz="8" w:space="0" w:color="auto"/>
            </w:tcBorders>
            <w:shd w:val="clear" w:color="auto" w:fill="auto"/>
            <w:vAlign w:val="bottom"/>
          </w:tcPr>
          <w:p w14:paraId="4FCB0FEC"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393</w:t>
            </w:r>
          </w:p>
        </w:tc>
        <w:tc>
          <w:tcPr>
            <w:tcW w:w="0" w:type="auto"/>
            <w:tcBorders>
              <w:top w:val="nil"/>
              <w:left w:val="nil"/>
              <w:bottom w:val="single" w:sz="8" w:space="0" w:color="auto"/>
              <w:right w:val="single" w:sz="4" w:space="0" w:color="auto"/>
            </w:tcBorders>
            <w:shd w:val="clear" w:color="auto" w:fill="auto"/>
            <w:vAlign w:val="bottom"/>
          </w:tcPr>
          <w:p w14:paraId="3C2EA45B"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580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46405CE"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-88,80%</w:t>
            </w:r>
          </w:p>
        </w:tc>
      </w:tr>
      <w:tr w:rsidR="00296B2F" w:rsidRPr="005D463E" w14:paraId="7967AEC5" w14:textId="77777777" w:rsidTr="005D463E">
        <w:trPr>
          <w:trHeight w:val="315"/>
          <w:jc w:val="center"/>
        </w:trPr>
        <w:tc>
          <w:tcPr>
            <w:tcW w:w="0" w:type="auto"/>
            <w:shd w:val="clear" w:color="auto" w:fill="auto"/>
            <w:hideMark/>
          </w:tcPr>
          <w:p w14:paraId="61C467A4"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46C8E228"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67</w:t>
            </w:r>
          </w:p>
        </w:tc>
        <w:tc>
          <w:tcPr>
            <w:tcW w:w="0" w:type="auto"/>
            <w:tcBorders>
              <w:top w:val="nil"/>
              <w:left w:val="nil"/>
              <w:bottom w:val="single" w:sz="8" w:space="0" w:color="auto"/>
              <w:right w:val="single" w:sz="8" w:space="0" w:color="auto"/>
            </w:tcBorders>
            <w:shd w:val="clear" w:color="auto" w:fill="auto"/>
            <w:vAlign w:val="bottom"/>
          </w:tcPr>
          <w:p w14:paraId="239901BC"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130</w:t>
            </w:r>
          </w:p>
        </w:tc>
        <w:tc>
          <w:tcPr>
            <w:tcW w:w="0" w:type="auto"/>
            <w:tcBorders>
              <w:top w:val="nil"/>
              <w:left w:val="nil"/>
              <w:bottom w:val="single" w:sz="8" w:space="0" w:color="auto"/>
              <w:right w:val="single" w:sz="8" w:space="0" w:color="auto"/>
            </w:tcBorders>
            <w:shd w:val="clear" w:color="auto" w:fill="auto"/>
            <w:vAlign w:val="bottom"/>
          </w:tcPr>
          <w:p w14:paraId="3FE43DAC"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91</w:t>
            </w:r>
          </w:p>
        </w:tc>
        <w:tc>
          <w:tcPr>
            <w:tcW w:w="0" w:type="auto"/>
            <w:tcBorders>
              <w:top w:val="nil"/>
              <w:left w:val="nil"/>
              <w:bottom w:val="single" w:sz="8" w:space="0" w:color="auto"/>
              <w:right w:val="single" w:sz="8" w:space="0" w:color="auto"/>
            </w:tcBorders>
            <w:shd w:val="clear" w:color="auto" w:fill="auto"/>
            <w:vAlign w:val="bottom"/>
          </w:tcPr>
          <w:p w14:paraId="321EC80D"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94</w:t>
            </w:r>
          </w:p>
        </w:tc>
        <w:tc>
          <w:tcPr>
            <w:tcW w:w="0" w:type="auto"/>
            <w:tcBorders>
              <w:top w:val="nil"/>
              <w:left w:val="nil"/>
              <w:bottom w:val="single" w:sz="8" w:space="0" w:color="auto"/>
              <w:right w:val="single" w:sz="4" w:space="0" w:color="auto"/>
            </w:tcBorders>
            <w:shd w:val="clear" w:color="auto" w:fill="auto"/>
            <w:vAlign w:val="bottom"/>
          </w:tcPr>
          <w:p w14:paraId="61ED6905"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BE2DDE6" w14:textId="77777777" w:rsidR="00296B2F" w:rsidRPr="005D463E" w:rsidRDefault="00296B2F" w:rsidP="00296B2F">
            <w:pPr>
              <w:spacing w:after="0" w:line="240" w:lineRule="auto"/>
              <w:jc w:val="right"/>
              <w:rPr>
                <w:rFonts w:eastAsia="Times New Roman" w:cstheme="minorHAnsi"/>
                <w:lang w:val="ro-RO" w:eastAsia="ro-RO"/>
              </w:rPr>
            </w:pPr>
            <w:r w:rsidRPr="005D463E">
              <w:rPr>
                <w:rFonts w:eastAsia="Times New Roman" w:cstheme="minorHAnsi"/>
                <w:lang w:val="ro-RO" w:eastAsia="ro-RO"/>
              </w:rPr>
              <w:t>-67,16%</w:t>
            </w:r>
          </w:p>
        </w:tc>
      </w:tr>
      <w:tr w:rsidR="00296B2F" w:rsidRPr="005D463E" w14:paraId="50AF5AC5" w14:textId="77777777" w:rsidTr="005D463E">
        <w:trPr>
          <w:trHeight w:val="303"/>
          <w:jc w:val="center"/>
        </w:trPr>
        <w:tc>
          <w:tcPr>
            <w:tcW w:w="0" w:type="auto"/>
            <w:shd w:val="clear" w:color="auto" w:fill="F2F2F2" w:themeFill="background1" w:themeFillShade="F2"/>
            <w:hideMark/>
          </w:tcPr>
          <w:p w14:paraId="19A8C344" w14:textId="77777777" w:rsidR="00296B2F" w:rsidRPr="005D463E" w:rsidRDefault="00296B2F" w:rsidP="00296B2F">
            <w:pPr>
              <w:spacing w:after="0" w:line="240" w:lineRule="auto"/>
              <w:rPr>
                <w:rFonts w:eastAsia="Times New Roman" w:cstheme="minorHAnsi"/>
                <w:b/>
                <w:bCs/>
                <w:color w:val="000000"/>
              </w:rPr>
            </w:pPr>
            <w:r w:rsidRPr="005D463E">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7A57B961"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5472</w:t>
            </w:r>
          </w:p>
        </w:tc>
        <w:tc>
          <w:tcPr>
            <w:tcW w:w="0" w:type="auto"/>
            <w:tcBorders>
              <w:top w:val="nil"/>
              <w:left w:val="nil"/>
              <w:bottom w:val="single" w:sz="8" w:space="0" w:color="auto"/>
              <w:right w:val="single" w:sz="8" w:space="0" w:color="auto"/>
            </w:tcBorders>
            <w:shd w:val="clear" w:color="000000" w:fill="F2F2F2"/>
            <w:vAlign w:val="bottom"/>
          </w:tcPr>
          <w:p w14:paraId="126FA87D"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1368</w:t>
            </w:r>
          </w:p>
        </w:tc>
        <w:tc>
          <w:tcPr>
            <w:tcW w:w="0" w:type="auto"/>
            <w:tcBorders>
              <w:top w:val="nil"/>
              <w:left w:val="nil"/>
              <w:bottom w:val="single" w:sz="8" w:space="0" w:color="auto"/>
              <w:right w:val="single" w:sz="8" w:space="0" w:color="auto"/>
            </w:tcBorders>
            <w:shd w:val="clear" w:color="000000" w:fill="F2F2F2"/>
            <w:vAlign w:val="bottom"/>
          </w:tcPr>
          <w:p w14:paraId="609F8CC3"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1097</w:t>
            </w:r>
          </w:p>
        </w:tc>
        <w:tc>
          <w:tcPr>
            <w:tcW w:w="0" w:type="auto"/>
            <w:tcBorders>
              <w:top w:val="nil"/>
              <w:left w:val="nil"/>
              <w:bottom w:val="single" w:sz="8" w:space="0" w:color="auto"/>
              <w:right w:val="single" w:sz="8" w:space="0" w:color="auto"/>
            </w:tcBorders>
            <w:shd w:val="clear" w:color="000000" w:fill="F2F2F2"/>
            <w:vAlign w:val="bottom"/>
          </w:tcPr>
          <w:p w14:paraId="63E80E5F"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1098</w:t>
            </w:r>
          </w:p>
        </w:tc>
        <w:tc>
          <w:tcPr>
            <w:tcW w:w="0" w:type="auto"/>
            <w:tcBorders>
              <w:top w:val="nil"/>
              <w:left w:val="nil"/>
              <w:bottom w:val="single" w:sz="8" w:space="0" w:color="auto"/>
              <w:right w:val="single" w:sz="4" w:space="0" w:color="auto"/>
            </w:tcBorders>
            <w:shd w:val="clear" w:color="000000" w:fill="F2F2F2"/>
            <w:vAlign w:val="bottom"/>
          </w:tcPr>
          <w:p w14:paraId="587C442D"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1625</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3250613E" w14:textId="77777777" w:rsidR="00296B2F" w:rsidRPr="005D463E" w:rsidRDefault="00296B2F" w:rsidP="00296B2F">
            <w:pPr>
              <w:spacing w:after="0" w:line="240" w:lineRule="auto"/>
              <w:jc w:val="right"/>
              <w:rPr>
                <w:rFonts w:eastAsia="Times New Roman" w:cstheme="minorHAnsi"/>
                <w:b/>
                <w:bCs/>
                <w:lang w:val="ro-RO" w:eastAsia="ro-RO"/>
              </w:rPr>
            </w:pPr>
            <w:r w:rsidRPr="005D463E">
              <w:rPr>
                <w:rFonts w:eastAsia="Times New Roman" w:cstheme="minorHAnsi"/>
                <w:b/>
                <w:bCs/>
                <w:lang w:val="ro-RO" w:eastAsia="ro-RO"/>
              </w:rPr>
              <w:t>-70,30%</w:t>
            </w:r>
          </w:p>
        </w:tc>
      </w:tr>
    </w:tbl>
    <w:p w14:paraId="2906C15A" w14:textId="13288665" w:rsidR="005D463E" w:rsidRDefault="005D463E" w:rsidP="00DC720F">
      <w:pPr>
        <w:spacing w:after="0" w:line="240" w:lineRule="auto"/>
        <w:ind w:left="360" w:right="440"/>
        <w:rPr>
          <w:rFonts w:ascii="Calibri" w:eastAsia="Times New Roman" w:hAnsi="Calibri" w:cs="Times New Roman"/>
          <w:b/>
          <w:bCs/>
          <w:lang w:val="ro-RO" w:eastAsia="ro-RO"/>
        </w:rPr>
      </w:pPr>
    </w:p>
    <w:p w14:paraId="14B87F60" w14:textId="77777777" w:rsidR="00AE7C95" w:rsidRDefault="00AE7C95" w:rsidP="00DC720F">
      <w:pPr>
        <w:spacing w:after="0" w:line="240" w:lineRule="auto"/>
        <w:ind w:left="360" w:right="440"/>
        <w:rPr>
          <w:rFonts w:ascii="Calibri" w:eastAsia="Times New Roman" w:hAnsi="Calibri" w:cs="Times New Roman"/>
          <w:b/>
          <w:bCs/>
          <w:lang w:val="ro-RO" w:eastAsia="ro-RO"/>
        </w:rPr>
      </w:pPr>
    </w:p>
    <w:p w14:paraId="45A9E05D" w14:textId="50E25968" w:rsidR="005D463E" w:rsidRPr="005D463E" w:rsidRDefault="00DC720F" w:rsidP="00AE7C95">
      <w:pPr>
        <w:spacing w:after="0" w:line="240" w:lineRule="auto"/>
        <w:ind w:left="360" w:right="440"/>
        <w:rPr>
          <w:b/>
          <w:lang w:val="ro-RO"/>
        </w:rPr>
      </w:pPr>
      <w:r w:rsidRPr="005D463E">
        <w:rPr>
          <w:rFonts w:ascii="Calibri" w:eastAsia="Times New Roman" w:hAnsi="Calibri" w:cs="Times New Roman"/>
          <w:b/>
          <w:bCs/>
          <w:lang w:val="ro-RO" w:eastAsia="ro-RO"/>
        </w:rPr>
        <w:t>VII. Materiale plastice, cauciuc si articole din acestea</w:t>
      </w:r>
      <w:r w:rsidR="00C76467" w:rsidRPr="005D463E">
        <w:rPr>
          <w:b/>
          <w:lang w:val="ro-RO"/>
        </w:rPr>
        <w:t xml:space="preserve">  </w:t>
      </w:r>
    </w:p>
    <w:p w14:paraId="671638A5" w14:textId="746EFB98" w:rsidR="00C76467" w:rsidRDefault="00C76467" w:rsidP="005335F3">
      <w:pPr>
        <w:spacing w:after="0" w:line="240" w:lineRule="auto"/>
        <w:ind w:left="360" w:right="440"/>
        <w:jc w:val="right"/>
        <w:rPr>
          <w:lang w:val="ro-RO"/>
        </w:rPr>
      </w:pPr>
      <w:r w:rsidRPr="00C76467">
        <w:rPr>
          <w:lang w:val="ro-RO"/>
        </w:rPr>
        <w:t xml:space="preserve">                                                                  </w:t>
      </w:r>
      <w:r>
        <w:rPr>
          <w:lang w:val="ro-RO"/>
        </w:rPr>
        <w:t xml:space="preserve">             </w:t>
      </w:r>
      <w:r w:rsidRPr="00C76467">
        <w:rPr>
          <w:lang w:val="ro-RO"/>
        </w:rPr>
        <w:t xml:space="preserve">        </w:t>
      </w:r>
      <w:r w:rsidR="005D463E">
        <w:rPr>
          <w:lang w:val="ro-RO"/>
        </w:rPr>
        <w:t xml:space="preserve">                                                   </w:t>
      </w:r>
      <w:r w:rsidRPr="00C76467">
        <w:rPr>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DC720F" w:rsidRPr="004D148E" w14:paraId="27213EE0" w14:textId="77777777" w:rsidTr="005D463E">
        <w:trPr>
          <w:trHeight w:val="315"/>
          <w:jc w:val="center"/>
        </w:trPr>
        <w:tc>
          <w:tcPr>
            <w:tcW w:w="0" w:type="auto"/>
            <w:shd w:val="clear" w:color="auto" w:fill="auto"/>
            <w:hideMark/>
          </w:tcPr>
          <w:p w14:paraId="5A880E05" w14:textId="77777777" w:rsidR="00DC720F" w:rsidRPr="004D148E" w:rsidRDefault="00DC720F" w:rsidP="002A2B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308ECE3A" w14:textId="77777777" w:rsidR="00DC720F" w:rsidRPr="004D148E" w:rsidRDefault="00DC720F"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718A5CEF" w14:textId="77777777" w:rsidR="00DC720F" w:rsidRPr="004D148E" w:rsidRDefault="00DC720F"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641C432B" w14:textId="77777777" w:rsidR="00DC720F" w:rsidRPr="004D148E" w:rsidRDefault="00DC720F"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2B49BCB0" w14:textId="77777777" w:rsidR="00DC720F" w:rsidRPr="004D148E" w:rsidRDefault="00DC720F"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46D86D46" w14:textId="77777777" w:rsidR="00DC720F" w:rsidRPr="004D148E" w:rsidRDefault="00DC720F"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shd w:val="clear" w:color="000000" w:fill="EAF1DD"/>
            <w:hideMark/>
          </w:tcPr>
          <w:p w14:paraId="77E4FF40" w14:textId="77777777" w:rsidR="00DC720F" w:rsidRPr="004D148E" w:rsidRDefault="00DC720F" w:rsidP="002A2B1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DC720F" w:rsidRPr="004D148E" w14:paraId="251EB74C" w14:textId="77777777" w:rsidTr="005D463E">
        <w:trPr>
          <w:trHeight w:val="315"/>
          <w:jc w:val="center"/>
        </w:trPr>
        <w:tc>
          <w:tcPr>
            <w:tcW w:w="0" w:type="auto"/>
            <w:shd w:val="clear" w:color="auto" w:fill="auto"/>
            <w:hideMark/>
          </w:tcPr>
          <w:p w14:paraId="4175DE55" w14:textId="77777777" w:rsidR="00DC720F" w:rsidRPr="004D148E" w:rsidRDefault="00DC720F" w:rsidP="00DC720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61DF3D3E"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31607</w:t>
            </w:r>
          </w:p>
        </w:tc>
        <w:tc>
          <w:tcPr>
            <w:tcW w:w="0" w:type="auto"/>
            <w:tcBorders>
              <w:top w:val="nil"/>
              <w:left w:val="nil"/>
              <w:bottom w:val="single" w:sz="8" w:space="0" w:color="auto"/>
              <w:right w:val="single" w:sz="8" w:space="0" w:color="auto"/>
            </w:tcBorders>
            <w:shd w:val="clear" w:color="auto" w:fill="auto"/>
            <w:vAlign w:val="bottom"/>
          </w:tcPr>
          <w:p w14:paraId="4C3D4F9C"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39254</w:t>
            </w:r>
          </w:p>
        </w:tc>
        <w:tc>
          <w:tcPr>
            <w:tcW w:w="0" w:type="auto"/>
            <w:tcBorders>
              <w:top w:val="nil"/>
              <w:left w:val="nil"/>
              <w:bottom w:val="single" w:sz="8" w:space="0" w:color="auto"/>
              <w:right w:val="single" w:sz="8" w:space="0" w:color="auto"/>
            </w:tcBorders>
            <w:shd w:val="clear" w:color="auto" w:fill="auto"/>
            <w:vAlign w:val="bottom"/>
          </w:tcPr>
          <w:p w14:paraId="6723F693"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46120</w:t>
            </w:r>
          </w:p>
        </w:tc>
        <w:tc>
          <w:tcPr>
            <w:tcW w:w="0" w:type="auto"/>
            <w:tcBorders>
              <w:top w:val="nil"/>
              <w:left w:val="nil"/>
              <w:bottom w:val="single" w:sz="8" w:space="0" w:color="auto"/>
              <w:right w:val="single" w:sz="8" w:space="0" w:color="auto"/>
            </w:tcBorders>
            <w:shd w:val="clear" w:color="auto" w:fill="auto"/>
            <w:vAlign w:val="bottom"/>
          </w:tcPr>
          <w:p w14:paraId="69B75C9C"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54735</w:t>
            </w:r>
          </w:p>
        </w:tc>
        <w:tc>
          <w:tcPr>
            <w:tcW w:w="0" w:type="auto"/>
            <w:tcBorders>
              <w:top w:val="nil"/>
              <w:left w:val="nil"/>
              <w:bottom w:val="single" w:sz="8" w:space="0" w:color="auto"/>
              <w:right w:val="single" w:sz="8" w:space="0" w:color="auto"/>
            </w:tcBorders>
            <w:shd w:val="clear" w:color="auto" w:fill="auto"/>
            <w:vAlign w:val="bottom"/>
          </w:tcPr>
          <w:p w14:paraId="3A68CC80"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62628</w:t>
            </w:r>
          </w:p>
        </w:tc>
        <w:tc>
          <w:tcPr>
            <w:tcW w:w="0" w:type="auto"/>
            <w:shd w:val="clear" w:color="auto" w:fill="EAF1DD" w:themeFill="accent3" w:themeFillTint="33"/>
            <w:noWrap/>
            <w:vAlign w:val="bottom"/>
          </w:tcPr>
          <w:p w14:paraId="617A1FB1" w14:textId="77777777" w:rsidR="00DC720F" w:rsidRPr="004D148E" w:rsidRDefault="00DC720F" w:rsidP="00DC720F">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98,15%</w:t>
            </w:r>
          </w:p>
        </w:tc>
      </w:tr>
      <w:tr w:rsidR="00DC720F" w:rsidRPr="004D148E" w14:paraId="4D1735C1" w14:textId="77777777" w:rsidTr="005D463E">
        <w:trPr>
          <w:trHeight w:val="315"/>
          <w:jc w:val="center"/>
        </w:trPr>
        <w:tc>
          <w:tcPr>
            <w:tcW w:w="0" w:type="auto"/>
            <w:shd w:val="clear" w:color="auto" w:fill="auto"/>
            <w:hideMark/>
          </w:tcPr>
          <w:p w14:paraId="266AAAF7" w14:textId="77777777" w:rsidR="00DC720F" w:rsidRPr="004D148E" w:rsidRDefault="00DC720F" w:rsidP="00DC720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652D7CBA"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16649</w:t>
            </w:r>
          </w:p>
        </w:tc>
        <w:tc>
          <w:tcPr>
            <w:tcW w:w="0" w:type="auto"/>
            <w:tcBorders>
              <w:top w:val="nil"/>
              <w:left w:val="nil"/>
              <w:bottom w:val="single" w:sz="8" w:space="0" w:color="auto"/>
              <w:right w:val="single" w:sz="8" w:space="0" w:color="auto"/>
            </w:tcBorders>
            <w:shd w:val="clear" w:color="auto" w:fill="auto"/>
            <w:vAlign w:val="bottom"/>
          </w:tcPr>
          <w:p w14:paraId="1D16D1DA"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15847</w:t>
            </w:r>
          </w:p>
        </w:tc>
        <w:tc>
          <w:tcPr>
            <w:tcW w:w="0" w:type="auto"/>
            <w:tcBorders>
              <w:top w:val="nil"/>
              <w:left w:val="nil"/>
              <w:bottom w:val="single" w:sz="8" w:space="0" w:color="auto"/>
              <w:right w:val="single" w:sz="8" w:space="0" w:color="auto"/>
            </w:tcBorders>
            <w:shd w:val="clear" w:color="auto" w:fill="auto"/>
            <w:vAlign w:val="bottom"/>
          </w:tcPr>
          <w:p w14:paraId="0F7D495A"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16718</w:t>
            </w:r>
          </w:p>
        </w:tc>
        <w:tc>
          <w:tcPr>
            <w:tcW w:w="0" w:type="auto"/>
            <w:tcBorders>
              <w:top w:val="nil"/>
              <w:left w:val="nil"/>
              <w:bottom w:val="single" w:sz="8" w:space="0" w:color="auto"/>
              <w:right w:val="single" w:sz="8" w:space="0" w:color="auto"/>
            </w:tcBorders>
            <w:shd w:val="clear" w:color="auto" w:fill="auto"/>
            <w:vAlign w:val="bottom"/>
          </w:tcPr>
          <w:p w14:paraId="5473BB2A"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18145</w:t>
            </w:r>
          </w:p>
        </w:tc>
        <w:tc>
          <w:tcPr>
            <w:tcW w:w="0" w:type="auto"/>
            <w:tcBorders>
              <w:top w:val="nil"/>
              <w:left w:val="nil"/>
              <w:bottom w:val="single" w:sz="8" w:space="0" w:color="auto"/>
              <w:right w:val="single" w:sz="8" w:space="0" w:color="auto"/>
            </w:tcBorders>
            <w:shd w:val="clear" w:color="auto" w:fill="auto"/>
            <w:vAlign w:val="bottom"/>
          </w:tcPr>
          <w:p w14:paraId="76E0204F"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24080</w:t>
            </w:r>
          </w:p>
        </w:tc>
        <w:tc>
          <w:tcPr>
            <w:tcW w:w="0" w:type="auto"/>
            <w:shd w:val="clear" w:color="auto" w:fill="EAF1DD" w:themeFill="accent3" w:themeFillTint="33"/>
            <w:noWrap/>
            <w:vAlign w:val="bottom"/>
          </w:tcPr>
          <w:p w14:paraId="0F445FAD" w14:textId="77777777" w:rsidR="00DC720F" w:rsidRPr="004D148E" w:rsidRDefault="00DC720F" w:rsidP="00DC720F">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44,63%</w:t>
            </w:r>
          </w:p>
        </w:tc>
      </w:tr>
      <w:tr w:rsidR="00DC720F" w:rsidRPr="004D148E" w14:paraId="2D85D5E4" w14:textId="77777777" w:rsidTr="005D463E">
        <w:trPr>
          <w:trHeight w:val="233"/>
          <w:jc w:val="center"/>
        </w:trPr>
        <w:tc>
          <w:tcPr>
            <w:tcW w:w="0" w:type="auto"/>
            <w:shd w:val="clear" w:color="auto" w:fill="auto"/>
            <w:hideMark/>
          </w:tcPr>
          <w:p w14:paraId="0E761903" w14:textId="77777777" w:rsidR="00DC720F" w:rsidRPr="004D148E" w:rsidRDefault="00DC720F" w:rsidP="00DC720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63AA5125"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1112</w:t>
            </w:r>
          </w:p>
        </w:tc>
        <w:tc>
          <w:tcPr>
            <w:tcW w:w="0" w:type="auto"/>
            <w:tcBorders>
              <w:top w:val="nil"/>
              <w:left w:val="nil"/>
              <w:bottom w:val="single" w:sz="8" w:space="0" w:color="auto"/>
              <w:right w:val="single" w:sz="8" w:space="0" w:color="auto"/>
            </w:tcBorders>
            <w:shd w:val="clear" w:color="auto" w:fill="auto"/>
            <w:vAlign w:val="bottom"/>
          </w:tcPr>
          <w:p w14:paraId="17F7D61B"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214</w:t>
            </w:r>
          </w:p>
        </w:tc>
        <w:tc>
          <w:tcPr>
            <w:tcW w:w="0" w:type="auto"/>
            <w:tcBorders>
              <w:top w:val="nil"/>
              <w:left w:val="nil"/>
              <w:bottom w:val="single" w:sz="8" w:space="0" w:color="auto"/>
              <w:right w:val="single" w:sz="8" w:space="0" w:color="auto"/>
            </w:tcBorders>
            <w:shd w:val="clear" w:color="auto" w:fill="auto"/>
            <w:vAlign w:val="bottom"/>
          </w:tcPr>
          <w:p w14:paraId="19DD7F3C"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174</w:t>
            </w:r>
          </w:p>
        </w:tc>
        <w:tc>
          <w:tcPr>
            <w:tcW w:w="0" w:type="auto"/>
            <w:tcBorders>
              <w:top w:val="nil"/>
              <w:left w:val="nil"/>
              <w:bottom w:val="single" w:sz="8" w:space="0" w:color="auto"/>
              <w:right w:val="single" w:sz="8" w:space="0" w:color="auto"/>
            </w:tcBorders>
            <w:shd w:val="clear" w:color="auto" w:fill="auto"/>
            <w:vAlign w:val="bottom"/>
          </w:tcPr>
          <w:p w14:paraId="6166E7D4"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107</w:t>
            </w:r>
          </w:p>
        </w:tc>
        <w:tc>
          <w:tcPr>
            <w:tcW w:w="0" w:type="auto"/>
            <w:tcBorders>
              <w:top w:val="nil"/>
              <w:left w:val="nil"/>
              <w:bottom w:val="single" w:sz="8" w:space="0" w:color="auto"/>
              <w:right w:val="single" w:sz="8" w:space="0" w:color="auto"/>
            </w:tcBorders>
            <w:shd w:val="clear" w:color="auto" w:fill="auto"/>
            <w:vAlign w:val="bottom"/>
          </w:tcPr>
          <w:p w14:paraId="43D89159"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0</w:t>
            </w:r>
          </w:p>
        </w:tc>
        <w:tc>
          <w:tcPr>
            <w:tcW w:w="0" w:type="auto"/>
            <w:shd w:val="clear" w:color="auto" w:fill="F2DBDB" w:themeFill="accent2" w:themeFillTint="33"/>
            <w:noWrap/>
            <w:vAlign w:val="bottom"/>
          </w:tcPr>
          <w:p w14:paraId="664CDB4C" w14:textId="77777777" w:rsidR="00DC720F" w:rsidRPr="004D148E" w:rsidRDefault="00DC720F" w:rsidP="00DC720F">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-100%</w:t>
            </w:r>
          </w:p>
        </w:tc>
      </w:tr>
      <w:tr w:rsidR="00DC720F" w:rsidRPr="004D148E" w14:paraId="6BE89913" w14:textId="77777777" w:rsidTr="005D463E">
        <w:trPr>
          <w:trHeight w:val="315"/>
          <w:jc w:val="center"/>
        </w:trPr>
        <w:tc>
          <w:tcPr>
            <w:tcW w:w="0" w:type="auto"/>
            <w:shd w:val="clear" w:color="auto" w:fill="auto"/>
            <w:hideMark/>
          </w:tcPr>
          <w:p w14:paraId="026B5929" w14:textId="77777777" w:rsidR="00DC720F" w:rsidRPr="004D148E" w:rsidRDefault="00DC720F" w:rsidP="00DC720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6B481863"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397224</w:t>
            </w:r>
          </w:p>
        </w:tc>
        <w:tc>
          <w:tcPr>
            <w:tcW w:w="0" w:type="auto"/>
            <w:tcBorders>
              <w:top w:val="nil"/>
              <w:left w:val="nil"/>
              <w:bottom w:val="single" w:sz="8" w:space="0" w:color="auto"/>
              <w:right w:val="single" w:sz="8" w:space="0" w:color="auto"/>
            </w:tcBorders>
            <w:shd w:val="clear" w:color="auto" w:fill="auto"/>
            <w:vAlign w:val="bottom"/>
          </w:tcPr>
          <w:p w14:paraId="47DC8B66"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367353</w:t>
            </w:r>
          </w:p>
        </w:tc>
        <w:tc>
          <w:tcPr>
            <w:tcW w:w="0" w:type="auto"/>
            <w:tcBorders>
              <w:top w:val="nil"/>
              <w:left w:val="nil"/>
              <w:bottom w:val="single" w:sz="8" w:space="0" w:color="auto"/>
              <w:right w:val="single" w:sz="8" w:space="0" w:color="auto"/>
            </w:tcBorders>
            <w:shd w:val="clear" w:color="auto" w:fill="auto"/>
            <w:vAlign w:val="bottom"/>
          </w:tcPr>
          <w:p w14:paraId="72DC9527"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413031</w:t>
            </w:r>
          </w:p>
        </w:tc>
        <w:tc>
          <w:tcPr>
            <w:tcW w:w="0" w:type="auto"/>
            <w:tcBorders>
              <w:top w:val="nil"/>
              <w:left w:val="nil"/>
              <w:bottom w:val="single" w:sz="8" w:space="0" w:color="auto"/>
              <w:right w:val="single" w:sz="8" w:space="0" w:color="auto"/>
            </w:tcBorders>
            <w:shd w:val="clear" w:color="auto" w:fill="auto"/>
            <w:vAlign w:val="bottom"/>
          </w:tcPr>
          <w:p w14:paraId="1352F5DA"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459627</w:t>
            </w:r>
          </w:p>
        </w:tc>
        <w:tc>
          <w:tcPr>
            <w:tcW w:w="0" w:type="auto"/>
            <w:tcBorders>
              <w:top w:val="nil"/>
              <w:left w:val="nil"/>
              <w:bottom w:val="single" w:sz="8" w:space="0" w:color="auto"/>
              <w:right w:val="single" w:sz="8" w:space="0" w:color="auto"/>
            </w:tcBorders>
            <w:shd w:val="clear" w:color="auto" w:fill="auto"/>
            <w:vAlign w:val="bottom"/>
          </w:tcPr>
          <w:p w14:paraId="70AE6942"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496021</w:t>
            </w:r>
          </w:p>
        </w:tc>
        <w:tc>
          <w:tcPr>
            <w:tcW w:w="0" w:type="auto"/>
            <w:shd w:val="clear" w:color="auto" w:fill="EAF1DD" w:themeFill="accent3" w:themeFillTint="33"/>
            <w:noWrap/>
            <w:vAlign w:val="bottom"/>
          </w:tcPr>
          <w:p w14:paraId="6E090A9A" w14:textId="77777777" w:rsidR="00DC720F" w:rsidRPr="004D148E" w:rsidRDefault="00DC720F" w:rsidP="00DC720F">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24,87%</w:t>
            </w:r>
          </w:p>
        </w:tc>
      </w:tr>
      <w:tr w:rsidR="00DC720F" w:rsidRPr="004D148E" w14:paraId="6BA665C9" w14:textId="77777777" w:rsidTr="005D463E">
        <w:trPr>
          <w:trHeight w:val="315"/>
          <w:jc w:val="center"/>
        </w:trPr>
        <w:tc>
          <w:tcPr>
            <w:tcW w:w="0" w:type="auto"/>
            <w:shd w:val="clear" w:color="auto" w:fill="auto"/>
            <w:hideMark/>
          </w:tcPr>
          <w:p w14:paraId="554553BB" w14:textId="77777777" w:rsidR="00DC720F" w:rsidRPr="004D148E" w:rsidRDefault="00DC720F" w:rsidP="00DC720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5FAA0114"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74659</w:t>
            </w:r>
          </w:p>
        </w:tc>
        <w:tc>
          <w:tcPr>
            <w:tcW w:w="0" w:type="auto"/>
            <w:tcBorders>
              <w:top w:val="nil"/>
              <w:left w:val="nil"/>
              <w:bottom w:val="single" w:sz="8" w:space="0" w:color="auto"/>
              <w:right w:val="single" w:sz="8" w:space="0" w:color="auto"/>
            </w:tcBorders>
            <w:shd w:val="clear" w:color="auto" w:fill="auto"/>
            <w:vAlign w:val="bottom"/>
          </w:tcPr>
          <w:p w14:paraId="17F8356F"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84836</w:t>
            </w:r>
          </w:p>
        </w:tc>
        <w:tc>
          <w:tcPr>
            <w:tcW w:w="0" w:type="auto"/>
            <w:tcBorders>
              <w:top w:val="nil"/>
              <w:left w:val="nil"/>
              <w:bottom w:val="single" w:sz="8" w:space="0" w:color="auto"/>
              <w:right w:val="single" w:sz="8" w:space="0" w:color="auto"/>
            </w:tcBorders>
            <w:shd w:val="clear" w:color="auto" w:fill="auto"/>
            <w:vAlign w:val="bottom"/>
          </w:tcPr>
          <w:p w14:paraId="28269CA5"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86078</w:t>
            </w:r>
          </w:p>
        </w:tc>
        <w:tc>
          <w:tcPr>
            <w:tcW w:w="0" w:type="auto"/>
            <w:tcBorders>
              <w:top w:val="nil"/>
              <w:left w:val="nil"/>
              <w:bottom w:val="single" w:sz="8" w:space="0" w:color="auto"/>
              <w:right w:val="single" w:sz="8" w:space="0" w:color="auto"/>
            </w:tcBorders>
            <w:shd w:val="clear" w:color="auto" w:fill="auto"/>
            <w:vAlign w:val="bottom"/>
          </w:tcPr>
          <w:p w14:paraId="6C543E0E"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103852</w:t>
            </w:r>
          </w:p>
        </w:tc>
        <w:tc>
          <w:tcPr>
            <w:tcW w:w="0" w:type="auto"/>
            <w:tcBorders>
              <w:top w:val="nil"/>
              <w:left w:val="nil"/>
              <w:bottom w:val="single" w:sz="8" w:space="0" w:color="auto"/>
              <w:right w:val="single" w:sz="8" w:space="0" w:color="auto"/>
            </w:tcBorders>
            <w:shd w:val="clear" w:color="auto" w:fill="auto"/>
            <w:vAlign w:val="bottom"/>
          </w:tcPr>
          <w:p w14:paraId="76DD904D" w14:textId="77777777" w:rsidR="00DC720F" w:rsidRPr="00DC720F" w:rsidRDefault="00DC720F" w:rsidP="00AE7C95">
            <w:pPr>
              <w:spacing w:after="0" w:line="240" w:lineRule="auto"/>
              <w:jc w:val="right"/>
              <w:rPr>
                <w:rFonts w:ascii="Calibri" w:eastAsia="Times New Roman" w:hAnsi="Calibri" w:cs="Times New Roman"/>
                <w:color w:val="000000"/>
                <w:lang w:val="ro-RO" w:eastAsia="ro-RO"/>
              </w:rPr>
            </w:pPr>
            <w:r w:rsidRPr="00DC720F">
              <w:rPr>
                <w:rFonts w:ascii="Calibri" w:eastAsia="Times New Roman" w:hAnsi="Calibri" w:cs="Times New Roman"/>
                <w:color w:val="000000"/>
                <w:lang w:val="ro-RO" w:eastAsia="ro-RO"/>
              </w:rPr>
              <w:t>100397</w:t>
            </w:r>
          </w:p>
        </w:tc>
        <w:tc>
          <w:tcPr>
            <w:tcW w:w="0" w:type="auto"/>
            <w:shd w:val="clear" w:color="auto" w:fill="EAF1DD" w:themeFill="accent3" w:themeFillTint="33"/>
            <w:noWrap/>
            <w:vAlign w:val="bottom"/>
          </w:tcPr>
          <w:p w14:paraId="2CF5C57F" w14:textId="77777777" w:rsidR="00DC720F" w:rsidRPr="004D148E" w:rsidRDefault="00DC720F" w:rsidP="00DC720F">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34,47%</w:t>
            </w:r>
          </w:p>
        </w:tc>
      </w:tr>
      <w:tr w:rsidR="00DC720F" w:rsidRPr="004D148E" w14:paraId="07F1878C" w14:textId="77777777" w:rsidTr="005D463E">
        <w:trPr>
          <w:trHeight w:val="303"/>
          <w:jc w:val="center"/>
        </w:trPr>
        <w:tc>
          <w:tcPr>
            <w:tcW w:w="0" w:type="auto"/>
            <w:shd w:val="clear" w:color="auto" w:fill="F2F2F2" w:themeFill="background1" w:themeFillShade="F2"/>
            <w:hideMark/>
          </w:tcPr>
          <w:p w14:paraId="699BC940" w14:textId="77777777" w:rsidR="00DC720F" w:rsidRPr="004D148E" w:rsidRDefault="00DC720F" w:rsidP="00DC720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1884988F" w14:textId="77777777" w:rsidR="00DC720F" w:rsidRPr="00DC720F" w:rsidRDefault="00DC720F" w:rsidP="00DC720F">
            <w:pPr>
              <w:spacing w:after="0" w:line="240" w:lineRule="auto"/>
              <w:jc w:val="right"/>
              <w:rPr>
                <w:rFonts w:ascii="Calibri" w:eastAsia="Times New Roman" w:hAnsi="Calibri" w:cs="Times New Roman"/>
                <w:b/>
                <w:bCs/>
                <w:color w:val="000000"/>
                <w:lang w:val="ro-RO" w:eastAsia="ro-RO"/>
              </w:rPr>
            </w:pPr>
            <w:r w:rsidRPr="00DC720F">
              <w:rPr>
                <w:rFonts w:ascii="Calibri" w:eastAsia="Times New Roman" w:hAnsi="Calibri" w:cs="Times New Roman"/>
                <w:b/>
                <w:bCs/>
                <w:color w:val="000000"/>
                <w:lang w:val="ro-RO" w:eastAsia="ro-RO"/>
              </w:rPr>
              <w:t>521251</w:t>
            </w:r>
          </w:p>
        </w:tc>
        <w:tc>
          <w:tcPr>
            <w:tcW w:w="0" w:type="auto"/>
            <w:tcBorders>
              <w:top w:val="nil"/>
              <w:left w:val="nil"/>
              <w:bottom w:val="single" w:sz="8" w:space="0" w:color="auto"/>
              <w:right w:val="single" w:sz="8" w:space="0" w:color="auto"/>
            </w:tcBorders>
            <w:shd w:val="clear" w:color="000000" w:fill="F2F2F2"/>
            <w:vAlign w:val="bottom"/>
          </w:tcPr>
          <w:p w14:paraId="31DD668A" w14:textId="77777777" w:rsidR="00DC720F" w:rsidRPr="00DC720F" w:rsidRDefault="00DC720F" w:rsidP="00DC720F">
            <w:pPr>
              <w:spacing w:after="0" w:line="240" w:lineRule="auto"/>
              <w:jc w:val="right"/>
              <w:rPr>
                <w:rFonts w:ascii="Calibri" w:eastAsia="Times New Roman" w:hAnsi="Calibri" w:cs="Times New Roman"/>
                <w:b/>
                <w:bCs/>
                <w:color w:val="000000"/>
                <w:lang w:val="ro-RO" w:eastAsia="ro-RO"/>
              </w:rPr>
            </w:pPr>
            <w:r w:rsidRPr="00DC720F">
              <w:rPr>
                <w:rFonts w:ascii="Calibri" w:eastAsia="Times New Roman" w:hAnsi="Calibri" w:cs="Times New Roman"/>
                <w:b/>
                <w:bCs/>
                <w:color w:val="000000"/>
                <w:lang w:val="ro-RO" w:eastAsia="ro-RO"/>
              </w:rPr>
              <w:t>507504</w:t>
            </w:r>
          </w:p>
        </w:tc>
        <w:tc>
          <w:tcPr>
            <w:tcW w:w="0" w:type="auto"/>
            <w:tcBorders>
              <w:top w:val="nil"/>
              <w:left w:val="nil"/>
              <w:bottom w:val="single" w:sz="8" w:space="0" w:color="auto"/>
              <w:right w:val="single" w:sz="8" w:space="0" w:color="auto"/>
            </w:tcBorders>
            <w:shd w:val="clear" w:color="000000" w:fill="F2F2F2"/>
            <w:vAlign w:val="bottom"/>
          </w:tcPr>
          <w:p w14:paraId="15B385A4" w14:textId="77777777" w:rsidR="00DC720F" w:rsidRPr="00DC720F" w:rsidRDefault="00DC720F" w:rsidP="00DC720F">
            <w:pPr>
              <w:spacing w:after="0" w:line="240" w:lineRule="auto"/>
              <w:jc w:val="right"/>
              <w:rPr>
                <w:rFonts w:ascii="Calibri" w:eastAsia="Times New Roman" w:hAnsi="Calibri" w:cs="Times New Roman"/>
                <w:b/>
                <w:bCs/>
                <w:color w:val="000000"/>
                <w:lang w:val="ro-RO" w:eastAsia="ro-RO"/>
              </w:rPr>
            </w:pPr>
            <w:r w:rsidRPr="00DC720F">
              <w:rPr>
                <w:rFonts w:ascii="Calibri" w:eastAsia="Times New Roman" w:hAnsi="Calibri" w:cs="Times New Roman"/>
                <w:b/>
                <w:bCs/>
                <w:color w:val="000000"/>
                <w:lang w:val="ro-RO" w:eastAsia="ro-RO"/>
              </w:rPr>
              <w:t>562121</w:t>
            </w:r>
          </w:p>
        </w:tc>
        <w:tc>
          <w:tcPr>
            <w:tcW w:w="0" w:type="auto"/>
            <w:tcBorders>
              <w:top w:val="nil"/>
              <w:left w:val="nil"/>
              <w:bottom w:val="single" w:sz="8" w:space="0" w:color="auto"/>
              <w:right w:val="single" w:sz="8" w:space="0" w:color="auto"/>
            </w:tcBorders>
            <w:shd w:val="clear" w:color="000000" w:fill="F2F2F2"/>
            <w:vAlign w:val="bottom"/>
          </w:tcPr>
          <w:p w14:paraId="231A9F53" w14:textId="77777777" w:rsidR="00DC720F" w:rsidRPr="00DC720F" w:rsidRDefault="00DC720F" w:rsidP="00DC720F">
            <w:pPr>
              <w:spacing w:after="0" w:line="240" w:lineRule="auto"/>
              <w:jc w:val="right"/>
              <w:rPr>
                <w:rFonts w:ascii="Calibri" w:eastAsia="Times New Roman" w:hAnsi="Calibri" w:cs="Times New Roman"/>
                <w:b/>
                <w:bCs/>
                <w:color w:val="000000"/>
                <w:lang w:val="ro-RO" w:eastAsia="ro-RO"/>
              </w:rPr>
            </w:pPr>
            <w:r w:rsidRPr="00DC720F">
              <w:rPr>
                <w:rFonts w:ascii="Calibri" w:eastAsia="Times New Roman" w:hAnsi="Calibri" w:cs="Times New Roman"/>
                <w:b/>
                <w:bCs/>
                <w:color w:val="000000"/>
                <w:lang w:val="ro-RO" w:eastAsia="ro-RO"/>
              </w:rPr>
              <w:t>636466</w:t>
            </w:r>
          </w:p>
        </w:tc>
        <w:tc>
          <w:tcPr>
            <w:tcW w:w="0" w:type="auto"/>
            <w:tcBorders>
              <w:top w:val="nil"/>
              <w:left w:val="nil"/>
              <w:bottom w:val="single" w:sz="8" w:space="0" w:color="auto"/>
              <w:right w:val="single" w:sz="8" w:space="0" w:color="auto"/>
            </w:tcBorders>
            <w:shd w:val="clear" w:color="000000" w:fill="F2F2F2"/>
            <w:vAlign w:val="bottom"/>
          </w:tcPr>
          <w:p w14:paraId="4F5EF636" w14:textId="77777777" w:rsidR="00DC720F" w:rsidRPr="00DC720F" w:rsidRDefault="00DC720F" w:rsidP="00DC720F">
            <w:pPr>
              <w:spacing w:after="0" w:line="240" w:lineRule="auto"/>
              <w:jc w:val="right"/>
              <w:rPr>
                <w:rFonts w:ascii="Calibri" w:eastAsia="Times New Roman" w:hAnsi="Calibri" w:cs="Times New Roman"/>
                <w:b/>
                <w:bCs/>
                <w:color w:val="000000"/>
                <w:lang w:val="ro-RO" w:eastAsia="ro-RO"/>
              </w:rPr>
            </w:pPr>
            <w:r w:rsidRPr="00DC720F">
              <w:rPr>
                <w:rFonts w:ascii="Calibri" w:eastAsia="Times New Roman" w:hAnsi="Calibri" w:cs="Times New Roman"/>
                <w:b/>
                <w:bCs/>
                <w:color w:val="000000"/>
                <w:lang w:val="ro-RO" w:eastAsia="ro-RO"/>
              </w:rPr>
              <w:t>683126</w:t>
            </w:r>
          </w:p>
        </w:tc>
        <w:tc>
          <w:tcPr>
            <w:tcW w:w="0" w:type="auto"/>
            <w:shd w:val="clear" w:color="000000" w:fill="EAF1DD"/>
            <w:noWrap/>
            <w:vAlign w:val="bottom"/>
          </w:tcPr>
          <w:p w14:paraId="09186544" w14:textId="77777777" w:rsidR="00DC720F" w:rsidRPr="00A27B84" w:rsidRDefault="00DC720F" w:rsidP="00DC720F">
            <w:pPr>
              <w:spacing w:after="0" w:line="240" w:lineRule="auto"/>
              <w:jc w:val="right"/>
              <w:rPr>
                <w:rFonts w:ascii="Calibri" w:eastAsia="Times New Roman" w:hAnsi="Calibri" w:cs="Times New Roman"/>
                <w:b/>
                <w:i/>
                <w:color w:val="000000"/>
              </w:rPr>
            </w:pPr>
            <w:r>
              <w:rPr>
                <w:rFonts w:ascii="Calibri" w:eastAsia="Times New Roman" w:hAnsi="Calibri" w:cs="Times New Roman"/>
                <w:b/>
                <w:i/>
                <w:color w:val="000000"/>
              </w:rPr>
              <w:t>31,06</w:t>
            </w:r>
            <w:r w:rsidRPr="00A27B84">
              <w:rPr>
                <w:rFonts w:ascii="Calibri" w:eastAsia="Times New Roman" w:hAnsi="Calibri" w:cs="Times New Roman"/>
                <w:b/>
                <w:i/>
                <w:color w:val="000000"/>
              </w:rPr>
              <w:t>%</w:t>
            </w:r>
          </w:p>
        </w:tc>
      </w:tr>
    </w:tbl>
    <w:p w14:paraId="3AE85BE4" w14:textId="77777777" w:rsidR="00C76467" w:rsidRDefault="00C76467" w:rsidP="00C76467">
      <w:pPr>
        <w:rPr>
          <w:b/>
          <w:lang w:val="ro-RO"/>
        </w:rPr>
      </w:pPr>
    </w:p>
    <w:p w14:paraId="531D67E9" w14:textId="086CC181" w:rsidR="00AE7C95" w:rsidRPr="00AE7C95" w:rsidRDefault="00DC720F" w:rsidP="00AE7C95">
      <w:pPr>
        <w:jc w:val="center"/>
        <w:rPr>
          <w:b/>
          <w:lang w:val="ro-RO"/>
        </w:rPr>
      </w:pPr>
      <w:r>
        <w:rPr>
          <w:noProof/>
          <w:lang w:eastAsia="en-US"/>
        </w:rPr>
        <w:lastRenderedPageBreak/>
        <w:drawing>
          <wp:inline distT="0" distB="0" distL="0" distR="0" wp14:anchorId="18036B1A" wp14:editId="56308B54">
            <wp:extent cx="5457825" cy="2533650"/>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3C83D7F" w14:textId="019BDA96" w:rsidR="00B47321" w:rsidRPr="00AE7C95" w:rsidRDefault="00B47321" w:rsidP="00AE7C95">
      <w:pPr>
        <w:spacing w:after="0" w:line="240" w:lineRule="auto"/>
        <w:ind w:right="440"/>
        <w:rPr>
          <w:rFonts w:eastAsia="Times New Roman" w:cstheme="minorHAnsi"/>
          <w:bCs/>
          <w:lang w:val="ro-RO" w:eastAsia="ro-RO"/>
        </w:rPr>
      </w:pPr>
      <w:r w:rsidRPr="00AE7C95">
        <w:rPr>
          <w:rFonts w:eastAsia="Times New Roman" w:cstheme="minorHAnsi"/>
          <w:b/>
          <w:bCs/>
          <w:lang w:val="ro-RO" w:eastAsia="ro-RO"/>
        </w:rPr>
        <w:t>39. Materiale plastice și articole din material plastic</w:t>
      </w:r>
    </w:p>
    <w:p w14:paraId="13EC1611" w14:textId="1671022A" w:rsidR="00B47321" w:rsidRPr="00AE7C95" w:rsidRDefault="00AE7C95" w:rsidP="005335F3">
      <w:pPr>
        <w:spacing w:after="0" w:line="240" w:lineRule="auto"/>
        <w:ind w:left="720" w:right="440"/>
        <w:contextualSpacing/>
        <w:jc w:val="right"/>
        <w:rPr>
          <w:rFonts w:cstheme="minorHAnsi"/>
          <w:lang w:val="ro-RO"/>
        </w:rPr>
      </w:pPr>
      <w:r>
        <w:rPr>
          <w:rFonts w:cstheme="minorHAnsi"/>
          <w:lang w:val="ro-RO"/>
        </w:rPr>
        <w:t xml:space="preserve">                                                                                          </w:t>
      </w:r>
      <w:r w:rsidR="00B47321" w:rsidRPr="00AE7C95">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B47321" w:rsidRPr="00AE7C95" w14:paraId="27EF2975" w14:textId="77777777" w:rsidTr="00AE7C95">
        <w:trPr>
          <w:trHeight w:val="315"/>
          <w:jc w:val="center"/>
        </w:trPr>
        <w:tc>
          <w:tcPr>
            <w:tcW w:w="0" w:type="auto"/>
            <w:shd w:val="clear" w:color="auto" w:fill="auto"/>
            <w:hideMark/>
          </w:tcPr>
          <w:p w14:paraId="6317575A" w14:textId="77777777" w:rsidR="00B47321" w:rsidRPr="00AE7C95" w:rsidRDefault="00B47321" w:rsidP="00887D42">
            <w:pPr>
              <w:spacing w:after="0" w:line="240" w:lineRule="auto"/>
              <w:rPr>
                <w:rFonts w:eastAsia="Times New Roman" w:cstheme="minorHAnsi"/>
                <w:b/>
                <w:bCs/>
                <w:color w:val="000000"/>
              </w:rPr>
            </w:pPr>
            <w:r w:rsidRPr="00AE7C95">
              <w:rPr>
                <w:rFonts w:eastAsia="Times New Roman" w:cstheme="minorHAnsi"/>
                <w:b/>
                <w:bCs/>
                <w:color w:val="000000"/>
              </w:rPr>
              <w:t> </w:t>
            </w:r>
          </w:p>
        </w:tc>
        <w:tc>
          <w:tcPr>
            <w:tcW w:w="0" w:type="auto"/>
            <w:shd w:val="clear" w:color="000000" w:fill="D9D9D9"/>
            <w:hideMark/>
          </w:tcPr>
          <w:p w14:paraId="117EF4FC"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2014</w:t>
            </w:r>
          </w:p>
        </w:tc>
        <w:tc>
          <w:tcPr>
            <w:tcW w:w="0" w:type="auto"/>
            <w:shd w:val="clear" w:color="000000" w:fill="D9D9D9"/>
            <w:hideMark/>
          </w:tcPr>
          <w:p w14:paraId="4E89207E"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2015</w:t>
            </w:r>
          </w:p>
        </w:tc>
        <w:tc>
          <w:tcPr>
            <w:tcW w:w="0" w:type="auto"/>
            <w:shd w:val="clear" w:color="000000" w:fill="D9D9D9"/>
            <w:hideMark/>
          </w:tcPr>
          <w:p w14:paraId="7DB05D68"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2016</w:t>
            </w:r>
          </w:p>
        </w:tc>
        <w:tc>
          <w:tcPr>
            <w:tcW w:w="0" w:type="auto"/>
            <w:shd w:val="clear" w:color="000000" w:fill="D9D9D9"/>
            <w:hideMark/>
          </w:tcPr>
          <w:p w14:paraId="71FC649A"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2017</w:t>
            </w:r>
          </w:p>
        </w:tc>
        <w:tc>
          <w:tcPr>
            <w:tcW w:w="0" w:type="auto"/>
            <w:shd w:val="clear" w:color="000000" w:fill="D9D9D9"/>
            <w:hideMark/>
          </w:tcPr>
          <w:p w14:paraId="7AAC51AA"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2018</w:t>
            </w:r>
          </w:p>
        </w:tc>
        <w:tc>
          <w:tcPr>
            <w:tcW w:w="0" w:type="auto"/>
            <w:tcBorders>
              <w:bottom w:val="single" w:sz="4" w:space="0" w:color="auto"/>
            </w:tcBorders>
            <w:shd w:val="clear" w:color="000000" w:fill="EAF1DD"/>
            <w:hideMark/>
          </w:tcPr>
          <w:p w14:paraId="3FC5F259"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2018/2014</w:t>
            </w:r>
          </w:p>
        </w:tc>
      </w:tr>
      <w:tr w:rsidR="00B47321" w:rsidRPr="00AE7C95" w14:paraId="20D278DB" w14:textId="77777777" w:rsidTr="00AE7C95">
        <w:trPr>
          <w:trHeight w:val="315"/>
          <w:jc w:val="center"/>
        </w:trPr>
        <w:tc>
          <w:tcPr>
            <w:tcW w:w="0" w:type="auto"/>
            <w:shd w:val="clear" w:color="auto" w:fill="auto"/>
            <w:hideMark/>
          </w:tcPr>
          <w:p w14:paraId="1D164147"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9D2F71D"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28545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D5F07D3"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34831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1BBFFE5"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41419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454D0A8"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49388</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4D5760E"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55232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C1EB354" w14:textId="77777777" w:rsidR="00B47321" w:rsidRPr="00AE7C95" w:rsidRDefault="00B47321" w:rsidP="00B47321">
            <w:pPr>
              <w:spacing w:after="0" w:line="240" w:lineRule="auto"/>
              <w:jc w:val="right"/>
              <w:rPr>
                <w:rFonts w:eastAsia="Times New Roman" w:cstheme="minorHAnsi"/>
                <w:i/>
                <w:lang w:val="ro-RO" w:eastAsia="ro-RO"/>
              </w:rPr>
            </w:pPr>
            <w:r w:rsidRPr="00AE7C95">
              <w:rPr>
                <w:rFonts w:eastAsia="Times New Roman" w:cstheme="minorHAnsi"/>
                <w:i/>
                <w:lang w:val="ro-RO" w:eastAsia="ro-RO"/>
              </w:rPr>
              <w:t>93,49%</w:t>
            </w:r>
          </w:p>
        </w:tc>
      </w:tr>
      <w:tr w:rsidR="00B47321" w:rsidRPr="00AE7C95" w14:paraId="1201909D" w14:textId="77777777" w:rsidTr="00AE7C95">
        <w:trPr>
          <w:trHeight w:val="315"/>
          <w:jc w:val="center"/>
        </w:trPr>
        <w:tc>
          <w:tcPr>
            <w:tcW w:w="0" w:type="auto"/>
            <w:shd w:val="clear" w:color="auto" w:fill="auto"/>
            <w:hideMark/>
          </w:tcPr>
          <w:p w14:paraId="45732D25"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E97B822"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660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D7FEC6F"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563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F9E305F"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794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2B28261"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1134</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540A33A"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1432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BC28F56" w14:textId="77777777" w:rsidR="00B47321" w:rsidRPr="00AE7C95" w:rsidRDefault="00B47321" w:rsidP="00B47321">
            <w:pPr>
              <w:spacing w:after="0" w:line="240" w:lineRule="auto"/>
              <w:jc w:val="right"/>
              <w:rPr>
                <w:rFonts w:eastAsia="Times New Roman" w:cstheme="minorHAnsi"/>
                <w:i/>
                <w:lang w:val="ro-RO" w:eastAsia="ro-RO"/>
              </w:rPr>
            </w:pPr>
            <w:r w:rsidRPr="00AE7C95">
              <w:rPr>
                <w:rFonts w:eastAsia="Times New Roman" w:cstheme="minorHAnsi"/>
                <w:i/>
                <w:lang w:val="ro-RO" w:eastAsia="ro-RO"/>
              </w:rPr>
              <w:t>116,97%</w:t>
            </w:r>
          </w:p>
        </w:tc>
      </w:tr>
      <w:tr w:rsidR="00B47321" w:rsidRPr="00AE7C95" w14:paraId="77904D8B" w14:textId="77777777" w:rsidTr="00AE7C95">
        <w:trPr>
          <w:trHeight w:val="233"/>
          <w:jc w:val="center"/>
        </w:trPr>
        <w:tc>
          <w:tcPr>
            <w:tcW w:w="0" w:type="auto"/>
            <w:shd w:val="clear" w:color="auto" w:fill="auto"/>
            <w:hideMark/>
          </w:tcPr>
          <w:p w14:paraId="61159D9E"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154C9449"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108</w:t>
            </w:r>
          </w:p>
        </w:tc>
        <w:tc>
          <w:tcPr>
            <w:tcW w:w="0" w:type="auto"/>
            <w:tcBorders>
              <w:top w:val="nil"/>
              <w:left w:val="nil"/>
              <w:bottom w:val="single" w:sz="8" w:space="0" w:color="auto"/>
              <w:right w:val="single" w:sz="8" w:space="0" w:color="auto"/>
            </w:tcBorders>
            <w:shd w:val="clear" w:color="auto" w:fill="auto"/>
            <w:vAlign w:val="bottom"/>
          </w:tcPr>
          <w:p w14:paraId="35E17ED9"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157</w:t>
            </w:r>
          </w:p>
        </w:tc>
        <w:tc>
          <w:tcPr>
            <w:tcW w:w="0" w:type="auto"/>
            <w:tcBorders>
              <w:top w:val="nil"/>
              <w:left w:val="nil"/>
              <w:bottom w:val="single" w:sz="8" w:space="0" w:color="auto"/>
              <w:right w:val="single" w:sz="8" w:space="0" w:color="auto"/>
            </w:tcBorders>
            <w:shd w:val="clear" w:color="auto" w:fill="auto"/>
            <w:vAlign w:val="bottom"/>
          </w:tcPr>
          <w:p w14:paraId="26CC2BDE"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132</w:t>
            </w:r>
          </w:p>
        </w:tc>
        <w:tc>
          <w:tcPr>
            <w:tcW w:w="0" w:type="auto"/>
            <w:tcBorders>
              <w:top w:val="nil"/>
              <w:left w:val="nil"/>
              <w:bottom w:val="single" w:sz="8" w:space="0" w:color="auto"/>
              <w:right w:val="single" w:sz="8" w:space="0" w:color="auto"/>
            </w:tcBorders>
            <w:shd w:val="clear" w:color="auto" w:fill="auto"/>
            <w:vAlign w:val="bottom"/>
          </w:tcPr>
          <w:p w14:paraId="01BB9FBF"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88</w:t>
            </w:r>
          </w:p>
        </w:tc>
        <w:tc>
          <w:tcPr>
            <w:tcW w:w="0" w:type="auto"/>
            <w:tcBorders>
              <w:top w:val="nil"/>
              <w:left w:val="nil"/>
              <w:bottom w:val="single" w:sz="8" w:space="0" w:color="auto"/>
              <w:right w:val="single" w:sz="4" w:space="0" w:color="auto"/>
            </w:tcBorders>
            <w:shd w:val="clear" w:color="auto" w:fill="auto"/>
            <w:vAlign w:val="bottom"/>
          </w:tcPr>
          <w:p w14:paraId="15EC096D"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B32666E" w14:textId="77777777" w:rsidR="00B47321" w:rsidRPr="00AE7C95" w:rsidRDefault="00B47321" w:rsidP="00B47321">
            <w:pPr>
              <w:spacing w:after="0" w:line="240" w:lineRule="auto"/>
              <w:jc w:val="right"/>
              <w:rPr>
                <w:rFonts w:eastAsia="Times New Roman" w:cstheme="minorHAnsi"/>
                <w:i/>
                <w:lang w:val="ro-RO" w:eastAsia="ro-RO"/>
              </w:rPr>
            </w:pPr>
            <w:r w:rsidRPr="00AE7C95">
              <w:rPr>
                <w:rFonts w:eastAsia="Times New Roman" w:cstheme="minorHAnsi"/>
                <w:i/>
                <w:lang w:val="ro-RO" w:eastAsia="ro-RO"/>
              </w:rPr>
              <w:t>-100,00%</w:t>
            </w:r>
          </w:p>
        </w:tc>
      </w:tr>
      <w:tr w:rsidR="00B47321" w:rsidRPr="00AE7C95" w14:paraId="790DA932" w14:textId="77777777" w:rsidTr="00AE7C95">
        <w:trPr>
          <w:trHeight w:val="315"/>
          <w:jc w:val="center"/>
        </w:trPr>
        <w:tc>
          <w:tcPr>
            <w:tcW w:w="0" w:type="auto"/>
            <w:shd w:val="clear" w:color="auto" w:fill="auto"/>
            <w:hideMark/>
          </w:tcPr>
          <w:p w14:paraId="75FBC78D"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57236861"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4714</w:t>
            </w:r>
          </w:p>
        </w:tc>
        <w:tc>
          <w:tcPr>
            <w:tcW w:w="0" w:type="auto"/>
            <w:tcBorders>
              <w:top w:val="nil"/>
              <w:left w:val="nil"/>
              <w:bottom w:val="single" w:sz="8" w:space="0" w:color="auto"/>
              <w:right w:val="single" w:sz="8" w:space="0" w:color="auto"/>
            </w:tcBorders>
            <w:shd w:val="clear" w:color="auto" w:fill="auto"/>
            <w:vAlign w:val="bottom"/>
          </w:tcPr>
          <w:p w14:paraId="04682A55"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5464</w:t>
            </w:r>
          </w:p>
        </w:tc>
        <w:tc>
          <w:tcPr>
            <w:tcW w:w="0" w:type="auto"/>
            <w:tcBorders>
              <w:top w:val="nil"/>
              <w:left w:val="nil"/>
              <w:bottom w:val="single" w:sz="8" w:space="0" w:color="auto"/>
              <w:right w:val="single" w:sz="8" w:space="0" w:color="auto"/>
            </w:tcBorders>
            <w:shd w:val="clear" w:color="auto" w:fill="auto"/>
            <w:vAlign w:val="bottom"/>
          </w:tcPr>
          <w:p w14:paraId="2B2CB13B"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4728</w:t>
            </w:r>
          </w:p>
        </w:tc>
        <w:tc>
          <w:tcPr>
            <w:tcW w:w="0" w:type="auto"/>
            <w:tcBorders>
              <w:top w:val="nil"/>
              <w:left w:val="nil"/>
              <w:bottom w:val="single" w:sz="8" w:space="0" w:color="auto"/>
              <w:right w:val="single" w:sz="8" w:space="0" w:color="auto"/>
            </w:tcBorders>
            <w:shd w:val="clear" w:color="auto" w:fill="auto"/>
            <w:vAlign w:val="bottom"/>
          </w:tcPr>
          <w:p w14:paraId="6C9800AB"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2129</w:t>
            </w:r>
          </w:p>
        </w:tc>
        <w:tc>
          <w:tcPr>
            <w:tcW w:w="0" w:type="auto"/>
            <w:tcBorders>
              <w:top w:val="nil"/>
              <w:left w:val="nil"/>
              <w:bottom w:val="single" w:sz="8" w:space="0" w:color="auto"/>
              <w:right w:val="single" w:sz="4" w:space="0" w:color="auto"/>
            </w:tcBorders>
            <w:shd w:val="clear" w:color="auto" w:fill="auto"/>
            <w:vAlign w:val="bottom"/>
          </w:tcPr>
          <w:p w14:paraId="1E5E90F7"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634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CEC1C7D" w14:textId="77777777" w:rsidR="00B47321" w:rsidRPr="00AE7C95" w:rsidRDefault="00B47321" w:rsidP="00B47321">
            <w:pPr>
              <w:spacing w:after="0" w:line="240" w:lineRule="auto"/>
              <w:jc w:val="right"/>
              <w:rPr>
                <w:rFonts w:eastAsia="Times New Roman" w:cstheme="minorHAnsi"/>
                <w:i/>
                <w:lang w:val="ro-RO" w:eastAsia="ro-RO"/>
              </w:rPr>
            </w:pPr>
            <w:r w:rsidRPr="00AE7C95">
              <w:rPr>
                <w:rFonts w:eastAsia="Times New Roman" w:cstheme="minorHAnsi"/>
                <w:i/>
                <w:lang w:val="ro-RO" w:eastAsia="ro-RO"/>
              </w:rPr>
              <w:t>-86,55%</w:t>
            </w:r>
          </w:p>
        </w:tc>
      </w:tr>
      <w:tr w:rsidR="00B47321" w:rsidRPr="00AE7C95" w14:paraId="0897E8BB" w14:textId="77777777" w:rsidTr="00AE7C95">
        <w:trPr>
          <w:trHeight w:val="315"/>
          <w:jc w:val="center"/>
        </w:trPr>
        <w:tc>
          <w:tcPr>
            <w:tcW w:w="0" w:type="auto"/>
            <w:shd w:val="clear" w:color="auto" w:fill="auto"/>
            <w:hideMark/>
          </w:tcPr>
          <w:p w14:paraId="1C20CF70"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1C2C14C"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69309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77E50A3"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79578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3E83064"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80540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D95487D"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98346</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30ACD49"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95056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0723640" w14:textId="77777777" w:rsidR="00B47321" w:rsidRPr="00AE7C95" w:rsidRDefault="00B47321" w:rsidP="00B47321">
            <w:pPr>
              <w:spacing w:after="0" w:line="240" w:lineRule="auto"/>
              <w:jc w:val="right"/>
              <w:rPr>
                <w:rFonts w:eastAsia="Times New Roman" w:cstheme="minorHAnsi"/>
                <w:i/>
                <w:lang w:val="ro-RO" w:eastAsia="ro-RO"/>
              </w:rPr>
            </w:pPr>
            <w:r w:rsidRPr="00AE7C95">
              <w:rPr>
                <w:rFonts w:eastAsia="Times New Roman" w:cstheme="minorHAnsi"/>
                <w:i/>
                <w:lang w:val="ro-RO" w:eastAsia="ro-RO"/>
              </w:rPr>
              <w:t>37,15%</w:t>
            </w:r>
          </w:p>
        </w:tc>
      </w:tr>
      <w:tr w:rsidR="00B47321" w:rsidRPr="00AE7C95" w14:paraId="6937006C" w14:textId="77777777" w:rsidTr="00AE7C95">
        <w:trPr>
          <w:trHeight w:val="303"/>
          <w:jc w:val="center"/>
        </w:trPr>
        <w:tc>
          <w:tcPr>
            <w:tcW w:w="0" w:type="auto"/>
            <w:shd w:val="clear" w:color="auto" w:fill="F2F2F2" w:themeFill="background1" w:themeFillShade="F2"/>
            <w:hideMark/>
          </w:tcPr>
          <w:p w14:paraId="46C7F93E"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0B198EB" w14:textId="77777777" w:rsidR="00B47321" w:rsidRPr="00AE7C95" w:rsidRDefault="00B47321" w:rsidP="00B47321">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103336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844173C" w14:textId="77777777" w:rsidR="00B47321" w:rsidRPr="00AE7C95" w:rsidRDefault="00B47321" w:rsidP="00B47321">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120593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73C248D" w14:textId="77777777" w:rsidR="00B47321" w:rsidRPr="00AE7C95" w:rsidRDefault="00B47321" w:rsidP="00B47321">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127613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9530CAA" w14:textId="77777777" w:rsidR="00B47321" w:rsidRPr="00AE7C95" w:rsidRDefault="00B47321" w:rsidP="00B47321">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151085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219AEA0" w14:textId="77777777" w:rsidR="00B47321" w:rsidRPr="00AE7C95" w:rsidRDefault="00B47321" w:rsidP="00B47321">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152354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E4CF3EE" w14:textId="77777777" w:rsidR="00B47321" w:rsidRPr="00AE7C95" w:rsidRDefault="00B47321" w:rsidP="00B47321">
            <w:pPr>
              <w:spacing w:after="0" w:line="240" w:lineRule="auto"/>
              <w:jc w:val="right"/>
              <w:rPr>
                <w:rFonts w:eastAsia="Times New Roman" w:cstheme="minorHAnsi"/>
                <w:b/>
                <w:bCs/>
                <w:i/>
                <w:lang w:val="ro-RO" w:eastAsia="ro-RO"/>
              </w:rPr>
            </w:pPr>
            <w:r w:rsidRPr="00AE7C95">
              <w:rPr>
                <w:rFonts w:eastAsia="Times New Roman" w:cstheme="minorHAnsi"/>
                <w:b/>
                <w:bCs/>
                <w:i/>
                <w:lang w:val="ro-RO" w:eastAsia="ro-RO"/>
              </w:rPr>
              <w:t>47,44%</w:t>
            </w:r>
          </w:p>
        </w:tc>
      </w:tr>
    </w:tbl>
    <w:p w14:paraId="01E47C05" w14:textId="71CC8573" w:rsidR="00B47321" w:rsidRPr="00AE7C95" w:rsidRDefault="00B47321" w:rsidP="00AE7C95">
      <w:pPr>
        <w:spacing w:after="0" w:line="240" w:lineRule="auto"/>
        <w:ind w:right="440"/>
        <w:rPr>
          <w:rFonts w:eastAsia="Times New Roman" w:cstheme="minorHAnsi"/>
          <w:bCs/>
          <w:lang w:val="ro-RO" w:eastAsia="ro-RO"/>
        </w:rPr>
      </w:pPr>
      <w:r w:rsidRPr="00AE7C95">
        <w:rPr>
          <w:rFonts w:eastAsia="Times New Roman" w:cstheme="minorHAnsi"/>
          <w:b/>
          <w:bCs/>
          <w:lang w:val="ro-RO" w:eastAsia="ro-RO"/>
        </w:rPr>
        <w:t>40. Cauciuc și articole din cauciuc</w:t>
      </w:r>
    </w:p>
    <w:p w14:paraId="35767BFF" w14:textId="4FFB256B" w:rsidR="00B47321" w:rsidRPr="00AE7C95" w:rsidRDefault="00AE7C95" w:rsidP="005335F3">
      <w:pPr>
        <w:spacing w:after="0" w:line="240" w:lineRule="auto"/>
        <w:ind w:left="720" w:right="440"/>
        <w:contextualSpacing/>
        <w:jc w:val="right"/>
        <w:rPr>
          <w:rFonts w:cstheme="minorHAnsi"/>
          <w:lang w:val="ro-RO"/>
        </w:rPr>
      </w:pPr>
      <w:r>
        <w:rPr>
          <w:rFonts w:cstheme="minorHAnsi"/>
          <w:lang w:val="ro-RO"/>
        </w:rPr>
        <w:t xml:space="preserve">                                                                                                                           </w:t>
      </w:r>
      <w:r w:rsidR="00B47321" w:rsidRPr="00AE7C95">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B47321" w:rsidRPr="00AE7C95" w14:paraId="48F60AE8" w14:textId="77777777" w:rsidTr="00AE7C95">
        <w:trPr>
          <w:trHeight w:val="315"/>
          <w:jc w:val="center"/>
        </w:trPr>
        <w:tc>
          <w:tcPr>
            <w:tcW w:w="0" w:type="auto"/>
            <w:shd w:val="clear" w:color="auto" w:fill="auto"/>
            <w:hideMark/>
          </w:tcPr>
          <w:p w14:paraId="1D7FB79D" w14:textId="77777777" w:rsidR="00B47321" w:rsidRPr="00AE7C95" w:rsidRDefault="00B47321" w:rsidP="00887D42">
            <w:pPr>
              <w:spacing w:after="0" w:line="240" w:lineRule="auto"/>
              <w:rPr>
                <w:rFonts w:eastAsia="Times New Roman" w:cstheme="minorHAnsi"/>
                <w:b/>
                <w:bCs/>
                <w:color w:val="000000"/>
              </w:rPr>
            </w:pPr>
            <w:r w:rsidRPr="00AE7C95">
              <w:rPr>
                <w:rFonts w:eastAsia="Times New Roman" w:cstheme="minorHAnsi"/>
                <w:b/>
                <w:bCs/>
                <w:color w:val="000000"/>
              </w:rPr>
              <w:t> </w:t>
            </w:r>
          </w:p>
        </w:tc>
        <w:tc>
          <w:tcPr>
            <w:tcW w:w="0" w:type="auto"/>
            <w:shd w:val="clear" w:color="000000" w:fill="D9D9D9"/>
            <w:hideMark/>
          </w:tcPr>
          <w:p w14:paraId="47B3C193"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2014</w:t>
            </w:r>
          </w:p>
        </w:tc>
        <w:tc>
          <w:tcPr>
            <w:tcW w:w="0" w:type="auto"/>
            <w:shd w:val="clear" w:color="000000" w:fill="D9D9D9"/>
            <w:hideMark/>
          </w:tcPr>
          <w:p w14:paraId="5615FF70"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2015</w:t>
            </w:r>
          </w:p>
        </w:tc>
        <w:tc>
          <w:tcPr>
            <w:tcW w:w="0" w:type="auto"/>
            <w:shd w:val="clear" w:color="000000" w:fill="D9D9D9"/>
            <w:hideMark/>
          </w:tcPr>
          <w:p w14:paraId="24F56021"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2016</w:t>
            </w:r>
          </w:p>
        </w:tc>
        <w:tc>
          <w:tcPr>
            <w:tcW w:w="0" w:type="auto"/>
            <w:shd w:val="clear" w:color="000000" w:fill="D9D9D9"/>
            <w:hideMark/>
          </w:tcPr>
          <w:p w14:paraId="74758FCD"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2017</w:t>
            </w:r>
          </w:p>
        </w:tc>
        <w:tc>
          <w:tcPr>
            <w:tcW w:w="0" w:type="auto"/>
            <w:shd w:val="clear" w:color="000000" w:fill="D9D9D9"/>
            <w:hideMark/>
          </w:tcPr>
          <w:p w14:paraId="5D1AA60E"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2018</w:t>
            </w:r>
          </w:p>
        </w:tc>
        <w:tc>
          <w:tcPr>
            <w:tcW w:w="0" w:type="auto"/>
            <w:tcBorders>
              <w:bottom w:val="single" w:sz="4" w:space="0" w:color="auto"/>
            </w:tcBorders>
            <w:shd w:val="clear" w:color="000000" w:fill="EAF1DD"/>
            <w:hideMark/>
          </w:tcPr>
          <w:p w14:paraId="62614738" w14:textId="77777777" w:rsidR="00B47321" w:rsidRPr="00AE7C95" w:rsidRDefault="00B47321"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2018/2014</w:t>
            </w:r>
          </w:p>
        </w:tc>
      </w:tr>
      <w:tr w:rsidR="00B47321" w:rsidRPr="00AE7C95" w14:paraId="5E63837B" w14:textId="77777777" w:rsidTr="00AE7C95">
        <w:trPr>
          <w:trHeight w:val="315"/>
          <w:jc w:val="center"/>
        </w:trPr>
        <w:tc>
          <w:tcPr>
            <w:tcW w:w="0" w:type="auto"/>
            <w:shd w:val="clear" w:color="auto" w:fill="auto"/>
            <w:hideMark/>
          </w:tcPr>
          <w:p w14:paraId="220D3EC6"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12DF942"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3063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BC0562F"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4425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CB710A1"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4701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605DC3C"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5345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9DECB6D"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7397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32F0870" w14:textId="77777777" w:rsidR="00B47321" w:rsidRPr="00AE7C95" w:rsidRDefault="00B47321" w:rsidP="00B47321">
            <w:pPr>
              <w:spacing w:after="0" w:line="240" w:lineRule="auto"/>
              <w:jc w:val="right"/>
              <w:rPr>
                <w:rFonts w:eastAsia="Times New Roman" w:cstheme="minorHAnsi"/>
                <w:i/>
                <w:lang w:val="ro-RO" w:eastAsia="ro-RO"/>
              </w:rPr>
            </w:pPr>
            <w:r w:rsidRPr="00AE7C95">
              <w:rPr>
                <w:rFonts w:eastAsia="Times New Roman" w:cstheme="minorHAnsi"/>
                <w:i/>
                <w:lang w:val="ro-RO" w:eastAsia="ro-RO"/>
              </w:rPr>
              <w:t>141,50%</w:t>
            </w:r>
          </w:p>
        </w:tc>
      </w:tr>
      <w:tr w:rsidR="00B47321" w:rsidRPr="00AE7C95" w14:paraId="649B1911" w14:textId="77777777" w:rsidTr="00AE7C95">
        <w:trPr>
          <w:trHeight w:val="315"/>
          <w:jc w:val="center"/>
        </w:trPr>
        <w:tc>
          <w:tcPr>
            <w:tcW w:w="0" w:type="auto"/>
            <w:shd w:val="clear" w:color="auto" w:fill="auto"/>
            <w:hideMark/>
          </w:tcPr>
          <w:p w14:paraId="2AB7FAE0"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F201A25"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15991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D97F52D"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15283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9A5A361"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15925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2798686"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17011</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7B2A84B0"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22648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931551E" w14:textId="77777777" w:rsidR="00B47321" w:rsidRPr="00AE7C95" w:rsidRDefault="00B47321" w:rsidP="00B47321">
            <w:pPr>
              <w:spacing w:after="0" w:line="240" w:lineRule="auto"/>
              <w:jc w:val="right"/>
              <w:rPr>
                <w:rFonts w:eastAsia="Times New Roman" w:cstheme="minorHAnsi"/>
                <w:i/>
                <w:lang w:val="ro-RO" w:eastAsia="ro-RO"/>
              </w:rPr>
            </w:pPr>
            <w:r w:rsidRPr="00AE7C95">
              <w:rPr>
                <w:rFonts w:eastAsia="Times New Roman" w:cstheme="minorHAnsi"/>
                <w:i/>
                <w:lang w:val="ro-RO" w:eastAsia="ro-RO"/>
              </w:rPr>
              <w:t>41,63%</w:t>
            </w:r>
          </w:p>
        </w:tc>
      </w:tr>
      <w:tr w:rsidR="00B47321" w:rsidRPr="00AE7C95" w14:paraId="23E20C4F" w14:textId="77777777" w:rsidTr="00AE7C95">
        <w:trPr>
          <w:trHeight w:val="233"/>
          <w:jc w:val="center"/>
        </w:trPr>
        <w:tc>
          <w:tcPr>
            <w:tcW w:w="0" w:type="auto"/>
            <w:shd w:val="clear" w:color="auto" w:fill="auto"/>
            <w:hideMark/>
          </w:tcPr>
          <w:p w14:paraId="2D1D91B8"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626C12F0"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1005</w:t>
            </w:r>
          </w:p>
        </w:tc>
        <w:tc>
          <w:tcPr>
            <w:tcW w:w="0" w:type="auto"/>
            <w:tcBorders>
              <w:top w:val="nil"/>
              <w:left w:val="nil"/>
              <w:bottom w:val="single" w:sz="8" w:space="0" w:color="auto"/>
              <w:right w:val="single" w:sz="8" w:space="0" w:color="auto"/>
            </w:tcBorders>
            <w:shd w:val="clear" w:color="auto" w:fill="auto"/>
            <w:vAlign w:val="bottom"/>
          </w:tcPr>
          <w:p w14:paraId="671F6BE2"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53</w:t>
            </w:r>
          </w:p>
        </w:tc>
        <w:tc>
          <w:tcPr>
            <w:tcW w:w="0" w:type="auto"/>
            <w:tcBorders>
              <w:top w:val="nil"/>
              <w:left w:val="nil"/>
              <w:bottom w:val="single" w:sz="8" w:space="0" w:color="auto"/>
              <w:right w:val="single" w:sz="8" w:space="0" w:color="auto"/>
            </w:tcBorders>
            <w:shd w:val="clear" w:color="auto" w:fill="auto"/>
            <w:vAlign w:val="bottom"/>
          </w:tcPr>
          <w:p w14:paraId="3B7AB01E"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41</w:t>
            </w:r>
          </w:p>
        </w:tc>
        <w:tc>
          <w:tcPr>
            <w:tcW w:w="0" w:type="auto"/>
            <w:tcBorders>
              <w:top w:val="nil"/>
              <w:left w:val="nil"/>
              <w:bottom w:val="single" w:sz="8" w:space="0" w:color="auto"/>
              <w:right w:val="single" w:sz="8" w:space="0" w:color="auto"/>
            </w:tcBorders>
            <w:shd w:val="clear" w:color="auto" w:fill="auto"/>
            <w:vAlign w:val="bottom"/>
          </w:tcPr>
          <w:p w14:paraId="6CC341C4"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22</w:t>
            </w:r>
          </w:p>
        </w:tc>
        <w:tc>
          <w:tcPr>
            <w:tcW w:w="0" w:type="auto"/>
            <w:tcBorders>
              <w:top w:val="nil"/>
              <w:left w:val="nil"/>
              <w:bottom w:val="single" w:sz="8" w:space="0" w:color="auto"/>
              <w:right w:val="single" w:sz="4" w:space="0" w:color="auto"/>
            </w:tcBorders>
            <w:shd w:val="clear" w:color="auto" w:fill="auto"/>
            <w:vAlign w:val="bottom"/>
          </w:tcPr>
          <w:p w14:paraId="19BEF85D"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E4ABA83" w14:textId="77777777" w:rsidR="00B47321" w:rsidRPr="00AE7C95" w:rsidRDefault="00B47321" w:rsidP="00B47321">
            <w:pPr>
              <w:spacing w:after="0" w:line="240" w:lineRule="auto"/>
              <w:jc w:val="right"/>
              <w:rPr>
                <w:rFonts w:eastAsia="Times New Roman" w:cstheme="minorHAnsi"/>
                <w:i/>
                <w:lang w:val="ro-RO" w:eastAsia="ro-RO"/>
              </w:rPr>
            </w:pPr>
            <w:r w:rsidRPr="00AE7C95">
              <w:rPr>
                <w:rFonts w:eastAsia="Times New Roman" w:cstheme="minorHAnsi"/>
                <w:i/>
                <w:lang w:val="ro-RO" w:eastAsia="ro-RO"/>
              </w:rPr>
              <w:t>-100,00%</w:t>
            </w:r>
          </w:p>
        </w:tc>
      </w:tr>
      <w:tr w:rsidR="00B47321" w:rsidRPr="00AE7C95" w14:paraId="4A568FA3" w14:textId="77777777" w:rsidTr="00AE7C95">
        <w:trPr>
          <w:trHeight w:val="315"/>
          <w:jc w:val="center"/>
        </w:trPr>
        <w:tc>
          <w:tcPr>
            <w:tcW w:w="0" w:type="auto"/>
            <w:shd w:val="clear" w:color="auto" w:fill="auto"/>
            <w:hideMark/>
          </w:tcPr>
          <w:p w14:paraId="31FEE893"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B2D19E2"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392510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C46BBB5"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361889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09BE8F8"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408302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845403E"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457498</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3BE75AC"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495387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CB51794" w14:textId="77777777" w:rsidR="00B47321" w:rsidRPr="00AE7C95" w:rsidRDefault="00B47321" w:rsidP="00B47321">
            <w:pPr>
              <w:spacing w:after="0" w:line="240" w:lineRule="auto"/>
              <w:jc w:val="right"/>
              <w:rPr>
                <w:rFonts w:eastAsia="Times New Roman" w:cstheme="minorHAnsi"/>
                <w:i/>
                <w:lang w:val="ro-RO" w:eastAsia="ro-RO"/>
              </w:rPr>
            </w:pPr>
            <w:r w:rsidRPr="00AE7C95">
              <w:rPr>
                <w:rFonts w:eastAsia="Times New Roman" w:cstheme="minorHAnsi"/>
                <w:i/>
                <w:lang w:val="ro-RO" w:eastAsia="ro-RO"/>
              </w:rPr>
              <w:t>26,21%</w:t>
            </w:r>
          </w:p>
        </w:tc>
      </w:tr>
      <w:tr w:rsidR="00B47321" w:rsidRPr="00AE7C95" w14:paraId="67F96994" w14:textId="77777777" w:rsidTr="00AE7C95">
        <w:trPr>
          <w:trHeight w:val="315"/>
          <w:jc w:val="center"/>
        </w:trPr>
        <w:tc>
          <w:tcPr>
            <w:tcW w:w="0" w:type="auto"/>
            <w:shd w:val="clear" w:color="auto" w:fill="auto"/>
            <w:hideMark/>
          </w:tcPr>
          <w:p w14:paraId="75D13841"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7667FFDC"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5348</w:t>
            </w:r>
          </w:p>
        </w:tc>
        <w:tc>
          <w:tcPr>
            <w:tcW w:w="0" w:type="auto"/>
            <w:tcBorders>
              <w:top w:val="nil"/>
              <w:left w:val="nil"/>
              <w:bottom w:val="single" w:sz="8" w:space="0" w:color="auto"/>
              <w:right w:val="single" w:sz="8" w:space="0" w:color="auto"/>
            </w:tcBorders>
            <w:shd w:val="clear" w:color="auto" w:fill="auto"/>
            <w:vAlign w:val="bottom"/>
          </w:tcPr>
          <w:p w14:paraId="0ECF8AA5"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5258</w:t>
            </w:r>
          </w:p>
        </w:tc>
        <w:tc>
          <w:tcPr>
            <w:tcW w:w="0" w:type="auto"/>
            <w:tcBorders>
              <w:top w:val="nil"/>
              <w:left w:val="nil"/>
              <w:bottom w:val="single" w:sz="8" w:space="0" w:color="auto"/>
              <w:right w:val="single" w:sz="8" w:space="0" w:color="auto"/>
            </w:tcBorders>
            <w:shd w:val="clear" w:color="auto" w:fill="auto"/>
            <w:vAlign w:val="bottom"/>
          </w:tcPr>
          <w:p w14:paraId="4B0688D3"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5539</w:t>
            </w:r>
          </w:p>
        </w:tc>
        <w:tc>
          <w:tcPr>
            <w:tcW w:w="0" w:type="auto"/>
            <w:tcBorders>
              <w:top w:val="nil"/>
              <w:left w:val="nil"/>
              <w:bottom w:val="single" w:sz="8" w:space="0" w:color="auto"/>
              <w:right w:val="single" w:sz="8" w:space="0" w:color="auto"/>
            </w:tcBorders>
            <w:shd w:val="clear" w:color="auto" w:fill="auto"/>
            <w:vAlign w:val="bottom"/>
          </w:tcPr>
          <w:p w14:paraId="54BBD8EC"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5505</w:t>
            </w:r>
          </w:p>
        </w:tc>
        <w:tc>
          <w:tcPr>
            <w:tcW w:w="0" w:type="auto"/>
            <w:tcBorders>
              <w:top w:val="nil"/>
              <w:left w:val="nil"/>
              <w:bottom w:val="single" w:sz="8" w:space="0" w:color="auto"/>
              <w:right w:val="single" w:sz="4" w:space="0" w:color="auto"/>
            </w:tcBorders>
            <w:shd w:val="clear" w:color="auto" w:fill="auto"/>
            <w:vAlign w:val="bottom"/>
          </w:tcPr>
          <w:p w14:paraId="457DC082" w14:textId="77777777" w:rsidR="00B47321" w:rsidRPr="00AE7C95" w:rsidRDefault="00B47321" w:rsidP="00B47321">
            <w:pPr>
              <w:spacing w:after="0" w:line="240" w:lineRule="auto"/>
              <w:jc w:val="right"/>
              <w:rPr>
                <w:rFonts w:eastAsia="Times New Roman" w:cstheme="minorHAnsi"/>
                <w:lang w:val="ro-RO" w:eastAsia="ro-RO"/>
              </w:rPr>
            </w:pPr>
            <w:r w:rsidRPr="00AE7C95">
              <w:rPr>
                <w:rFonts w:eastAsia="Times New Roman" w:cstheme="minorHAnsi"/>
                <w:lang w:val="ro-RO" w:eastAsia="ro-RO"/>
              </w:rPr>
              <w:t>5342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44F0EDA" w14:textId="77777777" w:rsidR="00B47321" w:rsidRPr="00AE7C95" w:rsidRDefault="00B47321" w:rsidP="00B47321">
            <w:pPr>
              <w:spacing w:after="0" w:line="240" w:lineRule="auto"/>
              <w:jc w:val="right"/>
              <w:rPr>
                <w:rFonts w:eastAsia="Times New Roman" w:cstheme="minorHAnsi"/>
                <w:i/>
                <w:lang w:val="ro-RO" w:eastAsia="ro-RO"/>
              </w:rPr>
            </w:pPr>
            <w:r w:rsidRPr="00AE7C95">
              <w:rPr>
                <w:rFonts w:eastAsia="Times New Roman" w:cstheme="minorHAnsi"/>
                <w:i/>
                <w:lang w:val="ro-RO" w:eastAsia="ro-RO"/>
              </w:rPr>
              <w:t>-0,11%</w:t>
            </w:r>
          </w:p>
        </w:tc>
      </w:tr>
      <w:tr w:rsidR="00B47321" w:rsidRPr="00AE7C95" w14:paraId="1A784A64" w14:textId="77777777" w:rsidTr="00AE7C95">
        <w:trPr>
          <w:trHeight w:val="303"/>
          <w:jc w:val="center"/>
        </w:trPr>
        <w:tc>
          <w:tcPr>
            <w:tcW w:w="0" w:type="auto"/>
            <w:shd w:val="clear" w:color="auto" w:fill="F2F2F2" w:themeFill="background1" w:themeFillShade="F2"/>
            <w:hideMark/>
          </w:tcPr>
          <w:p w14:paraId="66544F4B" w14:textId="77777777" w:rsidR="00B47321" w:rsidRPr="00AE7C95" w:rsidRDefault="00B47321" w:rsidP="00B47321">
            <w:pPr>
              <w:spacing w:after="0" w:line="240" w:lineRule="auto"/>
              <w:rPr>
                <w:rFonts w:eastAsia="Times New Roman" w:cstheme="minorHAnsi"/>
                <w:b/>
                <w:bCs/>
                <w:color w:val="000000"/>
              </w:rPr>
            </w:pPr>
            <w:r w:rsidRPr="00AE7C95">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B72EC1A" w14:textId="77777777" w:rsidR="00B47321" w:rsidRPr="00AE7C95" w:rsidRDefault="00B47321" w:rsidP="00B47321">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417917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2D884F4" w14:textId="77777777" w:rsidR="00B47321" w:rsidRPr="00AE7C95" w:rsidRDefault="00B47321" w:rsidP="00B47321">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386908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7714083" w14:textId="77777777" w:rsidR="00B47321" w:rsidRPr="00AE7C95" w:rsidRDefault="00B47321" w:rsidP="00B47321">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434508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EC49A15" w14:textId="77777777" w:rsidR="00B47321" w:rsidRPr="00AE7C95" w:rsidRDefault="00B47321" w:rsidP="00B47321">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485381</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7581630" w14:textId="77777777" w:rsidR="00B47321" w:rsidRPr="00AE7C95" w:rsidRDefault="00B47321" w:rsidP="00B47321">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530774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957DAF8" w14:textId="77777777" w:rsidR="00B47321" w:rsidRPr="00AE7C95" w:rsidRDefault="00B47321" w:rsidP="00B47321">
            <w:pPr>
              <w:spacing w:after="0" w:line="240" w:lineRule="auto"/>
              <w:jc w:val="right"/>
              <w:rPr>
                <w:rFonts w:eastAsia="Times New Roman" w:cstheme="minorHAnsi"/>
                <w:b/>
                <w:bCs/>
                <w:i/>
                <w:lang w:val="ro-RO" w:eastAsia="ro-RO"/>
              </w:rPr>
            </w:pPr>
            <w:r w:rsidRPr="00AE7C95">
              <w:rPr>
                <w:rFonts w:eastAsia="Times New Roman" w:cstheme="minorHAnsi"/>
                <w:b/>
                <w:bCs/>
                <w:i/>
                <w:lang w:val="ro-RO" w:eastAsia="ro-RO"/>
              </w:rPr>
              <w:t>27,00%</w:t>
            </w:r>
          </w:p>
        </w:tc>
      </w:tr>
    </w:tbl>
    <w:p w14:paraId="13CAA031" w14:textId="77777777" w:rsidR="00B47321" w:rsidRPr="00AE7C95" w:rsidRDefault="00B47321" w:rsidP="00A727C7">
      <w:pPr>
        <w:spacing w:after="0" w:line="240" w:lineRule="auto"/>
        <w:rPr>
          <w:rFonts w:eastAsia="Times New Roman" w:cstheme="minorHAnsi"/>
          <w:bCs/>
          <w:color w:val="0070C0"/>
          <w:lang w:val="ro-RO" w:eastAsia="ro-RO"/>
        </w:rPr>
      </w:pPr>
    </w:p>
    <w:p w14:paraId="2D4E668B" w14:textId="70D74AA4" w:rsidR="00747A0C" w:rsidRDefault="00747A0C" w:rsidP="00A727C7">
      <w:pPr>
        <w:spacing w:after="0" w:line="240" w:lineRule="auto"/>
        <w:rPr>
          <w:rFonts w:ascii="Calibri" w:eastAsia="Times New Roman" w:hAnsi="Calibri" w:cs="Times New Roman"/>
          <w:bCs/>
          <w:color w:val="0070C0"/>
          <w:lang w:val="ro-RO" w:eastAsia="ro-RO"/>
        </w:rPr>
      </w:pPr>
    </w:p>
    <w:p w14:paraId="0E576E71" w14:textId="77777777" w:rsidR="00AE7C95" w:rsidRPr="00AE7C95" w:rsidRDefault="00AE7C95" w:rsidP="00A727C7">
      <w:pPr>
        <w:spacing w:after="0" w:line="240" w:lineRule="auto"/>
        <w:rPr>
          <w:rFonts w:ascii="Calibri" w:eastAsia="Times New Roman" w:hAnsi="Calibri" w:cs="Times New Roman"/>
          <w:bCs/>
          <w:lang w:val="ro-RO" w:eastAsia="ro-RO"/>
        </w:rPr>
      </w:pPr>
    </w:p>
    <w:p w14:paraId="7FCD3189" w14:textId="05450478" w:rsidR="00B27728" w:rsidRDefault="00A727C7" w:rsidP="00AE7C95">
      <w:pPr>
        <w:spacing w:after="0" w:line="240" w:lineRule="auto"/>
        <w:rPr>
          <w:b/>
          <w:lang w:val="ro-RO"/>
        </w:rPr>
      </w:pPr>
      <w:r w:rsidRPr="00AE7C95">
        <w:rPr>
          <w:rFonts w:ascii="Calibri" w:eastAsia="Times New Roman" w:hAnsi="Calibri" w:cs="Times New Roman"/>
          <w:b/>
          <w:bCs/>
          <w:lang w:val="ro-RO" w:eastAsia="ro-RO"/>
        </w:rPr>
        <w:t>VIII. Piei crude, piei tabacite, blanuri si produse din acestea</w:t>
      </w:r>
    </w:p>
    <w:p w14:paraId="43C91B5A" w14:textId="77777777" w:rsidR="00AE7C95" w:rsidRPr="00AE7C95" w:rsidRDefault="00AE7C95" w:rsidP="00AE7C95">
      <w:pPr>
        <w:spacing w:after="0" w:line="240" w:lineRule="auto"/>
        <w:rPr>
          <w:b/>
          <w:lang w:val="ro-RO"/>
        </w:rPr>
      </w:pPr>
    </w:p>
    <w:p w14:paraId="7DF26381" w14:textId="2238E9CE" w:rsidR="00A727C7" w:rsidRDefault="00740FF5" w:rsidP="005335F3">
      <w:pPr>
        <w:spacing w:after="0" w:line="240" w:lineRule="auto"/>
        <w:ind w:left="360" w:right="440"/>
        <w:jc w:val="right"/>
        <w:rPr>
          <w:lang w:val="ro-RO"/>
        </w:rPr>
      </w:pPr>
      <w:r w:rsidRPr="00740FF5">
        <w:rPr>
          <w:lang w:val="ro-RO"/>
        </w:rPr>
        <w:t xml:space="preserve">                                                       </w:t>
      </w:r>
      <w:r w:rsidR="000873BB">
        <w:rPr>
          <w:lang w:val="ro-RO"/>
        </w:rPr>
        <w:t xml:space="preserve">                            </w:t>
      </w:r>
      <w:r w:rsidR="00A727C7">
        <w:rPr>
          <w:lang w:val="ro-RO"/>
        </w:rPr>
        <w:t xml:space="preserve">     </w:t>
      </w:r>
      <w:r w:rsidR="00AE7C95">
        <w:rPr>
          <w:lang w:val="ro-RO"/>
        </w:rPr>
        <w:t xml:space="preserve">                                         </w:t>
      </w:r>
      <w:r w:rsidR="00A727C7">
        <w:rPr>
          <w:lang w:val="ro-RO"/>
        </w:rPr>
        <w:t xml:space="preserve"> -Mii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663"/>
        <w:gridCol w:w="663"/>
        <w:gridCol w:w="1203"/>
      </w:tblGrid>
      <w:tr w:rsidR="00A727C7" w:rsidRPr="004D148E" w14:paraId="093FDEE2" w14:textId="77777777" w:rsidTr="00AE7C95">
        <w:trPr>
          <w:trHeight w:val="315"/>
          <w:jc w:val="center"/>
        </w:trPr>
        <w:tc>
          <w:tcPr>
            <w:tcW w:w="0" w:type="auto"/>
            <w:shd w:val="clear" w:color="auto" w:fill="auto"/>
            <w:hideMark/>
          </w:tcPr>
          <w:p w14:paraId="56E04D1D" w14:textId="77777777" w:rsidR="00A727C7" w:rsidRPr="004D148E" w:rsidRDefault="00A727C7" w:rsidP="002A2B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75FB381C" w14:textId="77777777" w:rsidR="00A727C7" w:rsidRPr="004D148E" w:rsidRDefault="00A727C7"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41A47D90" w14:textId="77777777" w:rsidR="00A727C7" w:rsidRPr="004D148E" w:rsidRDefault="00A727C7"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5E71CCA9" w14:textId="77777777" w:rsidR="00A727C7" w:rsidRPr="004D148E" w:rsidRDefault="00A727C7"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4EC556F2" w14:textId="77777777" w:rsidR="00A727C7" w:rsidRPr="004D148E" w:rsidRDefault="00A727C7"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03A55CCE" w14:textId="77777777" w:rsidR="00A727C7" w:rsidRPr="004D148E" w:rsidRDefault="00A727C7" w:rsidP="002A2B1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79E60AF9" w14:textId="77777777" w:rsidR="00A727C7" w:rsidRPr="004D148E" w:rsidRDefault="00A727C7" w:rsidP="002A2B1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A727C7" w:rsidRPr="004D148E" w14:paraId="4DC41822" w14:textId="77777777" w:rsidTr="00AE7C95">
        <w:trPr>
          <w:trHeight w:val="315"/>
          <w:jc w:val="center"/>
        </w:trPr>
        <w:tc>
          <w:tcPr>
            <w:tcW w:w="0" w:type="auto"/>
            <w:shd w:val="clear" w:color="auto" w:fill="auto"/>
            <w:hideMark/>
          </w:tcPr>
          <w:p w14:paraId="72563148" w14:textId="77777777" w:rsidR="00A727C7" w:rsidRPr="004D148E" w:rsidRDefault="00A727C7" w:rsidP="00A727C7">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6FAD854C"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15777</w:t>
            </w:r>
          </w:p>
        </w:tc>
        <w:tc>
          <w:tcPr>
            <w:tcW w:w="0" w:type="auto"/>
            <w:tcBorders>
              <w:top w:val="nil"/>
              <w:left w:val="nil"/>
              <w:bottom w:val="single" w:sz="8" w:space="0" w:color="auto"/>
              <w:right w:val="single" w:sz="8" w:space="0" w:color="auto"/>
            </w:tcBorders>
            <w:shd w:val="clear" w:color="auto" w:fill="auto"/>
            <w:vAlign w:val="bottom"/>
          </w:tcPr>
          <w:p w14:paraId="6EDFB569"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11961</w:t>
            </w:r>
          </w:p>
        </w:tc>
        <w:tc>
          <w:tcPr>
            <w:tcW w:w="0" w:type="auto"/>
            <w:tcBorders>
              <w:top w:val="nil"/>
              <w:left w:val="nil"/>
              <w:bottom w:val="single" w:sz="8" w:space="0" w:color="auto"/>
              <w:right w:val="single" w:sz="8" w:space="0" w:color="auto"/>
            </w:tcBorders>
            <w:shd w:val="clear" w:color="auto" w:fill="auto"/>
            <w:vAlign w:val="bottom"/>
          </w:tcPr>
          <w:p w14:paraId="173F6047"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11954</w:t>
            </w:r>
          </w:p>
        </w:tc>
        <w:tc>
          <w:tcPr>
            <w:tcW w:w="0" w:type="auto"/>
            <w:tcBorders>
              <w:top w:val="nil"/>
              <w:left w:val="nil"/>
              <w:bottom w:val="single" w:sz="8" w:space="0" w:color="auto"/>
              <w:right w:val="single" w:sz="8" w:space="0" w:color="auto"/>
            </w:tcBorders>
            <w:shd w:val="clear" w:color="auto" w:fill="auto"/>
            <w:vAlign w:val="bottom"/>
          </w:tcPr>
          <w:p w14:paraId="755D4341"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6432</w:t>
            </w:r>
          </w:p>
        </w:tc>
        <w:tc>
          <w:tcPr>
            <w:tcW w:w="0" w:type="auto"/>
            <w:tcBorders>
              <w:top w:val="nil"/>
              <w:left w:val="nil"/>
              <w:bottom w:val="single" w:sz="8" w:space="0" w:color="auto"/>
              <w:right w:val="single" w:sz="4" w:space="0" w:color="auto"/>
            </w:tcBorders>
            <w:shd w:val="clear" w:color="auto" w:fill="auto"/>
            <w:vAlign w:val="bottom"/>
          </w:tcPr>
          <w:p w14:paraId="15EA0F0D"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6059</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F5011B4"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-61,60%</w:t>
            </w:r>
          </w:p>
        </w:tc>
      </w:tr>
      <w:tr w:rsidR="00A727C7" w:rsidRPr="004D148E" w14:paraId="4BC60B09" w14:textId="77777777" w:rsidTr="00AE7C95">
        <w:trPr>
          <w:trHeight w:val="315"/>
          <w:jc w:val="center"/>
        </w:trPr>
        <w:tc>
          <w:tcPr>
            <w:tcW w:w="0" w:type="auto"/>
            <w:shd w:val="clear" w:color="auto" w:fill="auto"/>
            <w:hideMark/>
          </w:tcPr>
          <w:p w14:paraId="76DE9FD9" w14:textId="77777777" w:rsidR="00A727C7" w:rsidRPr="004D148E" w:rsidRDefault="00A727C7" w:rsidP="00A727C7">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55A73D52"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80</w:t>
            </w:r>
          </w:p>
        </w:tc>
        <w:tc>
          <w:tcPr>
            <w:tcW w:w="0" w:type="auto"/>
            <w:tcBorders>
              <w:top w:val="nil"/>
              <w:left w:val="nil"/>
              <w:bottom w:val="single" w:sz="8" w:space="0" w:color="auto"/>
              <w:right w:val="single" w:sz="8" w:space="0" w:color="auto"/>
            </w:tcBorders>
            <w:shd w:val="clear" w:color="auto" w:fill="auto"/>
            <w:vAlign w:val="bottom"/>
          </w:tcPr>
          <w:p w14:paraId="0BE84570"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47</w:t>
            </w:r>
          </w:p>
        </w:tc>
        <w:tc>
          <w:tcPr>
            <w:tcW w:w="0" w:type="auto"/>
            <w:tcBorders>
              <w:top w:val="nil"/>
              <w:left w:val="nil"/>
              <w:bottom w:val="single" w:sz="8" w:space="0" w:color="auto"/>
              <w:right w:val="single" w:sz="8" w:space="0" w:color="auto"/>
            </w:tcBorders>
            <w:shd w:val="clear" w:color="auto" w:fill="auto"/>
            <w:vAlign w:val="bottom"/>
          </w:tcPr>
          <w:p w14:paraId="68BC9A93"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95</w:t>
            </w:r>
          </w:p>
        </w:tc>
        <w:tc>
          <w:tcPr>
            <w:tcW w:w="0" w:type="auto"/>
            <w:tcBorders>
              <w:top w:val="nil"/>
              <w:left w:val="nil"/>
              <w:bottom w:val="single" w:sz="8" w:space="0" w:color="auto"/>
              <w:right w:val="single" w:sz="8" w:space="0" w:color="auto"/>
            </w:tcBorders>
            <w:shd w:val="clear" w:color="auto" w:fill="auto"/>
            <w:vAlign w:val="bottom"/>
          </w:tcPr>
          <w:p w14:paraId="2682DEC8"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90</w:t>
            </w:r>
          </w:p>
        </w:tc>
        <w:tc>
          <w:tcPr>
            <w:tcW w:w="0" w:type="auto"/>
            <w:tcBorders>
              <w:top w:val="nil"/>
              <w:left w:val="nil"/>
              <w:bottom w:val="single" w:sz="8" w:space="0" w:color="auto"/>
              <w:right w:val="single" w:sz="4" w:space="0" w:color="auto"/>
            </w:tcBorders>
            <w:shd w:val="clear" w:color="auto" w:fill="auto"/>
            <w:vAlign w:val="bottom"/>
          </w:tcPr>
          <w:p w14:paraId="05A96F48"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501EE1B7"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-100,00%</w:t>
            </w:r>
          </w:p>
        </w:tc>
      </w:tr>
      <w:tr w:rsidR="00A727C7" w:rsidRPr="004D148E" w14:paraId="152FA7D2" w14:textId="77777777" w:rsidTr="00AE7C95">
        <w:trPr>
          <w:trHeight w:val="233"/>
          <w:jc w:val="center"/>
        </w:trPr>
        <w:tc>
          <w:tcPr>
            <w:tcW w:w="0" w:type="auto"/>
            <w:shd w:val="clear" w:color="auto" w:fill="auto"/>
            <w:hideMark/>
          </w:tcPr>
          <w:p w14:paraId="07A24525" w14:textId="77777777" w:rsidR="00A727C7" w:rsidRPr="004D148E" w:rsidRDefault="00A727C7" w:rsidP="00A727C7">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77434CFE"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352</w:t>
            </w:r>
          </w:p>
        </w:tc>
        <w:tc>
          <w:tcPr>
            <w:tcW w:w="0" w:type="auto"/>
            <w:tcBorders>
              <w:top w:val="nil"/>
              <w:left w:val="nil"/>
              <w:bottom w:val="single" w:sz="8" w:space="0" w:color="auto"/>
              <w:right w:val="single" w:sz="8" w:space="0" w:color="auto"/>
            </w:tcBorders>
            <w:shd w:val="clear" w:color="auto" w:fill="auto"/>
            <w:vAlign w:val="bottom"/>
          </w:tcPr>
          <w:p w14:paraId="6BEDA116"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285</w:t>
            </w:r>
          </w:p>
        </w:tc>
        <w:tc>
          <w:tcPr>
            <w:tcW w:w="0" w:type="auto"/>
            <w:tcBorders>
              <w:top w:val="nil"/>
              <w:left w:val="nil"/>
              <w:bottom w:val="single" w:sz="8" w:space="0" w:color="auto"/>
              <w:right w:val="single" w:sz="8" w:space="0" w:color="auto"/>
            </w:tcBorders>
            <w:shd w:val="clear" w:color="auto" w:fill="auto"/>
            <w:vAlign w:val="bottom"/>
          </w:tcPr>
          <w:p w14:paraId="1649A9BA"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631</w:t>
            </w:r>
          </w:p>
        </w:tc>
        <w:tc>
          <w:tcPr>
            <w:tcW w:w="0" w:type="auto"/>
            <w:tcBorders>
              <w:top w:val="nil"/>
              <w:left w:val="nil"/>
              <w:bottom w:val="single" w:sz="8" w:space="0" w:color="auto"/>
              <w:right w:val="single" w:sz="8" w:space="0" w:color="auto"/>
            </w:tcBorders>
            <w:shd w:val="clear" w:color="auto" w:fill="auto"/>
            <w:vAlign w:val="bottom"/>
          </w:tcPr>
          <w:p w14:paraId="23010B3B"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402</w:t>
            </w:r>
          </w:p>
        </w:tc>
        <w:tc>
          <w:tcPr>
            <w:tcW w:w="0" w:type="auto"/>
            <w:tcBorders>
              <w:top w:val="nil"/>
              <w:left w:val="nil"/>
              <w:bottom w:val="single" w:sz="8" w:space="0" w:color="auto"/>
              <w:right w:val="single" w:sz="4" w:space="0" w:color="auto"/>
            </w:tcBorders>
            <w:shd w:val="clear" w:color="auto" w:fill="auto"/>
            <w:vAlign w:val="bottom"/>
          </w:tcPr>
          <w:p w14:paraId="7A1894EC"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542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C160E4F"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53,98%</w:t>
            </w:r>
          </w:p>
        </w:tc>
      </w:tr>
      <w:tr w:rsidR="00A727C7" w:rsidRPr="004D148E" w14:paraId="550EB6D7" w14:textId="77777777" w:rsidTr="00AE7C95">
        <w:trPr>
          <w:trHeight w:val="315"/>
          <w:jc w:val="center"/>
        </w:trPr>
        <w:tc>
          <w:tcPr>
            <w:tcW w:w="0" w:type="auto"/>
            <w:shd w:val="clear" w:color="auto" w:fill="auto"/>
            <w:hideMark/>
          </w:tcPr>
          <w:p w14:paraId="6045E2D4" w14:textId="77777777" w:rsidR="00A727C7" w:rsidRPr="004D148E" w:rsidRDefault="00A727C7" w:rsidP="00A727C7">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741BBA0D"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72</w:t>
            </w:r>
          </w:p>
        </w:tc>
        <w:tc>
          <w:tcPr>
            <w:tcW w:w="0" w:type="auto"/>
            <w:tcBorders>
              <w:top w:val="nil"/>
              <w:left w:val="nil"/>
              <w:bottom w:val="single" w:sz="8" w:space="0" w:color="auto"/>
              <w:right w:val="single" w:sz="8" w:space="0" w:color="auto"/>
            </w:tcBorders>
            <w:shd w:val="clear" w:color="auto" w:fill="auto"/>
            <w:vAlign w:val="bottom"/>
          </w:tcPr>
          <w:p w14:paraId="66BD7929"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53</w:t>
            </w:r>
          </w:p>
        </w:tc>
        <w:tc>
          <w:tcPr>
            <w:tcW w:w="0" w:type="auto"/>
            <w:tcBorders>
              <w:top w:val="nil"/>
              <w:left w:val="nil"/>
              <w:bottom w:val="single" w:sz="8" w:space="0" w:color="auto"/>
              <w:right w:val="single" w:sz="8" w:space="0" w:color="auto"/>
            </w:tcBorders>
            <w:shd w:val="clear" w:color="auto" w:fill="auto"/>
            <w:vAlign w:val="bottom"/>
          </w:tcPr>
          <w:p w14:paraId="0DDDFE3A"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66</w:t>
            </w:r>
          </w:p>
        </w:tc>
        <w:tc>
          <w:tcPr>
            <w:tcW w:w="0" w:type="auto"/>
            <w:tcBorders>
              <w:top w:val="nil"/>
              <w:left w:val="nil"/>
              <w:bottom w:val="single" w:sz="8" w:space="0" w:color="auto"/>
              <w:right w:val="single" w:sz="8" w:space="0" w:color="auto"/>
            </w:tcBorders>
            <w:shd w:val="clear" w:color="auto" w:fill="auto"/>
            <w:vAlign w:val="bottom"/>
          </w:tcPr>
          <w:p w14:paraId="186EB2DE"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63</w:t>
            </w:r>
          </w:p>
        </w:tc>
        <w:tc>
          <w:tcPr>
            <w:tcW w:w="0" w:type="auto"/>
            <w:tcBorders>
              <w:top w:val="nil"/>
              <w:left w:val="nil"/>
              <w:bottom w:val="single" w:sz="8" w:space="0" w:color="auto"/>
              <w:right w:val="single" w:sz="4" w:space="0" w:color="auto"/>
            </w:tcBorders>
            <w:shd w:val="clear" w:color="auto" w:fill="auto"/>
            <w:vAlign w:val="bottom"/>
          </w:tcPr>
          <w:p w14:paraId="69D0A02C"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039DBAAA"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-100,00%</w:t>
            </w:r>
          </w:p>
        </w:tc>
      </w:tr>
      <w:tr w:rsidR="00A727C7" w:rsidRPr="004D148E" w14:paraId="33541C3D" w14:textId="77777777" w:rsidTr="00AE7C95">
        <w:trPr>
          <w:trHeight w:val="315"/>
          <w:jc w:val="center"/>
        </w:trPr>
        <w:tc>
          <w:tcPr>
            <w:tcW w:w="0" w:type="auto"/>
            <w:shd w:val="clear" w:color="auto" w:fill="auto"/>
            <w:hideMark/>
          </w:tcPr>
          <w:p w14:paraId="308940F4" w14:textId="77777777" w:rsidR="00A727C7" w:rsidRPr="004D148E" w:rsidRDefault="00A727C7" w:rsidP="00A727C7">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1C8DAB3B"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192</w:t>
            </w:r>
          </w:p>
        </w:tc>
        <w:tc>
          <w:tcPr>
            <w:tcW w:w="0" w:type="auto"/>
            <w:tcBorders>
              <w:top w:val="nil"/>
              <w:left w:val="nil"/>
              <w:bottom w:val="single" w:sz="8" w:space="0" w:color="auto"/>
              <w:right w:val="single" w:sz="8" w:space="0" w:color="auto"/>
            </w:tcBorders>
            <w:shd w:val="clear" w:color="auto" w:fill="auto"/>
            <w:vAlign w:val="bottom"/>
          </w:tcPr>
          <w:p w14:paraId="01EEC111"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180</w:t>
            </w:r>
          </w:p>
        </w:tc>
        <w:tc>
          <w:tcPr>
            <w:tcW w:w="0" w:type="auto"/>
            <w:tcBorders>
              <w:top w:val="nil"/>
              <w:left w:val="nil"/>
              <w:bottom w:val="single" w:sz="8" w:space="0" w:color="auto"/>
              <w:right w:val="single" w:sz="8" w:space="0" w:color="auto"/>
            </w:tcBorders>
            <w:shd w:val="clear" w:color="auto" w:fill="auto"/>
            <w:vAlign w:val="bottom"/>
          </w:tcPr>
          <w:p w14:paraId="3F71595B"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165</w:t>
            </w:r>
          </w:p>
        </w:tc>
        <w:tc>
          <w:tcPr>
            <w:tcW w:w="0" w:type="auto"/>
            <w:tcBorders>
              <w:top w:val="nil"/>
              <w:left w:val="nil"/>
              <w:bottom w:val="single" w:sz="8" w:space="0" w:color="auto"/>
              <w:right w:val="single" w:sz="8" w:space="0" w:color="auto"/>
            </w:tcBorders>
            <w:shd w:val="clear" w:color="auto" w:fill="auto"/>
            <w:vAlign w:val="bottom"/>
          </w:tcPr>
          <w:p w14:paraId="7A7DCA07"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144</w:t>
            </w:r>
          </w:p>
        </w:tc>
        <w:tc>
          <w:tcPr>
            <w:tcW w:w="0" w:type="auto"/>
            <w:tcBorders>
              <w:top w:val="nil"/>
              <w:left w:val="nil"/>
              <w:bottom w:val="single" w:sz="8" w:space="0" w:color="auto"/>
              <w:right w:val="single" w:sz="4" w:space="0" w:color="auto"/>
            </w:tcBorders>
            <w:shd w:val="clear" w:color="auto" w:fill="auto"/>
            <w:vAlign w:val="bottom"/>
          </w:tcPr>
          <w:p w14:paraId="46BC7ACF"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176</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7C0323D" w14:textId="77777777" w:rsidR="00A727C7" w:rsidRPr="00A727C7" w:rsidRDefault="00A727C7" w:rsidP="00A727C7">
            <w:pPr>
              <w:spacing w:after="0" w:line="240" w:lineRule="auto"/>
              <w:jc w:val="right"/>
              <w:rPr>
                <w:rFonts w:ascii="Calibri" w:eastAsia="Times New Roman" w:hAnsi="Calibri" w:cs="Times New Roman"/>
                <w:color w:val="000000"/>
                <w:lang w:val="ro-RO" w:eastAsia="ro-RO"/>
              </w:rPr>
            </w:pPr>
            <w:r w:rsidRPr="00A727C7">
              <w:rPr>
                <w:rFonts w:ascii="Calibri" w:eastAsia="Times New Roman" w:hAnsi="Calibri" w:cs="Times New Roman"/>
                <w:color w:val="000000"/>
                <w:lang w:val="ro-RO" w:eastAsia="ro-RO"/>
              </w:rPr>
              <w:t>-8,33%</w:t>
            </w:r>
          </w:p>
        </w:tc>
      </w:tr>
      <w:tr w:rsidR="00A727C7" w:rsidRPr="004D148E" w14:paraId="3562B568" w14:textId="77777777" w:rsidTr="00AE7C95">
        <w:trPr>
          <w:trHeight w:val="303"/>
          <w:jc w:val="center"/>
        </w:trPr>
        <w:tc>
          <w:tcPr>
            <w:tcW w:w="0" w:type="auto"/>
            <w:shd w:val="clear" w:color="auto" w:fill="F2F2F2" w:themeFill="background1" w:themeFillShade="F2"/>
            <w:hideMark/>
          </w:tcPr>
          <w:p w14:paraId="3CCC0DFA" w14:textId="77777777" w:rsidR="00A727C7" w:rsidRPr="004D148E" w:rsidRDefault="00A727C7" w:rsidP="00A727C7">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7B410409" w14:textId="77777777" w:rsidR="00A727C7" w:rsidRPr="00A727C7" w:rsidRDefault="00A727C7" w:rsidP="00A727C7">
            <w:pPr>
              <w:spacing w:after="0" w:line="240" w:lineRule="auto"/>
              <w:jc w:val="right"/>
              <w:rPr>
                <w:rFonts w:ascii="Calibri" w:eastAsia="Times New Roman" w:hAnsi="Calibri" w:cs="Times New Roman"/>
                <w:b/>
                <w:bCs/>
                <w:color w:val="000000"/>
                <w:lang w:val="ro-RO" w:eastAsia="ro-RO"/>
              </w:rPr>
            </w:pPr>
            <w:r w:rsidRPr="00A727C7">
              <w:rPr>
                <w:rFonts w:ascii="Calibri" w:eastAsia="Times New Roman" w:hAnsi="Calibri" w:cs="Times New Roman"/>
                <w:b/>
                <w:bCs/>
                <w:color w:val="000000"/>
                <w:lang w:val="ro-RO" w:eastAsia="ro-RO"/>
              </w:rPr>
              <w:t>16473</w:t>
            </w:r>
          </w:p>
        </w:tc>
        <w:tc>
          <w:tcPr>
            <w:tcW w:w="0" w:type="auto"/>
            <w:tcBorders>
              <w:top w:val="nil"/>
              <w:left w:val="nil"/>
              <w:bottom w:val="single" w:sz="8" w:space="0" w:color="auto"/>
              <w:right w:val="single" w:sz="8" w:space="0" w:color="auto"/>
            </w:tcBorders>
            <w:shd w:val="clear" w:color="000000" w:fill="F2F2F2"/>
            <w:vAlign w:val="bottom"/>
          </w:tcPr>
          <w:p w14:paraId="0844D3C5" w14:textId="77777777" w:rsidR="00A727C7" w:rsidRPr="00A727C7" w:rsidRDefault="00A727C7" w:rsidP="00A727C7">
            <w:pPr>
              <w:spacing w:after="0" w:line="240" w:lineRule="auto"/>
              <w:jc w:val="right"/>
              <w:rPr>
                <w:rFonts w:ascii="Calibri" w:eastAsia="Times New Roman" w:hAnsi="Calibri" w:cs="Times New Roman"/>
                <w:b/>
                <w:bCs/>
                <w:color w:val="000000"/>
                <w:lang w:val="ro-RO" w:eastAsia="ro-RO"/>
              </w:rPr>
            </w:pPr>
            <w:r w:rsidRPr="00A727C7">
              <w:rPr>
                <w:rFonts w:ascii="Calibri" w:eastAsia="Times New Roman" w:hAnsi="Calibri" w:cs="Times New Roman"/>
                <w:b/>
                <w:bCs/>
                <w:color w:val="000000"/>
                <w:lang w:val="ro-RO" w:eastAsia="ro-RO"/>
              </w:rPr>
              <w:t>12526</w:t>
            </w:r>
          </w:p>
        </w:tc>
        <w:tc>
          <w:tcPr>
            <w:tcW w:w="0" w:type="auto"/>
            <w:tcBorders>
              <w:top w:val="nil"/>
              <w:left w:val="nil"/>
              <w:bottom w:val="single" w:sz="8" w:space="0" w:color="auto"/>
              <w:right w:val="single" w:sz="8" w:space="0" w:color="auto"/>
            </w:tcBorders>
            <w:shd w:val="clear" w:color="000000" w:fill="F2F2F2"/>
            <w:vAlign w:val="bottom"/>
          </w:tcPr>
          <w:p w14:paraId="537CE1D7" w14:textId="77777777" w:rsidR="00A727C7" w:rsidRPr="00A727C7" w:rsidRDefault="00A727C7" w:rsidP="00A727C7">
            <w:pPr>
              <w:spacing w:after="0" w:line="240" w:lineRule="auto"/>
              <w:jc w:val="right"/>
              <w:rPr>
                <w:rFonts w:ascii="Calibri" w:eastAsia="Times New Roman" w:hAnsi="Calibri" w:cs="Times New Roman"/>
                <w:b/>
                <w:bCs/>
                <w:color w:val="000000"/>
                <w:lang w:val="ro-RO" w:eastAsia="ro-RO"/>
              </w:rPr>
            </w:pPr>
            <w:r w:rsidRPr="00A727C7">
              <w:rPr>
                <w:rFonts w:ascii="Calibri" w:eastAsia="Times New Roman" w:hAnsi="Calibri" w:cs="Times New Roman"/>
                <w:b/>
                <w:bCs/>
                <w:color w:val="000000"/>
                <w:lang w:val="ro-RO" w:eastAsia="ro-RO"/>
              </w:rPr>
              <w:t>12911</w:t>
            </w:r>
          </w:p>
        </w:tc>
        <w:tc>
          <w:tcPr>
            <w:tcW w:w="0" w:type="auto"/>
            <w:tcBorders>
              <w:top w:val="nil"/>
              <w:left w:val="nil"/>
              <w:bottom w:val="single" w:sz="8" w:space="0" w:color="auto"/>
              <w:right w:val="single" w:sz="8" w:space="0" w:color="auto"/>
            </w:tcBorders>
            <w:shd w:val="clear" w:color="000000" w:fill="F2F2F2"/>
            <w:vAlign w:val="bottom"/>
          </w:tcPr>
          <w:p w14:paraId="78F0D490" w14:textId="77777777" w:rsidR="00A727C7" w:rsidRPr="00A727C7" w:rsidRDefault="00A727C7" w:rsidP="00A727C7">
            <w:pPr>
              <w:spacing w:after="0" w:line="240" w:lineRule="auto"/>
              <w:jc w:val="right"/>
              <w:rPr>
                <w:rFonts w:ascii="Calibri" w:eastAsia="Times New Roman" w:hAnsi="Calibri" w:cs="Times New Roman"/>
                <w:b/>
                <w:bCs/>
                <w:color w:val="000000"/>
                <w:lang w:val="ro-RO" w:eastAsia="ro-RO"/>
              </w:rPr>
            </w:pPr>
            <w:r w:rsidRPr="00A727C7">
              <w:rPr>
                <w:rFonts w:ascii="Calibri" w:eastAsia="Times New Roman" w:hAnsi="Calibri" w:cs="Times New Roman"/>
                <w:b/>
                <w:bCs/>
                <w:color w:val="000000"/>
                <w:lang w:val="ro-RO" w:eastAsia="ro-RO"/>
              </w:rPr>
              <w:t>7131</w:t>
            </w:r>
          </w:p>
        </w:tc>
        <w:tc>
          <w:tcPr>
            <w:tcW w:w="0" w:type="auto"/>
            <w:tcBorders>
              <w:top w:val="nil"/>
              <w:left w:val="nil"/>
              <w:bottom w:val="single" w:sz="8" w:space="0" w:color="auto"/>
              <w:right w:val="single" w:sz="4" w:space="0" w:color="auto"/>
            </w:tcBorders>
            <w:shd w:val="clear" w:color="000000" w:fill="F2F2F2"/>
            <w:vAlign w:val="bottom"/>
          </w:tcPr>
          <w:p w14:paraId="4A1781E3" w14:textId="77777777" w:rsidR="00A727C7" w:rsidRPr="00A727C7" w:rsidRDefault="00A727C7" w:rsidP="00A727C7">
            <w:pPr>
              <w:spacing w:after="0" w:line="240" w:lineRule="auto"/>
              <w:jc w:val="right"/>
              <w:rPr>
                <w:rFonts w:ascii="Calibri" w:eastAsia="Times New Roman" w:hAnsi="Calibri" w:cs="Times New Roman"/>
                <w:b/>
                <w:bCs/>
                <w:color w:val="000000"/>
                <w:lang w:val="ro-RO" w:eastAsia="ro-RO"/>
              </w:rPr>
            </w:pPr>
            <w:r w:rsidRPr="00A727C7">
              <w:rPr>
                <w:rFonts w:ascii="Calibri" w:eastAsia="Times New Roman" w:hAnsi="Calibri" w:cs="Times New Roman"/>
                <w:b/>
                <w:bCs/>
                <w:color w:val="000000"/>
                <w:lang w:val="ro-RO" w:eastAsia="ro-RO"/>
              </w:rPr>
              <w:t>6777</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02DEB8C3" w14:textId="77777777" w:rsidR="00A727C7" w:rsidRPr="00A727C7" w:rsidRDefault="00A727C7" w:rsidP="00A727C7">
            <w:pPr>
              <w:spacing w:after="0" w:line="240" w:lineRule="auto"/>
              <w:jc w:val="right"/>
              <w:rPr>
                <w:rFonts w:ascii="Calibri" w:eastAsia="Times New Roman" w:hAnsi="Calibri" w:cs="Times New Roman"/>
                <w:b/>
                <w:i/>
                <w:color w:val="000000"/>
                <w:lang w:val="ro-RO" w:eastAsia="ro-RO"/>
              </w:rPr>
            </w:pPr>
            <w:r w:rsidRPr="00A727C7">
              <w:rPr>
                <w:rFonts w:ascii="Calibri" w:eastAsia="Times New Roman" w:hAnsi="Calibri" w:cs="Times New Roman"/>
                <w:b/>
                <w:i/>
                <w:color w:val="000000"/>
                <w:lang w:val="ro-RO" w:eastAsia="ro-RO"/>
              </w:rPr>
              <w:t>-58,86%</w:t>
            </w:r>
          </w:p>
        </w:tc>
      </w:tr>
    </w:tbl>
    <w:p w14:paraId="26D622D6" w14:textId="77777777" w:rsidR="007D7F0B" w:rsidRDefault="007D7F0B" w:rsidP="007D7F0B">
      <w:pPr>
        <w:spacing w:after="0"/>
        <w:ind w:right="440"/>
        <w:rPr>
          <w:lang w:val="ro-RO"/>
        </w:rPr>
      </w:pPr>
    </w:p>
    <w:p w14:paraId="56670F3A" w14:textId="2A35295D" w:rsidR="00AE7C95" w:rsidRPr="00944C0D" w:rsidRDefault="00784A94" w:rsidP="00944C0D">
      <w:pPr>
        <w:jc w:val="center"/>
        <w:rPr>
          <w:b/>
          <w:lang w:val="ro-RO"/>
        </w:rPr>
      </w:pPr>
      <w:r>
        <w:rPr>
          <w:noProof/>
          <w:lang w:eastAsia="en-US"/>
        </w:rPr>
        <w:drawing>
          <wp:inline distT="0" distB="0" distL="0" distR="0" wp14:anchorId="1F5DE8EA" wp14:editId="6B54AB1B">
            <wp:extent cx="5448300" cy="2524125"/>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BE2AA86" w14:textId="6E0081F2" w:rsidR="00AE7C95" w:rsidRPr="00944C0D" w:rsidRDefault="007D7F0B" w:rsidP="00944C0D">
      <w:pPr>
        <w:spacing w:after="0" w:line="240" w:lineRule="auto"/>
        <w:ind w:left="360" w:right="440"/>
        <w:rPr>
          <w:rFonts w:eastAsia="Times New Roman" w:cstheme="minorHAnsi"/>
          <w:b/>
          <w:bCs/>
          <w:lang w:val="ro-RO" w:eastAsia="ro-RO"/>
        </w:rPr>
      </w:pPr>
      <w:r w:rsidRPr="00AE7C95">
        <w:rPr>
          <w:rFonts w:eastAsia="Times New Roman" w:cstheme="minorHAnsi"/>
          <w:b/>
          <w:bCs/>
          <w:lang w:val="ro-RO" w:eastAsia="ro-RO"/>
        </w:rPr>
        <w:t>41. Piei crude si piei tabacite (altele decat blanurile)</w:t>
      </w:r>
    </w:p>
    <w:p w14:paraId="54FCBDD5" w14:textId="6C7579BF" w:rsidR="007D7F0B" w:rsidRPr="00AE7C95" w:rsidRDefault="00AE7C95" w:rsidP="005335F3">
      <w:pPr>
        <w:spacing w:after="0" w:line="240" w:lineRule="auto"/>
        <w:ind w:left="720" w:right="440"/>
        <w:contextualSpacing/>
        <w:jc w:val="right"/>
        <w:rPr>
          <w:rFonts w:cstheme="minorHAnsi"/>
          <w:lang w:val="ro-RO"/>
        </w:rPr>
      </w:pPr>
      <w:r>
        <w:rPr>
          <w:rFonts w:cstheme="minorHAnsi"/>
          <w:lang w:val="ro-RO"/>
        </w:rPr>
        <w:t xml:space="preserve">                                                                                                  </w:t>
      </w:r>
      <w:r w:rsidR="007D7F0B" w:rsidRPr="00AE7C95">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7D7F0B" w:rsidRPr="00AE7C95" w14:paraId="27DA599A" w14:textId="77777777" w:rsidTr="00AE7C95">
        <w:trPr>
          <w:trHeight w:val="315"/>
          <w:jc w:val="center"/>
        </w:trPr>
        <w:tc>
          <w:tcPr>
            <w:tcW w:w="0" w:type="auto"/>
            <w:shd w:val="clear" w:color="auto" w:fill="auto"/>
            <w:hideMark/>
          </w:tcPr>
          <w:p w14:paraId="7F0B69AE" w14:textId="77777777" w:rsidR="007D7F0B" w:rsidRPr="00AE7C95" w:rsidRDefault="007D7F0B" w:rsidP="00887D42">
            <w:pPr>
              <w:spacing w:after="0" w:line="240" w:lineRule="auto"/>
              <w:rPr>
                <w:rFonts w:eastAsia="Times New Roman" w:cstheme="minorHAnsi"/>
                <w:b/>
                <w:bCs/>
                <w:color w:val="000000"/>
              </w:rPr>
            </w:pPr>
            <w:r w:rsidRPr="00AE7C95">
              <w:rPr>
                <w:rFonts w:eastAsia="Times New Roman" w:cstheme="minorHAnsi"/>
                <w:b/>
                <w:bCs/>
                <w:color w:val="000000"/>
              </w:rPr>
              <w:t> </w:t>
            </w:r>
          </w:p>
        </w:tc>
        <w:tc>
          <w:tcPr>
            <w:tcW w:w="0" w:type="auto"/>
            <w:shd w:val="clear" w:color="000000" w:fill="D9D9D9"/>
            <w:hideMark/>
          </w:tcPr>
          <w:p w14:paraId="73E243E0"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2014</w:t>
            </w:r>
          </w:p>
        </w:tc>
        <w:tc>
          <w:tcPr>
            <w:tcW w:w="0" w:type="auto"/>
            <w:shd w:val="clear" w:color="000000" w:fill="D9D9D9"/>
            <w:hideMark/>
          </w:tcPr>
          <w:p w14:paraId="4A52D864"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2015</w:t>
            </w:r>
          </w:p>
        </w:tc>
        <w:tc>
          <w:tcPr>
            <w:tcW w:w="0" w:type="auto"/>
            <w:shd w:val="clear" w:color="000000" w:fill="D9D9D9"/>
            <w:hideMark/>
          </w:tcPr>
          <w:p w14:paraId="67446372"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2016</w:t>
            </w:r>
          </w:p>
        </w:tc>
        <w:tc>
          <w:tcPr>
            <w:tcW w:w="0" w:type="auto"/>
            <w:shd w:val="clear" w:color="000000" w:fill="D9D9D9"/>
            <w:hideMark/>
          </w:tcPr>
          <w:p w14:paraId="45A7F490"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2017</w:t>
            </w:r>
          </w:p>
        </w:tc>
        <w:tc>
          <w:tcPr>
            <w:tcW w:w="0" w:type="auto"/>
            <w:shd w:val="clear" w:color="000000" w:fill="D9D9D9"/>
            <w:hideMark/>
          </w:tcPr>
          <w:p w14:paraId="575E2495"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2018</w:t>
            </w:r>
          </w:p>
        </w:tc>
        <w:tc>
          <w:tcPr>
            <w:tcW w:w="0" w:type="auto"/>
            <w:tcBorders>
              <w:bottom w:val="single" w:sz="4" w:space="0" w:color="auto"/>
            </w:tcBorders>
            <w:shd w:val="clear" w:color="000000" w:fill="EAF1DD"/>
            <w:hideMark/>
          </w:tcPr>
          <w:p w14:paraId="51AE5406"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2018/2014</w:t>
            </w:r>
          </w:p>
        </w:tc>
      </w:tr>
      <w:tr w:rsidR="007D7F0B" w:rsidRPr="00AE7C95" w14:paraId="07A2D604" w14:textId="77777777" w:rsidTr="00AE7C95">
        <w:trPr>
          <w:trHeight w:val="315"/>
          <w:jc w:val="center"/>
        </w:trPr>
        <w:tc>
          <w:tcPr>
            <w:tcW w:w="0" w:type="auto"/>
            <w:shd w:val="clear" w:color="auto" w:fill="auto"/>
            <w:hideMark/>
          </w:tcPr>
          <w:p w14:paraId="7EAC203D" w14:textId="77777777" w:rsidR="007D7F0B" w:rsidRPr="00AE7C95" w:rsidRDefault="007D7F0B" w:rsidP="007D7F0B">
            <w:pPr>
              <w:spacing w:after="0" w:line="240" w:lineRule="auto"/>
              <w:rPr>
                <w:rFonts w:eastAsia="Times New Roman" w:cstheme="minorHAnsi"/>
                <w:b/>
                <w:bCs/>
                <w:color w:val="000000"/>
              </w:rPr>
            </w:pPr>
            <w:r w:rsidRPr="00AE7C95">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2C5DC650"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739</w:t>
            </w:r>
          </w:p>
        </w:tc>
        <w:tc>
          <w:tcPr>
            <w:tcW w:w="0" w:type="auto"/>
            <w:tcBorders>
              <w:top w:val="nil"/>
              <w:left w:val="nil"/>
              <w:bottom w:val="single" w:sz="8" w:space="0" w:color="auto"/>
              <w:right w:val="single" w:sz="8" w:space="0" w:color="auto"/>
            </w:tcBorders>
            <w:shd w:val="clear" w:color="auto" w:fill="auto"/>
            <w:vAlign w:val="bottom"/>
          </w:tcPr>
          <w:p w14:paraId="248DB22C"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1258</w:t>
            </w:r>
          </w:p>
        </w:tc>
        <w:tc>
          <w:tcPr>
            <w:tcW w:w="0" w:type="auto"/>
            <w:tcBorders>
              <w:top w:val="nil"/>
              <w:left w:val="nil"/>
              <w:bottom w:val="single" w:sz="8" w:space="0" w:color="auto"/>
              <w:right w:val="single" w:sz="8" w:space="0" w:color="auto"/>
            </w:tcBorders>
            <w:shd w:val="clear" w:color="auto" w:fill="auto"/>
            <w:vAlign w:val="bottom"/>
          </w:tcPr>
          <w:p w14:paraId="6AF903EB"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779</w:t>
            </w:r>
          </w:p>
        </w:tc>
        <w:tc>
          <w:tcPr>
            <w:tcW w:w="0" w:type="auto"/>
            <w:tcBorders>
              <w:top w:val="nil"/>
              <w:left w:val="nil"/>
              <w:bottom w:val="single" w:sz="8" w:space="0" w:color="auto"/>
              <w:right w:val="single" w:sz="8" w:space="0" w:color="auto"/>
            </w:tcBorders>
            <w:shd w:val="clear" w:color="auto" w:fill="auto"/>
            <w:vAlign w:val="bottom"/>
          </w:tcPr>
          <w:p w14:paraId="6E184894"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244</w:t>
            </w:r>
          </w:p>
        </w:tc>
        <w:tc>
          <w:tcPr>
            <w:tcW w:w="0" w:type="auto"/>
            <w:tcBorders>
              <w:top w:val="nil"/>
              <w:left w:val="nil"/>
              <w:bottom w:val="single" w:sz="8" w:space="0" w:color="auto"/>
              <w:right w:val="single" w:sz="4" w:space="0" w:color="auto"/>
            </w:tcBorders>
            <w:shd w:val="clear" w:color="auto" w:fill="auto"/>
            <w:vAlign w:val="bottom"/>
          </w:tcPr>
          <w:p w14:paraId="34A5397F"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191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19B8DFC" w14:textId="77777777" w:rsidR="007D7F0B" w:rsidRPr="00AE7C95" w:rsidRDefault="007D7F0B" w:rsidP="007D7F0B">
            <w:pPr>
              <w:spacing w:after="0" w:line="240" w:lineRule="auto"/>
              <w:jc w:val="right"/>
              <w:rPr>
                <w:rFonts w:eastAsia="Times New Roman" w:cstheme="minorHAnsi"/>
                <w:i/>
                <w:lang w:val="ro-RO" w:eastAsia="ro-RO"/>
              </w:rPr>
            </w:pPr>
            <w:r w:rsidRPr="00AE7C95">
              <w:rPr>
                <w:rFonts w:eastAsia="Times New Roman" w:cstheme="minorHAnsi"/>
                <w:i/>
                <w:lang w:val="ro-RO" w:eastAsia="ro-RO"/>
              </w:rPr>
              <w:t>-74,15%</w:t>
            </w:r>
          </w:p>
        </w:tc>
      </w:tr>
      <w:tr w:rsidR="007D7F0B" w:rsidRPr="00AE7C95" w14:paraId="329003D8" w14:textId="77777777" w:rsidTr="00AE7C95">
        <w:trPr>
          <w:trHeight w:val="315"/>
          <w:jc w:val="center"/>
        </w:trPr>
        <w:tc>
          <w:tcPr>
            <w:tcW w:w="0" w:type="auto"/>
            <w:shd w:val="clear" w:color="auto" w:fill="auto"/>
            <w:hideMark/>
          </w:tcPr>
          <w:p w14:paraId="0CF90649" w14:textId="77777777" w:rsidR="007D7F0B" w:rsidRPr="00AE7C95" w:rsidRDefault="007D7F0B" w:rsidP="007D7F0B">
            <w:pPr>
              <w:spacing w:after="0" w:line="240" w:lineRule="auto"/>
              <w:rPr>
                <w:rFonts w:eastAsia="Times New Roman" w:cstheme="minorHAnsi"/>
                <w:b/>
                <w:bCs/>
                <w:color w:val="000000"/>
              </w:rPr>
            </w:pPr>
            <w:r w:rsidRPr="00AE7C95">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4872E627"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17</w:t>
            </w:r>
          </w:p>
        </w:tc>
        <w:tc>
          <w:tcPr>
            <w:tcW w:w="0" w:type="auto"/>
            <w:tcBorders>
              <w:top w:val="nil"/>
              <w:left w:val="nil"/>
              <w:bottom w:val="single" w:sz="8" w:space="0" w:color="auto"/>
              <w:right w:val="single" w:sz="8" w:space="0" w:color="auto"/>
            </w:tcBorders>
            <w:shd w:val="clear" w:color="auto" w:fill="auto"/>
            <w:vAlign w:val="bottom"/>
          </w:tcPr>
          <w:p w14:paraId="7AF43284"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9</w:t>
            </w:r>
          </w:p>
        </w:tc>
        <w:tc>
          <w:tcPr>
            <w:tcW w:w="0" w:type="auto"/>
            <w:tcBorders>
              <w:top w:val="nil"/>
              <w:left w:val="nil"/>
              <w:bottom w:val="single" w:sz="8" w:space="0" w:color="auto"/>
              <w:right w:val="single" w:sz="8" w:space="0" w:color="auto"/>
            </w:tcBorders>
            <w:shd w:val="clear" w:color="auto" w:fill="auto"/>
            <w:vAlign w:val="bottom"/>
          </w:tcPr>
          <w:p w14:paraId="0542F5AE"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30</w:t>
            </w:r>
          </w:p>
        </w:tc>
        <w:tc>
          <w:tcPr>
            <w:tcW w:w="0" w:type="auto"/>
            <w:tcBorders>
              <w:top w:val="nil"/>
              <w:left w:val="nil"/>
              <w:bottom w:val="single" w:sz="8" w:space="0" w:color="auto"/>
              <w:right w:val="single" w:sz="8" w:space="0" w:color="auto"/>
            </w:tcBorders>
            <w:shd w:val="clear" w:color="auto" w:fill="auto"/>
            <w:vAlign w:val="bottom"/>
          </w:tcPr>
          <w:p w14:paraId="74D7D446"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25</w:t>
            </w:r>
          </w:p>
        </w:tc>
        <w:tc>
          <w:tcPr>
            <w:tcW w:w="0" w:type="auto"/>
            <w:tcBorders>
              <w:top w:val="nil"/>
              <w:left w:val="nil"/>
              <w:bottom w:val="single" w:sz="8" w:space="0" w:color="auto"/>
              <w:right w:val="single" w:sz="4" w:space="0" w:color="auto"/>
            </w:tcBorders>
            <w:shd w:val="clear" w:color="auto" w:fill="auto"/>
            <w:vAlign w:val="bottom"/>
          </w:tcPr>
          <w:p w14:paraId="16F766E3"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C32C3D8" w14:textId="77777777" w:rsidR="007D7F0B" w:rsidRPr="00AE7C95" w:rsidRDefault="007D7F0B" w:rsidP="007D7F0B">
            <w:pPr>
              <w:spacing w:after="0" w:line="240" w:lineRule="auto"/>
              <w:jc w:val="right"/>
              <w:rPr>
                <w:rFonts w:eastAsia="Times New Roman" w:cstheme="minorHAnsi"/>
                <w:i/>
                <w:lang w:val="ro-RO" w:eastAsia="ro-RO"/>
              </w:rPr>
            </w:pPr>
            <w:r w:rsidRPr="00AE7C95">
              <w:rPr>
                <w:rFonts w:eastAsia="Times New Roman" w:cstheme="minorHAnsi"/>
                <w:i/>
                <w:lang w:val="ro-RO" w:eastAsia="ro-RO"/>
              </w:rPr>
              <w:t>-100,00%</w:t>
            </w:r>
          </w:p>
        </w:tc>
      </w:tr>
      <w:tr w:rsidR="007D7F0B" w:rsidRPr="00AE7C95" w14:paraId="22218D69" w14:textId="77777777" w:rsidTr="005335F3">
        <w:trPr>
          <w:trHeight w:val="233"/>
          <w:jc w:val="center"/>
        </w:trPr>
        <w:tc>
          <w:tcPr>
            <w:tcW w:w="0" w:type="auto"/>
            <w:shd w:val="clear" w:color="auto" w:fill="auto"/>
            <w:hideMark/>
          </w:tcPr>
          <w:p w14:paraId="59F04F28" w14:textId="77777777" w:rsidR="007D7F0B" w:rsidRPr="00AE7C95" w:rsidRDefault="007D7F0B" w:rsidP="007D7F0B">
            <w:pPr>
              <w:spacing w:after="0" w:line="240" w:lineRule="auto"/>
              <w:rPr>
                <w:rFonts w:eastAsia="Times New Roman" w:cstheme="minorHAnsi"/>
                <w:b/>
                <w:bCs/>
                <w:color w:val="000000"/>
              </w:rPr>
            </w:pPr>
            <w:r w:rsidRPr="00AE7C95">
              <w:rPr>
                <w:rFonts w:eastAsia="Times New Roman" w:cstheme="minorHAnsi"/>
                <w:b/>
                <w:bCs/>
                <w:color w:val="000000"/>
              </w:rPr>
              <w:t>Mehedinți</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73199BA0"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335</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3874511F"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264</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6158DFD0"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603</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298F0854"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387</w:t>
            </w:r>
          </w:p>
        </w:tc>
        <w:tc>
          <w:tcPr>
            <w:tcW w:w="0" w:type="auto"/>
            <w:tcBorders>
              <w:top w:val="nil"/>
              <w:left w:val="nil"/>
              <w:bottom w:val="single" w:sz="4" w:space="0" w:color="auto"/>
              <w:right w:val="single" w:sz="4" w:space="0" w:color="auto"/>
            </w:tcBorders>
            <w:shd w:val="clear" w:color="auto" w:fill="EAF1DD" w:themeFill="accent3" w:themeFillTint="33"/>
            <w:vAlign w:val="bottom"/>
          </w:tcPr>
          <w:p w14:paraId="6F3F4937"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542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9E8C6DA" w14:textId="77777777" w:rsidR="007D7F0B" w:rsidRPr="00AE7C95" w:rsidRDefault="007D7F0B" w:rsidP="007D7F0B">
            <w:pPr>
              <w:spacing w:after="0" w:line="240" w:lineRule="auto"/>
              <w:jc w:val="right"/>
              <w:rPr>
                <w:rFonts w:eastAsia="Times New Roman" w:cstheme="minorHAnsi"/>
                <w:i/>
                <w:lang w:val="ro-RO" w:eastAsia="ro-RO"/>
              </w:rPr>
            </w:pPr>
            <w:r w:rsidRPr="00AE7C95">
              <w:rPr>
                <w:rFonts w:eastAsia="Times New Roman" w:cstheme="minorHAnsi"/>
                <w:i/>
                <w:lang w:val="ro-RO" w:eastAsia="ro-RO"/>
              </w:rPr>
              <w:t>61,79%</w:t>
            </w:r>
          </w:p>
        </w:tc>
      </w:tr>
      <w:tr w:rsidR="007D7F0B" w:rsidRPr="00AE7C95" w14:paraId="020AA812" w14:textId="77777777" w:rsidTr="005335F3">
        <w:trPr>
          <w:trHeight w:val="315"/>
          <w:jc w:val="center"/>
        </w:trPr>
        <w:tc>
          <w:tcPr>
            <w:tcW w:w="0" w:type="auto"/>
            <w:tcBorders>
              <w:bottom w:val="single" w:sz="4" w:space="0" w:color="auto"/>
            </w:tcBorders>
            <w:shd w:val="clear" w:color="auto" w:fill="auto"/>
            <w:hideMark/>
          </w:tcPr>
          <w:p w14:paraId="7C3AC46A" w14:textId="77777777" w:rsidR="007D7F0B" w:rsidRPr="00AE7C95" w:rsidRDefault="007D7F0B" w:rsidP="007D7F0B">
            <w:pPr>
              <w:spacing w:after="0" w:line="240" w:lineRule="auto"/>
              <w:rPr>
                <w:rFonts w:eastAsia="Times New Roman" w:cstheme="minorHAnsi"/>
                <w:b/>
                <w:bCs/>
                <w:color w:val="000000"/>
              </w:rPr>
            </w:pPr>
            <w:r w:rsidRPr="00AE7C95">
              <w:rPr>
                <w:rFonts w:eastAsia="Times New Roman" w:cstheme="minorHAnsi"/>
                <w:b/>
                <w:bCs/>
                <w:color w:val="000000"/>
              </w:rPr>
              <w:t>Olt</w:t>
            </w:r>
          </w:p>
        </w:tc>
        <w:tc>
          <w:tcPr>
            <w:tcW w:w="0" w:type="auto"/>
            <w:tcBorders>
              <w:top w:val="single" w:sz="4" w:space="0" w:color="auto"/>
              <w:left w:val="nil"/>
              <w:bottom w:val="single" w:sz="4" w:space="0" w:color="auto"/>
              <w:right w:val="single" w:sz="8" w:space="0" w:color="auto"/>
            </w:tcBorders>
            <w:shd w:val="clear" w:color="auto" w:fill="auto"/>
            <w:vAlign w:val="bottom"/>
          </w:tcPr>
          <w:p w14:paraId="758E1D73"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17</w:t>
            </w:r>
          </w:p>
        </w:tc>
        <w:tc>
          <w:tcPr>
            <w:tcW w:w="0" w:type="auto"/>
            <w:tcBorders>
              <w:top w:val="single" w:sz="4" w:space="0" w:color="auto"/>
              <w:left w:val="nil"/>
              <w:bottom w:val="single" w:sz="4" w:space="0" w:color="auto"/>
              <w:right w:val="single" w:sz="8" w:space="0" w:color="auto"/>
            </w:tcBorders>
            <w:shd w:val="clear" w:color="auto" w:fill="auto"/>
            <w:vAlign w:val="bottom"/>
          </w:tcPr>
          <w:p w14:paraId="680CCA39"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14</w:t>
            </w:r>
          </w:p>
        </w:tc>
        <w:tc>
          <w:tcPr>
            <w:tcW w:w="0" w:type="auto"/>
            <w:tcBorders>
              <w:top w:val="single" w:sz="4" w:space="0" w:color="auto"/>
              <w:left w:val="nil"/>
              <w:bottom w:val="single" w:sz="4" w:space="0" w:color="auto"/>
              <w:right w:val="single" w:sz="8" w:space="0" w:color="auto"/>
            </w:tcBorders>
            <w:shd w:val="clear" w:color="auto" w:fill="auto"/>
            <w:vAlign w:val="bottom"/>
          </w:tcPr>
          <w:p w14:paraId="4DB6D9E1"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19</w:t>
            </w:r>
          </w:p>
        </w:tc>
        <w:tc>
          <w:tcPr>
            <w:tcW w:w="0" w:type="auto"/>
            <w:tcBorders>
              <w:top w:val="single" w:sz="4" w:space="0" w:color="auto"/>
              <w:left w:val="nil"/>
              <w:bottom w:val="single" w:sz="4" w:space="0" w:color="auto"/>
              <w:right w:val="single" w:sz="8" w:space="0" w:color="auto"/>
            </w:tcBorders>
            <w:shd w:val="clear" w:color="auto" w:fill="auto"/>
            <w:vAlign w:val="bottom"/>
          </w:tcPr>
          <w:p w14:paraId="7AD15929"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16</w:t>
            </w:r>
          </w:p>
        </w:tc>
        <w:tc>
          <w:tcPr>
            <w:tcW w:w="0" w:type="auto"/>
            <w:tcBorders>
              <w:top w:val="single" w:sz="4" w:space="0" w:color="auto"/>
              <w:left w:val="nil"/>
              <w:bottom w:val="single" w:sz="4" w:space="0" w:color="auto"/>
              <w:right w:val="single" w:sz="4" w:space="0" w:color="auto"/>
            </w:tcBorders>
            <w:shd w:val="clear" w:color="auto" w:fill="auto"/>
            <w:vAlign w:val="bottom"/>
          </w:tcPr>
          <w:p w14:paraId="4C568496"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E2950B9" w14:textId="77777777" w:rsidR="007D7F0B" w:rsidRPr="00AE7C95" w:rsidRDefault="007D7F0B" w:rsidP="007D7F0B">
            <w:pPr>
              <w:spacing w:after="0" w:line="240" w:lineRule="auto"/>
              <w:jc w:val="right"/>
              <w:rPr>
                <w:rFonts w:eastAsia="Times New Roman" w:cstheme="minorHAnsi"/>
                <w:i/>
                <w:lang w:val="ro-RO" w:eastAsia="ro-RO"/>
              </w:rPr>
            </w:pPr>
            <w:r w:rsidRPr="00AE7C95">
              <w:rPr>
                <w:rFonts w:eastAsia="Times New Roman" w:cstheme="minorHAnsi"/>
                <w:i/>
                <w:lang w:val="ro-RO" w:eastAsia="ro-RO"/>
              </w:rPr>
              <w:t>-100,00%</w:t>
            </w:r>
          </w:p>
        </w:tc>
      </w:tr>
      <w:tr w:rsidR="007D7F0B" w:rsidRPr="007D7F0B" w14:paraId="556AB317" w14:textId="77777777" w:rsidTr="00AE7C95">
        <w:trPr>
          <w:trHeight w:val="315"/>
          <w:jc w:val="center"/>
        </w:trPr>
        <w:tc>
          <w:tcPr>
            <w:tcW w:w="0" w:type="auto"/>
            <w:tcBorders>
              <w:top w:val="single" w:sz="4" w:space="0" w:color="auto"/>
            </w:tcBorders>
            <w:shd w:val="clear" w:color="auto" w:fill="auto"/>
            <w:hideMark/>
          </w:tcPr>
          <w:p w14:paraId="6DDE6C5D" w14:textId="77777777" w:rsidR="007D7F0B" w:rsidRPr="00AE7C95" w:rsidRDefault="007D7F0B" w:rsidP="007D7F0B">
            <w:pPr>
              <w:spacing w:after="0" w:line="240" w:lineRule="auto"/>
              <w:rPr>
                <w:rFonts w:ascii="Calibri" w:eastAsia="Times New Roman" w:hAnsi="Calibri" w:cs="Times New Roman"/>
                <w:b/>
                <w:bCs/>
                <w:color w:val="000000"/>
              </w:rPr>
            </w:pPr>
            <w:r w:rsidRPr="00AE7C95">
              <w:rPr>
                <w:rFonts w:ascii="Calibri" w:eastAsia="Times New Roman" w:hAnsi="Calibri" w:cs="Times New Roman"/>
                <w:b/>
                <w:bCs/>
                <w:color w:val="000000"/>
              </w:rPr>
              <w:t>Vâlcea</w:t>
            </w:r>
          </w:p>
        </w:tc>
        <w:tc>
          <w:tcPr>
            <w:tcW w:w="0" w:type="auto"/>
            <w:tcBorders>
              <w:top w:val="single" w:sz="4" w:space="0" w:color="auto"/>
              <w:left w:val="nil"/>
              <w:bottom w:val="single" w:sz="8" w:space="0" w:color="auto"/>
              <w:right w:val="single" w:sz="8" w:space="0" w:color="auto"/>
            </w:tcBorders>
            <w:shd w:val="clear" w:color="auto" w:fill="auto"/>
            <w:vAlign w:val="bottom"/>
          </w:tcPr>
          <w:p w14:paraId="08F023FA" w14:textId="77777777" w:rsidR="007D7F0B" w:rsidRPr="00AE7C95" w:rsidRDefault="007D7F0B" w:rsidP="007D7F0B">
            <w:pPr>
              <w:spacing w:after="0" w:line="240" w:lineRule="auto"/>
              <w:jc w:val="right"/>
              <w:rPr>
                <w:rFonts w:ascii="Calibri" w:eastAsia="Times New Roman" w:hAnsi="Calibri" w:cs="Times New Roman"/>
                <w:lang w:val="ro-RO" w:eastAsia="ro-RO"/>
              </w:rPr>
            </w:pPr>
            <w:r w:rsidRPr="00AE7C95">
              <w:rPr>
                <w:rFonts w:ascii="Calibri" w:eastAsia="Times New Roman" w:hAnsi="Calibri" w:cs="Times New Roman"/>
                <w:lang w:val="ro-RO" w:eastAsia="ro-RO"/>
              </w:rPr>
              <w:t>143</w:t>
            </w:r>
          </w:p>
        </w:tc>
        <w:tc>
          <w:tcPr>
            <w:tcW w:w="0" w:type="auto"/>
            <w:tcBorders>
              <w:top w:val="single" w:sz="4" w:space="0" w:color="auto"/>
              <w:left w:val="nil"/>
              <w:bottom w:val="single" w:sz="8" w:space="0" w:color="auto"/>
              <w:right w:val="single" w:sz="8" w:space="0" w:color="auto"/>
            </w:tcBorders>
            <w:shd w:val="clear" w:color="auto" w:fill="auto"/>
            <w:vAlign w:val="bottom"/>
          </w:tcPr>
          <w:p w14:paraId="7FA0DF7F" w14:textId="77777777" w:rsidR="007D7F0B" w:rsidRPr="00AE7C95" w:rsidRDefault="007D7F0B" w:rsidP="007D7F0B">
            <w:pPr>
              <w:spacing w:after="0" w:line="240" w:lineRule="auto"/>
              <w:jc w:val="right"/>
              <w:rPr>
                <w:rFonts w:ascii="Calibri" w:eastAsia="Times New Roman" w:hAnsi="Calibri" w:cs="Times New Roman"/>
                <w:lang w:val="ro-RO" w:eastAsia="ro-RO"/>
              </w:rPr>
            </w:pPr>
            <w:r w:rsidRPr="00AE7C95">
              <w:rPr>
                <w:rFonts w:ascii="Calibri" w:eastAsia="Times New Roman" w:hAnsi="Calibri" w:cs="Times New Roman"/>
                <w:lang w:val="ro-RO" w:eastAsia="ro-RO"/>
              </w:rPr>
              <w:t>113</w:t>
            </w:r>
          </w:p>
        </w:tc>
        <w:tc>
          <w:tcPr>
            <w:tcW w:w="0" w:type="auto"/>
            <w:tcBorders>
              <w:top w:val="single" w:sz="4" w:space="0" w:color="auto"/>
              <w:left w:val="nil"/>
              <w:bottom w:val="single" w:sz="8" w:space="0" w:color="auto"/>
              <w:right w:val="single" w:sz="8" w:space="0" w:color="auto"/>
            </w:tcBorders>
            <w:shd w:val="clear" w:color="auto" w:fill="auto"/>
            <w:vAlign w:val="bottom"/>
          </w:tcPr>
          <w:p w14:paraId="59AAF562" w14:textId="77777777" w:rsidR="007D7F0B" w:rsidRPr="00AE7C95" w:rsidRDefault="007D7F0B" w:rsidP="007D7F0B">
            <w:pPr>
              <w:spacing w:after="0" w:line="240" w:lineRule="auto"/>
              <w:jc w:val="right"/>
              <w:rPr>
                <w:rFonts w:ascii="Calibri" w:eastAsia="Times New Roman" w:hAnsi="Calibri" w:cs="Times New Roman"/>
                <w:lang w:val="ro-RO" w:eastAsia="ro-RO"/>
              </w:rPr>
            </w:pPr>
            <w:r w:rsidRPr="00AE7C95">
              <w:rPr>
                <w:rFonts w:ascii="Calibri" w:eastAsia="Times New Roman" w:hAnsi="Calibri" w:cs="Times New Roman"/>
                <w:lang w:val="ro-RO" w:eastAsia="ro-RO"/>
              </w:rPr>
              <w:t>80</w:t>
            </w:r>
          </w:p>
        </w:tc>
        <w:tc>
          <w:tcPr>
            <w:tcW w:w="0" w:type="auto"/>
            <w:tcBorders>
              <w:top w:val="single" w:sz="4" w:space="0" w:color="auto"/>
              <w:left w:val="nil"/>
              <w:bottom w:val="single" w:sz="8" w:space="0" w:color="auto"/>
              <w:right w:val="single" w:sz="8" w:space="0" w:color="auto"/>
            </w:tcBorders>
            <w:shd w:val="clear" w:color="auto" w:fill="auto"/>
            <w:vAlign w:val="bottom"/>
          </w:tcPr>
          <w:p w14:paraId="0E94A053" w14:textId="77777777" w:rsidR="007D7F0B" w:rsidRPr="00AE7C95" w:rsidRDefault="007D7F0B" w:rsidP="007D7F0B">
            <w:pPr>
              <w:spacing w:after="0" w:line="240" w:lineRule="auto"/>
              <w:jc w:val="right"/>
              <w:rPr>
                <w:rFonts w:ascii="Calibri" w:eastAsia="Times New Roman" w:hAnsi="Calibri" w:cs="Times New Roman"/>
                <w:lang w:val="ro-RO" w:eastAsia="ro-RO"/>
              </w:rPr>
            </w:pPr>
            <w:r w:rsidRPr="00AE7C95">
              <w:rPr>
                <w:rFonts w:ascii="Calibri" w:eastAsia="Times New Roman" w:hAnsi="Calibri" w:cs="Times New Roman"/>
                <w:lang w:val="ro-RO" w:eastAsia="ro-RO"/>
              </w:rPr>
              <w:t>70</w:t>
            </w:r>
          </w:p>
        </w:tc>
        <w:tc>
          <w:tcPr>
            <w:tcW w:w="0" w:type="auto"/>
            <w:tcBorders>
              <w:top w:val="single" w:sz="4" w:space="0" w:color="auto"/>
              <w:left w:val="nil"/>
              <w:bottom w:val="single" w:sz="8" w:space="0" w:color="auto"/>
              <w:right w:val="single" w:sz="4" w:space="0" w:color="auto"/>
            </w:tcBorders>
            <w:shd w:val="clear" w:color="auto" w:fill="auto"/>
            <w:vAlign w:val="bottom"/>
          </w:tcPr>
          <w:p w14:paraId="76D73CF5" w14:textId="77777777" w:rsidR="007D7F0B" w:rsidRPr="00AE7C95" w:rsidRDefault="007D7F0B" w:rsidP="007D7F0B">
            <w:pPr>
              <w:spacing w:after="0" w:line="240" w:lineRule="auto"/>
              <w:jc w:val="right"/>
              <w:rPr>
                <w:rFonts w:ascii="Calibri" w:eastAsia="Times New Roman" w:hAnsi="Calibri" w:cs="Times New Roman"/>
                <w:lang w:val="ro-RO" w:eastAsia="ro-RO"/>
              </w:rPr>
            </w:pPr>
            <w:r w:rsidRPr="00AE7C95">
              <w:rPr>
                <w:rFonts w:ascii="Calibri" w:eastAsia="Times New Roman" w:hAnsi="Calibri" w:cs="Times New Roman"/>
                <w:lang w:val="ro-RO" w:eastAsia="ro-RO"/>
              </w:rPr>
              <w:t>118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A4A74AC" w14:textId="77777777" w:rsidR="007D7F0B" w:rsidRPr="00AE7C95" w:rsidRDefault="007D7F0B" w:rsidP="007D7F0B">
            <w:pPr>
              <w:spacing w:after="0" w:line="240" w:lineRule="auto"/>
              <w:jc w:val="right"/>
              <w:rPr>
                <w:rFonts w:ascii="Calibri" w:eastAsia="Times New Roman" w:hAnsi="Calibri" w:cs="Times New Roman"/>
                <w:i/>
                <w:lang w:val="ro-RO" w:eastAsia="ro-RO"/>
              </w:rPr>
            </w:pPr>
            <w:r w:rsidRPr="00AE7C95">
              <w:rPr>
                <w:rFonts w:ascii="Calibri" w:eastAsia="Times New Roman" w:hAnsi="Calibri" w:cs="Times New Roman"/>
                <w:i/>
                <w:lang w:val="ro-RO" w:eastAsia="ro-RO"/>
              </w:rPr>
              <w:t>-17,48%</w:t>
            </w:r>
          </w:p>
        </w:tc>
      </w:tr>
      <w:tr w:rsidR="007D7F0B" w:rsidRPr="007D7F0B" w14:paraId="6EA11207" w14:textId="77777777" w:rsidTr="00AE7C95">
        <w:trPr>
          <w:trHeight w:val="303"/>
          <w:jc w:val="center"/>
        </w:trPr>
        <w:tc>
          <w:tcPr>
            <w:tcW w:w="0" w:type="auto"/>
            <w:shd w:val="clear" w:color="auto" w:fill="F2F2F2" w:themeFill="background1" w:themeFillShade="F2"/>
            <w:hideMark/>
          </w:tcPr>
          <w:p w14:paraId="79655391" w14:textId="77777777" w:rsidR="007D7F0B" w:rsidRPr="00AE7C95" w:rsidRDefault="007D7F0B" w:rsidP="007D7F0B">
            <w:pPr>
              <w:spacing w:after="0" w:line="240" w:lineRule="auto"/>
              <w:rPr>
                <w:rFonts w:ascii="Calibri" w:eastAsia="Times New Roman" w:hAnsi="Calibri" w:cs="Times New Roman"/>
                <w:b/>
                <w:bCs/>
                <w:color w:val="000000"/>
              </w:rPr>
            </w:pPr>
            <w:r w:rsidRPr="00AE7C95">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3F43D631" w14:textId="77777777" w:rsidR="007D7F0B" w:rsidRPr="00AE7C95" w:rsidRDefault="007D7F0B" w:rsidP="007D7F0B">
            <w:pPr>
              <w:spacing w:after="0" w:line="240" w:lineRule="auto"/>
              <w:jc w:val="right"/>
              <w:rPr>
                <w:rFonts w:ascii="Calibri" w:eastAsia="Times New Roman" w:hAnsi="Calibri" w:cs="Times New Roman"/>
                <w:b/>
                <w:bCs/>
                <w:lang w:val="ro-RO" w:eastAsia="ro-RO"/>
              </w:rPr>
            </w:pPr>
            <w:r w:rsidRPr="00AE7C95">
              <w:rPr>
                <w:rFonts w:ascii="Calibri" w:eastAsia="Times New Roman" w:hAnsi="Calibri" w:cs="Times New Roman"/>
                <w:b/>
                <w:bCs/>
                <w:lang w:val="ro-RO" w:eastAsia="ro-RO"/>
              </w:rPr>
              <w:t>1251</w:t>
            </w:r>
          </w:p>
        </w:tc>
        <w:tc>
          <w:tcPr>
            <w:tcW w:w="0" w:type="auto"/>
            <w:tcBorders>
              <w:top w:val="nil"/>
              <w:left w:val="nil"/>
              <w:bottom w:val="single" w:sz="8" w:space="0" w:color="auto"/>
              <w:right w:val="single" w:sz="8" w:space="0" w:color="auto"/>
            </w:tcBorders>
            <w:shd w:val="clear" w:color="000000" w:fill="F2F2F2"/>
            <w:vAlign w:val="bottom"/>
          </w:tcPr>
          <w:p w14:paraId="287CDAA9" w14:textId="77777777" w:rsidR="007D7F0B" w:rsidRPr="00AE7C95" w:rsidRDefault="007D7F0B" w:rsidP="007D7F0B">
            <w:pPr>
              <w:spacing w:after="0" w:line="240" w:lineRule="auto"/>
              <w:jc w:val="right"/>
              <w:rPr>
                <w:rFonts w:ascii="Calibri" w:eastAsia="Times New Roman" w:hAnsi="Calibri" w:cs="Times New Roman"/>
                <w:b/>
                <w:bCs/>
                <w:lang w:val="ro-RO" w:eastAsia="ro-RO"/>
              </w:rPr>
            </w:pPr>
            <w:r w:rsidRPr="00AE7C95">
              <w:rPr>
                <w:rFonts w:ascii="Calibri" w:eastAsia="Times New Roman" w:hAnsi="Calibri" w:cs="Times New Roman"/>
                <w:b/>
                <w:bCs/>
                <w:lang w:val="ro-RO" w:eastAsia="ro-RO"/>
              </w:rPr>
              <w:t>1658</w:t>
            </w:r>
          </w:p>
        </w:tc>
        <w:tc>
          <w:tcPr>
            <w:tcW w:w="0" w:type="auto"/>
            <w:tcBorders>
              <w:top w:val="nil"/>
              <w:left w:val="nil"/>
              <w:bottom w:val="single" w:sz="8" w:space="0" w:color="auto"/>
              <w:right w:val="single" w:sz="8" w:space="0" w:color="auto"/>
            </w:tcBorders>
            <w:shd w:val="clear" w:color="000000" w:fill="F2F2F2"/>
            <w:vAlign w:val="bottom"/>
          </w:tcPr>
          <w:p w14:paraId="58DD5C76" w14:textId="77777777" w:rsidR="007D7F0B" w:rsidRPr="00AE7C95" w:rsidRDefault="007D7F0B" w:rsidP="007D7F0B">
            <w:pPr>
              <w:spacing w:after="0" w:line="240" w:lineRule="auto"/>
              <w:jc w:val="right"/>
              <w:rPr>
                <w:rFonts w:ascii="Calibri" w:eastAsia="Times New Roman" w:hAnsi="Calibri" w:cs="Times New Roman"/>
                <w:b/>
                <w:bCs/>
                <w:lang w:val="ro-RO" w:eastAsia="ro-RO"/>
              </w:rPr>
            </w:pPr>
            <w:r w:rsidRPr="00AE7C95">
              <w:rPr>
                <w:rFonts w:ascii="Calibri" w:eastAsia="Times New Roman" w:hAnsi="Calibri" w:cs="Times New Roman"/>
                <w:b/>
                <w:bCs/>
                <w:lang w:val="ro-RO" w:eastAsia="ro-RO"/>
              </w:rPr>
              <w:t>1511</w:t>
            </w:r>
          </w:p>
        </w:tc>
        <w:tc>
          <w:tcPr>
            <w:tcW w:w="0" w:type="auto"/>
            <w:tcBorders>
              <w:top w:val="nil"/>
              <w:left w:val="nil"/>
              <w:bottom w:val="single" w:sz="8" w:space="0" w:color="auto"/>
              <w:right w:val="single" w:sz="8" w:space="0" w:color="auto"/>
            </w:tcBorders>
            <w:shd w:val="clear" w:color="000000" w:fill="F2F2F2"/>
            <w:vAlign w:val="bottom"/>
          </w:tcPr>
          <w:p w14:paraId="3F30F741" w14:textId="77777777" w:rsidR="007D7F0B" w:rsidRPr="00AE7C95" w:rsidRDefault="007D7F0B" w:rsidP="007D7F0B">
            <w:pPr>
              <w:spacing w:after="0" w:line="240" w:lineRule="auto"/>
              <w:jc w:val="right"/>
              <w:rPr>
                <w:rFonts w:ascii="Calibri" w:eastAsia="Times New Roman" w:hAnsi="Calibri" w:cs="Times New Roman"/>
                <w:b/>
                <w:bCs/>
                <w:lang w:val="ro-RO" w:eastAsia="ro-RO"/>
              </w:rPr>
            </w:pPr>
            <w:r w:rsidRPr="00AE7C95">
              <w:rPr>
                <w:rFonts w:ascii="Calibri" w:eastAsia="Times New Roman" w:hAnsi="Calibri" w:cs="Times New Roman"/>
                <w:b/>
                <w:bCs/>
                <w:lang w:val="ro-RO" w:eastAsia="ro-RO"/>
              </w:rPr>
              <w:t>742</w:t>
            </w:r>
          </w:p>
        </w:tc>
        <w:tc>
          <w:tcPr>
            <w:tcW w:w="0" w:type="auto"/>
            <w:tcBorders>
              <w:top w:val="nil"/>
              <w:left w:val="nil"/>
              <w:bottom w:val="single" w:sz="8" w:space="0" w:color="auto"/>
              <w:right w:val="single" w:sz="4" w:space="0" w:color="auto"/>
            </w:tcBorders>
            <w:shd w:val="clear" w:color="000000" w:fill="F2F2F2"/>
            <w:vAlign w:val="bottom"/>
          </w:tcPr>
          <w:p w14:paraId="548A5107" w14:textId="77777777" w:rsidR="007D7F0B" w:rsidRPr="00AE7C95" w:rsidRDefault="007D7F0B" w:rsidP="007D7F0B">
            <w:pPr>
              <w:spacing w:after="0" w:line="240" w:lineRule="auto"/>
              <w:jc w:val="right"/>
              <w:rPr>
                <w:rFonts w:ascii="Calibri" w:eastAsia="Times New Roman" w:hAnsi="Calibri" w:cs="Times New Roman"/>
                <w:b/>
                <w:bCs/>
                <w:lang w:val="ro-RO" w:eastAsia="ro-RO"/>
              </w:rPr>
            </w:pPr>
            <w:r w:rsidRPr="00AE7C95">
              <w:rPr>
                <w:rFonts w:ascii="Calibri" w:eastAsia="Times New Roman" w:hAnsi="Calibri" w:cs="Times New Roman"/>
                <w:b/>
                <w:bCs/>
                <w:lang w:val="ro-RO" w:eastAsia="ro-RO"/>
              </w:rPr>
              <w:t>851</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59536045" w14:textId="77777777" w:rsidR="007D7F0B" w:rsidRPr="00AE7C95" w:rsidRDefault="007D7F0B" w:rsidP="007D7F0B">
            <w:pPr>
              <w:spacing w:after="0" w:line="240" w:lineRule="auto"/>
              <w:jc w:val="right"/>
              <w:rPr>
                <w:rFonts w:ascii="Calibri" w:eastAsia="Times New Roman" w:hAnsi="Calibri" w:cs="Times New Roman"/>
                <w:b/>
                <w:bCs/>
                <w:i/>
                <w:lang w:val="ro-RO" w:eastAsia="ro-RO"/>
              </w:rPr>
            </w:pPr>
            <w:r w:rsidRPr="00AE7C95">
              <w:rPr>
                <w:rFonts w:ascii="Calibri" w:eastAsia="Times New Roman" w:hAnsi="Calibri" w:cs="Times New Roman"/>
                <w:b/>
                <w:bCs/>
                <w:i/>
                <w:lang w:val="ro-RO" w:eastAsia="ro-RO"/>
              </w:rPr>
              <w:t>-31,97%</w:t>
            </w:r>
          </w:p>
        </w:tc>
      </w:tr>
    </w:tbl>
    <w:p w14:paraId="0173F397" w14:textId="77777777" w:rsidR="00AE7C95" w:rsidRDefault="00AE7C95" w:rsidP="00944C0D">
      <w:pPr>
        <w:spacing w:after="0" w:line="240" w:lineRule="auto"/>
        <w:ind w:right="440"/>
        <w:rPr>
          <w:rFonts w:eastAsia="Times New Roman" w:cstheme="minorHAnsi"/>
          <w:b/>
          <w:bCs/>
          <w:lang w:val="ro-RO" w:eastAsia="ro-RO"/>
        </w:rPr>
      </w:pPr>
    </w:p>
    <w:p w14:paraId="4AFA7B33" w14:textId="4DEF3CE8" w:rsidR="00AE7C95" w:rsidRPr="00944C0D" w:rsidRDefault="007D7F0B" w:rsidP="00944C0D">
      <w:pPr>
        <w:spacing w:after="0" w:line="240" w:lineRule="auto"/>
        <w:ind w:left="360" w:right="440"/>
        <w:rPr>
          <w:rFonts w:eastAsia="Times New Roman" w:cstheme="minorHAnsi"/>
          <w:b/>
          <w:bCs/>
          <w:lang w:val="ro-RO" w:eastAsia="ro-RO"/>
        </w:rPr>
      </w:pPr>
      <w:r w:rsidRPr="00AE7C95">
        <w:rPr>
          <w:rFonts w:eastAsia="Times New Roman" w:cstheme="minorHAnsi"/>
          <w:b/>
          <w:bCs/>
          <w:lang w:val="ro-RO" w:eastAsia="ro-RO"/>
        </w:rPr>
        <w:t>42. Obiecte din piele</w:t>
      </w:r>
    </w:p>
    <w:p w14:paraId="553B630B" w14:textId="47DB98F2" w:rsidR="007D7F0B" w:rsidRPr="00AE7C95" w:rsidRDefault="00AE7C95" w:rsidP="005335F3">
      <w:pPr>
        <w:spacing w:after="0" w:line="240" w:lineRule="auto"/>
        <w:ind w:left="720" w:right="440"/>
        <w:contextualSpacing/>
        <w:jc w:val="right"/>
        <w:rPr>
          <w:rFonts w:cstheme="minorHAnsi"/>
          <w:lang w:val="ro-RO"/>
        </w:rPr>
      </w:pPr>
      <w:r>
        <w:rPr>
          <w:rFonts w:cstheme="minorHAnsi"/>
          <w:lang w:val="ro-RO"/>
        </w:rPr>
        <w:t xml:space="preserve">                                                                                                           </w:t>
      </w:r>
      <w:r w:rsidR="007D7F0B" w:rsidRPr="00AE7C95">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663"/>
        <w:gridCol w:w="663"/>
        <w:gridCol w:w="1203"/>
      </w:tblGrid>
      <w:tr w:rsidR="007D7F0B" w:rsidRPr="00AE7C95" w14:paraId="1462B703" w14:textId="77777777" w:rsidTr="00AE7C95">
        <w:trPr>
          <w:trHeight w:val="315"/>
          <w:jc w:val="center"/>
        </w:trPr>
        <w:tc>
          <w:tcPr>
            <w:tcW w:w="0" w:type="auto"/>
            <w:shd w:val="clear" w:color="auto" w:fill="auto"/>
            <w:hideMark/>
          </w:tcPr>
          <w:p w14:paraId="62537C87" w14:textId="77777777" w:rsidR="007D7F0B" w:rsidRPr="00AE7C95" w:rsidRDefault="007D7F0B" w:rsidP="00887D42">
            <w:pPr>
              <w:spacing w:after="0" w:line="240" w:lineRule="auto"/>
              <w:rPr>
                <w:rFonts w:eastAsia="Times New Roman" w:cstheme="minorHAnsi"/>
                <w:b/>
                <w:bCs/>
              </w:rPr>
            </w:pPr>
            <w:r w:rsidRPr="00AE7C95">
              <w:rPr>
                <w:rFonts w:eastAsia="Times New Roman" w:cstheme="minorHAnsi"/>
                <w:b/>
                <w:bCs/>
              </w:rPr>
              <w:t> </w:t>
            </w:r>
          </w:p>
        </w:tc>
        <w:tc>
          <w:tcPr>
            <w:tcW w:w="0" w:type="auto"/>
            <w:shd w:val="clear" w:color="000000" w:fill="D9D9D9"/>
            <w:hideMark/>
          </w:tcPr>
          <w:p w14:paraId="37DD3796" w14:textId="77777777" w:rsidR="007D7F0B" w:rsidRPr="00AE7C95" w:rsidRDefault="007D7F0B" w:rsidP="00887D42">
            <w:pPr>
              <w:spacing w:after="0" w:line="240" w:lineRule="auto"/>
              <w:jc w:val="center"/>
              <w:rPr>
                <w:rFonts w:eastAsia="Times New Roman" w:cstheme="minorHAnsi"/>
                <w:b/>
                <w:bCs/>
              </w:rPr>
            </w:pPr>
            <w:r w:rsidRPr="00AE7C95">
              <w:rPr>
                <w:rFonts w:eastAsia="Times New Roman" w:cstheme="minorHAnsi"/>
                <w:b/>
                <w:bCs/>
              </w:rPr>
              <w:t>2014</w:t>
            </w:r>
          </w:p>
        </w:tc>
        <w:tc>
          <w:tcPr>
            <w:tcW w:w="0" w:type="auto"/>
            <w:shd w:val="clear" w:color="000000" w:fill="D9D9D9"/>
            <w:hideMark/>
          </w:tcPr>
          <w:p w14:paraId="3CAA4897" w14:textId="77777777" w:rsidR="007D7F0B" w:rsidRPr="00AE7C95" w:rsidRDefault="007D7F0B" w:rsidP="00887D42">
            <w:pPr>
              <w:spacing w:after="0" w:line="240" w:lineRule="auto"/>
              <w:jc w:val="center"/>
              <w:rPr>
                <w:rFonts w:eastAsia="Times New Roman" w:cstheme="minorHAnsi"/>
                <w:b/>
                <w:bCs/>
              </w:rPr>
            </w:pPr>
            <w:r w:rsidRPr="00AE7C95">
              <w:rPr>
                <w:rFonts w:eastAsia="Times New Roman" w:cstheme="minorHAnsi"/>
                <w:b/>
                <w:bCs/>
              </w:rPr>
              <w:t>2015</w:t>
            </w:r>
          </w:p>
        </w:tc>
        <w:tc>
          <w:tcPr>
            <w:tcW w:w="0" w:type="auto"/>
            <w:shd w:val="clear" w:color="000000" w:fill="D9D9D9"/>
            <w:hideMark/>
          </w:tcPr>
          <w:p w14:paraId="6BAF8D30" w14:textId="77777777" w:rsidR="007D7F0B" w:rsidRPr="00AE7C95" w:rsidRDefault="007D7F0B" w:rsidP="00887D42">
            <w:pPr>
              <w:spacing w:after="0" w:line="240" w:lineRule="auto"/>
              <w:jc w:val="center"/>
              <w:rPr>
                <w:rFonts w:eastAsia="Times New Roman" w:cstheme="minorHAnsi"/>
                <w:b/>
                <w:bCs/>
              </w:rPr>
            </w:pPr>
            <w:r w:rsidRPr="00AE7C95">
              <w:rPr>
                <w:rFonts w:eastAsia="Times New Roman" w:cstheme="minorHAnsi"/>
                <w:b/>
                <w:bCs/>
              </w:rPr>
              <w:t>2016</w:t>
            </w:r>
          </w:p>
        </w:tc>
        <w:tc>
          <w:tcPr>
            <w:tcW w:w="0" w:type="auto"/>
            <w:shd w:val="clear" w:color="000000" w:fill="D9D9D9"/>
            <w:hideMark/>
          </w:tcPr>
          <w:p w14:paraId="48C85D74" w14:textId="77777777" w:rsidR="007D7F0B" w:rsidRPr="00AE7C95" w:rsidRDefault="007D7F0B" w:rsidP="00887D42">
            <w:pPr>
              <w:spacing w:after="0" w:line="240" w:lineRule="auto"/>
              <w:jc w:val="center"/>
              <w:rPr>
                <w:rFonts w:eastAsia="Times New Roman" w:cstheme="minorHAnsi"/>
                <w:b/>
                <w:bCs/>
              </w:rPr>
            </w:pPr>
            <w:r w:rsidRPr="00AE7C95">
              <w:rPr>
                <w:rFonts w:eastAsia="Times New Roman" w:cstheme="minorHAnsi"/>
                <w:b/>
                <w:bCs/>
              </w:rPr>
              <w:t>2017</w:t>
            </w:r>
          </w:p>
        </w:tc>
        <w:tc>
          <w:tcPr>
            <w:tcW w:w="0" w:type="auto"/>
            <w:shd w:val="clear" w:color="000000" w:fill="D9D9D9"/>
            <w:hideMark/>
          </w:tcPr>
          <w:p w14:paraId="49B5FE16" w14:textId="77777777" w:rsidR="007D7F0B" w:rsidRPr="00AE7C95" w:rsidRDefault="007D7F0B" w:rsidP="00887D42">
            <w:pPr>
              <w:spacing w:after="0" w:line="240" w:lineRule="auto"/>
              <w:jc w:val="center"/>
              <w:rPr>
                <w:rFonts w:eastAsia="Times New Roman" w:cstheme="minorHAnsi"/>
                <w:b/>
                <w:bCs/>
              </w:rPr>
            </w:pPr>
            <w:r w:rsidRPr="00AE7C95">
              <w:rPr>
                <w:rFonts w:eastAsia="Times New Roman" w:cstheme="minorHAnsi"/>
                <w:b/>
                <w:bCs/>
              </w:rPr>
              <w:t>2018</w:t>
            </w:r>
          </w:p>
        </w:tc>
        <w:tc>
          <w:tcPr>
            <w:tcW w:w="0" w:type="auto"/>
            <w:tcBorders>
              <w:bottom w:val="single" w:sz="4" w:space="0" w:color="auto"/>
            </w:tcBorders>
            <w:shd w:val="clear" w:color="000000" w:fill="EAF1DD"/>
            <w:hideMark/>
          </w:tcPr>
          <w:p w14:paraId="65E16EC0" w14:textId="77777777" w:rsidR="007D7F0B" w:rsidRPr="00AE7C95" w:rsidRDefault="007D7F0B" w:rsidP="00887D42">
            <w:pPr>
              <w:spacing w:after="0" w:line="240" w:lineRule="auto"/>
              <w:jc w:val="center"/>
              <w:rPr>
                <w:rFonts w:eastAsia="Times New Roman" w:cstheme="minorHAnsi"/>
                <w:b/>
                <w:bCs/>
              </w:rPr>
            </w:pPr>
            <w:r w:rsidRPr="00AE7C95">
              <w:rPr>
                <w:rFonts w:eastAsia="Times New Roman" w:cstheme="minorHAnsi"/>
                <w:b/>
                <w:bCs/>
              </w:rPr>
              <w:t>2018/2014</w:t>
            </w:r>
          </w:p>
        </w:tc>
      </w:tr>
      <w:tr w:rsidR="007D7F0B" w:rsidRPr="00AE7C95" w14:paraId="2A999A39" w14:textId="77777777" w:rsidTr="00AE7C95">
        <w:trPr>
          <w:trHeight w:val="315"/>
          <w:jc w:val="center"/>
        </w:trPr>
        <w:tc>
          <w:tcPr>
            <w:tcW w:w="0" w:type="auto"/>
            <w:shd w:val="clear" w:color="auto" w:fill="auto"/>
            <w:hideMark/>
          </w:tcPr>
          <w:p w14:paraId="2A1399DA" w14:textId="77777777" w:rsidR="007D7F0B" w:rsidRPr="00AE7C95" w:rsidRDefault="007D7F0B" w:rsidP="007D7F0B">
            <w:pPr>
              <w:spacing w:after="0" w:line="240" w:lineRule="auto"/>
              <w:rPr>
                <w:rFonts w:eastAsia="Times New Roman" w:cstheme="minorHAnsi"/>
                <w:b/>
                <w:bCs/>
              </w:rPr>
            </w:pPr>
            <w:r w:rsidRPr="00AE7C95">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4D01F6AB"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14306</w:t>
            </w:r>
          </w:p>
        </w:tc>
        <w:tc>
          <w:tcPr>
            <w:tcW w:w="0" w:type="auto"/>
            <w:tcBorders>
              <w:top w:val="nil"/>
              <w:left w:val="nil"/>
              <w:bottom w:val="single" w:sz="8" w:space="0" w:color="auto"/>
              <w:right w:val="single" w:sz="8" w:space="0" w:color="auto"/>
            </w:tcBorders>
            <w:shd w:val="clear" w:color="auto" w:fill="auto"/>
            <w:vAlign w:val="bottom"/>
          </w:tcPr>
          <w:p w14:paraId="5F60D9FB"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10655</w:t>
            </w:r>
          </w:p>
        </w:tc>
        <w:tc>
          <w:tcPr>
            <w:tcW w:w="0" w:type="auto"/>
            <w:tcBorders>
              <w:top w:val="nil"/>
              <w:left w:val="nil"/>
              <w:bottom w:val="single" w:sz="8" w:space="0" w:color="auto"/>
              <w:right w:val="single" w:sz="8" w:space="0" w:color="auto"/>
            </w:tcBorders>
            <w:shd w:val="clear" w:color="auto" w:fill="auto"/>
            <w:vAlign w:val="bottom"/>
          </w:tcPr>
          <w:p w14:paraId="2197668D"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11163</w:t>
            </w:r>
          </w:p>
        </w:tc>
        <w:tc>
          <w:tcPr>
            <w:tcW w:w="0" w:type="auto"/>
            <w:tcBorders>
              <w:top w:val="nil"/>
              <w:left w:val="nil"/>
              <w:bottom w:val="single" w:sz="8" w:space="0" w:color="auto"/>
              <w:right w:val="single" w:sz="8" w:space="0" w:color="auto"/>
            </w:tcBorders>
            <w:shd w:val="clear" w:color="auto" w:fill="auto"/>
            <w:vAlign w:val="bottom"/>
          </w:tcPr>
          <w:p w14:paraId="4845E612"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6185</w:t>
            </w:r>
          </w:p>
        </w:tc>
        <w:tc>
          <w:tcPr>
            <w:tcW w:w="0" w:type="auto"/>
            <w:tcBorders>
              <w:top w:val="nil"/>
              <w:left w:val="nil"/>
              <w:bottom w:val="single" w:sz="8" w:space="0" w:color="auto"/>
              <w:right w:val="single" w:sz="4" w:space="0" w:color="auto"/>
            </w:tcBorders>
            <w:shd w:val="clear" w:color="auto" w:fill="auto"/>
            <w:vAlign w:val="bottom"/>
          </w:tcPr>
          <w:p w14:paraId="3C9818E1"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5849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1FF4F7F" w14:textId="77777777" w:rsidR="007D7F0B" w:rsidRPr="00AE7C95" w:rsidRDefault="007D7F0B" w:rsidP="007D7F0B">
            <w:pPr>
              <w:spacing w:after="0" w:line="240" w:lineRule="auto"/>
              <w:jc w:val="right"/>
              <w:rPr>
                <w:rFonts w:eastAsia="Times New Roman" w:cstheme="minorHAnsi"/>
                <w:i/>
                <w:lang w:val="ro-RO" w:eastAsia="ro-RO"/>
              </w:rPr>
            </w:pPr>
            <w:r w:rsidRPr="00AE7C95">
              <w:rPr>
                <w:rFonts w:eastAsia="Times New Roman" w:cstheme="minorHAnsi"/>
                <w:i/>
                <w:lang w:val="ro-RO" w:eastAsia="ro-RO"/>
              </w:rPr>
              <w:t>-59,12%</w:t>
            </w:r>
          </w:p>
        </w:tc>
      </w:tr>
      <w:tr w:rsidR="007D7F0B" w:rsidRPr="00AE7C95" w14:paraId="08A53B81" w14:textId="77777777" w:rsidTr="00AE7C95">
        <w:trPr>
          <w:trHeight w:val="315"/>
          <w:jc w:val="center"/>
        </w:trPr>
        <w:tc>
          <w:tcPr>
            <w:tcW w:w="0" w:type="auto"/>
            <w:shd w:val="clear" w:color="auto" w:fill="auto"/>
            <w:hideMark/>
          </w:tcPr>
          <w:p w14:paraId="61BE4370" w14:textId="77777777" w:rsidR="007D7F0B" w:rsidRPr="00AE7C95" w:rsidRDefault="007D7F0B" w:rsidP="007D7F0B">
            <w:pPr>
              <w:spacing w:after="0" w:line="240" w:lineRule="auto"/>
              <w:rPr>
                <w:rFonts w:eastAsia="Times New Roman" w:cstheme="minorHAnsi"/>
                <w:b/>
                <w:bCs/>
              </w:rPr>
            </w:pPr>
            <w:r w:rsidRPr="00AE7C95">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5B2E0B82"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61</w:t>
            </w:r>
          </w:p>
        </w:tc>
        <w:tc>
          <w:tcPr>
            <w:tcW w:w="0" w:type="auto"/>
            <w:tcBorders>
              <w:top w:val="nil"/>
              <w:left w:val="nil"/>
              <w:bottom w:val="single" w:sz="8" w:space="0" w:color="auto"/>
              <w:right w:val="single" w:sz="8" w:space="0" w:color="auto"/>
            </w:tcBorders>
            <w:shd w:val="clear" w:color="auto" w:fill="auto"/>
            <w:vAlign w:val="bottom"/>
          </w:tcPr>
          <w:p w14:paraId="107C62AE"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33</w:t>
            </w:r>
          </w:p>
        </w:tc>
        <w:tc>
          <w:tcPr>
            <w:tcW w:w="0" w:type="auto"/>
            <w:tcBorders>
              <w:top w:val="nil"/>
              <w:left w:val="nil"/>
              <w:bottom w:val="single" w:sz="8" w:space="0" w:color="auto"/>
              <w:right w:val="single" w:sz="8" w:space="0" w:color="auto"/>
            </w:tcBorders>
            <w:shd w:val="clear" w:color="auto" w:fill="auto"/>
            <w:vAlign w:val="bottom"/>
          </w:tcPr>
          <w:p w14:paraId="0EE268A2"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64</w:t>
            </w:r>
          </w:p>
        </w:tc>
        <w:tc>
          <w:tcPr>
            <w:tcW w:w="0" w:type="auto"/>
            <w:tcBorders>
              <w:top w:val="nil"/>
              <w:left w:val="nil"/>
              <w:bottom w:val="single" w:sz="8" w:space="0" w:color="auto"/>
              <w:right w:val="single" w:sz="8" w:space="0" w:color="auto"/>
            </w:tcBorders>
            <w:shd w:val="clear" w:color="auto" w:fill="auto"/>
            <w:vAlign w:val="bottom"/>
          </w:tcPr>
          <w:p w14:paraId="1ED4C3E7"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66</w:t>
            </w:r>
          </w:p>
        </w:tc>
        <w:tc>
          <w:tcPr>
            <w:tcW w:w="0" w:type="auto"/>
            <w:tcBorders>
              <w:top w:val="nil"/>
              <w:left w:val="nil"/>
              <w:bottom w:val="single" w:sz="8" w:space="0" w:color="auto"/>
              <w:right w:val="single" w:sz="4" w:space="0" w:color="auto"/>
            </w:tcBorders>
            <w:shd w:val="clear" w:color="auto" w:fill="auto"/>
            <w:vAlign w:val="bottom"/>
          </w:tcPr>
          <w:p w14:paraId="636C3F78"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ACBD488" w14:textId="77777777" w:rsidR="007D7F0B" w:rsidRPr="00AE7C95" w:rsidRDefault="007D7F0B" w:rsidP="007D7F0B">
            <w:pPr>
              <w:spacing w:after="0" w:line="240" w:lineRule="auto"/>
              <w:jc w:val="right"/>
              <w:rPr>
                <w:rFonts w:eastAsia="Times New Roman" w:cstheme="minorHAnsi"/>
                <w:i/>
                <w:lang w:val="ro-RO" w:eastAsia="ro-RO"/>
              </w:rPr>
            </w:pPr>
            <w:r w:rsidRPr="00AE7C95">
              <w:rPr>
                <w:rFonts w:eastAsia="Times New Roman" w:cstheme="minorHAnsi"/>
                <w:i/>
                <w:lang w:val="ro-RO" w:eastAsia="ro-RO"/>
              </w:rPr>
              <w:t>-100,00%</w:t>
            </w:r>
          </w:p>
        </w:tc>
      </w:tr>
      <w:tr w:rsidR="007D7F0B" w:rsidRPr="00AE7C95" w14:paraId="2A35B356" w14:textId="77777777" w:rsidTr="00AE7C95">
        <w:trPr>
          <w:trHeight w:val="233"/>
          <w:jc w:val="center"/>
        </w:trPr>
        <w:tc>
          <w:tcPr>
            <w:tcW w:w="0" w:type="auto"/>
            <w:shd w:val="clear" w:color="auto" w:fill="auto"/>
            <w:hideMark/>
          </w:tcPr>
          <w:p w14:paraId="45E86C06" w14:textId="77777777" w:rsidR="007D7F0B" w:rsidRPr="00AE7C95" w:rsidRDefault="007D7F0B" w:rsidP="007D7F0B">
            <w:pPr>
              <w:spacing w:after="0" w:line="240" w:lineRule="auto"/>
              <w:rPr>
                <w:rFonts w:eastAsia="Times New Roman" w:cstheme="minorHAnsi"/>
                <w:b/>
                <w:bCs/>
              </w:rPr>
            </w:pPr>
            <w:r w:rsidRPr="00AE7C95">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008509CF"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18</w:t>
            </w:r>
          </w:p>
        </w:tc>
        <w:tc>
          <w:tcPr>
            <w:tcW w:w="0" w:type="auto"/>
            <w:tcBorders>
              <w:top w:val="nil"/>
              <w:left w:val="nil"/>
              <w:bottom w:val="single" w:sz="8" w:space="0" w:color="auto"/>
              <w:right w:val="single" w:sz="8" w:space="0" w:color="auto"/>
            </w:tcBorders>
            <w:shd w:val="clear" w:color="auto" w:fill="auto"/>
            <w:vAlign w:val="bottom"/>
          </w:tcPr>
          <w:p w14:paraId="0AD605B2"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21</w:t>
            </w:r>
          </w:p>
        </w:tc>
        <w:tc>
          <w:tcPr>
            <w:tcW w:w="0" w:type="auto"/>
            <w:tcBorders>
              <w:top w:val="nil"/>
              <w:left w:val="nil"/>
              <w:bottom w:val="single" w:sz="8" w:space="0" w:color="auto"/>
              <w:right w:val="single" w:sz="8" w:space="0" w:color="auto"/>
            </w:tcBorders>
            <w:shd w:val="clear" w:color="auto" w:fill="auto"/>
            <w:vAlign w:val="bottom"/>
          </w:tcPr>
          <w:p w14:paraId="4FA539AF"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28</w:t>
            </w:r>
          </w:p>
        </w:tc>
        <w:tc>
          <w:tcPr>
            <w:tcW w:w="0" w:type="auto"/>
            <w:tcBorders>
              <w:top w:val="nil"/>
              <w:left w:val="nil"/>
              <w:bottom w:val="single" w:sz="8" w:space="0" w:color="auto"/>
              <w:right w:val="single" w:sz="8" w:space="0" w:color="auto"/>
            </w:tcBorders>
            <w:shd w:val="clear" w:color="auto" w:fill="auto"/>
            <w:vAlign w:val="bottom"/>
          </w:tcPr>
          <w:p w14:paraId="10A2C083"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13</w:t>
            </w:r>
          </w:p>
        </w:tc>
        <w:tc>
          <w:tcPr>
            <w:tcW w:w="0" w:type="auto"/>
            <w:tcBorders>
              <w:top w:val="nil"/>
              <w:left w:val="nil"/>
              <w:bottom w:val="single" w:sz="8" w:space="0" w:color="auto"/>
              <w:right w:val="single" w:sz="4" w:space="0" w:color="auto"/>
            </w:tcBorders>
            <w:shd w:val="clear" w:color="auto" w:fill="auto"/>
            <w:vAlign w:val="bottom"/>
          </w:tcPr>
          <w:p w14:paraId="4EC019C9"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AAA16B3" w14:textId="77777777" w:rsidR="007D7F0B" w:rsidRPr="00AE7C95" w:rsidRDefault="007D7F0B" w:rsidP="007D7F0B">
            <w:pPr>
              <w:spacing w:after="0" w:line="240" w:lineRule="auto"/>
              <w:jc w:val="right"/>
              <w:rPr>
                <w:rFonts w:eastAsia="Times New Roman" w:cstheme="minorHAnsi"/>
                <w:i/>
                <w:lang w:val="ro-RO" w:eastAsia="ro-RO"/>
              </w:rPr>
            </w:pPr>
            <w:r w:rsidRPr="00AE7C95">
              <w:rPr>
                <w:rFonts w:eastAsia="Times New Roman" w:cstheme="minorHAnsi"/>
                <w:i/>
                <w:lang w:val="ro-RO" w:eastAsia="ro-RO"/>
              </w:rPr>
              <w:t>-100,00%</w:t>
            </w:r>
          </w:p>
        </w:tc>
      </w:tr>
      <w:tr w:rsidR="007D7F0B" w:rsidRPr="00AE7C95" w14:paraId="4C25F932" w14:textId="77777777" w:rsidTr="00AE7C95">
        <w:trPr>
          <w:trHeight w:val="315"/>
          <w:jc w:val="center"/>
        </w:trPr>
        <w:tc>
          <w:tcPr>
            <w:tcW w:w="0" w:type="auto"/>
            <w:shd w:val="clear" w:color="auto" w:fill="auto"/>
            <w:hideMark/>
          </w:tcPr>
          <w:p w14:paraId="692DA9B4" w14:textId="77777777" w:rsidR="007D7F0B" w:rsidRPr="00AE7C95" w:rsidRDefault="007D7F0B" w:rsidP="007D7F0B">
            <w:pPr>
              <w:spacing w:after="0" w:line="240" w:lineRule="auto"/>
              <w:rPr>
                <w:rFonts w:eastAsia="Times New Roman" w:cstheme="minorHAnsi"/>
                <w:b/>
                <w:bCs/>
              </w:rPr>
            </w:pPr>
            <w:r w:rsidRPr="00AE7C95">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17D458D4"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54</w:t>
            </w:r>
          </w:p>
        </w:tc>
        <w:tc>
          <w:tcPr>
            <w:tcW w:w="0" w:type="auto"/>
            <w:tcBorders>
              <w:top w:val="nil"/>
              <w:left w:val="nil"/>
              <w:bottom w:val="single" w:sz="8" w:space="0" w:color="auto"/>
              <w:right w:val="single" w:sz="8" w:space="0" w:color="auto"/>
            </w:tcBorders>
            <w:shd w:val="clear" w:color="auto" w:fill="auto"/>
            <w:vAlign w:val="bottom"/>
          </w:tcPr>
          <w:p w14:paraId="486068D9"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38</w:t>
            </w:r>
          </w:p>
        </w:tc>
        <w:tc>
          <w:tcPr>
            <w:tcW w:w="0" w:type="auto"/>
            <w:tcBorders>
              <w:top w:val="nil"/>
              <w:left w:val="nil"/>
              <w:bottom w:val="single" w:sz="8" w:space="0" w:color="auto"/>
              <w:right w:val="single" w:sz="8" w:space="0" w:color="auto"/>
            </w:tcBorders>
            <w:shd w:val="clear" w:color="auto" w:fill="auto"/>
            <w:vAlign w:val="bottom"/>
          </w:tcPr>
          <w:p w14:paraId="35A330A3"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42</w:t>
            </w:r>
          </w:p>
        </w:tc>
        <w:tc>
          <w:tcPr>
            <w:tcW w:w="0" w:type="auto"/>
            <w:tcBorders>
              <w:top w:val="nil"/>
              <w:left w:val="nil"/>
              <w:bottom w:val="single" w:sz="8" w:space="0" w:color="auto"/>
              <w:right w:val="single" w:sz="8" w:space="0" w:color="auto"/>
            </w:tcBorders>
            <w:shd w:val="clear" w:color="auto" w:fill="auto"/>
            <w:vAlign w:val="bottom"/>
          </w:tcPr>
          <w:p w14:paraId="508DB4F5"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46</w:t>
            </w:r>
          </w:p>
        </w:tc>
        <w:tc>
          <w:tcPr>
            <w:tcW w:w="0" w:type="auto"/>
            <w:tcBorders>
              <w:top w:val="nil"/>
              <w:left w:val="nil"/>
              <w:bottom w:val="single" w:sz="8" w:space="0" w:color="auto"/>
              <w:right w:val="single" w:sz="4" w:space="0" w:color="auto"/>
            </w:tcBorders>
            <w:shd w:val="clear" w:color="auto" w:fill="auto"/>
            <w:vAlign w:val="bottom"/>
          </w:tcPr>
          <w:p w14:paraId="6763E960"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EFD07ED" w14:textId="77777777" w:rsidR="007D7F0B" w:rsidRPr="00AE7C95" w:rsidRDefault="007D7F0B" w:rsidP="007D7F0B">
            <w:pPr>
              <w:spacing w:after="0" w:line="240" w:lineRule="auto"/>
              <w:jc w:val="right"/>
              <w:rPr>
                <w:rFonts w:eastAsia="Times New Roman" w:cstheme="minorHAnsi"/>
                <w:i/>
                <w:lang w:val="ro-RO" w:eastAsia="ro-RO"/>
              </w:rPr>
            </w:pPr>
            <w:r w:rsidRPr="00AE7C95">
              <w:rPr>
                <w:rFonts w:eastAsia="Times New Roman" w:cstheme="minorHAnsi"/>
                <w:i/>
                <w:lang w:val="ro-RO" w:eastAsia="ro-RO"/>
              </w:rPr>
              <w:t>-100,00%</w:t>
            </w:r>
          </w:p>
        </w:tc>
      </w:tr>
      <w:tr w:rsidR="007D7F0B" w:rsidRPr="00AE7C95" w14:paraId="009B8D7F" w14:textId="77777777" w:rsidTr="00AE7C95">
        <w:trPr>
          <w:trHeight w:val="315"/>
          <w:jc w:val="center"/>
        </w:trPr>
        <w:tc>
          <w:tcPr>
            <w:tcW w:w="0" w:type="auto"/>
            <w:shd w:val="clear" w:color="auto" w:fill="auto"/>
            <w:hideMark/>
          </w:tcPr>
          <w:p w14:paraId="67D5D4CB" w14:textId="77777777" w:rsidR="007D7F0B" w:rsidRPr="00AE7C95" w:rsidRDefault="007D7F0B" w:rsidP="007D7F0B">
            <w:pPr>
              <w:spacing w:after="0" w:line="240" w:lineRule="auto"/>
              <w:rPr>
                <w:rFonts w:eastAsia="Times New Roman" w:cstheme="minorHAnsi"/>
                <w:b/>
                <w:bCs/>
              </w:rPr>
            </w:pPr>
            <w:r w:rsidRPr="00AE7C95">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1516397"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49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A664449"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61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05699B5"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80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55391E4"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73</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210A934"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57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437ED68" w14:textId="77777777" w:rsidR="007D7F0B" w:rsidRPr="00AE7C95" w:rsidRDefault="007D7F0B" w:rsidP="007D7F0B">
            <w:pPr>
              <w:spacing w:after="0" w:line="240" w:lineRule="auto"/>
              <w:jc w:val="right"/>
              <w:rPr>
                <w:rFonts w:eastAsia="Times New Roman" w:cstheme="minorHAnsi"/>
                <w:i/>
                <w:lang w:val="ro-RO" w:eastAsia="ro-RO"/>
              </w:rPr>
            </w:pPr>
            <w:r w:rsidRPr="00AE7C95">
              <w:rPr>
                <w:rFonts w:eastAsia="Times New Roman" w:cstheme="minorHAnsi"/>
                <w:i/>
                <w:lang w:val="ro-RO" w:eastAsia="ro-RO"/>
              </w:rPr>
              <w:t>16,33%</w:t>
            </w:r>
          </w:p>
        </w:tc>
      </w:tr>
      <w:tr w:rsidR="007D7F0B" w:rsidRPr="00AE7C95" w14:paraId="43E98D5C" w14:textId="77777777" w:rsidTr="00AE7C95">
        <w:trPr>
          <w:trHeight w:val="303"/>
          <w:jc w:val="center"/>
        </w:trPr>
        <w:tc>
          <w:tcPr>
            <w:tcW w:w="0" w:type="auto"/>
            <w:shd w:val="clear" w:color="auto" w:fill="F2F2F2" w:themeFill="background1" w:themeFillShade="F2"/>
            <w:hideMark/>
          </w:tcPr>
          <w:p w14:paraId="6A8FFC07" w14:textId="77777777" w:rsidR="007D7F0B" w:rsidRPr="00AE7C95" w:rsidRDefault="007D7F0B" w:rsidP="007D7F0B">
            <w:pPr>
              <w:spacing w:after="0" w:line="240" w:lineRule="auto"/>
              <w:rPr>
                <w:rFonts w:eastAsia="Times New Roman" w:cstheme="minorHAnsi"/>
                <w:b/>
                <w:bCs/>
              </w:rPr>
            </w:pPr>
            <w:r w:rsidRPr="00AE7C95">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30C48FE8" w14:textId="77777777" w:rsidR="007D7F0B" w:rsidRPr="00AE7C95" w:rsidRDefault="007D7F0B" w:rsidP="007D7F0B">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14488</w:t>
            </w:r>
          </w:p>
        </w:tc>
        <w:tc>
          <w:tcPr>
            <w:tcW w:w="0" w:type="auto"/>
            <w:tcBorders>
              <w:top w:val="nil"/>
              <w:left w:val="nil"/>
              <w:bottom w:val="single" w:sz="8" w:space="0" w:color="auto"/>
              <w:right w:val="single" w:sz="8" w:space="0" w:color="auto"/>
            </w:tcBorders>
            <w:shd w:val="clear" w:color="000000" w:fill="F2F2F2"/>
            <w:vAlign w:val="bottom"/>
          </w:tcPr>
          <w:p w14:paraId="7FD183C8" w14:textId="77777777" w:rsidR="007D7F0B" w:rsidRPr="00AE7C95" w:rsidRDefault="007D7F0B" w:rsidP="007D7F0B">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10808</w:t>
            </w:r>
          </w:p>
        </w:tc>
        <w:tc>
          <w:tcPr>
            <w:tcW w:w="0" w:type="auto"/>
            <w:tcBorders>
              <w:top w:val="nil"/>
              <w:left w:val="nil"/>
              <w:bottom w:val="single" w:sz="8" w:space="0" w:color="auto"/>
              <w:right w:val="single" w:sz="8" w:space="0" w:color="auto"/>
            </w:tcBorders>
            <w:shd w:val="clear" w:color="000000" w:fill="F2F2F2"/>
            <w:vAlign w:val="bottom"/>
          </w:tcPr>
          <w:p w14:paraId="23B97AF5" w14:textId="77777777" w:rsidR="007D7F0B" w:rsidRPr="00AE7C95" w:rsidRDefault="007D7F0B" w:rsidP="007D7F0B">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11377</w:t>
            </w:r>
          </w:p>
        </w:tc>
        <w:tc>
          <w:tcPr>
            <w:tcW w:w="0" w:type="auto"/>
            <w:tcBorders>
              <w:top w:val="nil"/>
              <w:left w:val="nil"/>
              <w:bottom w:val="single" w:sz="8" w:space="0" w:color="auto"/>
              <w:right w:val="single" w:sz="8" w:space="0" w:color="auto"/>
            </w:tcBorders>
            <w:shd w:val="clear" w:color="000000" w:fill="F2F2F2"/>
            <w:vAlign w:val="bottom"/>
          </w:tcPr>
          <w:p w14:paraId="1DAEC0AE" w14:textId="77777777" w:rsidR="007D7F0B" w:rsidRPr="00AE7C95" w:rsidRDefault="007D7F0B" w:rsidP="007D7F0B">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6383</w:t>
            </w:r>
          </w:p>
        </w:tc>
        <w:tc>
          <w:tcPr>
            <w:tcW w:w="0" w:type="auto"/>
            <w:tcBorders>
              <w:top w:val="nil"/>
              <w:left w:val="nil"/>
              <w:bottom w:val="single" w:sz="8" w:space="0" w:color="auto"/>
              <w:right w:val="single" w:sz="4" w:space="0" w:color="auto"/>
            </w:tcBorders>
            <w:shd w:val="clear" w:color="000000" w:fill="F2F2F2"/>
            <w:vAlign w:val="bottom"/>
          </w:tcPr>
          <w:p w14:paraId="5422851D" w14:textId="77777777" w:rsidR="007D7F0B" w:rsidRPr="00AE7C95" w:rsidRDefault="007D7F0B" w:rsidP="007D7F0B">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5906</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4B598253" w14:textId="77777777" w:rsidR="007D7F0B" w:rsidRPr="00AE7C95" w:rsidRDefault="007D7F0B" w:rsidP="007D7F0B">
            <w:pPr>
              <w:spacing w:after="0" w:line="240" w:lineRule="auto"/>
              <w:jc w:val="right"/>
              <w:rPr>
                <w:rFonts w:eastAsia="Times New Roman" w:cstheme="minorHAnsi"/>
                <w:b/>
                <w:bCs/>
                <w:i/>
                <w:lang w:val="ro-RO" w:eastAsia="ro-RO"/>
              </w:rPr>
            </w:pPr>
            <w:r w:rsidRPr="00AE7C95">
              <w:rPr>
                <w:rFonts w:eastAsia="Times New Roman" w:cstheme="minorHAnsi"/>
                <w:b/>
                <w:bCs/>
                <w:i/>
                <w:lang w:val="ro-RO" w:eastAsia="ro-RO"/>
              </w:rPr>
              <w:t>-59,24%</w:t>
            </w:r>
          </w:p>
        </w:tc>
      </w:tr>
    </w:tbl>
    <w:p w14:paraId="3B4A63C2" w14:textId="77777777" w:rsidR="00AE7C95" w:rsidRDefault="00AE7C95" w:rsidP="007D7F0B">
      <w:pPr>
        <w:spacing w:after="0" w:line="240" w:lineRule="auto"/>
        <w:ind w:right="440"/>
        <w:rPr>
          <w:rFonts w:eastAsia="Times New Roman" w:cstheme="minorHAnsi"/>
          <w:b/>
          <w:bCs/>
          <w:lang w:val="ro-RO" w:eastAsia="ro-RO"/>
        </w:rPr>
      </w:pPr>
    </w:p>
    <w:p w14:paraId="2F2C5E2E" w14:textId="24860FCF" w:rsidR="00AE7C95" w:rsidRPr="00944C0D" w:rsidRDefault="007D7F0B" w:rsidP="00AE7C95">
      <w:pPr>
        <w:spacing w:after="0" w:line="240" w:lineRule="auto"/>
        <w:ind w:right="440"/>
        <w:rPr>
          <w:rFonts w:eastAsia="Times New Roman" w:cstheme="minorHAnsi"/>
          <w:b/>
          <w:bCs/>
          <w:lang w:val="ro-RO" w:eastAsia="ro-RO"/>
        </w:rPr>
      </w:pPr>
      <w:r w:rsidRPr="00AE7C95">
        <w:rPr>
          <w:rFonts w:eastAsia="Times New Roman" w:cstheme="minorHAnsi"/>
          <w:b/>
          <w:bCs/>
          <w:lang w:val="ro-RO" w:eastAsia="ro-RO"/>
        </w:rPr>
        <w:t>43. Blănuri și articole din blană</w:t>
      </w:r>
    </w:p>
    <w:p w14:paraId="11632BEF" w14:textId="5E2B799B" w:rsidR="007D7F0B" w:rsidRPr="00AE7C95" w:rsidRDefault="00AE7C95" w:rsidP="005335F3">
      <w:pPr>
        <w:spacing w:after="0" w:line="240" w:lineRule="auto"/>
        <w:ind w:left="720" w:right="440"/>
        <w:contextualSpacing/>
        <w:jc w:val="right"/>
        <w:rPr>
          <w:rFonts w:cstheme="minorHAnsi"/>
          <w:lang w:val="ro-RO"/>
        </w:rPr>
      </w:pPr>
      <w:r>
        <w:rPr>
          <w:rFonts w:cstheme="minorHAnsi"/>
          <w:lang w:val="ro-RO"/>
        </w:rPr>
        <w:t xml:space="preserve">                                                                                                    </w:t>
      </w:r>
      <w:r w:rsidR="007D7F0B" w:rsidRPr="00AE7C95">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7D7F0B" w:rsidRPr="00AE7C95" w14:paraId="66D5747E" w14:textId="77777777" w:rsidTr="00AE7C95">
        <w:trPr>
          <w:trHeight w:val="315"/>
          <w:jc w:val="center"/>
        </w:trPr>
        <w:tc>
          <w:tcPr>
            <w:tcW w:w="0" w:type="auto"/>
            <w:shd w:val="clear" w:color="auto" w:fill="auto"/>
            <w:hideMark/>
          </w:tcPr>
          <w:p w14:paraId="24992E3E" w14:textId="77777777" w:rsidR="007D7F0B" w:rsidRPr="00AE7C95" w:rsidRDefault="007D7F0B" w:rsidP="00887D42">
            <w:pPr>
              <w:spacing w:after="0" w:line="240" w:lineRule="auto"/>
              <w:rPr>
                <w:rFonts w:eastAsia="Times New Roman" w:cstheme="minorHAnsi"/>
                <w:b/>
                <w:bCs/>
                <w:color w:val="000000"/>
              </w:rPr>
            </w:pPr>
            <w:r w:rsidRPr="00AE7C95">
              <w:rPr>
                <w:rFonts w:eastAsia="Times New Roman" w:cstheme="minorHAnsi"/>
                <w:b/>
                <w:bCs/>
                <w:color w:val="000000"/>
              </w:rPr>
              <w:t> </w:t>
            </w:r>
          </w:p>
        </w:tc>
        <w:tc>
          <w:tcPr>
            <w:tcW w:w="0" w:type="auto"/>
            <w:shd w:val="clear" w:color="000000" w:fill="D9D9D9"/>
            <w:hideMark/>
          </w:tcPr>
          <w:p w14:paraId="238FBFC4"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2014</w:t>
            </w:r>
          </w:p>
        </w:tc>
        <w:tc>
          <w:tcPr>
            <w:tcW w:w="0" w:type="auto"/>
            <w:shd w:val="clear" w:color="000000" w:fill="D9D9D9"/>
            <w:hideMark/>
          </w:tcPr>
          <w:p w14:paraId="5CBC815E"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2015</w:t>
            </w:r>
          </w:p>
        </w:tc>
        <w:tc>
          <w:tcPr>
            <w:tcW w:w="0" w:type="auto"/>
            <w:shd w:val="clear" w:color="000000" w:fill="D9D9D9"/>
            <w:hideMark/>
          </w:tcPr>
          <w:p w14:paraId="46BBD1B5"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2016</w:t>
            </w:r>
          </w:p>
        </w:tc>
        <w:tc>
          <w:tcPr>
            <w:tcW w:w="0" w:type="auto"/>
            <w:shd w:val="clear" w:color="000000" w:fill="D9D9D9"/>
            <w:hideMark/>
          </w:tcPr>
          <w:p w14:paraId="2E68EF70"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2017</w:t>
            </w:r>
          </w:p>
        </w:tc>
        <w:tc>
          <w:tcPr>
            <w:tcW w:w="0" w:type="auto"/>
            <w:shd w:val="clear" w:color="000000" w:fill="D9D9D9"/>
            <w:hideMark/>
          </w:tcPr>
          <w:p w14:paraId="0AB657A2"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2018</w:t>
            </w:r>
          </w:p>
        </w:tc>
        <w:tc>
          <w:tcPr>
            <w:tcW w:w="0" w:type="auto"/>
            <w:tcBorders>
              <w:bottom w:val="single" w:sz="4" w:space="0" w:color="auto"/>
            </w:tcBorders>
            <w:shd w:val="clear" w:color="000000" w:fill="EAF1DD"/>
            <w:hideMark/>
          </w:tcPr>
          <w:p w14:paraId="104CA152" w14:textId="77777777" w:rsidR="007D7F0B" w:rsidRPr="00AE7C95" w:rsidRDefault="007D7F0B" w:rsidP="00887D42">
            <w:pPr>
              <w:spacing w:after="0" w:line="240" w:lineRule="auto"/>
              <w:jc w:val="center"/>
              <w:rPr>
                <w:rFonts w:eastAsia="Times New Roman" w:cstheme="minorHAnsi"/>
                <w:b/>
                <w:bCs/>
                <w:color w:val="000000"/>
              </w:rPr>
            </w:pPr>
            <w:r w:rsidRPr="00AE7C95">
              <w:rPr>
                <w:rFonts w:eastAsia="Times New Roman" w:cstheme="minorHAnsi"/>
                <w:b/>
                <w:bCs/>
                <w:color w:val="000000"/>
              </w:rPr>
              <w:t>2018/2014</w:t>
            </w:r>
          </w:p>
        </w:tc>
      </w:tr>
      <w:tr w:rsidR="007D7F0B" w:rsidRPr="00AE7C95" w14:paraId="2328EAC2" w14:textId="77777777" w:rsidTr="00AE7C95">
        <w:trPr>
          <w:trHeight w:val="315"/>
          <w:jc w:val="center"/>
        </w:trPr>
        <w:tc>
          <w:tcPr>
            <w:tcW w:w="0" w:type="auto"/>
            <w:shd w:val="clear" w:color="auto" w:fill="auto"/>
            <w:hideMark/>
          </w:tcPr>
          <w:p w14:paraId="25E2FE56" w14:textId="77777777" w:rsidR="007D7F0B" w:rsidRPr="00AE7C95" w:rsidRDefault="007D7F0B" w:rsidP="007D7F0B">
            <w:pPr>
              <w:spacing w:after="0" w:line="240" w:lineRule="auto"/>
              <w:rPr>
                <w:rFonts w:eastAsia="Times New Roman" w:cstheme="minorHAnsi"/>
                <w:b/>
                <w:bCs/>
                <w:color w:val="000000"/>
              </w:rPr>
            </w:pPr>
            <w:r w:rsidRPr="00AE7C95">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1043E6B0"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734</w:t>
            </w:r>
          </w:p>
        </w:tc>
        <w:tc>
          <w:tcPr>
            <w:tcW w:w="0" w:type="auto"/>
            <w:tcBorders>
              <w:top w:val="nil"/>
              <w:left w:val="nil"/>
              <w:bottom w:val="single" w:sz="8" w:space="0" w:color="auto"/>
              <w:right w:val="single" w:sz="8" w:space="0" w:color="auto"/>
            </w:tcBorders>
            <w:shd w:val="clear" w:color="auto" w:fill="auto"/>
            <w:vAlign w:val="bottom"/>
          </w:tcPr>
          <w:p w14:paraId="17F59F51"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51</w:t>
            </w:r>
          </w:p>
        </w:tc>
        <w:tc>
          <w:tcPr>
            <w:tcW w:w="0" w:type="auto"/>
            <w:tcBorders>
              <w:top w:val="nil"/>
              <w:left w:val="nil"/>
              <w:bottom w:val="single" w:sz="8" w:space="0" w:color="auto"/>
              <w:right w:val="single" w:sz="8" w:space="0" w:color="auto"/>
            </w:tcBorders>
            <w:shd w:val="clear" w:color="auto" w:fill="auto"/>
            <w:vAlign w:val="bottom"/>
          </w:tcPr>
          <w:p w14:paraId="44EDB4CD"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14</w:t>
            </w:r>
          </w:p>
        </w:tc>
        <w:tc>
          <w:tcPr>
            <w:tcW w:w="0" w:type="auto"/>
            <w:tcBorders>
              <w:top w:val="nil"/>
              <w:left w:val="nil"/>
              <w:bottom w:val="single" w:sz="8" w:space="0" w:color="auto"/>
              <w:right w:val="single" w:sz="8" w:space="0" w:color="auto"/>
            </w:tcBorders>
            <w:shd w:val="clear" w:color="auto" w:fill="auto"/>
            <w:vAlign w:val="bottom"/>
          </w:tcPr>
          <w:p w14:paraId="6E3DF629"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2</w:t>
            </w:r>
          </w:p>
        </w:tc>
        <w:tc>
          <w:tcPr>
            <w:tcW w:w="0" w:type="auto"/>
            <w:tcBorders>
              <w:top w:val="nil"/>
              <w:left w:val="nil"/>
              <w:bottom w:val="single" w:sz="8" w:space="0" w:color="auto"/>
              <w:right w:val="single" w:sz="4" w:space="0" w:color="auto"/>
            </w:tcBorders>
            <w:shd w:val="clear" w:color="auto" w:fill="auto"/>
            <w:vAlign w:val="bottom"/>
          </w:tcPr>
          <w:p w14:paraId="5A196CFE"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C772DE8"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-97,96%</w:t>
            </w:r>
          </w:p>
        </w:tc>
      </w:tr>
      <w:tr w:rsidR="007D7F0B" w:rsidRPr="00AE7C95" w14:paraId="12373A48" w14:textId="77777777" w:rsidTr="00AE7C95">
        <w:trPr>
          <w:trHeight w:val="315"/>
          <w:jc w:val="center"/>
        </w:trPr>
        <w:tc>
          <w:tcPr>
            <w:tcW w:w="0" w:type="auto"/>
            <w:shd w:val="clear" w:color="auto" w:fill="auto"/>
            <w:hideMark/>
          </w:tcPr>
          <w:p w14:paraId="73C2E745" w14:textId="77777777" w:rsidR="007D7F0B" w:rsidRPr="00AE7C95" w:rsidRDefault="007D7F0B" w:rsidP="007D7F0B">
            <w:pPr>
              <w:spacing w:after="0" w:line="240" w:lineRule="auto"/>
              <w:rPr>
                <w:rFonts w:eastAsia="Times New Roman" w:cstheme="minorHAnsi"/>
                <w:b/>
                <w:bCs/>
                <w:color w:val="000000"/>
              </w:rPr>
            </w:pPr>
            <w:r w:rsidRPr="00AE7C95">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172F3742"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096795C1"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65E8B81F"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2BEC6125"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265780CA"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5F48FA4"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r>
      <w:tr w:rsidR="007D7F0B" w:rsidRPr="00AE7C95" w14:paraId="25B6C8A0" w14:textId="77777777" w:rsidTr="00AE7C95">
        <w:trPr>
          <w:trHeight w:val="233"/>
          <w:jc w:val="center"/>
        </w:trPr>
        <w:tc>
          <w:tcPr>
            <w:tcW w:w="0" w:type="auto"/>
            <w:shd w:val="clear" w:color="auto" w:fill="auto"/>
            <w:hideMark/>
          </w:tcPr>
          <w:p w14:paraId="6BC39C5E" w14:textId="77777777" w:rsidR="007D7F0B" w:rsidRPr="00AE7C95" w:rsidRDefault="007D7F0B" w:rsidP="007D7F0B">
            <w:pPr>
              <w:spacing w:after="0" w:line="240" w:lineRule="auto"/>
              <w:rPr>
                <w:rFonts w:eastAsia="Times New Roman" w:cstheme="minorHAnsi"/>
                <w:b/>
                <w:bCs/>
                <w:color w:val="000000"/>
              </w:rPr>
            </w:pPr>
            <w:r w:rsidRPr="00AE7C95">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4A52B58A"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620B3E7B"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6468DC3C"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25D5C4B0"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14E75414"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9914954"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r>
      <w:tr w:rsidR="007D7F0B" w:rsidRPr="00AE7C95" w14:paraId="74655F3D" w14:textId="77777777" w:rsidTr="00944C0D">
        <w:trPr>
          <w:trHeight w:val="315"/>
          <w:jc w:val="center"/>
        </w:trPr>
        <w:tc>
          <w:tcPr>
            <w:tcW w:w="0" w:type="auto"/>
            <w:shd w:val="clear" w:color="auto" w:fill="auto"/>
            <w:hideMark/>
          </w:tcPr>
          <w:p w14:paraId="703B62EF" w14:textId="77777777" w:rsidR="007D7F0B" w:rsidRPr="00AE7C95" w:rsidRDefault="007D7F0B" w:rsidP="007D7F0B">
            <w:pPr>
              <w:spacing w:after="0" w:line="240" w:lineRule="auto"/>
              <w:rPr>
                <w:rFonts w:eastAsia="Times New Roman" w:cstheme="minorHAnsi"/>
                <w:b/>
                <w:bCs/>
                <w:color w:val="000000"/>
              </w:rPr>
            </w:pPr>
            <w:r w:rsidRPr="00AE7C95">
              <w:rPr>
                <w:rFonts w:eastAsia="Times New Roman" w:cstheme="minorHAnsi"/>
                <w:b/>
                <w:bCs/>
                <w:color w:val="000000"/>
              </w:rPr>
              <w:t>Olt</w:t>
            </w:r>
          </w:p>
        </w:tc>
        <w:tc>
          <w:tcPr>
            <w:tcW w:w="0" w:type="auto"/>
            <w:tcBorders>
              <w:top w:val="nil"/>
              <w:left w:val="nil"/>
              <w:bottom w:val="single" w:sz="4" w:space="0" w:color="auto"/>
              <w:right w:val="single" w:sz="8" w:space="0" w:color="auto"/>
            </w:tcBorders>
            <w:shd w:val="clear" w:color="auto" w:fill="auto"/>
            <w:vAlign w:val="bottom"/>
          </w:tcPr>
          <w:p w14:paraId="314F6F99"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nil"/>
              <w:left w:val="nil"/>
              <w:bottom w:val="single" w:sz="4" w:space="0" w:color="auto"/>
              <w:right w:val="single" w:sz="8" w:space="0" w:color="auto"/>
            </w:tcBorders>
            <w:shd w:val="clear" w:color="auto" w:fill="auto"/>
            <w:vAlign w:val="bottom"/>
          </w:tcPr>
          <w:p w14:paraId="4F791553"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3</w:t>
            </w:r>
          </w:p>
        </w:tc>
        <w:tc>
          <w:tcPr>
            <w:tcW w:w="0" w:type="auto"/>
            <w:tcBorders>
              <w:top w:val="nil"/>
              <w:left w:val="nil"/>
              <w:bottom w:val="single" w:sz="4" w:space="0" w:color="auto"/>
              <w:right w:val="single" w:sz="8" w:space="0" w:color="auto"/>
            </w:tcBorders>
            <w:shd w:val="clear" w:color="auto" w:fill="auto"/>
            <w:vAlign w:val="bottom"/>
          </w:tcPr>
          <w:p w14:paraId="7333FBB3"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1</w:t>
            </w:r>
          </w:p>
        </w:tc>
        <w:tc>
          <w:tcPr>
            <w:tcW w:w="0" w:type="auto"/>
            <w:tcBorders>
              <w:top w:val="nil"/>
              <w:left w:val="nil"/>
              <w:bottom w:val="single" w:sz="4" w:space="0" w:color="auto"/>
              <w:right w:val="single" w:sz="8" w:space="0" w:color="auto"/>
            </w:tcBorders>
            <w:shd w:val="clear" w:color="auto" w:fill="auto"/>
            <w:vAlign w:val="bottom"/>
          </w:tcPr>
          <w:p w14:paraId="2C4BE71B"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nil"/>
              <w:left w:val="nil"/>
              <w:bottom w:val="single" w:sz="4" w:space="0" w:color="auto"/>
              <w:right w:val="single" w:sz="4" w:space="0" w:color="auto"/>
            </w:tcBorders>
            <w:shd w:val="clear" w:color="auto" w:fill="auto"/>
            <w:vAlign w:val="bottom"/>
          </w:tcPr>
          <w:p w14:paraId="76EDD1FE"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C9DFFA7"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r>
      <w:tr w:rsidR="007D7F0B" w:rsidRPr="00AE7C95" w14:paraId="6DF7763F" w14:textId="77777777" w:rsidTr="00944C0D">
        <w:trPr>
          <w:trHeight w:val="315"/>
          <w:jc w:val="center"/>
        </w:trPr>
        <w:tc>
          <w:tcPr>
            <w:tcW w:w="0" w:type="auto"/>
            <w:shd w:val="clear" w:color="auto" w:fill="auto"/>
            <w:hideMark/>
          </w:tcPr>
          <w:p w14:paraId="7003A27D" w14:textId="46194B72" w:rsidR="007D7F0B" w:rsidRPr="00AE7C95" w:rsidRDefault="007D7F0B" w:rsidP="007D7F0B">
            <w:pPr>
              <w:spacing w:after="0" w:line="240" w:lineRule="auto"/>
              <w:rPr>
                <w:rFonts w:eastAsia="Times New Roman" w:cstheme="minorHAnsi"/>
                <w:b/>
                <w:bCs/>
                <w:color w:val="000000"/>
              </w:rPr>
            </w:pPr>
            <w:r w:rsidRPr="00AE7C95">
              <w:rPr>
                <w:rFonts w:eastAsia="Times New Roman" w:cstheme="minorHAnsi"/>
                <w:b/>
                <w:bCs/>
                <w:color w:val="000000"/>
              </w:rPr>
              <w:t>Vâlcea</w:t>
            </w:r>
          </w:p>
        </w:tc>
        <w:tc>
          <w:tcPr>
            <w:tcW w:w="0" w:type="auto"/>
            <w:tcBorders>
              <w:top w:val="single" w:sz="4" w:space="0" w:color="auto"/>
              <w:left w:val="nil"/>
              <w:bottom w:val="single" w:sz="8" w:space="0" w:color="auto"/>
              <w:right w:val="single" w:sz="8" w:space="0" w:color="auto"/>
            </w:tcBorders>
            <w:shd w:val="clear" w:color="auto" w:fill="auto"/>
            <w:vAlign w:val="bottom"/>
          </w:tcPr>
          <w:p w14:paraId="567D9503"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nil"/>
              <w:bottom w:val="single" w:sz="8" w:space="0" w:color="auto"/>
              <w:right w:val="single" w:sz="8" w:space="0" w:color="auto"/>
            </w:tcBorders>
            <w:shd w:val="clear" w:color="auto" w:fill="auto"/>
            <w:vAlign w:val="bottom"/>
          </w:tcPr>
          <w:p w14:paraId="2ACA7AD1"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3</w:t>
            </w:r>
          </w:p>
        </w:tc>
        <w:tc>
          <w:tcPr>
            <w:tcW w:w="0" w:type="auto"/>
            <w:tcBorders>
              <w:top w:val="single" w:sz="4" w:space="0" w:color="auto"/>
              <w:left w:val="nil"/>
              <w:bottom w:val="single" w:sz="8" w:space="0" w:color="auto"/>
              <w:right w:val="single" w:sz="8" w:space="0" w:color="auto"/>
            </w:tcBorders>
            <w:shd w:val="clear" w:color="auto" w:fill="auto"/>
            <w:vAlign w:val="bottom"/>
          </w:tcPr>
          <w:p w14:paraId="34D67EE4"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4</w:t>
            </w:r>
          </w:p>
        </w:tc>
        <w:tc>
          <w:tcPr>
            <w:tcW w:w="0" w:type="auto"/>
            <w:tcBorders>
              <w:top w:val="single" w:sz="4" w:space="0" w:color="auto"/>
              <w:left w:val="nil"/>
              <w:bottom w:val="single" w:sz="8" w:space="0" w:color="auto"/>
              <w:right w:val="single" w:sz="8" w:space="0" w:color="auto"/>
            </w:tcBorders>
            <w:shd w:val="clear" w:color="auto" w:fill="auto"/>
            <w:vAlign w:val="bottom"/>
          </w:tcPr>
          <w:p w14:paraId="23CEB7F0"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nil"/>
              <w:bottom w:val="single" w:sz="8" w:space="0" w:color="auto"/>
              <w:right w:val="single" w:sz="4" w:space="0" w:color="auto"/>
            </w:tcBorders>
            <w:shd w:val="clear" w:color="auto" w:fill="auto"/>
            <w:vAlign w:val="bottom"/>
          </w:tcPr>
          <w:p w14:paraId="4C733420"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AA38377" w14:textId="77777777" w:rsidR="007D7F0B" w:rsidRPr="00AE7C95" w:rsidRDefault="007D7F0B" w:rsidP="007D7F0B">
            <w:pPr>
              <w:spacing w:after="0" w:line="240" w:lineRule="auto"/>
              <w:jc w:val="right"/>
              <w:rPr>
                <w:rFonts w:eastAsia="Times New Roman" w:cstheme="minorHAnsi"/>
                <w:lang w:val="ro-RO" w:eastAsia="ro-RO"/>
              </w:rPr>
            </w:pPr>
            <w:r w:rsidRPr="00AE7C95">
              <w:rPr>
                <w:rFonts w:eastAsia="Times New Roman" w:cstheme="minorHAnsi"/>
                <w:lang w:val="ro-RO" w:eastAsia="ro-RO"/>
              </w:rPr>
              <w:t>0</w:t>
            </w:r>
          </w:p>
        </w:tc>
      </w:tr>
      <w:tr w:rsidR="007D7F0B" w:rsidRPr="00AE7C95" w14:paraId="06784FC1" w14:textId="77777777" w:rsidTr="00AE7C95">
        <w:trPr>
          <w:trHeight w:val="303"/>
          <w:jc w:val="center"/>
        </w:trPr>
        <w:tc>
          <w:tcPr>
            <w:tcW w:w="0" w:type="auto"/>
            <w:shd w:val="clear" w:color="auto" w:fill="F2F2F2" w:themeFill="background1" w:themeFillShade="F2"/>
            <w:hideMark/>
          </w:tcPr>
          <w:p w14:paraId="49803F34" w14:textId="77777777" w:rsidR="007D7F0B" w:rsidRPr="00AE7C95" w:rsidRDefault="007D7F0B" w:rsidP="007D7F0B">
            <w:pPr>
              <w:spacing w:after="0" w:line="240" w:lineRule="auto"/>
              <w:rPr>
                <w:rFonts w:eastAsia="Times New Roman" w:cstheme="minorHAnsi"/>
                <w:b/>
                <w:bCs/>
                <w:color w:val="000000"/>
              </w:rPr>
            </w:pPr>
            <w:r w:rsidRPr="00AE7C95">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58059285" w14:textId="77777777" w:rsidR="007D7F0B" w:rsidRPr="00AE7C95" w:rsidRDefault="007D7F0B" w:rsidP="007D7F0B">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734</w:t>
            </w:r>
          </w:p>
        </w:tc>
        <w:tc>
          <w:tcPr>
            <w:tcW w:w="0" w:type="auto"/>
            <w:tcBorders>
              <w:top w:val="nil"/>
              <w:left w:val="nil"/>
              <w:bottom w:val="single" w:sz="8" w:space="0" w:color="auto"/>
              <w:right w:val="single" w:sz="8" w:space="0" w:color="auto"/>
            </w:tcBorders>
            <w:shd w:val="clear" w:color="000000" w:fill="F2F2F2"/>
            <w:vAlign w:val="bottom"/>
          </w:tcPr>
          <w:p w14:paraId="68D2CFFB" w14:textId="77777777" w:rsidR="007D7F0B" w:rsidRPr="00AE7C95" w:rsidRDefault="007D7F0B" w:rsidP="007D7F0B">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60</w:t>
            </w:r>
          </w:p>
        </w:tc>
        <w:tc>
          <w:tcPr>
            <w:tcW w:w="0" w:type="auto"/>
            <w:tcBorders>
              <w:top w:val="nil"/>
              <w:left w:val="nil"/>
              <w:bottom w:val="single" w:sz="8" w:space="0" w:color="auto"/>
              <w:right w:val="single" w:sz="8" w:space="0" w:color="auto"/>
            </w:tcBorders>
            <w:shd w:val="clear" w:color="000000" w:fill="F2F2F2"/>
            <w:vAlign w:val="bottom"/>
          </w:tcPr>
          <w:p w14:paraId="7A81BDF3" w14:textId="77777777" w:rsidR="007D7F0B" w:rsidRPr="00AE7C95" w:rsidRDefault="007D7F0B" w:rsidP="007D7F0B">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22</w:t>
            </w:r>
          </w:p>
        </w:tc>
        <w:tc>
          <w:tcPr>
            <w:tcW w:w="0" w:type="auto"/>
            <w:tcBorders>
              <w:top w:val="nil"/>
              <w:left w:val="nil"/>
              <w:bottom w:val="single" w:sz="8" w:space="0" w:color="auto"/>
              <w:right w:val="single" w:sz="8" w:space="0" w:color="auto"/>
            </w:tcBorders>
            <w:shd w:val="clear" w:color="000000" w:fill="F2F2F2"/>
            <w:vAlign w:val="bottom"/>
          </w:tcPr>
          <w:p w14:paraId="5E611773" w14:textId="77777777" w:rsidR="007D7F0B" w:rsidRPr="00AE7C95" w:rsidRDefault="007D7F0B" w:rsidP="007D7F0B">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2</w:t>
            </w:r>
          </w:p>
        </w:tc>
        <w:tc>
          <w:tcPr>
            <w:tcW w:w="0" w:type="auto"/>
            <w:tcBorders>
              <w:top w:val="nil"/>
              <w:left w:val="nil"/>
              <w:bottom w:val="single" w:sz="8" w:space="0" w:color="auto"/>
              <w:right w:val="single" w:sz="4" w:space="0" w:color="auto"/>
            </w:tcBorders>
            <w:shd w:val="clear" w:color="000000" w:fill="F2F2F2"/>
            <w:vAlign w:val="bottom"/>
          </w:tcPr>
          <w:p w14:paraId="4DCD8080" w14:textId="77777777" w:rsidR="007D7F0B" w:rsidRPr="00AE7C95" w:rsidRDefault="007D7F0B" w:rsidP="007D7F0B">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15</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5FC793A7" w14:textId="77777777" w:rsidR="007D7F0B" w:rsidRPr="00AE7C95" w:rsidRDefault="007D7F0B" w:rsidP="007D7F0B">
            <w:pPr>
              <w:spacing w:after="0" w:line="240" w:lineRule="auto"/>
              <w:jc w:val="right"/>
              <w:rPr>
                <w:rFonts w:eastAsia="Times New Roman" w:cstheme="minorHAnsi"/>
                <w:b/>
                <w:bCs/>
                <w:lang w:val="ro-RO" w:eastAsia="ro-RO"/>
              </w:rPr>
            </w:pPr>
            <w:r w:rsidRPr="00AE7C95">
              <w:rPr>
                <w:rFonts w:eastAsia="Times New Roman" w:cstheme="minorHAnsi"/>
                <w:b/>
                <w:bCs/>
                <w:lang w:val="ro-RO" w:eastAsia="ro-RO"/>
              </w:rPr>
              <w:t>-97,96%</w:t>
            </w:r>
          </w:p>
        </w:tc>
      </w:tr>
    </w:tbl>
    <w:p w14:paraId="66874F81" w14:textId="77777777" w:rsidR="00944C0D" w:rsidRDefault="00944C0D" w:rsidP="00AE7C95">
      <w:pPr>
        <w:spacing w:after="0" w:line="240" w:lineRule="auto"/>
        <w:rPr>
          <w:rFonts w:eastAsia="Times New Roman" w:cstheme="minorHAnsi"/>
          <w:b/>
          <w:bCs/>
          <w:lang w:val="ro-RO" w:eastAsia="ro-RO"/>
        </w:rPr>
      </w:pPr>
    </w:p>
    <w:p w14:paraId="07A88893" w14:textId="5480A6AE" w:rsidR="009A72C1" w:rsidRDefault="009A72C1" w:rsidP="00AE7C95">
      <w:pPr>
        <w:spacing w:after="0" w:line="240" w:lineRule="auto"/>
        <w:rPr>
          <w:rFonts w:cstheme="minorHAnsi"/>
          <w:b/>
          <w:lang w:val="ro-RO"/>
        </w:rPr>
      </w:pPr>
      <w:r w:rsidRPr="00AE7C95">
        <w:rPr>
          <w:rFonts w:eastAsia="Times New Roman" w:cstheme="minorHAnsi"/>
          <w:b/>
          <w:bCs/>
          <w:lang w:val="ro-RO" w:eastAsia="ro-RO"/>
        </w:rPr>
        <w:lastRenderedPageBreak/>
        <w:t>IX. Produse din lemn, exclusiv mobilier</w:t>
      </w:r>
    </w:p>
    <w:p w14:paraId="629ABAF1" w14:textId="77777777" w:rsidR="00AE7C95" w:rsidRPr="00AE7C95" w:rsidRDefault="00AE7C95" w:rsidP="00AE7C95">
      <w:pPr>
        <w:spacing w:after="0" w:line="240" w:lineRule="auto"/>
        <w:rPr>
          <w:rFonts w:cstheme="minorHAnsi"/>
          <w:b/>
          <w:lang w:val="ro-RO"/>
        </w:rPr>
      </w:pPr>
    </w:p>
    <w:p w14:paraId="678C1FCE" w14:textId="0FE76951" w:rsidR="009A72C1" w:rsidRPr="00AE7C95" w:rsidRDefault="009A72C1" w:rsidP="005335F3">
      <w:pPr>
        <w:spacing w:after="0" w:line="240" w:lineRule="auto"/>
        <w:ind w:left="360" w:right="440"/>
        <w:jc w:val="right"/>
        <w:rPr>
          <w:rFonts w:cstheme="minorHAnsi"/>
          <w:lang w:val="ro-RO"/>
        </w:rPr>
      </w:pPr>
      <w:r w:rsidRPr="00AE7C95">
        <w:rPr>
          <w:rFonts w:cstheme="minorHAnsi"/>
          <w:lang w:val="ro-RO"/>
        </w:rPr>
        <w:t xml:space="preserve">                                                                                                              </w:t>
      </w:r>
      <w:r w:rsidR="00AE7C95">
        <w:rPr>
          <w:rFonts w:cstheme="minorHAnsi"/>
          <w:lang w:val="ro-RO"/>
        </w:rPr>
        <w:t xml:space="preserve">                       </w:t>
      </w:r>
      <w:r w:rsidRPr="00AE7C95">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9A72C1" w:rsidRPr="00AE7C95" w14:paraId="42F2BE38" w14:textId="77777777" w:rsidTr="00AE7C95">
        <w:trPr>
          <w:trHeight w:val="315"/>
        </w:trPr>
        <w:tc>
          <w:tcPr>
            <w:tcW w:w="0" w:type="auto"/>
            <w:shd w:val="clear" w:color="auto" w:fill="auto"/>
            <w:hideMark/>
          </w:tcPr>
          <w:p w14:paraId="05AD08B7" w14:textId="77777777" w:rsidR="009A72C1" w:rsidRPr="00AE7C95" w:rsidRDefault="009A72C1" w:rsidP="009A72C1">
            <w:pPr>
              <w:spacing w:after="0" w:line="240" w:lineRule="auto"/>
              <w:rPr>
                <w:rFonts w:eastAsia="Times New Roman" w:cstheme="minorHAnsi"/>
                <w:b/>
                <w:bCs/>
                <w:color w:val="000000"/>
              </w:rPr>
            </w:pPr>
            <w:r w:rsidRPr="00AE7C95">
              <w:rPr>
                <w:rFonts w:eastAsia="Times New Roman" w:cstheme="minorHAnsi"/>
                <w:b/>
                <w:bCs/>
                <w:color w:val="000000"/>
              </w:rPr>
              <w:t> </w:t>
            </w:r>
          </w:p>
        </w:tc>
        <w:tc>
          <w:tcPr>
            <w:tcW w:w="0" w:type="auto"/>
            <w:shd w:val="clear" w:color="000000" w:fill="D9D9D9"/>
            <w:hideMark/>
          </w:tcPr>
          <w:p w14:paraId="5A341704" w14:textId="77777777" w:rsidR="009A72C1" w:rsidRPr="00AE7C95" w:rsidRDefault="009A72C1" w:rsidP="009A72C1">
            <w:pPr>
              <w:spacing w:after="0" w:line="240" w:lineRule="auto"/>
              <w:jc w:val="center"/>
              <w:rPr>
                <w:rFonts w:eastAsia="Times New Roman" w:cstheme="minorHAnsi"/>
                <w:b/>
                <w:bCs/>
                <w:color w:val="000000"/>
              </w:rPr>
            </w:pPr>
            <w:r w:rsidRPr="00AE7C95">
              <w:rPr>
                <w:rFonts w:eastAsia="Times New Roman" w:cstheme="minorHAnsi"/>
                <w:b/>
                <w:bCs/>
                <w:color w:val="000000"/>
              </w:rPr>
              <w:t>2014</w:t>
            </w:r>
          </w:p>
        </w:tc>
        <w:tc>
          <w:tcPr>
            <w:tcW w:w="0" w:type="auto"/>
            <w:shd w:val="clear" w:color="000000" w:fill="D9D9D9"/>
            <w:hideMark/>
          </w:tcPr>
          <w:p w14:paraId="1B63D9AF" w14:textId="77777777" w:rsidR="009A72C1" w:rsidRPr="00AE7C95" w:rsidRDefault="009A72C1" w:rsidP="009A72C1">
            <w:pPr>
              <w:spacing w:after="0" w:line="240" w:lineRule="auto"/>
              <w:jc w:val="center"/>
              <w:rPr>
                <w:rFonts w:eastAsia="Times New Roman" w:cstheme="minorHAnsi"/>
                <w:b/>
                <w:bCs/>
                <w:color w:val="000000"/>
              </w:rPr>
            </w:pPr>
            <w:r w:rsidRPr="00AE7C95">
              <w:rPr>
                <w:rFonts w:eastAsia="Times New Roman" w:cstheme="minorHAnsi"/>
                <w:b/>
                <w:bCs/>
                <w:color w:val="000000"/>
              </w:rPr>
              <w:t>2015</w:t>
            </w:r>
          </w:p>
        </w:tc>
        <w:tc>
          <w:tcPr>
            <w:tcW w:w="0" w:type="auto"/>
            <w:shd w:val="clear" w:color="000000" w:fill="D9D9D9"/>
            <w:hideMark/>
          </w:tcPr>
          <w:p w14:paraId="60A2D142" w14:textId="77777777" w:rsidR="009A72C1" w:rsidRPr="00AE7C95" w:rsidRDefault="009A72C1" w:rsidP="009A72C1">
            <w:pPr>
              <w:spacing w:after="0" w:line="240" w:lineRule="auto"/>
              <w:jc w:val="center"/>
              <w:rPr>
                <w:rFonts w:eastAsia="Times New Roman" w:cstheme="minorHAnsi"/>
                <w:b/>
                <w:bCs/>
                <w:color w:val="000000"/>
              </w:rPr>
            </w:pPr>
            <w:r w:rsidRPr="00AE7C95">
              <w:rPr>
                <w:rFonts w:eastAsia="Times New Roman" w:cstheme="minorHAnsi"/>
                <w:b/>
                <w:bCs/>
                <w:color w:val="000000"/>
              </w:rPr>
              <w:t>2016</w:t>
            </w:r>
          </w:p>
        </w:tc>
        <w:tc>
          <w:tcPr>
            <w:tcW w:w="0" w:type="auto"/>
            <w:shd w:val="clear" w:color="000000" w:fill="D9D9D9"/>
            <w:hideMark/>
          </w:tcPr>
          <w:p w14:paraId="6142C424" w14:textId="77777777" w:rsidR="009A72C1" w:rsidRPr="00AE7C95" w:rsidRDefault="009A72C1" w:rsidP="009A72C1">
            <w:pPr>
              <w:spacing w:after="0" w:line="240" w:lineRule="auto"/>
              <w:jc w:val="center"/>
              <w:rPr>
                <w:rFonts w:eastAsia="Times New Roman" w:cstheme="minorHAnsi"/>
                <w:b/>
                <w:bCs/>
                <w:color w:val="000000"/>
              </w:rPr>
            </w:pPr>
            <w:r w:rsidRPr="00AE7C95">
              <w:rPr>
                <w:rFonts w:eastAsia="Times New Roman" w:cstheme="minorHAnsi"/>
                <w:b/>
                <w:bCs/>
                <w:color w:val="000000"/>
              </w:rPr>
              <w:t>2017</w:t>
            </w:r>
          </w:p>
        </w:tc>
        <w:tc>
          <w:tcPr>
            <w:tcW w:w="0" w:type="auto"/>
            <w:shd w:val="clear" w:color="000000" w:fill="D9D9D9"/>
            <w:hideMark/>
          </w:tcPr>
          <w:p w14:paraId="596B79E2" w14:textId="77777777" w:rsidR="009A72C1" w:rsidRPr="00AE7C95" w:rsidRDefault="009A72C1" w:rsidP="009A72C1">
            <w:pPr>
              <w:spacing w:after="0" w:line="240" w:lineRule="auto"/>
              <w:jc w:val="center"/>
              <w:rPr>
                <w:rFonts w:eastAsia="Times New Roman" w:cstheme="minorHAnsi"/>
                <w:b/>
                <w:bCs/>
                <w:color w:val="000000"/>
              </w:rPr>
            </w:pPr>
            <w:r w:rsidRPr="00AE7C95">
              <w:rPr>
                <w:rFonts w:eastAsia="Times New Roman" w:cstheme="minorHAnsi"/>
                <w:b/>
                <w:bCs/>
                <w:color w:val="000000"/>
              </w:rPr>
              <w:t>2018</w:t>
            </w:r>
          </w:p>
        </w:tc>
        <w:tc>
          <w:tcPr>
            <w:tcW w:w="0" w:type="auto"/>
            <w:tcBorders>
              <w:bottom w:val="single" w:sz="4" w:space="0" w:color="auto"/>
            </w:tcBorders>
            <w:shd w:val="clear" w:color="000000" w:fill="EAF1DD"/>
            <w:hideMark/>
          </w:tcPr>
          <w:p w14:paraId="0B2FC705" w14:textId="77777777" w:rsidR="009A72C1" w:rsidRPr="00AE7C95" w:rsidRDefault="009A72C1" w:rsidP="009A72C1">
            <w:pPr>
              <w:spacing w:after="0" w:line="240" w:lineRule="auto"/>
              <w:jc w:val="center"/>
              <w:rPr>
                <w:rFonts w:eastAsia="Times New Roman" w:cstheme="minorHAnsi"/>
                <w:b/>
                <w:bCs/>
                <w:color w:val="000000"/>
              </w:rPr>
            </w:pPr>
            <w:r w:rsidRPr="00AE7C95">
              <w:rPr>
                <w:rFonts w:eastAsia="Times New Roman" w:cstheme="minorHAnsi"/>
                <w:b/>
                <w:bCs/>
                <w:color w:val="000000"/>
              </w:rPr>
              <w:t>2018/2014</w:t>
            </w:r>
          </w:p>
        </w:tc>
      </w:tr>
      <w:tr w:rsidR="009A72C1" w:rsidRPr="00AE7C95" w14:paraId="7DF9D3CA" w14:textId="77777777" w:rsidTr="00AE7C95">
        <w:trPr>
          <w:trHeight w:val="315"/>
        </w:trPr>
        <w:tc>
          <w:tcPr>
            <w:tcW w:w="0" w:type="auto"/>
            <w:shd w:val="clear" w:color="auto" w:fill="auto"/>
            <w:hideMark/>
          </w:tcPr>
          <w:p w14:paraId="7578350B" w14:textId="77777777" w:rsidR="009A72C1" w:rsidRPr="00AE7C95" w:rsidRDefault="009A72C1" w:rsidP="009A72C1">
            <w:pPr>
              <w:spacing w:after="0" w:line="240" w:lineRule="auto"/>
              <w:rPr>
                <w:rFonts w:eastAsia="Times New Roman" w:cstheme="minorHAnsi"/>
                <w:b/>
                <w:bCs/>
                <w:color w:val="000000"/>
              </w:rPr>
            </w:pPr>
            <w:r w:rsidRPr="00AE7C95">
              <w:rPr>
                <w:rFonts w:eastAsia="Times New Roman" w:cstheme="minorHAnsi"/>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1F97EADF"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1501</w:t>
            </w:r>
          </w:p>
        </w:tc>
        <w:tc>
          <w:tcPr>
            <w:tcW w:w="0" w:type="auto"/>
            <w:tcBorders>
              <w:top w:val="nil"/>
              <w:left w:val="nil"/>
              <w:bottom w:val="single" w:sz="8" w:space="0" w:color="auto"/>
              <w:right w:val="single" w:sz="8" w:space="0" w:color="auto"/>
            </w:tcBorders>
            <w:shd w:val="clear" w:color="auto" w:fill="auto"/>
            <w:vAlign w:val="bottom"/>
          </w:tcPr>
          <w:p w14:paraId="221A3ADD"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2234</w:t>
            </w:r>
          </w:p>
        </w:tc>
        <w:tc>
          <w:tcPr>
            <w:tcW w:w="0" w:type="auto"/>
            <w:tcBorders>
              <w:top w:val="nil"/>
              <w:left w:val="nil"/>
              <w:bottom w:val="single" w:sz="8" w:space="0" w:color="auto"/>
              <w:right w:val="single" w:sz="8" w:space="0" w:color="auto"/>
            </w:tcBorders>
            <w:shd w:val="clear" w:color="auto" w:fill="auto"/>
            <w:vAlign w:val="bottom"/>
          </w:tcPr>
          <w:p w14:paraId="6350FF8F"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2541</w:t>
            </w:r>
          </w:p>
        </w:tc>
        <w:tc>
          <w:tcPr>
            <w:tcW w:w="0" w:type="auto"/>
            <w:tcBorders>
              <w:top w:val="nil"/>
              <w:left w:val="nil"/>
              <w:bottom w:val="single" w:sz="8" w:space="0" w:color="auto"/>
              <w:right w:val="single" w:sz="8" w:space="0" w:color="auto"/>
            </w:tcBorders>
            <w:shd w:val="clear" w:color="auto" w:fill="auto"/>
            <w:vAlign w:val="bottom"/>
          </w:tcPr>
          <w:p w14:paraId="3568F188"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2244</w:t>
            </w:r>
          </w:p>
        </w:tc>
        <w:tc>
          <w:tcPr>
            <w:tcW w:w="0" w:type="auto"/>
            <w:tcBorders>
              <w:top w:val="nil"/>
              <w:left w:val="nil"/>
              <w:bottom w:val="single" w:sz="8" w:space="0" w:color="auto"/>
              <w:right w:val="single" w:sz="8" w:space="0" w:color="auto"/>
            </w:tcBorders>
            <w:shd w:val="clear" w:color="auto" w:fill="auto"/>
            <w:vAlign w:val="bottom"/>
          </w:tcPr>
          <w:p w14:paraId="1606CD6B"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2319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E0341A3"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54,50%</w:t>
            </w:r>
          </w:p>
        </w:tc>
      </w:tr>
      <w:tr w:rsidR="009A72C1" w:rsidRPr="00AE7C95" w14:paraId="18393A2A" w14:textId="77777777" w:rsidTr="00AE7C95">
        <w:trPr>
          <w:trHeight w:val="315"/>
        </w:trPr>
        <w:tc>
          <w:tcPr>
            <w:tcW w:w="0" w:type="auto"/>
            <w:shd w:val="clear" w:color="auto" w:fill="auto"/>
            <w:hideMark/>
          </w:tcPr>
          <w:p w14:paraId="743EFAD2" w14:textId="77777777" w:rsidR="009A72C1" w:rsidRPr="00AE7C95" w:rsidRDefault="009A72C1" w:rsidP="009A72C1">
            <w:pPr>
              <w:spacing w:after="0" w:line="240" w:lineRule="auto"/>
              <w:rPr>
                <w:rFonts w:eastAsia="Times New Roman" w:cstheme="minorHAnsi"/>
                <w:b/>
                <w:bCs/>
                <w:color w:val="000000"/>
              </w:rPr>
            </w:pPr>
            <w:r w:rsidRPr="00AE7C95">
              <w:rPr>
                <w:rFonts w:eastAsia="Times New Roman" w:cstheme="minorHAnsi"/>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2F292FAB"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1203</w:t>
            </w:r>
          </w:p>
        </w:tc>
        <w:tc>
          <w:tcPr>
            <w:tcW w:w="0" w:type="auto"/>
            <w:tcBorders>
              <w:top w:val="nil"/>
              <w:left w:val="nil"/>
              <w:bottom w:val="single" w:sz="8" w:space="0" w:color="auto"/>
              <w:right w:val="single" w:sz="8" w:space="0" w:color="auto"/>
            </w:tcBorders>
            <w:shd w:val="clear" w:color="auto" w:fill="auto"/>
            <w:vAlign w:val="bottom"/>
          </w:tcPr>
          <w:p w14:paraId="5A1683D1"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1810</w:t>
            </w:r>
          </w:p>
        </w:tc>
        <w:tc>
          <w:tcPr>
            <w:tcW w:w="0" w:type="auto"/>
            <w:tcBorders>
              <w:top w:val="nil"/>
              <w:left w:val="nil"/>
              <w:bottom w:val="single" w:sz="8" w:space="0" w:color="auto"/>
              <w:right w:val="single" w:sz="8" w:space="0" w:color="auto"/>
            </w:tcBorders>
            <w:shd w:val="clear" w:color="auto" w:fill="auto"/>
            <w:vAlign w:val="bottom"/>
          </w:tcPr>
          <w:p w14:paraId="2CCBDAD1"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1114</w:t>
            </w:r>
          </w:p>
        </w:tc>
        <w:tc>
          <w:tcPr>
            <w:tcW w:w="0" w:type="auto"/>
            <w:tcBorders>
              <w:top w:val="nil"/>
              <w:left w:val="nil"/>
              <w:bottom w:val="single" w:sz="8" w:space="0" w:color="auto"/>
              <w:right w:val="single" w:sz="8" w:space="0" w:color="auto"/>
            </w:tcBorders>
            <w:shd w:val="clear" w:color="auto" w:fill="auto"/>
            <w:vAlign w:val="bottom"/>
          </w:tcPr>
          <w:p w14:paraId="2396615D"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789</w:t>
            </w:r>
          </w:p>
        </w:tc>
        <w:tc>
          <w:tcPr>
            <w:tcW w:w="0" w:type="auto"/>
            <w:tcBorders>
              <w:top w:val="nil"/>
              <w:left w:val="nil"/>
              <w:bottom w:val="single" w:sz="8" w:space="0" w:color="auto"/>
              <w:right w:val="single" w:sz="8" w:space="0" w:color="auto"/>
            </w:tcBorders>
            <w:shd w:val="clear" w:color="auto" w:fill="auto"/>
            <w:vAlign w:val="bottom"/>
          </w:tcPr>
          <w:p w14:paraId="5B21F3AA"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954</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08DBA84"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-20,70%</w:t>
            </w:r>
          </w:p>
        </w:tc>
      </w:tr>
      <w:tr w:rsidR="009A72C1" w:rsidRPr="00AE7C95" w14:paraId="1B22EBE9" w14:textId="77777777" w:rsidTr="00AE7C95">
        <w:trPr>
          <w:trHeight w:val="233"/>
        </w:trPr>
        <w:tc>
          <w:tcPr>
            <w:tcW w:w="0" w:type="auto"/>
            <w:shd w:val="clear" w:color="auto" w:fill="auto"/>
            <w:hideMark/>
          </w:tcPr>
          <w:p w14:paraId="6679196C" w14:textId="77777777" w:rsidR="009A72C1" w:rsidRPr="00AE7C95" w:rsidRDefault="009A72C1" w:rsidP="009A72C1">
            <w:pPr>
              <w:spacing w:after="0" w:line="240" w:lineRule="auto"/>
              <w:rPr>
                <w:rFonts w:eastAsia="Times New Roman" w:cstheme="minorHAnsi"/>
                <w:b/>
                <w:bCs/>
                <w:color w:val="000000"/>
              </w:rPr>
            </w:pPr>
            <w:r w:rsidRPr="00AE7C95">
              <w:rPr>
                <w:rFonts w:eastAsia="Times New Roman" w:cstheme="minorHAnsi"/>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4ED13EF7"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8320</w:t>
            </w:r>
          </w:p>
        </w:tc>
        <w:tc>
          <w:tcPr>
            <w:tcW w:w="0" w:type="auto"/>
            <w:tcBorders>
              <w:top w:val="nil"/>
              <w:left w:val="nil"/>
              <w:bottom w:val="single" w:sz="8" w:space="0" w:color="auto"/>
              <w:right w:val="single" w:sz="8" w:space="0" w:color="auto"/>
            </w:tcBorders>
            <w:shd w:val="clear" w:color="auto" w:fill="auto"/>
            <w:vAlign w:val="bottom"/>
          </w:tcPr>
          <w:p w14:paraId="4C6977CD"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7868</w:t>
            </w:r>
          </w:p>
        </w:tc>
        <w:tc>
          <w:tcPr>
            <w:tcW w:w="0" w:type="auto"/>
            <w:tcBorders>
              <w:top w:val="nil"/>
              <w:left w:val="nil"/>
              <w:bottom w:val="single" w:sz="8" w:space="0" w:color="auto"/>
              <w:right w:val="single" w:sz="8" w:space="0" w:color="auto"/>
            </w:tcBorders>
            <w:shd w:val="clear" w:color="auto" w:fill="auto"/>
            <w:vAlign w:val="bottom"/>
          </w:tcPr>
          <w:p w14:paraId="0525C6CC"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8392</w:t>
            </w:r>
          </w:p>
        </w:tc>
        <w:tc>
          <w:tcPr>
            <w:tcW w:w="0" w:type="auto"/>
            <w:tcBorders>
              <w:top w:val="nil"/>
              <w:left w:val="nil"/>
              <w:bottom w:val="single" w:sz="8" w:space="0" w:color="auto"/>
              <w:right w:val="single" w:sz="8" w:space="0" w:color="auto"/>
            </w:tcBorders>
            <w:shd w:val="clear" w:color="auto" w:fill="auto"/>
            <w:vAlign w:val="bottom"/>
          </w:tcPr>
          <w:p w14:paraId="154832FD"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7132</w:t>
            </w:r>
          </w:p>
        </w:tc>
        <w:tc>
          <w:tcPr>
            <w:tcW w:w="0" w:type="auto"/>
            <w:tcBorders>
              <w:top w:val="nil"/>
              <w:left w:val="nil"/>
              <w:bottom w:val="single" w:sz="8" w:space="0" w:color="auto"/>
              <w:right w:val="single" w:sz="8" w:space="0" w:color="auto"/>
            </w:tcBorders>
            <w:shd w:val="clear" w:color="auto" w:fill="auto"/>
            <w:vAlign w:val="bottom"/>
          </w:tcPr>
          <w:p w14:paraId="0DD8D434"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6866</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52517C85"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-17,48%</w:t>
            </w:r>
          </w:p>
        </w:tc>
      </w:tr>
      <w:tr w:rsidR="009A72C1" w:rsidRPr="00AE7C95" w14:paraId="2D8556DD" w14:textId="77777777" w:rsidTr="00AE7C95">
        <w:trPr>
          <w:trHeight w:val="315"/>
        </w:trPr>
        <w:tc>
          <w:tcPr>
            <w:tcW w:w="0" w:type="auto"/>
            <w:shd w:val="clear" w:color="auto" w:fill="auto"/>
            <w:hideMark/>
          </w:tcPr>
          <w:p w14:paraId="25C10B35" w14:textId="77777777" w:rsidR="009A72C1" w:rsidRPr="00AE7C95" w:rsidRDefault="009A72C1" w:rsidP="009A72C1">
            <w:pPr>
              <w:spacing w:after="0" w:line="240" w:lineRule="auto"/>
              <w:rPr>
                <w:rFonts w:eastAsia="Times New Roman" w:cstheme="minorHAnsi"/>
                <w:b/>
                <w:bCs/>
                <w:color w:val="000000"/>
              </w:rPr>
            </w:pPr>
            <w:r w:rsidRPr="00AE7C95">
              <w:rPr>
                <w:rFonts w:eastAsia="Times New Roman" w:cstheme="minorHAnsi"/>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79D7C79E"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1800</w:t>
            </w:r>
          </w:p>
        </w:tc>
        <w:tc>
          <w:tcPr>
            <w:tcW w:w="0" w:type="auto"/>
            <w:tcBorders>
              <w:top w:val="nil"/>
              <w:left w:val="nil"/>
              <w:bottom w:val="single" w:sz="8" w:space="0" w:color="auto"/>
              <w:right w:val="single" w:sz="8" w:space="0" w:color="auto"/>
            </w:tcBorders>
            <w:shd w:val="clear" w:color="auto" w:fill="auto"/>
            <w:vAlign w:val="bottom"/>
          </w:tcPr>
          <w:p w14:paraId="6611F0A8"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1370</w:t>
            </w:r>
          </w:p>
        </w:tc>
        <w:tc>
          <w:tcPr>
            <w:tcW w:w="0" w:type="auto"/>
            <w:tcBorders>
              <w:top w:val="nil"/>
              <w:left w:val="nil"/>
              <w:bottom w:val="single" w:sz="8" w:space="0" w:color="auto"/>
              <w:right w:val="single" w:sz="8" w:space="0" w:color="auto"/>
            </w:tcBorders>
            <w:shd w:val="clear" w:color="auto" w:fill="auto"/>
            <w:vAlign w:val="bottom"/>
          </w:tcPr>
          <w:p w14:paraId="594A4B66"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1778</w:t>
            </w:r>
          </w:p>
        </w:tc>
        <w:tc>
          <w:tcPr>
            <w:tcW w:w="0" w:type="auto"/>
            <w:tcBorders>
              <w:top w:val="nil"/>
              <w:left w:val="nil"/>
              <w:bottom w:val="single" w:sz="8" w:space="0" w:color="auto"/>
              <w:right w:val="single" w:sz="8" w:space="0" w:color="auto"/>
            </w:tcBorders>
            <w:shd w:val="clear" w:color="auto" w:fill="auto"/>
            <w:vAlign w:val="bottom"/>
          </w:tcPr>
          <w:p w14:paraId="123B7740"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2782</w:t>
            </w:r>
          </w:p>
        </w:tc>
        <w:tc>
          <w:tcPr>
            <w:tcW w:w="0" w:type="auto"/>
            <w:tcBorders>
              <w:top w:val="nil"/>
              <w:left w:val="nil"/>
              <w:bottom w:val="single" w:sz="8" w:space="0" w:color="auto"/>
              <w:right w:val="single" w:sz="8" w:space="0" w:color="auto"/>
            </w:tcBorders>
            <w:shd w:val="clear" w:color="auto" w:fill="auto"/>
            <w:vAlign w:val="bottom"/>
          </w:tcPr>
          <w:p w14:paraId="0E5A9B02"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3485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4F95D83"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93,61%</w:t>
            </w:r>
          </w:p>
        </w:tc>
      </w:tr>
      <w:tr w:rsidR="009A72C1" w:rsidRPr="00AE7C95" w14:paraId="4E80B2C7" w14:textId="77777777" w:rsidTr="00AE7C95">
        <w:trPr>
          <w:trHeight w:val="315"/>
        </w:trPr>
        <w:tc>
          <w:tcPr>
            <w:tcW w:w="0" w:type="auto"/>
            <w:shd w:val="clear" w:color="auto" w:fill="auto"/>
            <w:hideMark/>
          </w:tcPr>
          <w:p w14:paraId="6F6221D1" w14:textId="77777777" w:rsidR="009A72C1" w:rsidRPr="00AE7C95" w:rsidRDefault="009A72C1" w:rsidP="009A72C1">
            <w:pPr>
              <w:spacing w:after="0" w:line="240" w:lineRule="auto"/>
              <w:rPr>
                <w:rFonts w:eastAsia="Times New Roman" w:cstheme="minorHAnsi"/>
                <w:b/>
                <w:bCs/>
                <w:color w:val="000000"/>
              </w:rPr>
            </w:pPr>
            <w:r w:rsidRPr="00AE7C95">
              <w:rPr>
                <w:rFonts w:eastAsia="Times New Roman" w:cstheme="minorHAnsi"/>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22B83E59"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11882</w:t>
            </w:r>
          </w:p>
        </w:tc>
        <w:tc>
          <w:tcPr>
            <w:tcW w:w="0" w:type="auto"/>
            <w:tcBorders>
              <w:top w:val="nil"/>
              <w:left w:val="nil"/>
              <w:bottom w:val="single" w:sz="8" w:space="0" w:color="auto"/>
              <w:right w:val="single" w:sz="8" w:space="0" w:color="auto"/>
            </w:tcBorders>
            <w:shd w:val="clear" w:color="auto" w:fill="auto"/>
            <w:vAlign w:val="bottom"/>
          </w:tcPr>
          <w:p w14:paraId="113C93B5"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15405</w:t>
            </w:r>
          </w:p>
        </w:tc>
        <w:tc>
          <w:tcPr>
            <w:tcW w:w="0" w:type="auto"/>
            <w:tcBorders>
              <w:top w:val="nil"/>
              <w:left w:val="nil"/>
              <w:bottom w:val="single" w:sz="8" w:space="0" w:color="auto"/>
              <w:right w:val="single" w:sz="8" w:space="0" w:color="auto"/>
            </w:tcBorders>
            <w:shd w:val="clear" w:color="auto" w:fill="auto"/>
            <w:vAlign w:val="bottom"/>
          </w:tcPr>
          <w:p w14:paraId="5BFB4325"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15344</w:t>
            </w:r>
          </w:p>
        </w:tc>
        <w:tc>
          <w:tcPr>
            <w:tcW w:w="0" w:type="auto"/>
            <w:tcBorders>
              <w:top w:val="nil"/>
              <w:left w:val="nil"/>
              <w:bottom w:val="single" w:sz="8" w:space="0" w:color="auto"/>
              <w:right w:val="single" w:sz="8" w:space="0" w:color="auto"/>
            </w:tcBorders>
            <w:shd w:val="clear" w:color="auto" w:fill="auto"/>
            <w:vAlign w:val="bottom"/>
          </w:tcPr>
          <w:p w14:paraId="514BCBB7"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17382</w:t>
            </w:r>
          </w:p>
        </w:tc>
        <w:tc>
          <w:tcPr>
            <w:tcW w:w="0" w:type="auto"/>
            <w:tcBorders>
              <w:top w:val="nil"/>
              <w:left w:val="nil"/>
              <w:bottom w:val="single" w:sz="8" w:space="0" w:color="auto"/>
              <w:right w:val="single" w:sz="8" w:space="0" w:color="auto"/>
            </w:tcBorders>
            <w:shd w:val="clear" w:color="auto" w:fill="auto"/>
            <w:vAlign w:val="bottom"/>
          </w:tcPr>
          <w:p w14:paraId="63D30D2F"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15287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2ADBEE2" w14:textId="77777777" w:rsidR="009A72C1" w:rsidRPr="00AE7C95" w:rsidRDefault="009A72C1" w:rsidP="009A72C1">
            <w:pPr>
              <w:spacing w:after="0" w:line="240" w:lineRule="auto"/>
              <w:jc w:val="right"/>
              <w:rPr>
                <w:rFonts w:eastAsia="Times New Roman" w:cstheme="minorHAnsi"/>
                <w:color w:val="000000"/>
                <w:lang w:val="ro-RO" w:eastAsia="ro-RO"/>
              </w:rPr>
            </w:pPr>
            <w:r w:rsidRPr="00AE7C95">
              <w:rPr>
                <w:rFonts w:eastAsia="Times New Roman" w:cstheme="minorHAnsi"/>
                <w:color w:val="000000"/>
                <w:lang w:val="ro-RO" w:eastAsia="ro-RO"/>
              </w:rPr>
              <w:t>28,66%</w:t>
            </w:r>
          </w:p>
        </w:tc>
      </w:tr>
      <w:tr w:rsidR="009A72C1" w:rsidRPr="00AE7C95" w14:paraId="65433B01" w14:textId="77777777" w:rsidTr="00AE7C95">
        <w:trPr>
          <w:trHeight w:val="303"/>
        </w:trPr>
        <w:tc>
          <w:tcPr>
            <w:tcW w:w="0" w:type="auto"/>
            <w:shd w:val="clear" w:color="auto" w:fill="F2F2F2" w:themeFill="background1" w:themeFillShade="F2"/>
            <w:hideMark/>
          </w:tcPr>
          <w:p w14:paraId="3A574B7E" w14:textId="77777777" w:rsidR="009A72C1" w:rsidRPr="00AE7C95" w:rsidRDefault="009A72C1" w:rsidP="009A72C1">
            <w:pPr>
              <w:spacing w:after="0" w:line="240" w:lineRule="auto"/>
              <w:rPr>
                <w:rFonts w:eastAsia="Times New Roman" w:cstheme="minorHAnsi"/>
                <w:b/>
                <w:bCs/>
                <w:color w:val="000000"/>
              </w:rPr>
            </w:pPr>
            <w:r w:rsidRPr="00AE7C95">
              <w:rPr>
                <w:rFonts w:eastAsia="Times New Roman" w:cstheme="minorHAnsi"/>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41F7FA63" w14:textId="77777777" w:rsidR="009A72C1" w:rsidRPr="00AE7C95" w:rsidRDefault="009A72C1" w:rsidP="009A72C1">
            <w:pPr>
              <w:spacing w:after="0" w:line="240" w:lineRule="auto"/>
              <w:jc w:val="right"/>
              <w:rPr>
                <w:rFonts w:eastAsia="Times New Roman" w:cstheme="minorHAnsi"/>
                <w:b/>
                <w:bCs/>
                <w:color w:val="000000"/>
                <w:lang w:val="ro-RO" w:eastAsia="ro-RO"/>
              </w:rPr>
            </w:pPr>
            <w:r w:rsidRPr="00AE7C95">
              <w:rPr>
                <w:rFonts w:eastAsia="Times New Roman" w:cstheme="minorHAnsi"/>
                <w:b/>
                <w:bCs/>
                <w:color w:val="000000"/>
                <w:lang w:val="ro-RO" w:eastAsia="ro-RO"/>
              </w:rPr>
              <w:t>24706</w:t>
            </w:r>
          </w:p>
        </w:tc>
        <w:tc>
          <w:tcPr>
            <w:tcW w:w="0" w:type="auto"/>
            <w:tcBorders>
              <w:top w:val="nil"/>
              <w:left w:val="nil"/>
              <w:bottom w:val="single" w:sz="8" w:space="0" w:color="auto"/>
              <w:right w:val="single" w:sz="8" w:space="0" w:color="auto"/>
            </w:tcBorders>
            <w:shd w:val="clear" w:color="000000" w:fill="F2F2F2"/>
            <w:vAlign w:val="bottom"/>
          </w:tcPr>
          <w:p w14:paraId="614D8B18" w14:textId="77777777" w:rsidR="009A72C1" w:rsidRPr="00AE7C95" w:rsidRDefault="009A72C1" w:rsidP="009A72C1">
            <w:pPr>
              <w:spacing w:after="0" w:line="240" w:lineRule="auto"/>
              <w:jc w:val="right"/>
              <w:rPr>
                <w:rFonts w:eastAsia="Times New Roman" w:cstheme="minorHAnsi"/>
                <w:b/>
                <w:bCs/>
                <w:color w:val="000000"/>
                <w:lang w:val="ro-RO" w:eastAsia="ro-RO"/>
              </w:rPr>
            </w:pPr>
            <w:r w:rsidRPr="00AE7C95">
              <w:rPr>
                <w:rFonts w:eastAsia="Times New Roman" w:cstheme="minorHAnsi"/>
                <w:b/>
                <w:bCs/>
                <w:color w:val="000000"/>
                <w:lang w:val="ro-RO" w:eastAsia="ro-RO"/>
              </w:rPr>
              <w:t>28687</w:t>
            </w:r>
          </w:p>
        </w:tc>
        <w:tc>
          <w:tcPr>
            <w:tcW w:w="0" w:type="auto"/>
            <w:tcBorders>
              <w:top w:val="nil"/>
              <w:left w:val="nil"/>
              <w:bottom w:val="single" w:sz="8" w:space="0" w:color="auto"/>
              <w:right w:val="single" w:sz="8" w:space="0" w:color="auto"/>
            </w:tcBorders>
            <w:shd w:val="clear" w:color="000000" w:fill="F2F2F2"/>
            <w:vAlign w:val="bottom"/>
          </w:tcPr>
          <w:p w14:paraId="76DDFD78" w14:textId="77777777" w:rsidR="009A72C1" w:rsidRPr="00AE7C95" w:rsidRDefault="009A72C1" w:rsidP="009A72C1">
            <w:pPr>
              <w:spacing w:after="0" w:line="240" w:lineRule="auto"/>
              <w:jc w:val="right"/>
              <w:rPr>
                <w:rFonts w:eastAsia="Times New Roman" w:cstheme="minorHAnsi"/>
                <w:b/>
                <w:bCs/>
                <w:color w:val="000000"/>
                <w:lang w:val="ro-RO" w:eastAsia="ro-RO"/>
              </w:rPr>
            </w:pPr>
            <w:r w:rsidRPr="00AE7C95">
              <w:rPr>
                <w:rFonts w:eastAsia="Times New Roman" w:cstheme="minorHAnsi"/>
                <w:b/>
                <w:bCs/>
                <w:color w:val="000000"/>
                <w:lang w:val="ro-RO" w:eastAsia="ro-RO"/>
              </w:rPr>
              <w:t>29169</w:t>
            </w:r>
          </w:p>
        </w:tc>
        <w:tc>
          <w:tcPr>
            <w:tcW w:w="0" w:type="auto"/>
            <w:tcBorders>
              <w:top w:val="nil"/>
              <w:left w:val="nil"/>
              <w:bottom w:val="single" w:sz="8" w:space="0" w:color="auto"/>
              <w:right w:val="single" w:sz="8" w:space="0" w:color="auto"/>
            </w:tcBorders>
            <w:shd w:val="clear" w:color="000000" w:fill="F2F2F2"/>
            <w:vAlign w:val="bottom"/>
          </w:tcPr>
          <w:p w14:paraId="3D51D80F" w14:textId="77777777" w:rsidR="009A72C1" w:rsidRPr="00AE7C95" w:rsidRDefault="009A72C1" w:rsidP="009A72C1">
            <w:pPr>
              <w:spacing w:after="0" w:line="240" w:lineRule="auto"/>
              <w:jc w:val="right"/>
              <w:rPr>
                <w:rFonts w:eastAsia="Times New Roman" w:cstheme="minorHAnsi"/>
                <w:b/>
                <w:bCs/>
                <w:color w:val="000000"/>
                <w:lang w:val="ro-RO" w:eastAsia="ro-RO"/>
              </w:rPr>
            </w:pPr>
            <w:r w:rsidRPr="00AE7C95">
              <w:rPr>
                <w:rFonts w:eastAsia="Times New Roman" w:cstheme="minorHAnsi"/>
                <w:b/>
                <w:bCs/>
                <w:color w:val="000000"/>
                <w:lang w:val="ro-RO" w:eastAsia="ro-RO"/>
              </w:rPr>
              <w:t>30329</w:t>
            </w:r>
          </w:p>
        </w:tc>
        <w:tc>
          <w:tcPr>
            <w:tcW w:w="0" w:type="auto"/>
            <w:tcBorders>
              <w:top w:val="nil"/>
              <w:left w:val="nil"/>
              <w:bottom w:val="single" w:sz="8" w:space="0" w:color="auto"/>
              <w:right w:val="single" w:sz="8" w:space="0" w:color="auto"/>
            </w:tcBorders>
            <w:shd w:val="clear" w:color="000000" w:fill="F2F2F2"/>
            <w:vAlign w:val="bottom"/>
          </w:tcPr>
          <w:p w14:paraId="07DA8DD8" w14:textId="77777777" w:rsidR="009A72C1" w:rsidRPr="00AE7C95" w:rsidRDefault="009A72C1" w:rsidP="009A72C1">
            <w:pPr>
              <w:spacing w:after="0" w:line="240" w:lineRule="auto"/>
              <w:jc w:val="right"/>
              <w:rPr>
                <w:rFonts w:eastAsia="Times New Roman" w:cstheme="minorHAnsi"/>
                <w:b/>
                <w:bCs/>
                <w:color w:val="000000"/>
                <w:lang w:val="ro-RO" w:eastAsia="ro-RO"/>
              </w:rPr>
            </w:pPr>
            <w:r w:rsidRPr="00AE7C95">
              <w:rPr>
                <w:rFonts w:eastAsia="Times New Roman" w:cstheme="minorHAnsi"/>
                <w:b/>
                <w:bCs/>
                <w:color w:val="000000"/>
                <w:lang w:val="ro-RO" w:eastAsia="ro-RO"/>
              </w:rPr>
              <w:t>28911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6805B80" w14:textId="77777777" w:rsidR="009A72C1" w:rsidRPr="00AE7C95" w:rsidRDefault="009A72C1" w:rsidP="009A72C1">
            <w:pPr>
              <w:spacing w:after="0" w:line="240" w:lineRule="auto"/>
              <w:jc w:val="right"/>
              <w:rPr>
                <w:rFonts w:eastAsia="Times New Roman" w:cstheme="minorHAnsi"/>
                <w:b/>
                <w:i/>
                <w:color w:val="000000"/>
                <w:lang w:val="ro-RO" w:eastAsia="ro-RO"/>
              </w:rPr>
            </w:pPr>
            <w:r w:rsidRPr="00AE7C95">
              <w:rPr>
                <w:rFonts w:eastAsia="Times New Roman" w:cstheme="minorHAnsi"/>
                <w:b/>
                <w:i/>
                <w:color w:val="000000"/>
                <w:lang w:val="ro-RO" w:eastAsia="ro-RO"/>
              </w:rPr>
              <w:t>17,02%</w:t>
            </w:r>
          </w:p>
        </w:tc>
      </w:tr>
    </w:tbl>
    <w:p w14:paraId="5F3B78B7" w14:textId="77777777" w:rsidR="00D96108" w:rsidRPr="00AE7C95" w:rsidRDefault="009A72C1" w:rsidP="000873BB">
      <w:pPr>
        <w:rPr>
          <w:rFonts w:cstheme="minorHAnsi"/>
          <w:b/>
          <w:lang w:val="ro-RO"/>
        </w:rPr>
      </w:pPr>
      <w:r w:rsidRPr="00AE7C95">
        <w:rPr>
          <w:rFonts w:cstheme="minorHAnsi"/>
          <w:b/>
          <w:lang w:val="ro-RO"/>
        </w:rPr>
        <w:br w:type="textWrapping" w:clear="all"/>
      </w:r>
    </w:p>
    <w:p w14:paraId="0792FF24" w14:textId="77777777" w:rsidR="00784A94" w:rsidRDefault="009A72C1" w:rsidP="009A72C1">
      <w:pPr>
        <w:jc w:val="center"/>
        <w:rPr>
          <w:b/>
          <w:lang w:val="ro-RO"/>
        </w:rPr>
      </w:pPr>
      <w:r>
        <w:rPr>
          <w:noProof/>
          <w:lang w:eastAsia="en-US"/>
        </w:rPr>
        <w:drawing>
          <wp:inline distT="0" distB="0" distL="0" distR="0" wp14:anchorId="208917BA" wp14:editId="69A6CEDB">
            <wp:extent cx="5429250" cy="2676525"/>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BEED15E" w14:textId="7DBD8430" w:rsidR="00A03313" w:rsidRPr="00AE7C95" w:rsidRDefault="00A03313" w:rsidP="007F6B94">
      <w:pPr>
        <w:spacing w:after="0" w:line="240" w:lineRule="auto"/>
        <w:ind w:right="440"/>
        <w:rPr>
          <w:rFonts w:ascii="Calibri" w:eastAsia="Times New Roman" w:hAnsi="Calibri" w:cs="Calibri"/>
          <w:bCs/>
          <w:lang w:val="ro-RO" w:eastAsia="ro-RO"/>
        </w:rPr>
      </w:pPr>
      <w:r w:rsidRPr="00AE7C95">
        <w:rPr>
          <w:rFonts w:ascii="Calibri" w:eastAsia="Times New Roman" w:hAnsi="Calibri" w:cs="Calibri"/>
          <w:b/>
          <w:bCs/>
          <w:lang w:val="ro-RO" w:eastAsia="ro-RO"/>
        </w:rPr>
        <w:t>44. Lemn brut, cherestea, produse stratificate si alte produse din lemn</w:t>
      </w:r>
    </w:p>
    <w:p w14:paraId="73E2DC03" w14:textId="3460B99D" w:rsidR="00A03313" w:rsidRPr="00944C0D" w:rsidRDefault="007F6B94" w:rsidP="005335F3">
      <w:pPr>
        <w:spacing w:after="0" w:line="240" w:lineRule="auto"/>
        <w:ind w:left="720" w:right="440"/>
        <w:contextualSpacing/>
        <w:jc w:val="right"/>
        <w:rPr>
          <w:rFonts w:ascii="Calibri" w:hAnsi="Calibri" w:cs="Calibri"/>
          <w:sz w:val="20"/>
          <w:szCs w:val="20"/>
          <w:lang w:val="ro-RO"/>
        </w:rPr>
      </w:pPr>
      <w:r>
        <w:rPr>
          <w:rFonts w:ascii="Calibri" w:hAnsi="Calibri" w:cs="Calibri"/>
          <w:lang w:val="ro-RO"/>
        </w:rPr>
        <w:t xml:space="preserve">                                                                                                                </w:t>
      </w:r>
      <w:r w:rsidR="00A03313" w:rsidRPr="00944C0D">
        <w:rPr>
          <w:rFonts w:ascii="Calibri" w:hAnsi="Calibri" w:cs="Calibri"/>
          <w:sz w:val="20"/>
          <w:szCs w:val="20"/>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A03313" w:rsidRPr="00AE7C95" w14:paraId="4C0C201A" w14:textId="77777777" w:rsidTr="007F6B94">
        <w:trPr>
          <w:trHeight w:val="315"/>
          <w:jc w:val="center"/>
        </w:trPr>
        <w:tc>
          <w:tcPr>
            <w:tcW w:w="0" w:type="auto"/>
            <w:shd w:val="clear" w:color="auto" w:fill="auto"/>
            <w:hideMark/>
          </w:tcPr>
          <w:p w14:paraId="611F4943" w14:textId="77777777" w:rsidR="00A03313" w:rsidRPr="00AE7C95" w:rsidRDefault="00A03313" w:rsidP="007D3903">
            <w:pPr>
              <w:spacing w:after="0" w:line="240" w:lineRule="auto"/>
              <w:rPr>
                <w:rFonts w:ascii="Calibri" w:eastAsia="Times New Roman" w:hAnsi="Calibri" w:cs="Calibri"/>
                <w:b/>
                <w:bCs/>
              </w:rPr>
            </w:pPr>
            <w:r w:rsidRPr="00AE7C95">
              <w:rPr>
                <w:rFonts w:ascii="Calibri" w:eastAsia="Times New Roman" w:hAnsi="Calibri" w:cs="Calibri"/>
                <w:b/>
                <w:bCs/>
              </w:rPr>
              <w:t> </w:t>
            </w:r>
          </w:p>
        </w:tc>
        <w:tc>
          <w:tcPr>
            <w:tcW w:w="0" w:type="auto"/>
            <w:shd w:val="clear" w:color="000000" w:fill="D9D9D9"/>
            <w:hideMark/>
          </w:tcPr>
          <w:p w14:paraId="084A7805"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2014</w:t>
            </w:r>
          </w:p>
        </w:tc>
        <w:tc>
          <w:tcPr>
            <w:tcW w:w="0" w:type="auto"/>
            <w:shd w:val="clear" w:color="000000" w:fill="D9D9D9"/>
            <w:hideMark/>
          </w:tcPr>
          <w:p w14:paraId="2BEB01C7"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2015</w:t>
            </w:r>
          </w:p>
        </w:tc>
        <w:tc>
          <w:tcPr>
            <w:tcW w:w="0" w:type="auto"/>
            <w:shd w:val="clear" w:color="000000" w:fill="D9D9D9"/>
            <w:hideMark/>
          </w:tcPr>
          <w:p w14:paraId="71AFFE57"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2016</w:t>
            </w:r>
          </w:p>
        </w:tc>
        <w:tc>
          <w:tcPr>
            <w:tcW w:w="0" w:type="auto"/>
            <w:shd w:val="clear" w:color="000000" w:fill="D9D9D9"/>
            <w:hideMark/>
          </w:tcPr>
          <w:p w14:paraId="07BD41A6"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2017</w:t>
            </w:r>
          </w:p>
        </w:tc>
        <w:tc>
          <w:tcPr>
            <w:tcW w:w="0" w:type="auto"/>
            <w:shd w:val="clear" w:color="000000" w:fill="D9D9D9"/>
            <w:hideMark/>
          </w:tcPr>
          <w:p w14:paraId="028C4278"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2018</w:t>
            </w:r>
          </w:p>
        </w:tc>
        <w:tc>
          <w:tcPr>
            <w:tcW w:w="0" w:type="auto"/>
            <w:tcBorders>
              <w:bottom w:val="single" w:sz="4" w:space="0" w:color="auto"/>
            </w:tcBorders>
            <w:shd w:val="clear" w:color="000000" w:fill="EAF1DD"/>
            <w:hideMark/>
          </w:tcPr>
          <w:p w14:paraId="59DE9BCE"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2018/2014</w:t>
            </w:r>
          </w:p>
        </w:tc>
      </w:tr>
      <w:tr w:rsidR="00A03313" w:rsidRPr="00AE7C95" w14:paraId="16F46915" w14:textId="77777777" w:rsidTr="007F6B94">
        <w:trPr>
          <w:trHeight w:val="315"/>
          <w:jc w:val="center"/>
        </w:trPr>
        <w:tc>
          <w:tcPr>
            <w:tcW w:w="0" w:type="auto"/>
            <w:shd w:val="clear" w:color="auto" w:fill="auto"/>
            <w:hideMark/>
          </w:tcPr>
          <w:p w14:paraId="0838765E"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9219D5B"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1501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99EA884"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2233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6B39E8D"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2540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3D675D1"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2243</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3572B0A9"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2319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BF02627" w14:textId="77777777" w:rsidR="00A03313" w:rsidRPr="00AE7C95" w:rsidRDefault="00A03313" w:rsidP="00A03313">
            <w:pPr>
              <w:spacing w:after="0" w:line="240" w:lineRule="auto"/>
              <w:jc w:val="right"/>
              <w:rPr>
                <w:rFonts w:ascii="Calibri" w:eastAsia="Times New Roman" w:hAnsi="Calibri" w:cs="Calibri"/>
                <w:i/>
                <w:lang w:val="ro-RO" w:eastAsia="ro-RO"/>
              </w:rPr>
            </w:pPr>
            <w:r w:rsidRPr="00AE7C95">
              <w:rPr>
                <w:rFonts w:ascii="Calibri" w:eastAsia="Times New Roman" w:hAnsi="Calibri" w:cs="Calibri"/>
                <w:i/>
                <w:lang w:val="ro-RO" w:eastAsia="ro-RO"/>
              </w:rPr>
              <w:t>54,50%</w:t>
            </w:r>
          </w:p>
        </w:tc>
      </w:tr>
      <w:tr w:rsidR="00A03313" w:rsidRPr="00AE7C95" w14:paraId="5037100C" w14:textId="77777777" w:rsidTr="007F6B94">
        <w:trPr>
          <w:trHeight w:val="315"/>
          <w:jc w:val="center"/>
        </w:trPr>
        <w:tc>
          <w:tcPr>
            <w:tcW w:w="0" w:type="auto"/>
            <w:shd w:val="clear" w:color="auto" w:fill="auto"/>
            <w:hideMark/>
          </w:tcPr>
          <w:p w14:paraId="397005F9"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Gorj</w:t>
            </w:r>
          </w:p>
        </w:tc>
        <w:tc>
          <w:tcPr>
            <w:tcW w:w="0" w:type="auto"/>
            <w:tcBorders>
              <w:top w:val="nil"/>
              <w:left w:val="nil"/>
              <w:bottom w:val="single" w:sz="8" w:space="0" w:color="auto"/>
              <w:right w:val="single" w:sz="8" w:space="0" w:color="auto"/>
            </w:tcBorders>
            <w:shd w:val="clear" w:color="auto" w:fill="auto"/>
            <w:vAlign w:val="bottom"/>
          </w:tcPr>
          <w:p w14:paraId="19A1F5E7"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1203</w:t>
            </w:r>
          </w:p>
        </w:tc>
        <w:tc>
          <w:tcPr>
            <w:tcW w:w="0" w:type="auto"/>
            <w:tcBorders>
              <w:top w:val="nil"/>
              <w:left w:val="nil"/>
              <w:bottom w:val="single" w:sz="8" w:space="0" w:color="auto"/>
              <w:right w:val="single" w:sz="8" w:space="0" w:color="auto"/>
            </w:tcBorders>
            <w:shd w:val="clear" w:color="auto" w:fill="auto"/>
            <w:vAlign w:val="bottom"/>
          </w:tcPr>
          <w:p w14:paraId="75636D97"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1810</w:t>
            </w:r>
          </w:p>
        </w:tc>
        <w:tc>
          <w:tcPr>
            <w:tcW w:w="0" w:type="auto"/>
            <w:tcBorders>
              <w:top w:val="nil"/>
              <w:left w:val="nil"/>
              <w:bottom w:val="single" w:sz="8" w:space="0" w:color="auto"/>
              <w:right w:val="single" w:sz="8" w:space="0" w:color="auto"/>
            </w:tcBorders>
            <w:shd w:val="clear" w:color="auto" w:fill="auto"/>
            <w:vAlign w:val="bottom"/>
          </w:tcPr>
          <w:p w14:paraId="02702F6C"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1114</w:t>
            </w:r>
          </w:p>
        </w:tc>
        <w:tc>
          <w:tcPr>
            <w:tcW w:w="0" w:type="auto"/>
            <w:tcBorders>
              <w:top w:val="nil"/>
              <w:left w:val="nil"/>
              <w:bottom w:val="single" w:sz="8" w:space="0" w:color="auto"/>
              <w:right w:val="single" w:sz="8" w:space="0" w:color="auto"/>
            </w:tcBorders>
            <w:shd w:val="clear" w:color="auto" w:fill="auto"/>
            <w:vAlign w:val="bottom"/>
          </w:tcPr>
          <w:p w14:paraId="24D7F590"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789</w:t>
            </w:r>
          </w:p>
        </w:tc>
        <w:tc>
          <w:tcPr>
            <w:tcW w:w="0" w:type="auto"/>
            <w:tcBorders>
              <w:top w:val="nil"/>
              <w:left w:val="nil"/>
              <w:bottom w:val="single" w:sz="8" w:space="0" w:color="auto"/>
              <w:right w:val="single" w:sz="4" w:space="0" w:color="auto"/>
            </w:tcBorders>
            <w:shd w:val="clear" w:color="auto" w:fill="auto"/>
            <w:vAlign w:val="bottom"/>
          </w:tcPr>
          <w:p w14:paraId="0BF4590E"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954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80919FF" w14:textId="77777777" w:rsidR="00A03313" w:rsidRPr="00AE7C95" w:rsidRDefault="00A03313" w:rsidP="00A03313">
            <w:pPr>
              <w:spacing w:after="0" w:line="240" w:lineRule="auto"/>
              <w:jc w:val="right"/>
              <w:rPr>
                <w:rFonts w:ascii="Calibri" w:eastAsia="Times New Roman" w:hAnsi="Calibri" w:cs="Calibri"/>
                <w:i/>
                <w:lang w:val="ro-RO" w:eastAsia="ro-RO"/>
              </w:rPr>
            </w:pPr>
            <w:r w:rsidRPr="00AE7C95">
              <w:rPr>
                <w:rFonts w:ascii="Calibri" w:eastAsia="Times New Roman" w:hAnsi="Calibri" w:cs="Calibri"/>
                <w:i/>
                <w:lang w:val="ro-RO" w:eastAsia="ro-RO"/>
              </w:rPr>
              <w:t>-20,70%</w:t>
            </w:r>
          </w:p>
        </w:tc>
      </w:tr>
      <w:tr w:rsidR="00A03313" w:rsidRPr="00AE7C95" w14:paraId="465FCEE1" w14:textId="77777777" w:rsidTr="007F6B94">
        <w:trPr>
          <w:trHeight w:val="233"/>
          <w:jc w:val="center"/>
        </w:trPr>
        <w:tc>
          <w:tcPr>
            <w:tcW w:w="0" w:type="auto"/>
            <w:shd w:val="clear" w:color="auto" w:fill="auto"/>
            <w:hideMark/>
          </w:tcPr>
          <w:p w14:paraId="6B6F6FFA"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Mehedinți</w:t>
            </w:r>
          </w:p>
        </w:tc>
        <w:tc>
          <w:tcPr>
            <w:tcW w:w="0" w:type="auto"/>
            <w:tcBorders>
              <w:top w:val="nil"/>
              <w:left w:val="nil"/>
              <w:bottom w:val="single" w:sz="8" w:space="0" w:color="auto"/>
              <w:right w:val="single" w:sz="8" w:space="0" w:color="auto"/>
            </w:tcBorders>
            <w:shd w:val="clear" w:color="auto" w:fill="auto"/>
            <w:vAlign w:val="bottom"/>
          </w:tcPr>
          <w:p w14:paraId="2D27BEEF"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8320</w:t>
            </w:r>
          </w:p>
        </w:tc>
        <w:tc>
          <w:tcPr>
            <w:tcW w:w="0" w:type="auto"/>
            <w:tcBorders>
              <w:top w:val="nil"/>
              <w:left w:val="nil"/>
              <w:bottom w:val="single" w:sz="8" w:space="0" w:color="auto"/>
              <w:right w:val="single" w:sz="8" w:space="0" w:color="auto"/>
            </w:tcBorders>
            <w:shd w:val="clear" w:color="auto" w:fill="auto"/>
            <w:vAlign w:val="bottom"/>
          </w:tcPr>
          <w:p w14:paraId="68D4AD11"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7868</w:t>
            </w:r>
          </w:p>
        </w:tc>
        <w:tc>
          <w:tcPr>
            <w:tcW w:w="0" w:type="auto"/>
            <w:tcBorders>
              <w:top w:val="nil"/>
              <w:left w:val="nil"/>
              <w:bottom w:val="single" w:sz="8" w:space="0" w:color="auto"/>
              <w:right w:val="single" w:sz="8" w:space="0" w:color="auto"/>
            </w:tcBorders>
            <w:shd w:val="clear" w:color="auto" w:fill="auto"/>
            <w:vAlign w:val="bottom"/>
          </w:tcPr>
          <w:p w14:paraId="420041A3"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8392</w:t>
            </w:r>
          </w:p>
        </w:tc>
        <w:tc>
          <w:tcPr>
            <w:tcW w:w="0" w:type="auto"/>
            <w:tcBorders>
              <w:top w:val="nil"/>
              <w:left w:val="nil"/>
              <w:bottom w:val="single" w:sz="8" w:space="0" w:color="auto"/>
              <w:right w:val="single" w:sz="8" w:space="0" w:color="auto"/>
            </w:tcBorders>
            <w:shd w:val="clear" w:color="auto" w:fill="auto"/>
            <w:vAlign w:val="bottom"/>
          </w:tcPr>
          <w:p w14:paraId="1EE2E99A"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7132</w:t>
            </w:r>
          </w:p>
        </w:tc>
        <w:tc>
          <w:tcPr>
            <w:tcW w:w="0" w:type="auto"/>
            <w:tcBorders>
              <w:top w:val="nil"/>
              <w:left w:val="nil"/>
              <w:bottom w:val="single" w:sz="8" w:space="0" w:color="auto"/>
              <w:right w:val="single" w:sz="4" w:space="0" w:color="auto"/>
            </w:tcBorders>
            <w:shd w:val="clear" w:color="auto" w:fill="auto"/>
            <w:vAlign w:val="bottom"/>
          </w:tcPr>
          <w:p w14:paraId="02287531"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6866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5248DC6" w14:textId="77777777" w:rsidR="00A03313" w:rsidRPr="00AE7C95" w:rsidRDefault="00A03313" w:rsidP="00A03313">
            <w:pPr>
              <w:spacing w:after="0" w:line="240" w:lineRule="auto"/>
              <w:jc w:val="right"/>
              <w:rPr>
                <w:rFonts w:ascii="Calibri" w:eastAsia="Times New Roman" w:hAnsi="Calibri" w:cs="Calibri"/>
                <w:i/>
                <w:lang w:val="ro-RO" w:eastAsia="ro-RO"/>
              </w:rPr>
            </w:pPr>
            <w:r w:rsidRPr="00AE7C95">
              <w:rPr>
                <w:rFonts w:ascii="Calibri" w:eastAsia="Times New Roman" w:hAnsi="Calibri" w:cs="Calibri"/>
                <w:i/>
                <w:lang w:val="ro-RO" w:eastAsia="ro-RO"/>
              </w:rPr>
              <w:t>-17,48%</w:t>
            </w:r>
          </w:p>
        </w:tc>
      </w:tr>
      <w:tr w:rsidR="00A03313" w:rsidRPr="00AE7C95" w14:paraId="23D2A473" w14:textId="77777777" w:rsidTr="007F6B94">
        <w:trPr>
          <w:trHeight w:val="315"/>
          <w:jc w:val="center"/>
        </w:trPr>
        <w:tc>
          <w:tcPr>
            <w:tcW w:w="0" w:type="auto"/>
            <w:shd w:val="clear" w:color="auto" w:fill="auto"/>
            <w:hideMark/>
          </w:tcPr>
          <w:p w14:paraId="6490786F"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5692D58"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1800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EFD3579"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1370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2F95F1D"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1778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3C2B4A0"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2782</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F9836D8"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3485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D7CB258" w14:textId="77777777" w:rsidR="00A03313" w:rsidRPr="00AE7C95" w:rsidRDefault="00A03313" w:rsidP="00A03313">
            <w:pPr>
              <w:spacing w:after="0" w:line="240" w:lineRule="auto"/>
              <w:jc w:val="right"/>
              <w:rPr>
                <w:rFonts w:ascii="Calibri" w:eastAsia="Times New Roman" w:hAnsi="Calibri" w:cs="Calibri"/>
                <w:i/>
                <w:lang w:val="ro-RO" w:eastAsia="ro-RO"/>
              </w:rPr>
            </w:pPr>
            <w:r w:rsidRPr="00AE7C95">
              <w:rPr>
                <w:rFonts w:ascii="Calibri" w:eastAsia="Times New Roman" w:hAnsi="Calibri" w:cs="Calibri"/>
                <w:i/>
                <w:lang w:val="ro-RO" w:eastAsia="ro-RO"/>
              </w:rPr>
              <w:t>93,61%</w:t>
            </w:r>
          </w:p>
        </w:tc>
      </w:tr>
      <w:tr w:rsidR="00A03313" w:rsidRPr="00AE7C95" w14:paraId="4ED77D0D" w14:textId="77777777" w:rsidTr="007F6B94">
        <w:trPr>
          <w:trHeight w:val="315"/>
          <w:jc w:val="center"/>
        </w:trPr>
        <w:tc>
          <w:tcPr>
            <w:tcW w:w="0" w:type="auto"/>
            <w:shd w:val="clear" w:color="auto" w:fill="auto"/>
            <w:hideMark/>
          </w:tcPr>
          <w:p w14:paraId="62FB9862"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911C1D0"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11882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9453D13"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15405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044ED0D"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15341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F46DBD3"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17379</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2C6BE7CC"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15287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2A85526" w14:textId="77777777" w:rsidR="00A03313" w:rsidRPr="00AE7C95" w:rsidRDefault="00A03313" w:rsidP="00A03313">
            <w:pPr>
              <w:spacing w:after="0" w:line="240" w:lineRule="auto"/>
              <w:jc w:val="right"/>
              <w:rPr>
                <w:rFonts w:ascii="Calibri" w:eastAsia="Times New Roman" w:hAnsi="Calibri" w:cs="Calibri"/>
                <w:i/>
                <w:lang w:val="ro-RO" w:eastAsia="ro-RO"/>
              </w:rPr>
            </w:pPr>
            <w:r w:rsidRPr="00AE7C95">
              <w:rPr>
                <w:rFonts w:ascii="Calibri" w:eastAsia="Times New Roman" w:hAnsi="Calibri" w:cs="Calibri"/>
                <w:i/>
                <w:lang w:val="ro-RO" w:eastAsia="ro-RO"/>
              </w:rPr>
              <w:t>28,66%</w:t>
            </w:r>
          </w:p>
        </w:tc>
      </w:tr>
      <w:tr w:rsidR="00A03313" w:rsidRPr="00AE7C95" w14:paraId="5F06E5EB" w14:textId="77777777" w:rsidTr="007F6B94">
        <w:trPr>
          <w:trHeight w:val="303"/>
          <w:jc w:val="center"/>
        </w:trPr>
        <w:tc>
          <w:tcPr>
            <w:tcW w:w="0" w:type="auto"/>
            <w:shd w:val="clear" w:color="auto" w:fill="F2F2F2" w:themeFill="background1" w:themeFillShade="F2"/>
            <w:hideMark/>
          </w:tcPr>
          <w:p w14:paraId="3BE54B4B"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686417A"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24706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78ADF3A"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28686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5A2A237"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29165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B35F245"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30325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F9C1630"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28911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20BF01A" w14:textId="77777777" w:rsidR="00A03313" w:rsidRPr="00AE7C95" w:rsidRDefault="00A03313" w:rsidP="00A03313">
            <w:pPr>
              <w:spacing w:after="0" w:line="240" w:lineRule="auto"/>
              <w:jc w:val="right"/>
              <w:rPr>
                <w:rFonts w:ascii="Calibri" w:eastAsia="Times New Roman" w:hAnsi="Calibri" w:cs="Calibri"/>
                <w:b/>
                <w:bCs/>
                <w:i/>
                <w:lang w:val="ro-RO" w:eastAsia="ro-RO"/>
              </w:rPr>
            </w:pPr>
            <w:r w:rsidRPr="00AE7C95">
              <w:rPr>
                <w:rFonts w:ascii="Calibri" w:eastAsia="Times New Roman" w:hAnsi="Calibri" w:cs="Calibri"/>
                <w:b/>
                <w:bCs/>
                <w:i/>
                <w:lang w:val="ro-RO" w:eastAsia="ro-RO"/>
              </w:rPr>
              <w:t>17,02%</w:t>
            </w:r>
          </w:p>
        </w:tc>
      </w:tr>
    </w:tbl>
    <w:p w14:paraId="3F597AA5" w14:textId="77777777" w:rsidR="007F6B94" w:rsidRPr="00AE7C95" w:rsidRDefault="007F6B94" w:rsidP="00A03313">
      <w:pPr>
        <w:spacing w:after="0" w:line="240" w:lineRule="auto"/>
        <w:ind w:left="360" w:right="440"/>
        <w:rPr>
          <w:rFonts w:ascii="Calibri" w:eastAsia="Times New Roman" w:hAnsi="Calibri" w:cs="Calibri"/>
          <w:bCs/>
          <w:lang w:val="ro-RO" w:eastAsia="ro-RO"/>
        </w:rPr>
      </w:pPr>
    </w:p>
    <w:p w14:paraId="2D049DDC" w14:textId="77777777" w:rsidR="00A03313" w:rsidRPr="00AE7C95" w:rsidRDefault="00A03313" w:rsidP="00A03313">
      <w:pPr>
        <w:spacing w:after="0" w:line="240" w:lineRule="auto"/>
        <w:ind w:right="440"/>
        <w:rPr>
          <w:rFonts w:ascii="Calibri" w:eastAsia="Times New Roman" w:hAnsi="Calibri" w:cs="Calibri"/>
          <w:bCs/>
          <w:lang w:val="ro-RO" w:eastAsia="ro-RO"/>
        </w:rPr>
      </w:pPr>
      <w:r w:rsidRPr="00AE7C95">
        <w:rPr>
          <w:rFonts w:ascii="Calibri" w:eastAsia="Times New Roman" w:hAnsi="Calibri" w:cs="Calibri"/>
          <w:b/>
          <w:bCs/>
          <w:lang w:val="ro-RO" w:eastAsia="ro-RO"/>
        </w:rPr>
        <w:t>45. Pluta si articole din pluta</w:t>
      </w:r>
    </w:p>
    <w:p w14:paraId="2528C6AF" w14:textId="18DE9DD7" w:rsidR="00A03313" w:rsidRPr="00944C0D" w:rsidRDefault="007F6B94" w:rsidP="005335F3">
      <w:pPr>
        <w:spacing w:after="0" w:line="240" w:lineRule="auto"/>
        <w:ind w:left="720" w:right="440"/>
        <w:contextualSpacing/>
        <w:jc w:val="right"/>
        <w:rPr>
          <w:rFonts w:ascii="Calibri" w:hAnsi="Calibri" w:cs="Calibri"/>
          <w:sz w:val="20"/>
          <w:szCs w:val="20"/>
          <w:lang w:val="ro-RO"/>
        </w:rPr>
      </w:pPr>
      <w:r w:rsidRPr="00944C0D">
        <w:rPr>
          <w:rFonts w:ascii="Calibri" w:hAnsi="Calibri" w:cs="Calibri"/>
          <w:sz w:val="20"/>
          <w:szCs w:val="20"/>
          <w:lang w:val="ro-RO"/>
        </w:rPr>
        <w:t xml:space="preserve">                                                                                                     </w:t>
      </w:r>
      <w:r w:rsidR="00A03313" w:rsidRPr="00944C0D">
        <w:rPr>
          <w:rFonts w:ascii="Calibri" w:hAnsi="Calibri" w:cs="Calibri"/>
          <w:sz w:val="20"/>
          <w:szCs w:val="20"/>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A03313" w:rsidRPr="00AE7C95" w14:paraId="606E0956" w14:textId="77777777" w:rsidTr="007F6B94">
        <w:trPr>
          <w:trHeight w:val="315"/>
          <w:jc w:val="center"/>
        </w:trPr>
        <w:tc>
          <w:tcPr>
            <w:tcW w:w="0" w:type="auto"/>
            <w:shd w:val="clear" w:color="auto" w:fill="auto"/>
            <w:hideMark/>
          </w:tcPr>
          <w:p w14:paraId="285ADF2C" w14:textId="77777777" w:rsidR="00A03313" w:rsidRPr="00AE7C95" w:rsidRDefault="00A03313" w:rsidP="007D3903">
            <w:pPr>
              <w:spacing w:after="0" w:line="240" w:lineRule="auto"/>
              <w:rPr>
                <w:rFonts w:ascii="Calibri" w:eastAsia="Times New Roman" w:hAnsi="Calibri" w:cs="Calibri"/>
                <w:b/>
                <w:bCs/>
              </w:rPr>
            </w:pPr>
            <w:r w:rsidRPr="00AE7C95">
              <w:rPr>
                <w:rFonts w:ascii="Calibri" w:eastAsia="Times New Roman" w:hAnsi="Calibri" w:cs="Calibri"/>
                <w:b/>
                <w:bCs/>
              </w:rPr>
              <w:t> </w:t>
            </w:r>
          </w:p>
        </w:tc>
        <w:tc>
          <w:tcPr>
            <w:tcW w:w="0" w:type="auto"/>
            <w:shd w:val="clear" w:color="000000" w:fill="D9D9D9"/>
            <w:hideMark/>
          </w:tcPr>
          <w:p w14:paraId="41306C48"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2014</w:t>
            </w:r>
          </w:p>
        </w:tc>
        <w:tc>
          <w:tcPr>
            <w:tcW w:w="0" w:type="auto"/>
            <w:shd w:val="clear" w:color="000000" w:fill="D9D9D9"/>
            <w:hideMark/>
          </w:tcPr>
          <w:p w14:paraId="79B6E310"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2015</w:t>
            </w:r>
          </w:p>
        </w:tc>
        <w:tc>
          <w:tcPr>
            <w:tcW w:w="0" w:type="auto"/>
            <w:shd w:val="clear" w:color="000000" w:fill="D9D9D9"/>
            <w:hideMark/>
          </w:tcPr>
          <w:p w14:paraId="7831E601"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2016</w:t>
            </w:r>
          </w:p>
        </w:tc>
        <w:tc>
          <w:tcPr>
            <w:tcW w:w="0" w:type="auto"/>
            <w:shd w:val="clear" w:color="000000" w:fill="D9D9D9"/>
            <w:hideMark/>
          </w:tcPr>
          <w:p w14:paraId="2D51A4AF"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2017</w:t>
            </w:r>
          </w:p>
        </w:tc>
        <w:tc>
          <w:tcPr>
            <w:tcW w:w="0" w:type="auto"/>
            <w:shd w:val="clear" w:color="000000" w:fill="D9D9D9"/>
            <w:hideMark/>
          </w:tcPr>
          <w:p w14:paraId="30278BD7"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2018</w:t>
            </w:r>
          </w:p>
        </w:tc>
        <w:tc>
          <w:tcPr>
            <w:tcW w:w="0" w:type="auto"/>
            <w:tcBorders>
              <w:bottom w:val="single" w:sz="4" w:space="0" w:color="auto"/>
            </w:tcBorders>
            <w:shd w:val="clear" w:color="000000" w:fill="EAF1DD"/>
            <w:hideMark/>
          </w:tcPr>
          <w:p w14:paraId="782C8EC5"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2018/2014</w:t>
            </w:r>
          </w:p>
        </w:tc>
      </w:tr>
      <w:tr w:rsidR="00A03313" w:rsidRPr="00AE7C95" w14:paraId="65A12558" w14:textId="77777777" w:rsidTr="007F6B94">
        <w:trPr>
          <w:trHeight w:val="315"/>
          <w:jc w:val="center"/>
        </w:trPr>
        <w:tc>
          <w:tcPr>
            <w:tcW w:w="0" w:type="auto"/>
            <w:shd w:val="clear" w:color="auto" w:fill="auto"/>
            <w:hideMark/>
          </w:tcPr>
          <w:p w14:paraId="78690620"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Dolj</w:t>
            </w:r>
          </w:p>
        </w:tc>
        <w:tc>
          <w:tcPr>
            <w:tcW w:w="0" w:type="auto"/>
            <w:tcBorders>
              <w:top w:val="nil"/>
              <w:left w:val="nil"/>
              <w:bottom w:val="single" w:sz="8" w:space="0" w:color="auto"/>
              <w:right w:val="single" w:sz="8" w:space="0" w:color="auto"/>
            </w:tcBorders>
            <w:shd w:val="clear" w:color="auto" w:fill="auto"/>
            <w:vAlign w:val="bottom"/>
          </w:tcPr>
          <w:p w14:paraId="701CEA51"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20560676"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1F429909"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58F5C2A3"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6738D548"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A5B24D8"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r>
      <w:tr w:rsidR="00A03313" w:rsidRPr="00AE7C95" w14:paraId="5508E624" w14:textId="77777777" w:rsidTr="007F6B94">
        <w:trPr>
          <w:trHeight w:val="315"/>
          <w:jc w:val="center"/>
        </w:trPr>
        <w:tc>
          <w:tcPr>
            <w:tcW w:w="0" w:type="auto"/>
            <w:shd w:val="clear" w:color="auto" w:fill="auto"/>
            <w:hideMark/>
          </w:tcPr>
          <w:p w14:paraId="7222879E"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Gorj</w:t>
            </w:r>
          </w:p>
        </w:tc>
        <w:tc>
          <w:tcPr>
            <w:tcW w:w="0" w:type="auto"/>
            <w:tcBorders>
              <w:top w:val="nil"/>
              <w:left w:val="nil"/>
              <w:bottom w:val="single" w:sz="8" w:space="0" w:color="auto"/>
              <w:right w:val="single" w:sz="8" w:space="0" w:color="auto"/>
            </w:tcBorders>
            <w:shd w:val="clear" w:color="auto" w:fill="auto"/>
            <w:vAlign w:val="bottom"/>
          </w:tcPr>
          <w:p w14:paraId="31B9B2C2"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C0B87C8"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2164CC30"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2FA20AF"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40C4ABD9"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401683E"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r>
      <w:tr w:rsidR="00A03313" w:rsidRPr="00AE7C95" w14:paraId="6795AB74" w14:textId="77777777" w:rsidTr="007F6B94">
        <w:trPr>
          <w:trHeight w:val="233"/>
          <w:jc w:val="center"/>
        </w:trPr>
        <w:tc>
          <w:tcPr>
            <w:tcW w:w="0" w:type="auto"/>
            <w:shd w:val="clear" w:color="auto" w:fill="auto"/>
            <w:hideMark/>
          </w:tcPr>
          <w:p w14:paraId="5171E831"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Mehedinți</w:t>
            </w:r>
          </w:p>
        </w:tc>
        <w:tc>
          <w:tcPr>
            <w:tcW w:w="0" w:type="auto"/>
            <w:tcBorders>
              <w:top w:val="nil"/>
              <w:left w:val="nil"/>
              <w:bottom w:val="single" w:sz="8" w:space="0" w:color="auto"/>
              <w:right w:val="single" w:sz="8" w:space="0" w:color="auto"/>
            </w:tcBorders>
            <w:shd w:val="clear" w:color="auto" w:fill="auto"/>
            <w:vAlign w:val="bottom"/>
          </w:tcPr>
          <w:p w14:paraId="19E575F9"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12EB8097"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6FB0DDFF"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6F4161DD"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3A546095"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20A135D"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r>
      <w:tr w:rsidR="00A03313" w:rsidRPr="00AE7C95" w14:paraId="1D64897B" w14:textId="77777777" w:rsidTr="007F6B94">
        <w:trPr>
          <w:trHeight w:val="315"/>
          <w:jc w:val="center"/>
        </w:trPr>
        <w:tc>
          <w:tcPr>
            <w:tcW w:w="0" w:type="auto"/>
            <w:shd w:val="clear" w:color="auto" w:fill="auto"/>
            <w:hideMark/>
          </w:tcPr>
          <w:p w14:paraId="73DF64B8"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Olt</w:t>
            </w:r>
          </w:p>
        </w:tc>
        <w:tc>
          <w:tcPr>
            <w:tcW w:w="0" w:type="auto"/>
            <w:tcBorders>
              <w:top w:val="nil"/>
              <w:left w:val="nil"/>
              <w:bottom w:val="single" w:sz="8" w:space="0" w:color="auto"/>
              <w:right w:val="single" w:sz="8" w:space="0" w:color="auto"/>
            </w:tcBorders>
            <w:shd w:val="clear" w:color="auto" w:fill="auto"/>
            <w:vAlign w:val="bottom"/>
          </w:tcPr>
          <w:p w14:paraId="5C27D00B"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7E6510BB"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063FD4DE"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59D5F0BC"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7F813CF3"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C0C429F"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r>
      <w:tr w:rsidR="00A03313" w:rsidRPr="00AE7C95" w14:paraId="006B418E" w14:textId="77777777" w:rsidTr="007F6B94">
        <w:trPr>
          <w:trHeight w:val="315"/>
          <w:jc w:val="center"/>
        </w:trPr>
        <w:tc>
          <w:tcPr>
            <w:tcW w:w="0" w:type="auto"/>
            <w:shd w:val="clear" w:color="auto" w:fill="auto"/>
            <w:hideMark/>
          </w:tcPr>
          <w:p w14:paraId="34FB049B"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Vâlcea</w:t>
            </w:r>
          </w:p>
        </w:tc>
        <w:tc>
          <w:tcPr>
            <w:tcW w:w="0" w:type="auto"/>
            <w:tcBorders>
              <w:top w:val="nil"/>
              <w:left w:val="nil"/>
              <w:bottom w:val="single" w:sz="8" w:space="0" w:color="auto"/>
              <w:right w:val="single" w:sz="8" w:space="0" w:color="auto"/>
            </w:tcBorders>
            <w:shd w:val="clear" w:color="auto" w:fill="auto"/>
            <w:vAlign w:val="bottom"/>
          </w:tcPr>
          <w:p w14:paraId="1CEC8EBE"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A2CE019"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669DE716"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52B7262F"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5740C831"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B4CE7F3"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r>
      <w:tr w:rsidR="00A03313" w:rsidRPr="00AE7C95" w14:paraId="7FD6BB05" w14:textId="77777777" w:rsidTr="007F6B94">
        <w:trPr>
          <w:trHeight w:val="303"/>
          <w:jc w:val="center"/>
        </w:trPr>
        <w:tc>
          <w:tcPr>
            <w:tcW w:w="0" w:type="auto"/>
            <w:shd w:val="clear" w:color="auto" w:fill="F2F2F2" w:themeFill="background1" w:themeFillShade="F2"/>
            <w:hideMark/>
          </w:tcPr>
          <w:p w14:paraId="2DBE83D5"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00D45268"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0</w:t>
            </w:r>
          </w:p>
        </w:tc>
        <w:tc>
          <w:tcPr>
            <w:tcW w:w="0" w:type="auto"/>
            <w:tcBorders>
              <w:top w:val="nil"/>
              <w:left w:val="nil"/>
              <w:bottom w:val="single" w:sz="8" w:space="0" w:color="auto"/>
              <w:right w:val="single" w:sz="8" w:space="0" w:color="auto"/>
            </w:tcBorders>
            <w:shd w:val="clear" w:color="000000" w:fill="F2F2F2"/>
            <w:vAlign w:val="bottom"/>
          </w:tcPr>
          <w:p w14:paraId="6C6A1E75"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0</w:t>
            </w:r>
          </w:p>
        </w:tc>
        <w:tc>
          <w:tcPr>
            <w:tcW w:w="0" w:type="auto"/>
            <w:tcBorders>
              <w:top w:val="nil"/>
              <w:left w:val="nil"/>
              <w:bottom w:val="single" w:sz="8" w:space="0" w:color="auto"/>
              <w:right w:val="single" w:sz="8" w:space="0" w:color="auto"/>
            </w:tcBorders>
            <w:shd w:val="clear" w:color="000000" w:fill="F2F2F2"/>
            <w:vAlign w:val="bottom"/>
          </w:tcPr>
          <w:p w14:paraId="3E1F5951"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0</w:t>
            </w:r>
          </w:p>
        </w:tc>
        <w:tc>
          <w:tcPr>
            <w:tcW w:w="0" w:type="auto"/>
            <w:tcBorders>
              <w:top w:val="nil"/>
              <w:left w:val="nil"/>
              <w:bottom w:val="single" w:sz="8" w:space="0" w:color="auto"/>
              <w:right w:val="single" w:sz="8" w:space="0" w:color="auto"/>
            </w:tcBorders>
            <w:shd w:val="clear" w:color="000000" w:fill="F2F2F2"/>
            <w:vAlign w:val="bottom"/>
          </w:tcPr>
          <w:p w14:paraId="53B247EC"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0</w:t>
            </w:r>
          </w:p>
        </w:tc>
        <w:tc>
          <w:tcPr>
            <w:tcW w:w="0" w:type="auto"/>
            <w:tcBorders>
              <w:top w:val="nil"/>
              <w:left w:val="nil"/>
              <w:bottom w:val="single" w:sz="8" w:space="0" w:color="auto"/>
              <w:right w:val="single" w:sz="4" w:space="0" w:color="auto"/>
            </w:tcBorders>
            <w:shd w:val="clear" w:color="000000" w:fill="F2F2F2"/>
            <w:vAlign w:val="bottom"/>
          </w:tcPr>
          <w:p w14:paraId="797E1E38"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765A435A"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0</w:t>
            </w:r>
          </w:p>
        </w:tc>
      </w:tr>
    </w:tbl>
    <w:p w14:paraId="6BD19B3C" w14:textId="77777777" w:rsidR="00A03313" w:rsidRPr="00AE7C95" w:rsidRDefault="00A03313" w:rsidP="00A03313">
      <w:pPr>
        <w:spacing w:after="0" w:line="240" w:lineRule="auto"/>
        <w:ind w:right="440"/>
        <w:rPr>
          <w:rFonts w:ascii="Calibri" w:eastAsia="Times New Roman" w:hAnsi="Calibri" w:cs="Calibri"/>
          <w:bCs/>
          <w:lang w:val="ro-RO" w:eastAsia="ro-RO"/>
        </w:rPr>
      </w:pPr>
    </w:p>
    <w:p w14:paraId="40CE559C" w14:textId="2D0DBD41" w:rsidR="00A03313" w:rsidRPr="00AE7C95" w:rsidRDefault="00A03313" w:rsidP="00944C0D">
      <w:pPr>
        <w:spacing w:after="0" w:line="240" w:lineRule="auto"/>
        <w:ind w:right="440"/>
        <w:rPr>
          <w:rFonts w:ascii="Calibri" w:eastAsia="Times New Roman" w:hAnsi="Calibri" w:cs="Calibri"/>
          <w:bCs/>
          <w:lang w:val="ro-RO" w:eastAsia="ro-RO"/>
        </w:rPr>
      </w:pPr>
      <w:r w:rsidRPr="00AE7C95">
        <w:rPr>
          <w:rFonts w:ascii="Calibri" w:eastAsia="Times New Roman" w:hAnsi="Calibri" w:cs="Calibri"/>
          <w:b/>
          <w:bCs/>
          <w:lang w:val="ro-RO" w:eastAsia="ro-RO"/>
        </w:rPr>
        <w:t>46. Produse din impletituri din fire vegetale sau nuiele</w:t>
      </w:r>
    </w:p>
    <w:p w14:paraId="46B722EE" w14:textId="5F6B4724" w:rsidR="00A03313" w:rsidRPr="00AE7C95" w:rsidRDefault="007F6B94" w:rsidP="005335F3">
      <w:pPr>
        <w:spacing w:after="0" w:line="240" w:lineRule="auto"/>
        <w:ind w:left="720" w:right="440"/>
        <w:contextualSpacing/>
        <w:jc w:val="right"/>
        <w:rPr>
          <w:rFonts w:ascii="Calibri" w:hAnsi="Calibri" w:cs="Calibri"/>
          <w:lang w:val="ro-RO"/>
        </w:rPr>
      </w:pPr>
      <w:r>
        <w:rPr>
          <w:rFonts w:ascii="Calibri" w:hAnsi="Calibri" w:cs="Calibri"/>
          <w:lang w:val="ro-RO"/>
        </w:rPr>
        <w:t xml:space="preserve">                                                                                                     </w:t>
      </w:r>
      <w:r w:rsidR="00A03313" w:rsidRPr="00AE7C95">
        <w:rPr>
          <w:rFonts w:ascii="Calibri" w:hAnsi="Calibri" w:cs="Calibr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A03313" w:rsidRPr="00AE7C95" w14:paraId="3FE177CC" w14:textId="77777777" w:rsidTr="007F6B94">
        <w:trPr>
          <w:trHeight w:val="315"/>
          <w:jc w:val="center"/>
        </w:trPr>
        <w:tc>
          <w:tcPr>
            <w:tcW w:w="0" w:type="auto"/>
            <w:shd w:val="clear" w:color="auto" w:fill="auto"/>
            <w:hideMark/>
          </w:tcPr>
          <w:p w14:paraId="7AC3D575" w14:textId="77777777" w:rsidR="00A03313" w:rsidRPr="00AE7C95" w:rsidRDefault="00A03313" w:rsidP="007D3903">
            <w:pPr>
              <w:spacing w:after="0" w:line="240" w:lineRule="auto"/>
              <w:rPr>
                <w:rFonts w:ascii="Calibri" w:eastAsia="Times New Roman" w:hAnsi="Calibri" w:cs="Calibri"/>
                <w:b/>
                <w:bCs/>
              </w:rPr>
            </w:pPr>
            <w:r w:rsidRPr="00AE7C95">
              <w:rPr>
                <w:rFonts w:ascii="Calibri" w:eastAsia="Times New Roman" w:hAnsi="Calibri" w:cs="Calibri"/>
                <w:b/>
                <w:bCs/>
              </w:rPr>
              <w:t> </w:t>
            </w:r>
          </w:p>
        </w:tc>
        <w:tc>
          <w:tcPr>
            <w:tcW w:w="0" w:type="auto"/>
            <w:shd w:val="clear" w:color="000000" w:fill="D9D9D9"/>
            <w:hideMark/>
          </w:tcPr>
          <w:p w14:paraId="45E0D0E8"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2014</w:t>
            </w:r>
          </w:p>
        </w:tc>
        <w:tc>
          <w:tcPr>
            <w:tcW w:w="0" w:type="auto"/>
            <w:shd w:val="clear" w:color="000000" w:fill="D9D9D9"/>
            <w:hideMark/>
          </w:tcPr>
          <w:p w14:paraId="5CBB213B"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2015</w:t>
            </w:r>
          </w:p>
        </w:tc>
        <w:tc>
          <w:tcPr>
            <w:tcW w:w="0" w:type="auto"/>
            <w:shd w:val="clear" w:color="000000" w:fill="D9D9D9"/>
            <w:hideMark/>
          </w:tcPr>
          <w:p w14:paraId="11F6C32E"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2016</w:t>
            </w:r>
          </w:p>
        </w:tc>
        <w:tc>
          <w:tcPr>
            <w:tcW w:w="0" w:type="auto"/>
            <w:shd w:val="clear" w:color="000000" w:fill="D9D9D9"/>
            <w:hideMark/>
          </w:tcPr>
          <w:p w14:paraId="42AA8105"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2017</w:t>
            </w:r>
          </w:p>
        </w:tc>
        <w:tc>
          <w:tcPr>
            <w:tcW w:w="0" w:type="auto"/>
            <w:shd w:val="clear" w:color="000000" w:fill="D9D9D9"/>
            <w:hideMark/>
          </w:tcPr>
          <w:p w14:paraId="22247755"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2018</w:t>
            </w:r>
          </w:p>
        </w:tc>
        <w:tc>
          <w:tcPr>
            <w:tcW w:w="0" w:type="auto"/>
            <w:tcBorders>
              <w:bottom w:val="single" w:sz="4" w:space="0" w:color="auto"/>
            </w:tcBorders>
            <w:shd w:val="clear" w:color="000000" w:fill="EAF1DD"/>
            <w:hideMark/>
          </w:tcPr>
          <w:p w14:paraId="6C02BB89" w14:textId="77777777" w:rsidR="00A03313" w:rsidRPr="00AE7C95" w:rsidRDefault="00A03313" w:rsidP="007D3903">
            <w:pPr>
              <w:spacing w:after="0" w:line="240" w:lineRule="auto"/>
              <w:jc w:val="center"/>
              <w:rPr>
                <w:rFonts w:ascii="Calibri" w:eastAsia="Times New Roman" w:hAnsi="Calibri" w:cs="Calibri"/>
                <w:b/>
                <w:bCs/>
              </w:rPr>
            </w:pPr>
            <w:r w:rsidRPr="00AE7C95">
              <w:rPr>
                <w:rFonts w:ascii="Calibri" w:eastAsia="Times New Roman" w:hAnsi="Calibri" w:cs="Calibri"/>
                <w:b/>
                <w:bCs/>
              </w:rPr>
              <w:t>2018/2014</w:t>
            </w:r>
          </w:p>
        </w:tc>
      </w:tr>
      <w:tr w:rsidR="00A03313" w:rsidRPr="00AE7C95" w14:paraId="7E9EB4DB" w14:textId="77777777" w:rsidTr="007F6B94">
        <w:trPr>
          <w:trHeight w:val="315"/>
          <w:jc w:val="center"/>
        </w:trPr>
        <w:tc>
          <w:tcPr>
            <w:tcW w:w="0" w:type="auto"/>
            <w:shd w:val="clear" w:color="auto" w:fill="auto"/>
            <w:hideMark/>
          </w:tcPr>
          <w:p w14:paraId="47BD9EDB"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Dolj</w:t>
            </w:r>
          </w:p>
        </w:tc>
        <w:tc>
          <w:tcPr>
            <w:tcW w:w="0" w:type="auto"/>
            <w:tcBorders>
              <w:top w:val="nil"/>
              <w:left w:val="nil"/>
              <w:bottom w:val="single" w:sz="8" w:space="0" w:color="auto"/>
              <w:right w:val="single" w:sz="8" w:space="0" w:color="auto"/>
            </w:tcBorders>
            <w:shd w:val="clear" w:color="auto" w:fill="auto"/>
            <w:vAlign w:val="bottom"/>
          </w:tcPr>
          <w:p w14:paraId="508417EA"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76965C79"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01668074"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545A843B"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2F8FBE14"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87BC0C2"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r>
      <w:tr w:rsidR="00A03313" w:rsidRPr="00AE7C95" w14:paraId="01C0D053" w14:textId="77777777" w:rsidTr="007F6B94">
        <w:trPr>
          <w:trHeight w:val="315"/>
          <w:jc w:val="center"/>
        </w:trPr>
        <w:tc>
          <w:tcPr>
            <w:tcW w:w="0" w:type="auto"/>
            <w:shd w:val="clear" w:color="auto" w:fill="auto"/>
            <w:hideMark/>
          </w:tcPr>
          <w:p w14:paraId="298D225B"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Gorj</w:t>
            </w:r>
          </w:p>
        </w:tc>
        <w:tc>
          <w:tcPr>
            <w:tcW w:w="0" w:type="auto"/>
            <w:tcBorders>
              <w:top w:val="nil"/>
              <w:left w:val="nil"/>
              <w:bottom w:val="single" w:sz="8" w:space="0" w:color="auto"/>
              <w:right w:val="single" w:sz="8" w:space="0" w:color="auto"/>
            </w:tcBorders>
            <w:shd w:val="clear" w:color="auto" w:fill="auto"/>
            <w:vAlign w:val="bottom"/>
          </w:tcPr>
          <w:p w14:paraId="266BCD02"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10A4984D"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15737BE5"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0A64C355"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56A63DC3"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29C5049"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r>
      <w:tr w:rsidR="00A03313" w:rsidRPr="00AE7C95" w14:paraId="608FABA6" w14:textId="77777777" w:rsidTr="007F6B94">
        <w:trPr>
          <w:trHeight w:val="233"/>
          <w:jc w:val="center"/>
        </w:trPr>
        <w:tc>
          <w:tcPr>
            <w:tcW w:w="0" w:type="auto"/>
            <w:shd w:val="clear" w:color="auto" w:fill="auto"/>
            <w:hideMark/>
          </w:tcPr>
          <w:p w14:paraId="5D049E6C"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Mehedinți</w:t>
            </w:r>
          </w:p>
        </w:tc>
        <w:tc>
          <w:tcPr>
            <w:tcW w:w="0" w:type="auto"/>
            <w:tcBorders>
              <w:top w:val="nil"/>
              <w:left w:val="nil"/>
              <w:bottom w:val="single" w:sz="8" w:space="0" w:color="auto"/>
              <w:right w:val="single" w:sz="8" w:space="0" w:color="auto"/>
            </w:tcBorders>
            <w:shd w:val="clear" w:color="auto" w:fill="auto"/>
            <w:vAlign w:val="bottom"/>
          </w:tcPr>
          <w:p w14:paraId="153E7DC4"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196B7B3B"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4B6354A9"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CB3A326"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5286B4C8"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4D23D8B"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r>
      <w:tr w:rsidR="00A03313" w:rsidRPr="00AE7C95" w14:paraId="446AB3A8" w14:textId="77777777" w:rsidTr="007F6B94">
        <w:trPr>
          <w:trHeight w:val="315"/>
          <w:jc w:val="center"/>
        </w:trPr>
        <w:tc>
          <w:tcPr>
            <w:tcW w:w="0" w:type="auto"/>
            <w:shd w:val="clear" w:color="auto" w:fill="auto"/>
            <w:hideMark/>
          </w:tcPr>
          <w:p w14:paraId="02B8FB51"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Olt</w:t>
            </w:r>
          </w:p>
        </w:tc>
        <w:tc>
          <w:tcPr>
            <w:tcW w:w="0" w:type="auto"/>
            <w:tcBorders>
              <w:top w:val="nil"/>
              <w:left w:val="nil"/>
              <w:bottom w:val="single" w:sz="8" w:space="0" w:color="auto"/>
              <w:right w:val="single" w:sz="8" w:space="0" w:color="auto"/>
            </w:tcBorders>
            <w:shd w:val="clear" w:color="auto" w:fill="auto"/>
            <w:vAlign w:val="bottom"/>
          </w:tcPr>
          <w:p w14:paraId="0D8DF725"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1A4EFA12"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62DC54C9"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9AD9177"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52B25207"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E01C18B"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r>
      <w:tr w:rsidR="00A03313" w:rsidRPr="00AE7C95" w14:paraId="18FF8D66" w14:textId="77777777" w:rsidTr="007F6B94">
        <w:trPr>
          <w:trHeight w:val="315"/>
          <w:jc w:val="center"/>
        </w:trPr>
        <w:tc>
          <w:tcPr>
            <w:tcW w:w="0" w:type="auto"/>
            <w:shd w:val="clear" w:color="auto" w:fill="auto"/>
            <w:hideMark/>
          </w:tcPr>
          <w:p w14:paraId="4C7B1CC8"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Vâlcea</w:t>
            </w:r>
          </w:p>
        </w:tc>
        <w:tc>
          <w:tcPr>
            <w:tcW w:w="0" w:type="auto"/>
            <w:tcBorders>
              <w:top w:val="nil"/>
              <w:left w:val="nil"/>
              <w:bottom w:val="single" w:sz="8" w:space="0" w:color="auto"/>
              <w:right w:val="single" w:sz="8" w:space="0" w:color="auto"/>
            </w:tcBorders>
            <w:shd w:val="clear" w:color="auto" w:fill="auto"/>
            <w:vAlign w:val="bottom"/>
          </w:tcPr>
          <w:p w14:paraId="2A0BFBF3"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28CD6435"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6A8A114E"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4DC6C530"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5D8792D6"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518F1C3" w14:textId="77777777" w:rsidR="00A03313" w:rsidRPr="00AE7C95" w:rsidRDefault="00A03313" w:rsidP="00A03313">
            <w:pPr>
              <w:spacing w:after="0" w:line="240" w:lineRule="auto"/>
              <w:jc w:val="right"/>
              <w:rPr>
                <w:rFonts w:ascii="Calibri" w:eastAsia="Times New Roman" w:hAnsi="Calibri" w:cs="Calibri"/>
                <w:lang w:val="ro-RO" w:eastAsia="ro-RO"/>
              </w:rPr>
            </w:pPr>
            <w:r w:rsidRPr="00AE7C95">
              <w:rPr>
                <w:rFonts w:ascii="Calibri" w:eastAsia="Times New Roman" w:hAnsi="Calibri" w:cs="Calibri"/>
                <w:lang w:val="ro-RO" w:eastAsia="ro-RO"/>
              </w:rPr>
              <w:t>0</w:t>
            </w:r>
          </w:p>
        </w:tc>
      </w:tr>
      <w:tr w:rsidR="00A03313" w:rsidRPr="00AE7C95" w14:paraId="327EDA0E" w14:textId="77777777" w:rsidTr="007F6B94">
        <w:trPr>
          <w:trHeight w:val="303"/>
          <w:jc w:val="center"/>
        </w:trPr>
        <w:tc>
          <w:tcPr>
            <w:tcW w:w="0" w:type="auto"/>
            <w:shd w:val="clear" w:color="auto" w:fill="F2F2F2" w:themeFill="background1" w:themeFillShade="F2"/>
            <w:hideMark/>
          </w:tcPr>
          <w:p w14:paraId="1EE04771" w14:textId="77777777" w:rsidR="00A03313" w:rsidRPr="00AE7C95" w:rsidRDefault="00A03313" w:rsidP="00A03313">
            <w:pPr>
              <w:spacing w:after="0" w:line="240" w:lineRule="auto"/>
              <w:rPr>
                <w:rFonts w:ascii="Calibri" w:eastAsia="Times New Roman" w:hAnsi="Calibri" w:cs="Calibri"/>
                <w:b/>
                <w:bCs/>
              </w:rPr>
            </w:pPr>
            <w:r w:rsidRPr="00AE7C95">
              <w:rPr>
                <w:rFonts w:ascii="Calibri" w:eastAsia="Times New Roman" w:hAnsi="Calibri" w:cs="Calibr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1D21752C"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0</w:t>
            </w:r>
          </w:p>
        </w:tc>
        <w:tc>
          <w:tcPr>
            <w:tcW w:w="0" w:type="auto"/>
            <w:tcBorders>
              <w:top w:val="nil"/>
              <w:left w:val="nil"/>
              <w:bottom w:val="single" w:sz="8" w:space="0" w:color="auto"/>
              <w:right w:val="single" w:sz="8" w:space="0" w:color="auto"/>
            </w:tcBorders>
            <w:shd w:val="clear" w:color="000000" w:fill="F2F2F2"/>
            <w:vAlign w:val="bottom"/>
          </w:tcPr>
          <w:p w14:paraId="2798D886"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0</w:t>
            </w:r>
          </w:p>
        </w:tc>
        <w:tc>
          <w:tcPr>
            <w:tcW w:w="0" w:type="auto"/>
            <w:tcBorders>
              <w:top w:val="nil"/>
              <w:left w:val="nil"/>
              <w:bottom w:val="single" w:sz="8" w:space="0" w:color="auto"/>
              <w:right w:val="single" w:sz="8" w:space="0" w:color="auto"/>
            </w:tcBorders>
            <w:shd w:val="clear" w:color="000000" w:fill="F2F2F2"/>
            <w:vAlign w:val="bottom"/>
          </w:tcPr>
          <w:p w14:paraId="2DB767B8"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3</w:t>
            </w:r>
          </w:p>
        </w:tc>
        <w:tc>
          <w:tcPr>
            <w:tcW w:w="0" w:type="auto"/>
            <w:tcBorders>
              <w:top w:val="nil"/>
              <w:left w:val="nil"/>
              <w:bottom w:val="single" w:sz="8" w:space="0" w:color="auto"/>
              <w:right w:val="single" w:sz="8" w:space="0" w:color="auto"/>
            </w:tcBorders>
            <w:shd w:val="clear" w:color="000000" w:fill="F2F2F2"/>
            <w:vAlign w:val="bottom"/>
          </w:tcPr>
          <w:p w14:paraId="7012CBEB"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3</w:t>
            </w:r>
          </w:p>
        </w:tc>
        <w:tc>
          <w:tcPr>
            <w:tcW w:w="0" w:type="auto"/>
            <w:tcBorders>
              <w:top w:val="nil"/>
              <w:left w:val="nil"/>
              <w:bottom w:val="single" w:sz="8" w:space="0" w:color="auto"/>
              <w:right w:val="single" w:sz="8" w:space="0" w:color="auto"/>
            </w:tcBorders>
            <w:shd w:val="clear" w:color="000000" w:fill="F2F2F2"/>
            <w:vAlign w:val="bottom"/>
          </w:tcPr>
          <w:p w14:paraId="1C25DA8E"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733E2784" w14:textId="77777777" w:rsidR="00A03313" w:rsidRPr="00AE7C95" w:rsidRDefault="00A03313" w:rsidP="00A03313">
            <w:pPr>
              <w:spacing w:after="0" w:line="240" w:lineRule="auto"/>
              <w:jc w:val="right"/>
              <w:rPr>
                <w:rFonts w:ascii="Calibri" w:eastAsia="Times New Roman" w:hAnsi="Calibri" w:cs="Calibri"/>
                <w:b/>
                <w:bCs/>
                <w:lang w:val="ro-RO" w:eastAsia="ro-RO"/>
              </w:rPr>
            </w:pPr>
            <w:r w:rsidRPr="00AE7C95">
              <w:rPr>
                <w:rFonts w:ascii="Calibri" w:eastAsia="Times New Roman" w:hAnsi="Calibri" w:cs="Calibri"/>
                <w:b/>
                <w:bCs/>
                <w:lang w:val="ro-RO" w:eastAsia="ro-RO"/>
              </w:rPr>
              <w:t>0</w:t>
            </w:r>
          </w:p>
        </w:tc>
      </w:tr>
    </w:tbl>
    <w:p w14:paraId="47802287" w14:textId="77777777" w:rsidR="00887D42" w:rsidRDefault="00887D42" w:rsidP="000873BB">
      <w:pPr>
        <w:rPr>
          <w:rFonts w:ascii="Calibri" w:eastAsia="Times New Roman" w:hAnsi="Calibri" w:cs="Times New Roman"/>
          <w:bCs/>
          <w:color w:val="0070C0"/>
          <w:lang w:val="ro-RO" w:eastAsia="ro-RO"/>
        </w:rPr>
      </w:pPr>
    </w:p>
    <w:p w14:paraId="19B96DE9" w14:textId="77777777" w:rsidR="006D56C4" w:rsidRPr="007F6B94" w:rsidRDefault="006D56C4" w:rsidP="000873BB">
      <w:pPr>
        <w:rPr>
          <w:rFonts w:ascii="Calibri" w:eastAsia="Times New Roman" w:hAnsi="Calibri" w:cs="Times New Roman"/>
          <w:b/>
          <w:bCs/>
          <w:lang w:val="ro-RO" w:eastAsia="ro-RO"/>
        </w:rPr>
      </w:pPr>
      <w:r w:rsidRPr="007F6B94">
        <w:rPr>
          <w:rFonts w:ascii="Calibri" w:eastAsia="Times New Roman" w:hAnsi="Calibri" w:cs="Times New Roman"/>
          <w:b/>
          <w:bCs/>
          <w:lang w:val="ro-RO" w:eastAsia="ro-RO"/>
        </w:rPr>
        <w:t>X. Hirtie si articole din ace</w:t>
      </w:r>
      <w:r w:rsidR="00A03313" w:rsidRPr="007F6B94">
        <w:rPr>
          <w:rFonts w:ascii="Calibri" w:eastAsia="Times New Roman" w:hAnsi="Calibri" w:cs="Times New Roman"/>
          <w:b/>
          <w:bCs/>
          <w:lang w:val="ro-RO" w:eastAsia="ro-RO"/>
        </w:rPr>
        <w:t>a</w:t>
      </w:r>
      <w:r w:rsidRPr="007F6B94">
        <w:rPr>
          <w:rFonts w:ascii="Calibri" w:eastAsia="Times New Roman" w:hAnsi="Calibri" w:cs="Times New Roman"/>
          <w:b/>
          <w:bCs/>
          <w:lang w:val="ro-RO" w:eastAsia="ro-RO"/>
        </w:rPr>
        <w:t>sta</w:t>
      </w:r>
    </w:p>
    <w:p w14:paraId="79BA4774" w14:textId="099FE358" w:rsidR="006D56C4" w:rsidRDefault="006D56C4" w:rsidP="005335F3">
      <w:pPr>
        <w:spacing w:after="0" w:line="240" w:lineRule="auto"/>
        <w:ind w:left="360" w:right="440"/>
        <w:jc w:val="right"/>
        <w:rPr>
          <w:lang w:val="ro-RO"/>
        </w:rPr>
      </w:pPr>
      <w:r w:rsidRPr="00740FF5">
        <w:rPr>
          <w:lang w:val="ro-RO"/>
        </w:rPr>
        <w:t xml:space="preserve">                                                       </w:t>
      </w:r>
      <w:r>
        <w:rPr>
          <w:lang w:val="ro-RO"/>
        </w:rPr>
        <w:t xml:space="preserve">                                                      </w:t>
      </w:r>
      <w:r w:rsidR="007F6B94">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774"/>
        <w:gridCol w:w="774"/>
        <w:gridCol w:w="774"/>
        <w:gridCol w:w="1209"/>
      </w:tblGrid>
      <w:tr w:rsidR="006D56C4" w:rsidRPr="004D148E" w14:paraId="7B38F3A4" w14:textId="77777777" w:rsidTr="007F6B94">
        <w:trPr>
          <w:trHeight w:val="315"/>
        </w:trPr>
        <w:tc>
          <w:tcPr>
            <w:tcW w:w="0" w:type="auto"/>
            <w:shd w:val="clear" w:color="auto" w:fill="auto"/>
            <w:hideMark/>
          </w:tcPr>
          <w:p w14:paraId="7A5415BD" w14:textId="77777777" w:rsidR="006D56C4" w:rsidRPr="004D148E" w:rsidRDefault="006D56C4"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06D2E362" w14:textId="77777777" w:rsidR="006D56C4" w:rsidRPr="004D148E" w:rsidRDefault="006D56C4"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6369D37B" w14:textId="77777777" w:rsidR="006D56C4" w:rsidRPr="004D148E" w:rsidRDefault="006D56C4"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6DE30E51" w14:textId="77777777" w:rsidR="006D56C4" w:rsidRPr="004D148E" w:rsidRDefault="006D56C4"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3AA92433" w14:textId="77777777" w:rsidR="006D56C4" w:rsidRPr="004D148E" w:rsidRDefault="006D56C4"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05DE8C3A" w14:textId="77777777" w:rsidR="006D56C4" w:rsidRPr="004D148E" w:rsidRDefault="006D56C4"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45B63C6D" w14:textId="77777777" w:rsidR="006D56C4" w:rsidRPr="004D148E" w:rsidRDefault="006D56C4" w:rsidP="003D150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6D56C4" w:rsidRPr="004D148E" w14:paraId="0B638B5A" w14:textId="77777777" w:rsidTr="007F6B94">
        <w:trPr>
          <w:trHeight w:val="315"/>
        </w:trPr>
        <w:tc>
          <w:tcPr>
            <w:tcW w:w="0" w:type="auto"/>
            <w:shd w:val="clear" w:color="auto" w:fill="auto"/>
            <w:hideMark/>
          </w:tcPr>
          <w:p w14:paraId="52E7D6CF" w14:textId="77777777" w:rsidR="006D56C4" w:rsidRPr="004D148E" w:rsidRDefault="006D56C4" w:rsidP="006D56C4">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2328A356"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2077</w:t>
            </w:r>
          </w:p>
        </w:tc>
        <w:tc>
          <w:tcPr>
            <w:tcW w:w="0" w:type="auto"/>
            <w:tcBorders>
              <w:top w:val="nil"/>
              <w:left w:val="nil"/>
              <w:bottom w:val="single" w:sz="8" w:space="0" w:color="auto"/>
              <w:right w:val="single" w:sz="8" w:space="0" w:color="auto"/>
            </w:tcBorders>
            <w:shd w:val="clear" w:color="auto" w:fill="auto"/>
            <w:vAlign w:val="bottom"/>
          </w:tcPr>
          <w:p w14:paraId="690ECF70"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2160</w:t>
            </w:r>
          </w:p>
        </w:tc>
        <w:tc>
          <w:tcPr>
            <w:tcW w:w="0" w:type="auto"/>
            <w:tcBorders>
              <w:top w:val="nil"/>
              <w:left w:val="nil"/>
              <w:bottom w:val="single" w:sz="8" w:space="0" w:color="auto"/>
              <w:right w:val="single" w:sz="8" w:space="0" w:color="auto"/>
            </w:tcBorders>
            <w:shd w:val="clear" w:color="auto" w:fill="auto"/>
            <w:vAlign w:val="bottom"/>
          </w:tcPr>
          <w:p w14:paraId="7838FA8A"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2167</w:t>
            </w:r>
          </w:p>
        </w:tc>
        <w:tc>
          <w:tcPr>
            <w:tcW w:w="0" w:type="auto"/>
            <w:tcBorders>
              <w:top w:val="nil"/>
              <w:left w:val="nil"/>
              <w:bottom w:val="single" w:sz="8" w:space="0" w:color="auto"/>
              <w:right w:val="single" w:sz="8" w:space="0" w:color="auto"/>
            </w:tcBorders>
            <w:shd w:val="clear" w:color="auto" w:fill="auto"/>
            <w:vAlign w:val="bottom"/>
          </w:tcPr>
          <w:p w14:paraId="3CF06DD4"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2104</w:t>
            </w:r>
          </w:p>
        </w:tc>
        <w:tc>
          <w:tcPr>
            <w:tcW w:w="0" w:type="auto"/>
            <w:tcBorders>
              <w:top w:val="nil"/>
              <w:left w:val="nil"/>
              <w:bottom w:val="single" w:sz="8" w:space="0" w:color="auto"/>
              <w:right w:val="single" w:sz="4" w:space="0" w:color="auto"/>
            </w:tcBorders>
            <w:shd w:val="clear" w:color="auto" w:fill="auto"/>
            <w:vAlign w:val="bottom"/>
          </w:tcPr>
          <w:p w14:paraId="6EB234DB"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2715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5A2A367"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30,72%</w:t>
            </w:r>
          </w:p>
        </w:tc>
      </w:tr>
      <w:tr w:rsidR="006D56C4" w:rsidRPr="004D148E" w14:paraId="74EDF472" w14:textId="77777777" w:rsidTr="007F6B94">
        <w:trPr>
          <w:trHeight w:val="315"/>
        </w:trPr>
        <w:tc>
          <w:tcPr>
            <w:tcW w:w="0" w:type="auto"/>
            <w:shd w:val="clear" w:color="auto" w:fill="auto"/>
            <w:hideMark/>
          </w:tcPr>
          <w:p w14:paraId="04E5A283" w14:textId="77777777" w:rsidR="006D56C4" w:rsidRPr="004D148E" w:rsidRDefault="006D56C4" w:rsidP="006D56C4">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78983282"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109</w:t>
            </w:r>
          </w:p>
        </w:tc>
        <w:tc>
          <w:tcPr>
            <w:tcW w:w="0" w:type="auto"/>
            <w:tcBorders>
              <w:top w:val="nil"/>
              <w:left w:val="nil"/>
              <w:bottom w:val="single" w:sz="8" w:space="0" w:color="auto"/>
              <w:right w:val="single" w:sz="8" w:space="0" w:color="auto"/>
            </w:tcBorders>
            <w:shd w:val="clear" w:color="auto" w:fill="auto"/>
            <w:vAlign w:val="bottom"/>
          </w:tcPr>
          <w:p w14:paraId="01D6AAE7"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79</w:t>
            </w:r>
          </w:p>
        </w:tc>
        <w:tc>
          <w:tcPr>
            <w:tcW w:w="0" w:type="auto"/>
            <w:tcBorders>
              <w:top w:val="nil"/>
              <w:left w:val="nil"/>
              <w:bottom w:val="single" w:sz="8" w:space="0" w:color="auto"/>
              <w:right w:val="single" w:sz="8" w:space="0" w:color="auto"/>
            </w:tcBorders>
            <w:shd w:val="clear" w:color="auto" w:fill="auto"/>
            <w:vAlign w:val="bottom"/>
          </w:tcPr>
          <w:p w14:paraId="23671532"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148</w:t>
            </w:r>
          </w:p>
        </w:tc>
        <w:tc>
          <w:tcPr>
            <w:tcW w:w="0" w:type="auto"/>
            <w:tcBorders>
              <w:top w:val="nil"/>
              <w:left w:val="nil"/>
              <w:bottom w:val="single" w:sz="8" w:space="0" w:color="auto"/>
              <w:right w:val="single" w:sz="8" w:space="0" w:color="auto"/>
            </w:tcBorders>
            <w:shd w:val="clear" w:color="auto" w:fill="auto"/>
            <w:vAlign w:val="bottom"/>
          </w:tcPr>
          <w:p w14:paraId="44A4D843"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156</w:t>
            </w:r>
          </w:p>
        </w:tc>
        <w:tc>
          <w:tcPr>
            <w:tcW w:w="0" w:type="auto"/>
            <w:tcBorders>
              <w:top w:val="nil"/>
              <w:left w:val="nil"/>
              <w:bottom w:val="single" w:sz="8" w:space="0" w:color="auto"/>
              <w:right w:val="single" w:sz="4" w:space="0" w:color="auto"/>
            </w:tcBorders>
            <w:shd w:val="clear" w:color="auto" w:fill="auto"/>
            <w:vAlign w:val="bottom"/>
          </w:tcPr>
          <w:p w14:paraId="03095C8F"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5</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193081BD"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-95,41%</w:t>
            </w:r>
          </w:p>
        </w:tc>
      </w:tr>
      <w:tr w:rsidR="006D56C4" w:rsidRPr="004D148E" w14:paraId="4CE562A5" w14:textId="77777777" w:rsidTr="007F6B94">
        <w:trPr>
          <w:trHeight w:val="233"/>
        </w:trPr>
        <w:tc>
          <w:tcPr>
            <w:tcW w:w="0" w:type="auto"/>
            <w:shd w:val="clear" w:color="auto" w:fill="auto"/>
            <w:hideMark/>
          </w:tcPr>
          <w:p w14:paraId="67C7A083" w14:textId="77777777" w:rsidR="006D56C4" w:rsidRPr="004D148E" w:rsidRDefault="006D56C4" w:rsidP="006D56C4">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7065BF64"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32</w:t>
            </w:r>
          </w:p>
        </w:tc>
        <w:tc>
          <w:tcPr>
            <w:tcW w:w="0" w:type="auto"/>
            <w:tcBorders>
              <w:top w:val="nil"/>
              <w:left w:val="nil"/>
              <w:bottom w:val="single" w:sz="8" w:space="0" w:color="auto"/>
              <w:right w:val="single" w:sz="8" w:space="0" w:color="auto"/>
            </w:tcBorders>
            <w:shd w:val="clear" w:color="auto" w:fill="auto"/>
            <w:vAlign w:val="bottom"/>
          </w:tcPr>
          <w:p w14:paraId="0A6C5E8F"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425</w:t>
            </w:r>
          </w:p>
        </w:tc>
        <w:tc>
          <w:tcPr>
            <w:tcW w:w="0" w:type="auto"/>
            <w:tcBorders>
              <w:top w:val="nil"/>
              <w:left w:val="nil"/>
              <w:bottom w:val="single" w:sz="8" w:space="0" w:color="auto"/>
              <w:right w:val="single" w:sz="8" w:space="0" w:color="auto"/>
            </w:tcBorders>
            <w:shd w:val="clear" w:color="auto" w:fill="auto"/>
            <w:vAlign w:val="bottom"/>
          </w:tcPr>
          <w:p w14:paraId="7A7457E8"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9206</w:t>
            </w:r>
          </w:p>
        </w:tc>
        <w:tc>
          <w:tcPr>
            <w:tcW w:w="0" w:type="auto"/>
            <w:tcBorders>
              <w:top w:val="nil"/>
              <w:left w:val="nil"/>
              <w:bottom w:val="single" w:sz="8" w:space="0" w:color="auto"/>
              <w:right w:val="single" w:sz="8" w:space="0" w:color="auto"/>
            </w:tcBorders>
            <w:shd w:val="clear" w:color="auto" w:fill="auto"/>
            <w:vAlign w:val="bottom"/>
          </w:tcPr>
          <w:p w14:paraId="5C5D55D1"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22699</w:t>
            </w:r>
          </w:p>
        </w:tc>
        <w:tc>
          <w:tcPr>
            <w:tcW w:w="0" w:type="auto"/>
            <w:tcBorders>
              <w:top w:val="nil"/>
              <w:left w:val="nil"/>
              <w:bottom w:val="single" w:sz="8" w:space="0" w:color="auto"/>
              <w:right w:val="single" w:sz="4" w:space="0" w:color="auto"/>
            </w:tcBorders>
            <w:shd w:val="clear" w:color="auto" w:fill="auto"/>
            <w:vAlign w:val="bottom"/>
          </w:tcPr>
          <w:p w14:paraId="03B21A8E"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27438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2B17514"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85643,75%</w:t>
            </w:r>
          </w:p>
        </w:tc>
      </w:tr>
      <w:tr w:rsidR="006D56C4" w:rsidRPr="004D148E" w14:paraId="40108C5C" w14:textId="77777777" w:rsidTr="007F6B94">
        <w:trPr>
          <w:trHeight w:val="315"/>
        </w:trPr>
        <w:tc>
          <w:tcPr>
            <w:tcW w:w="0" w:type="auto"/>
            <w:shd w:val="clear" w:color="auto" w:fill="auto"/>
            <w:hideMark/>
          </w:tcPr>
          <w:p w14:paraId="170640BD" w14:textId="77777777" w:rsidR="006D56C4" w:rsidRPr="004D148E" w:rsidRDefault="006D56C4" w:rsidP="006D56C4">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65EE629B"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115</w:t>
            </w:r>
          </w:p>
        </w:tc>
        <w:tc>
          <w:tcPr>
            <w:tcW w:w="0" w:type="auto"/>
            <w:tcBorders>
              <w:top w:val="nil"/>
              <w:left w:val="nil"/>
              <w:bottom w:val="single" w:sz="8" w:space="0" w:color="auto"/>
              <w:right w:val="single" w:sz="8" w:space="0" w:color="auto"/>
            </w:tcBorders>
            <w:shd w:val="clear" w:color="auto" w:fill="auto"/>
            <w:vAlign w:val="bottom"/>
          </w:tcPr>
          <w:p w14:paraId="0549CD3F"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87</w:t>
            </w:r>
          </w:p>
        </w:tc>
        <w:tc>
          <w:tcPr>
            <w:tcW w:w="0" w:type="auto"/>
            <w:tcBorders>
              <w:top w:val="nil"/>
              <w:left w:val="nil"/>
              <w:bottom w:val="single" w:sz="8" w:space="0" w:color="auto"/>
              <w:right w:val="single" w:sz="8" w:space="0" w:color="auto"/>
            </w:tcBorders>
            <w:shd w:val="clear" w:color="auto" w:fill="auto"/>
            <w:vAlign w:val="bottom"/>
          </w:tcPr>
          <w:p w14:paraId="7B53A3CE"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91</w:t>
            </w:r>
          </w:p>
        </w:tc>
        <w:tc>
          <w:tcPr>
            <w:tcW w:w="0" w:type="auto"/>
            <w:tcBorders>
              <w:top w:val="nil"/>
              <w:left w:val="nil"/>
              <w:bottom w:val="single" w:sz="8" w:space="0" w:color="auto"/>
              <w:right w:val="single" w:sz="8" w:space="0" w:color="auto"/>
            </w:tcBorders>
            <w:shd w:val="clear" w:color="auto" w:fill="auto"/>
            <w:vAlign w:val="bottom"/>
          </w:tcPr>
          <w:p w14:paraId="52BFFF56"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115</w:t>
            </w:r>
          </w:p>
        </w:tc>
        <w:tc>
          <w:tcPr>
            <w:tcW w:w="0" w:type="auto"/>
            <w:tcBorders>
              <w:top w:val="nil"/>
              <w:left w:val="nil"/>
              <w:bottom w:val="single" w:sz="8" w:space="0" w:color="auto"/>
              <w:right w:val="single" w:sz="4" w:space="0" w:color="auto"/>
            </w:tcBorders>
            <w:shd w:val="clear" w:color="auto" w:fill="auto"/>
            <w:vAlign w:val="bottom"/>
          </w:tcPr>
          <w:p w14:paraId="2AB3567E"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277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D09E7DB"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140,87%</w:t>
            </w:r>
          </w:p>
        </w:tc>
      </w:tr>
      <w:tr w:rsidR="006D56C4" w:rsidRPr="004D148E" w14:paraId="1A3521AB" w14:textId="77777777" w:rsidTr="007F6B94">
        <w:trPr>
          <w:trHeight w:val="315"/>
        </w:trPr>
        <w:tc>
          <w:tcPr>
            <w:tcW w:w="0" w:type="auto"/>
            <w:shd w:val="clear" w:color="auto" w:fill="auto"/>
            <w:hideMark/>
          </w:tcPr>
          <w:p w14:paraId="55E56A0E" w14:textId="77777777" w:rsidR="006D56C4" w:rsidRPr="004D148E" w:rsidRDefault="006D56C4" w:rsidP="006D56C4">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5D22839C"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493</w:t>
            </w:r>
          </w:p>
        </w:tc>
        <w:tc>
          <w:tcPr>
            <w:tcW w:w="0" w:type="auto"/>
            <w:tcBorders>
              <w:top w:val="nil"/>
              <w:left w:val="nil"/>
              <w:bottom w:val="single" w:sz="8" w:space="0" w:color="auto"/>
              <w:right w:val="single" w:sz="8" w:space="0" w:color="auto"/>
            </w:tcBorders>
            <w:shd w:val="clear" w:color="auto" w:fill="auto"/>
            <w:vAlign w:val="bottom"/>
          </w:tcPr>
          <w:p w14:paraId="101FE06D"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242</w:t>
            </w:r>
          </w:p>
        </w:tc>
        <w:tc>
          <w:tcPr>
            <w:tcW w:w="0" w:type="auto"/>
            <w:tcBorders>
              <w:top w:val="nil"/>
              <w:left w:val="nil"/>
              <w:bottom w:val="single" w:sz="8" w:space="0" w:color="auto"/>
              <w:right w:val="single" w:sz="8" w:space="0" w:color="auto"/>
            </w:tcBorders>
            <w:shd w:val="clear" w:color="auto" w:fill="auto"/>
            <w:vAlign w:val="bottom"/>
          </w:tcPr>
          <w:p w14:paraId="31F16687"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179</w:t>
            </w:r>
          </w:p>
        </w:tc>
        <w:tc>
          <w:tcPr>
            <w:tcW w:w="0" w:type="auto"/>
            <w:tcBorders>
              <w:top w:val="nil"/>
              <w:left w:val="nil"/>
              <w:bottom w:val="single" w:sz="8" w:space="0" w:color="auto"/>
              <w:right w:val="single" w:sz="8" w:space="0" w:color="auto"/>
            </w:tcBorders>
            <w:shd w:val="clear" w:color="auto" w:fill="auto"/>
            <w:vAlign w:val="bottom"/>
          </w:tcPr>
          <w:p w14:paraId="14F713F9"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200</w:t>
            </w:r>
          </w:p>
        </w:tc>
        <w:tc>
          <w:tcPr>
            <w:tcW w:w="0" w:type="auto"/>
            <w:tcBorders>
              <w:top w:val="nil"/>
              <w:left w:val="nil"/>
              <w:bottom w:val="single" w:sz="8" w:space="0" w:color="auto"/>
              <w:right w:val="single" w:sz="4" w:space="0" w:color="auto"/>
            </w:tcBorders>
            <w:shd w:val="clear" w:color="auto" w:fill="auto"/>
            <w:vAlign w:val="bottom"/>
          </w:tcPr>
          <w:p w14:paraId="65C60382"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130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78817A13" w14:textId="77777777" w:rsidR="006D56C4" w:rsidRPr="006D56C4" w:rsidRDefault="006D56C4" w:rsidP="006D56C4">
            <w:pPr>
              <w:spacing w:after="0" w:line="240" w:lineRule="auto"/>
              <w:jc w:val="right"/>
              <w:rPr>
                <w:rFonts w:ascii="Calibri" w:eastAsia="Times New Roman" w:hAnsi="Calibri" w:cs="Times New Roman"/>
                <w:color w:val="000000"/>
                <w:lang w:val="ro-RO" w:eastAsia="ro-RO"/>
              </w:rPr>
            </w:pPr>
            <w:r w:rsidRPr="006D56C4">
              <w:rPr>
                <w:rFonts w:ascii="Calibri" w:eastAsia="Times New Roman" w:hAnsi="Calibri" w:cs="Times New Roman"/>
                <w:color w:val="000000"/>
                <w:lang w:val="ro-RO" w:eastAsia="ro-RO"/>
              </w:rPr>
              <w:t>-73,63%</w:t>
            </w:r>
          </w:p>
        </w:tc>
      </w:tr>
      <w:tr w:rsidR="006D56C4" w:rsidRPr="006D56C4" w14:paraId="5B2BDB35" w14:textId="77777777" w:rsidTr="007F6B94">
        <w:trPr>
          <w:trHeight w:val="303"/>
        </w:trPr>
        <w:tc>
          <w:tcPr>
            <w:tcW w:w="0" w:type="auto"/>
            <w:shd w:val="clear" w:color="auto" w:fill="F2F2F2" w:themeFill="background1" w:themeFillShade="F2"/>
            <w:hideMark/>
          </w:tcPr>
          <w:p w14:paraId="03594CDB" w14:textId="77777777" w:rsidR="006D56C4" w:rsidRPr="004D148E" w:rsidRDefault="006D56C4" w:rsidP="006D56C4">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13E615B9" w14:textId="77777777" w:rsidR="006D56C4" w:rsidRPr="006D56C4" w:rsidRDefault="006D56C4" w:rsidP="006D56C4">
            <w:pPr>
              <w:spacing w:after="0" w:line="240" w:lineRule="auto"/>
              <w:jc w:val="right"/>
              <w:rPr>
                <w:rFonts w:ascii="Calibri" w:eastAsia="Times New Roman" w:hAnsi="Calibri" w:cs="Times New Roman"/>
                <w:b/>
                <w:bCs/>
                <w:color w:val="000000"/>
                <w:lang w:val="ro-RO" w:eastAsia="ro-RO"/>
              </w:rPr>
            </w:pPr>
            <w:r w:rsidRPr="006D56C4">
              <w:rPr>
                <w:rFonts w:ascii="Calibri" w:eastAsia="Times New Roman" w:hAnsi="Calibri" w:cs="Times New Roman"/>
                <w:b/>
                <w:bCs/>
                <w:color w:val="000000"/>
                <w:lang w:val="ro-RO" w:eastAsia="ro-RO"/>
              </w:rPr>
              <w:t>2826</w:t>
            </w:r>
          </w:p>
        </w:tc>
        <w:tc>
          <w:tcPr>
            <w:tcW w:w="0" w:type="auto"/>
            <w:tcBorders>
              <w:top w:val="nil"/>
              <w:left w:val="nil"/>
              <w:bottom w:val="single" w:sz="8" w:space="0" w:color="auto"/>
              <w:right w:val="single" w:sz="8" w:space="0" w:color="auto"/>
            </w:tcBorders>
            <w:shd w:val="clear" w:color="000000" w:fill="F2F2F2"/>
            <w:vAlign w:val="bottom"/>
          </w:tcPr>
          <w:p w14:paraId="7CDC1B77" w14:textId="77777777" w:rsidR="006D56C4" w:rsidRPr="006D56C4" w:rsidRDefault="006D56C4" w:rsidP="006D56C4">
            <w:pPr>
              <w:spacing w:after="0" w:line="240" w:lineRule="auto"/>
              <w:jc w:val="right"/>
              <w:rPr>
                <w:rFonts w:ascii="Calibri" w:eastAsia="Times New Roman" w:hAnsi="Calibri" w:cs="Times New Roman"/>
                <w:b/>
                <w:bCs/>
                <w:color w:val="000000"/>
                <w:lang w:val="ro-RO" w:eastAsia="ro-RO"/>
              </w:rPr>
            </w:pPr>
            <w:r w:rsidRPr="006D56C4">
              <w:rPr>
                <w:rFonts w:ascii="Calibri" w:eastAsia="Times New Roman" w:hAnsi="Calibri" w:cs="Times New Roman"/>
                <w:b/>
                <w:bCs/>
                <w:color w:val="000000"/>
                <w:lang w:val="ro-RO" w:eastAsia="ro-RO"/>
              </w:rPr>
              <w:t>2993</w:t>
            </w:r>
          </w:p>
        </w:tc>
        <w:tc>
          <w:tcPr>
            <w:tcW w:w="0" w:type="auto"/>
            <w:tcBorders>
              <w:top w:val="nil"/>
              <w:left w:val="nil"/>
              <w:bottom w:val="single" w:sz="8" w:space="0" w:color="auto"/>
              <w:right w:val="single" w:sz="8" w:space="0" w:color="auto"/>
            </w:tcBorders>
            <w:shd w:val="clear" w:color="000000" w:fill="F2F2F2"/>
            <w:vAlign w:val="bottom"/>
          </w:tcPr>
          <w:p w14:paraId="2316AC74" w14:textId="77777777" w:rsidR="006D56C4" w:rsidRPr="006D56C4" w:rsidRDefault="006D56C4" w:rsidP="006D56C4">
            <w:pPr>
              <w:spacing w:after="0" w:line="240" w:lineRule="auto"/>
              <w:jc w:val="right"/>
              <w:rPr>
                <w:rFonts w:ascii="Calibri" w:eastAsia="Times New Roman" w:hAnsi="Calibri" w:cs="Times New Roman"/>
                <w:b/>
                <w:bCs/>
                <w:color w:val="000000"/>
                <w:lang w:val="ro-RO" w:eastAsia="ro-RO"/>
              </w:rPr>
            </w:pPr>
            <w:r w:rsidRPr="006D56C4">
              <w:rPr>
                <w:rFonts w:ascii="Calibri" w:eastAsia="Times New Roman" w:hAnsi="Calibri" w:cs="Times New Roman"/>
                <w:b/>
                <w:bCs/>
                <w:color w:val="000000"/>
                <w:lang w:val="ro-RO" w:eastAsia="ro-RO"/>
              </w:rPr>
              <w:t>11791</w:t>
            </w:r>
          </w:p>
        </w:tc>
        <w:tc>
          <w:tcPr>
            <w:tcW w:w="0" w:type="auto"/>
            <w:tcBorders>
              <w:top w:val="nil"/>
              <w:left w:val="nil"/>
              <w:bottom w:val="single" w:sz="8" w:space="0" w:color="auto"/>
              <w:right w:val="single" w:sz="8" w:space="0" w:color="auto"/>
            </w:tcBorders>
            <w:shd w:val="clear" w:color="000000" w:fill="F2F2F2"/>
            <w:vAlign w:val="bottom"/>
          </w:tcPr>
          <w:p w14:paraId="37E29A4F" w14:textId="77777777" w:rsidR="006D56C4" w:rsidRPr="006D56C4" w:rsidRDefault="006D56C4" w:rsidP="006D56C4">
            <w:pPr>
              <w:spacing w:after="0" w:line="240" w:lineRule="auto"/>
              <w:jc w:val="right"/>
              <w:rPr>
                <w:rFonts w:ascii="Calibri" w:eastAsia="Times New Roman" w:hAnsi="Calibri" w:cs="Times New Roman"/>
                <w:b/>
                <w:bCs/>
                <w:color w:val="000000"/>
                <w:lang w:val="ro-RO" w:eastAsia="ro-RO"/>
              </w:rPr>
            </w:pPr>
            <w:r w:rsidRPr="006D56C4">
              <w:rPr>
                <w:rFonts w:ascii="Calibri" w:eastAsia="Times New Roman" w:hAnsi="Calibri" w:cs="Times New Roman"/>
                <w:b/>
                <w:bCs/>
                <w:color w:val="000000"/>
                <w:lang w:val="ro-RO" w:eastAsia="ro-RO"/>
              </w:rPr>
              <w:t>25274</w:t>
            </w:r>
          </w:p>
        </w:tc>
        <w:tc>
          <w:tcPr>
            <w:tcW w:w="0" w:type="auto"/>
            <w:tcBorders>
              <w:top w:val="nil"/>
              <w:left w:val="nil"/>
              <w:bottom w:val="single" w:sz="8" w:space="0" w:color="auto"/>
              <w:right w:val="single" w:sz="4" w:space="0" w:color="auto"/>
            </w:tcBorders>
            <w:shd w:val="clear" w:color="000000" w:fill="F2F2F2"/>
            <w:vAlign w:val="bottom"/>
          </w:tcPr>
          <w:p w14:paraId="0B469D12" w14:textId="77777777" w:rsidR="006D56C4" w:rsidRPr="006D56C4" w:rsidRDefault="006D56C4" w:rsidP="006D56C4">
            <w:pPr>
              <w:spacing w:after="0" w:line="240" w:lineRule="auto"/>
              <w:jc w:val="right"/>
              <w:rPr>
                <w:rFonts w:ascii="Calibri" w:eastAsia="Times New Roman" w:hAnsi="Calibri" w:cs="Times New Roman"/>
                <w:b/>
                <w:bCs/>
                <w:color w:val="000000"/>
                <w:lang w:val="ro-RO" w:eastAsia="ro-RO"/>
              </w:rPr>
            </w:pPr>
            <w:r w:rsidRPr="006D56C4">
              <w:rPr>
                <w:rFonts w:ascii="Calibri" w:eastAsia="Times New Roman" w:hAnsi="Calibri" w:cs="Times New Roman"/>
                <w:b/>
                <w:bCs/>
                <w:color w:val="000000"/>
                <w:lang w:val="ro-RO" w:eastAsia="ro-RO"/>
              </w:rPr>
              <w:t>30565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F04833F" w14:textId="77777777" w:rsidR="006D56C4" w:rsidRPr="006D56C4" w:rsidRDefault="006D56C4" w:rsidP="006D56C4">
            <w:pPr>
              <w:spacing w:after="0" w:line="240" w:lineRule="auto"/>
              <w:jc w:val="right"/>
              <w:rPr>
                <w:rFonts w:ascii="Calibri" w:eastAsia="Times New Roman" w:hAnsi="Calibri" w:cs="Times New Roman"/>
                <w:b/>
                <w:i/>
                <w:color w:val="000000"/>
                <w:lang w:val="ro-RO" w:eastAsia="ro-RO"/>
              </w:rPr>
            </w:pPr>
            <w:r w:rsidRPr="006D56C4">
              <w:rPr>
                <w:rFonts w:ascii="Calibri" w:eastAsia="Times New Roman" w:hAnsi="Calibri" w:cs="Times New Roman"/>
                <w:b/>
                <w:i/>
                <w:color w:val="000000"/>
                <w:lang w:val="ro-RO" w:eastAsia="ro-RO"/>
              </w:rPr>
              <w:t>981,56%</w:t>
            </w:r>
          </w:p>
        </w:tc>
      </w:tr>
    </w:tbl>
    <w:p w14:paraId="3C85597E" w14:textId="77777777" w:rsidR="006D56C4" w:rsidRDefault="006D56C4" w:rsidP="000873BB">
      <w:pPr>
        <w:rPr>
          <w:b/>
          <w:lang w:val="ro-RO"/>
        </w:rPr>
      </w:pPr>
    </w:p>
    <w:p w14:paraId="62C71D6C" w14:textId="3D995A86" w:rsidR="009A72C1" w:rsidRDefault="009A72C1" w:rsidP="000873BB">
      <w:pPr>
        <w:rPr>
          <w:b/>
          <w:lang w:val="ro-RO"/>
        </w:rPr>
      </w:pPr>
    </w:p>
    <w:p w14:paraId="3F32A04B" w14:textId="143C4061" w:rsidR="007F6B94" w:rsidRDefault="007F6B94" w:rsidP="000873BB">
      <w:pPr>
        <w:rPr>
          <w:b/>
          <w:lang w:val="ro-RO"/>
        </w:rPr>
      </w:pPr>
    </w:p>
    <w:p w14:paraId="4E7C582C" w14:textId="77777777" w:rsidR="007F6B94" w:rsidRDefault="007F6B94" w:rsidP="000873BB">
      <w:pPr>
        <w:rPr>
          <w:b/>
          <w:lang w:val="ro-RO"/>
        </w:rPr>
      </w:pPr>
    </w:p>
    <w:p w14:paraId="1CB02F9F" w14:textId="77777777" w:rsidR="007F6B94" w:rsidRDefault="007F6B94" w:rsidP="000873BB">
      <w:pPr>
        <w:rPr>
          <w:b/>
          <w:lang w:val="ro-RO"/>
        </w:rPr>
      </w:pPr>
    </w:p>
    <w:p w14:paraId="66A3E452" w14:textId="134F736B" w:rsidR="007F6B94" w:rsidRPr="007F6B94" w:rsidRDefault="006D56C4" w:rsidP="007F6B94">
      <w:pPr>
        <w:jc w:val="center"/>
        <w:rPr>
          <w:b/>
          <w:lang w:val="ro-RO"/>
        </w:rPr>
      </w:pPr>
      <w:r>
        <w:rPr>
          <w:noProof/>
          <w:lang w:eastAsia="en-US"/>
        </w:rPr>
        <w:drawing>
          <wp:inline distT="0" distB="0" distL="0" distR="0" wp14:anchorId="6E2CDB20" wp14:editId="6FB0B319">
            <wp:extent cx="5848350" cy="2362200"/>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4799501" w14:textId="77777777" w:rsidR="007F6B94" w:rsidRDefault="007F6B94" w:rsidP="0038011C">
      <w:pPr>
        <w:spacing w:after="0" w:line="240" w:lineRule="auto"/>
        <w:ind w:right="440"/>
        <w:rPr>
          <w:rFonts w:ascii="Calibri" w:eastAsia="Times New Roman" w:hAnsi="Calibri" w:cs="Times New Roman"/>
          <w:b/>
          <w:bCs/>
          <w:sz w:val="20"/>
          <w:szCs w:val="20"/>
          <w:lang w:val="ro-RO" w:eastAsia="ro-RO"/>
        </w:rPr>
      </w:pPr>
    </w:p>
    <w:p w14:paraId="0A6BC958" w14:textId="55E16F59" w:rsidR="0038011C" w:rsidRPr="007F6B94" w:rsidRDefault="0038011C" w:rsidP="0038011C">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47. Pasta din lemn</w:t>
      </w:r>
    </w:p>
    <w:p w14:paraId="6417E60B" w14:textId="52F00C92" w:rsidR="0038011C" w:rsidRPr="007F6B94" w:rsidRDefault="007F6B94" w:rsidP="005335F3">
      <w:pPr>
        <w:spacing w:after="0" w:line="240" w:lineRule="auto"/>
        <w:ind w:left="720" w:right="440"/>
        <w:contextualSpacing/>
        <w:jc w:val="right"/>
        <w:rPr>
          <w:rFonts w:cstheme="minorHAnsi"/>
          <w:lang w:val="ro-RO"/>
        </w:rPr>
      </w:pPr>
      <w:r>
        <w:rPr>
          <w:rFonts w:cstheme="minorHAnsi"/>
          <w:lang w:val="ro-RO"/>
        </w:rPr>
        <w:t xml:space="preserve">                                                                                                      </w:t>
      </w:r>
      <w:r w:rsidR="0038011C" w:rsidRPr="007F6B94">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38011C" w:rsidRPr="007F6B94" w14:paraId="228B7A89" w14:textId="77777777" w:rsidTr="007F6B94">
        <w:trPr>
          <w:trHeight w:val="315"/>
          <w:jc w:val="center"/>
        </w:trPr>
        <w:tc>
          <w:tcPr>
            <w:tcW w:w="0" w:type="auto"/>
            <w:shd w:val="clear" w:color="auto" w:fill="auto"/>
            <w:hideMark/>
          </w:tcPr>
          <w:p w14:paraId="03E1333A" w14:textId="77777777" w:rsidR="0038011C" w:rsidRPr="007F6B94" w:rsidRDefault="0038011C" w:rsidP="007D3903">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7176FBE1"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7CA9CF56"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198405F7"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78E5819C"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17AA364F"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77F23941"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2018/2014</w:t>
            </w:r>
          </w:p>
        </w:tc>
      </w:tr>
      <w:tr w:rsidR="0038011C" w:rsidRPr="007F6B94" w14:paraId="5C0D8AC7" w14:textId="77777777" w:rsidTr="007F6B94">
        <w:trPr>
          <w:trHeight w:val="315"/>
          <w:jc w:val="center"/>
        </w:trPr>
        <w:tc>
          <w:tcPr>
            <w:tcW w:w="0" w:type="auto"/>
            <w:shd w:val="clear" w:color="auto" w:fill="auto"/>
            <w:hideMark/>
          </w:tcPr>
          <w:p w14:paraId="5BE8A06D" w14:textId="77777777" w:rsidR="0038011C" w:rsidRPr="007F6B94" w:rsidRDefault="0038011C" w:rsidP="0038011C">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065F5A74"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17</w:t>
            </w:r>
          </w:p>
        </w:tc>
        <w:tc>
          <w:tcPr>
            <w:tcW w:w="0" w:type="auto"/>
            <w:tcBorders>
              <w:top w:val="nil"/>
              <w:left w:val="nil"/>
              <w:bottom w:val="single" w:sz="8" w:space="0" w:color="auto"/>
              <w:right w:val="single" w:sz="8" w:space="0" w:color="auto"/>
            </w:tcBorders>
            <w:shd w:val="clear" w:color="auto" w:fill="auto"/>
            <w:vAlign w:val="bottom"/>
          </w:tcPr>
          <w:p w14:paraId="131DDA5A"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7</w:t>
            </w:r>
          </w:p>
        </w:tc>
        <w:tc>
          <w:tcPr>
            <w:tcW w:w="0" w:type="auto"/>
            <w:tcBorders>
              <w:top w:val="nil"/>
              <w:left w:val="nil"/>
              <w:bottom w:val="single" w:sz="8" w:space="0" w:color="auto"/>
              <w:right w:val="single" w:sz="8" w:space="0" w:color="auto"/>
            </w:tcBorders>
            <w:shd w:val="clear" w:color="auto" w:fill="auto"/>
            <w:vAlign w:val="bottom"/>
          </w:tcPr>
          <w:p w14:paraId="7B4E69BC"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12</w:t>
            </w:r>
          </w:p>
        </w:tc>
        <w:tc>
          <w:tcPr>
            <w:tcW w:w="0" w:type="auto"/>
            <w:tcBorders>
              <w:top w:val="nil"/>
              <w:left w:val="nil"/>
              <w:bottom w:val="single" w:sz="8" w:space="0" w:color="auto"/>
              <w:right w:val="single" w:sz="8" w:space="0" w:color="auto"/>
            </w:tcBorders>
            <w:shd w:val="clear" w:color="auto" w:fill="auto"/>
            <w:vAlign w:val="bottom"/>
          </w:tcPr>
          <w:p w14:paraId="0A3B5699"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11</w:t>
            </w:r>
          </w:p>
        </w:tc>
        <w:tc>
          <w:tcPr>
            <w:tcW w:w="0" w:type="auto"/>
            <w:tcBorders>
              <w:top w:val="nil"/>
              <w:left w:val="nil"/>
              <w:bottom w:val="single" w:sz="8" w:space="0" w:color="auto"/>
              <w:right w:val="single" w:sz="4" w:space="0" w:color="auto"/>
            </w:tcBorders>
            <w:shd w:val="clear" w:color="auto" w:fill="auto"/>
            <w:vAlign w:val="bottom"/>
          </w:tcPr>
          <w:p w14:paraId="2175E474"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2CA0ACF" w14:textId="77777777" w:rsidR="0038011C" w:rsidRPr="007F6B94" w:rsidRDefault="0038011C" w:rsidP="0038011C">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8011C" w:rsidRPr="007F6B94" w14:paraId="29100D6F" w14:textId="77777777" w:rsidTr="007F6B94">
        <w:trPr>
          <w:trHeight w:val="315"/>
          <w:jc w:val="center"/>
        </w:trPr>
        <w:tc>
          <w:tcPr>
            <w:tcW w:w="0" w:type="auto"/>
            <w:shd w:val="clear" w:color="auto" w:fill="auto"/>
            <w:hideMark/>
          </w:tcPr>
          <w:p w14:paraId="0E91DD7F" w14:textId="77777777" w:rsidR="0038011C" w:rsidRPr="007F6B94" w:rsidRDefault="0038011C" w:rsidP="0038011C">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0CEB0584"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11</w:t>
            </w:r>
          </w:p>
        </w:tc>
        <w:tc>
          <w:tcPr>
            <w:tcW w:w="0" w:type="auto"/>
            <w:tcBorders>
              <w:top w:val="nil"/>
              <w:left w:val="nil"/>
              <w:bottom w:val="single" w:sz="8" w:space="0" w:color="auto"/>
              <w:right w:val="single" w:sz="8" w:space="0" w:color="auto"/>
            </w:tcBorders>
            <w:shd w:val="clear" w:color="auto" w:fill="auto"/>
            <w:vAlign w:val="bottom"/>
          </w:tcPr>
          <w:p w14:paraId="2F3F4B28"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2A330BD5"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nil"/>
              <w:left w:val="nil"/>
              <w:bottom w:val="single" w:sz="8" w:space="0" w:color="auto"/>
              <w:right w:val="single" w:sz="8" w:space="0" w:color="auto"/>
            </w:tcBorders>
            <w:shd w:val="clear" w:color="auto" w:fill="auto"/>
            <w:vAlign w:val="bottom"/>
          </w:tcPr>
          <w:p w14:paraId="0359BD1B"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5</w:t>
            </w:r>
          </w:p>
        </w:tc>
        <w:tc>
          <w:tcPr>
            <w:tcW w:w="0" w:type="auto"/>
            <w:tcBorders>
              <w:top w:val="nil"/>
              <w:left w:val="nil"/>
              <w:bottom w:val="single" w:sz="8" w:space="0" w:color="auto"/>
              <w:right w:val="single" w:sz="4" w:space="0" w:color="auto"/>
            </w:tcBorders>
            <w:shd w:val="clear" w:color="auto" w:fill="auto"/>
            <w:vAlign w:val="bottom"/>
          </w:tcPr>
          <w:p w14:paraId="24B8564E"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ED3A93B" w14:textId="77777777" w:rsidR="0038011C" w:rsidRPr="007F6B94" w:rsidRDefault="0038011C" w:rsidP="0038011C">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8011C" w:rsidRPr="007F6B94" w14:paraId="5177EA4E" w14:textId="77777777" w:rsidTr="007F6B94">
        <w:trPr>
          <w:trHeight w:val="233"/>
          <w:jc w:val="center"/>
        </w:trPr>
        <w:tc>
          <w:tcPr>
            <w:tcW w:w="0" w:type="auto"/>
            <w:shd w:val="clear" w:color="auto" w:fill="auto"/>
            <w:hideMark/>
          </w:tcPr>
          <w:p w14:paraId="67E01C5C" w14:textId="77777777" w:rsidR="0038011C" w:rsidRPr="007F6B94" w:rsidRDefault="0038011C" w:rsidP="0038011C">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1BACE8BD"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2</w:t>
            </w:r>
          </w:p>
        </w:tc>
        <w:tc>
          <w:tcPr>
            <w:tcW w:w="0" w:type="auto"/>
            <w:tcBorders>
              <w:top w:val="nil"/>
              <w:left w:val="nil"/>
              <w:bottom w:val="single" w:sz="8" w:space="0" w:color="auto"/>
              <w:right w:val="single" w:sz="8" w:space="0" w:color="auto"/>
            </w:tcBorders>
            <w:shd w:val="clear" w:color="auto" w:fill="auto"/>
            <w:vAlign w:val="bottom"/>
          </w:tcPr>
          <w:p w14:paraId="5369630A"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0D09624F"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C0D24DA"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5F4B82DB"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EE7E638" w14:textId="77777777" w:rsidR="0038011C" w:rsidRPr="007F6B94" w:rsidRDefault="0038011C" w:rsidP="0038011C">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8011C" w:rsidRPr="007F6B94" w14:paraId="7192E47A" w14:textId="77777777" w:rsidTr="007F6B94">
        <w:trPr>
          <w:trHeight w:val="315"/>
          <w:jc w:val="center"/>
        </w:trPr>
        <w:tc>
          <w:tcPr>
            <w:tcW w:w="0" w:type="auto"/>
            <w:shd w:val="clear" w:color="auto" w:fill="auto"/>
            <w:hideMark/>
          </w:tcPr>
          <w:p w14:paraId="006484D6" w14:textId="77777777" w:rsidR="0038011C" w:rsidRPr="007F6B94" w:rsidRDefault="0038011C" w:rsidP="0038011C">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2B48B8B2"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7</w:t>
            </w:r>
          </w:p>
        </w:tc>
        <w:tc>
          <w:tcPr>
            <w:tcW w:w="0" w:type="auto"/>
            <w:tcBorders>
              <w:top w:val="nil"/>
              <w:left w:val="nil"/>
              <w:bottom w:val="single" w:sz="8" w:space="0" w:color="auto"/>
              <w:right w:val="single" w:sz="8" w:space="0" w:color="auto"/>
            </w:tcBorders>
            <w:shd w:val="clear" w:color="auto" w:fill="auto"/>
            <w:vAlign w:val="bottom"/>
          </w:tcPr>
          <w:p w14:paraId="1FE24BED"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47877AFE"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33864F72"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3</w:t>
            </w:r>
          </w:p>
        </w:tc>
        <w:tc>
          <w:tcPr>
            <w:tcW w:w="0" w:type="auto"/>
            <w:tcBorders>
              <w:top w:val="nil"/>
              <w:left w:val="nil"/>
              <w:bottom w:val="single" w:sz="8" w:space="0" w:color="auto"/>
              <w:right w:val="single" w:sz="4" w:space="0" w:color="auto"/>
            </w:tcBorders>
            <w:shd w:val="clear" w:color="auto" w:fill="auto"/>
            <w:vAlign w:val="bottom"/>
          </w:tcPr>
          <w:p w14:paraId="42A294D7"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234E06F" w14:textId="77777777" w:rsidR="0038011C" w:rsidRPr="007F6B94" w:rsidRDefault="0038011C" w:rsidP="0038011C">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8011C" w:rsidRPr="007F6B94" w14:paraId="45B164D5" w14:textId="77777777" w:rsidTr="007F6B94">
        <w:trPr>
          <w:trHeight w:val="315"/>
          <w:jc w:val="center"/>
        </w:trPr>
        <w:tc>
          <w:tcPr>
            <w:tcW w:w="0" w:type="auto"/>
            <w:shd w:val="clear" w:color="auto" w:fill="auto"/>
            <w:hideMark/>
          </w:tcPr>
          <w:p w14:paraId="2B541ABA" w14:textId="77777777" w:rsidR="0038011C" w:rsidRPr="007F6B94" w:rsidRDefault="0038011C" w:rsidP="0038011C">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4921588"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350D295"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EAB5F3E"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19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F71A173"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56</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54B6DAD" w14:textId="77777777" w:rsidR="0038011C" w:rsidRPr="007F6B94" w:rsidRDefault="0038011C" w:rsidP="0038011C">
            <w:pPr>
              <w:spacing w:after="0" w:line="240" w:lineRule="auto"/>
              <w:jc w:val="right"/>
              <w:rPr>
                <w:rFonts w:eastAsia="Times New Roman" w:cstheme="minorHAnsi"/>
                <w:lang w:val="ro-RO" w:eastAsia="ro-RO"/>
              </w:rPr>
            </w:pPr>
            <w:r w:rsidRPr="007F6B94">
              <w:rPr>
                <w:rFonts w:eastAsia="Times New Roman" w:cstheme="minorHAnsi"/>
                <w:lang w:val="ro-RO" w:eastAsia="ro-RO"/>
              </w:rPr>
              <w:t>114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9BB68D5" w14:textId="77777777" w:rsidR="0038011C" w:rsidRPr="007F6B94" w:rsidRDefault="0038011C" w:rsidP="0038011C">
            <w:pPr>
              <w:spacing w:after="0" w:line="240" w:lineRule="auto"/>
              <w:jc w:val="right"/>
              <w:rPr>
                <w:rFonts w:eastAsia="Times New Roman" w:cstheme="minorHAnsi"/>
                <w:i/>
                <w:lang w:val="ro-RO" w:eastAsia="ro-RO"/>
              </w:rPr>
            </w:pPr>
            <w:r w:rsidRPr="007F6B94">
              <w:rPr>
                <w:rFonts w:eastAsia="Times New Roman" w:cstheme="minorHAnsi"/>
                <w:i/>
                <w:lang w:val="ro-RO" w:eastAsia="ro-RO"/>
              </w:rPr>
              <w:t>1325,00%</w:t>
            </w:r>
          </w:p>
        </w:tc>
      </w:tr>
      <w:tr w:rsidR="0038011C" w:rsidRPr="007F6B94" w14:paraId="26BBFF9E" w14:textId="77777777" w:rsidTr="007F6B94">
        <w:trPr>
          <w:trHeight w:val="303"/>
          <w:jc w:val="center"/>
        </w:trPr>
        <w:tc>
          <w:tcPr>
            <w:tcW w:w="0" w:type="auto"/>
            <w:shd w:val="clear" w:color="auto" w:fill="F2F2F2" w:themeFill="background1" w:themeFillShade="F2"/>
            <w:hideMark/>
          </w:tcPr>
          <w:p w14:paraId="417614B9" w14:textId="77777777" w:rsidR="0038011C" w:rsidRPr="007F6B94" w:rsidRDefault="0038011C" w:rsidP="0038011C">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A05D2C6" w14:textId="77777777" w:rsidR="0038011C" w:rsidRPr="007F6B94" w:rsidRDefault="0038011C" w:rsidP="0038011C">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45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C73E066" w14:textId="77777777" w:rsidR="0038011C" w:rsidRPr="007F6B94" w:rsidRDefault="0038011C" w:rsidP="0038011C">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474AD88" w14:textId="77777777" w:rsidR="0038011C" w:rsidRPr="007F6B94" w:rsidRDefault="0038011C" w:rsidP="0038011C">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40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B31F348" w14:textId="77777777" w:rsidR="0038011C" w:rsidRPr="007F6B94" w:rsidRDefault="0038011C" w:rsidP="0038011C">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75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64EBF77" w14:textId="77777777" w:rsidR="0038011C" w:rsidRPr="007F6B94" w:rsidRDefault="0038011C" w:rsidP="0038011C">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114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613F572" w14:textId="77777777" w:rsidR="0038011C" w:rsidRPr="007F6B94" w:rsidRDefault="0038011C" w:rsidP="0038011C">
            <w:pPr>
              <w:spacing w:after="0" w:line="240" w:lineRule="auto"/>
              <w:jc w:val="right"/>
              <w:rPr>
                <w:rFonts w:eastAsia="Times New Roman" w:cstheme="minorHAnsi"/>
                <w:b/>
                <w:bCs/>
                <w:i/>
                <w:lang w:val="ro-RO" w:eastAsia="ro-RO"/>
              </w:rPr>
            </w:pPr>
            <w:r w:rsidRPr="007F6B94">
              <w:rPr>
                <w:rFonts w:eastAsia="Times New Roman" w:cstheme="minorHAnsi"/>
                <w:b/>
                <w:bCs/>
                <w:i/>
                <w:lang w:val="ro-RO" w:eastAsia="ro-RO"/>
              </w:rPr>
              <w:t>153,33%</w:t>
            </w:r>
          </w:p>
        </w:tc>
      </w:tr>
    </w:tbl>
    <w:p w14:paraId="68186A64" w14:textId="77777777" w:rsidR="007F6B94" w:rsidRPr="007F6B94" w:rsidRDefault="007F6B94" w:rsidP="007F6B94">
      <w:pPr>
        <w:spacing w:after="0" w:line="240" w:lineRule="auto"/>
        <w:ind w:right="440"/>
        <w:rPr>
          <w:rFonts w:eastAsia="Times New Roman" w:cstheme="minorHAnsi"/>
          <w:bCs/>
          <w:lang w:val="ro-RO" w:eastAsia="ro-RO"/>
        </w:rPr>
      </w:pPr>
    </w:p>
    <w:p w14:paraId="53A5F87E" w14:textId="77777777" w:rsidR="0038011C" w:rsidRPr="007F6B94" w:rsidRDefault="0038011C" w:rsidP="0038011C">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4</w:t>
      </w:r>
      <w:r w:rsidR="007D3903" w:rsidRPr="007F6B94">
        <w:rPr>
          <w:rFonts w:eastAsia="Times New Roman" w:cstheme="minorHAnsi"/>
          <w:b/>
          <w:bCs/>
          <w:lang w:val="ro-RO" w:eastAsia="ro-RO"/>
        </w:rPr>
        <w:t>8</w:t>
      </w:r>
      <w:r w:rsidRPr="007F6B94">
        <w:rPr>
          <w:rFonts w:eastAsia="Times New Roman" w:cstheme="minorHAnsi"/>
          <w:b/>
          <w:bCs/>
          <w:lang w:val="ro-RO" w:eastAsia="ro-RO"/>
        </w:rPr>
        <w:t xml:space="preserve">. </w:t>
      </w:r>
      <w:r w:rsidR="007D3903" w:rsidRPr="007F6B94">
        <w:rPr>
          <w:rFonts w:eastAsia="Times New Roman" w:cstheme="minorHAnsi"/>
          <w:b/>
          <w:bCs/>
          <w:lang w:val="ro-RO" w:eastAsia="ro-RO"/>
        </w:rPr>
        <w:t>Hârtie și articole din hârtie</w:t>
      </w:r>
    </w:p>
    <w:p w14:paraId="213AEE70" w14:textId="73D6CFC0" w:rsidR="0038011C" w:rsidRPr="007F6B94" w:rsidRDefault="007F6B94" w:rsidP="005335F3">
      <w:pPr>
        <w:spacing w:after="0" w:line="240" w:lineRule="auto"/>
        <w:ind w:left="720" w:right="440"/>
        <w:contextualSpacing/>
        <w:jc w:val="right"/>
        <w:rPr>
          <w:rFonts w:cstheme="minorHAnsi"/>
          <w:lang w:val="ro-RO"/>
        </w:rPr>
      </w:pPr>
      <w:r>
        <w:rPr>
          <w:rFonts w:cstheme="minorHAnsi"/>
          <w:lang w:val="ro-RO"/>
        </w:rPr>
        <w:t xml:space="preserve">                                                                                                               </w:t>
      </w:r>
      <w:r w:rsidR="0038011C" w:rsidRPr="007F6B94">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774"/>
        <w:gridCol w:w="774"/>
        <w:gridCol w:w="774"/>
        <w:gridCol w:w="1321"/>
      </w:tblGrid>
      <w:tr w:rsidR="0038011C" w:rsidRPr="007F6B94" w14:paraId="657AF0B1" w14:textId="77777777" w:rsidTr="007F6B94">
        <w:trPr>
          <w:trHeight w:val="315"/>
          <w:jc w:val="center"/>
        </w:trPr>
        <w:tc>
          <w:tcPr>
            <w:tcW w:w="0" w:type="auto"/>
            <w:shd w:val="clear" w:color="auto" w:fill="auto"/>
            <w:hideMark/>
          </w:tcPr>
          <w:p w14:paraId="6CDA1168" w14:textId="77777777" w:rsidR="0038011C" w:rsidRPr="007F6B94" w:rsidRDefault="0038011C" w:rsidP="007D3903">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04DAB101"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54C52E55"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2B8F4AD9"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333723C0"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65634A13"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2D1DA620"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2018/2014</w:t>
            </w:r>
          </w:p>
        </w:tc>
      </w:tr>
      <w:tr w:rsidR="007D3903" w:rsidRPr="007F6B94" w14:paraId="05BC13C0" w14:textId="77777777" w:rsidTr="007F6B94">
        <w:trPr>
          <w:trHeight w:val="315"/>
          <w:jc w:val="center"/>
        </w:trPr>
        <w:tc>
          <w:tcPr>
            <w:tcW w:w="0" w:type="auto"/>
            <w:shd w:val="clear" w:color="auto" w:fill="auto"/>
            <w:hideMark/>
          </w:tcPr>
          <w:p w14:paraId="387092B0"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1B8425A"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983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4D65D6D"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1028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ECAD332"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1117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61512A2"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989</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178B928"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1189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F63E104"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20,96%</w:t>
            </w:r>
          </w:p>
        </w:tc>
      </w:tr>
      <w:tr w:rsidR="007D3903" w:rsidRPr="007F6B94" w14:paraId="5016F867" w14:textId="77777777" w:rsidTr="007F6B94">
        <w:trPr>
          <w:trHeight w:val="315"/>
          <w:jc w:val="center"/>
        </w:trPr>
        <w:tc>
          <w:tcPr>
            <w:tcW w:w="0" w:type="auto"/>
            <w:shd w:val="clear" w:color="auto" w:fill="auto"/>
            <w:hideMark/>
          </w:tcPr>
          <w:p w14:paraId="1B4E5BB2"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28207A91"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70</w:t>
            </w:r>
          </w:p>
        </w:tc>
        <w:tc>
          <w:tcPr>
            <w:tcW w:w="0" w:type="auto"/>
            <w:tcBorders>
              <w:top w:val="nil"/>
              <w:left w:val="nil"/>
              <w:bottom w:val="single" w:sz="8" w:space="0" w:color="auto"/>
              <w:right w:val="single" w:sz="8" w:space="0" w:color="auto"/>
            </w:tcBorders>
            <w:shd w:val="clear" w:color="auto" w:fill="auto"/>
            <w:vAlign w:val="bottom"/>
          </w:tcPr>
          <w:p w14:paraId="010AE608"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58</w:t>
            </w:r>
          </w:p>
        </w:tc>
        <w:tc>
          <w:tcPr>
            <w:tcW w:w="0" w:type="auto"/>
            <w:tcBorders>
              <w:top w:val="nil"/>
              <w:left w:val="nil"/>
              <w:bottom w:val="single" w:sz="8" w:space="0" w:color="auto"/>
              <w:right w:val="single" w:sz="8" w:space="0" w:color="auto"/>
            </w:tcBorders>
            <w:shd w:val="clear" w:color="auto" w:fill="auto"/>
            <w:vAlign w:val="bottom"/>
          </w:tcPr>
          <w:p w14:paraId="1A277878"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102</w:t>
            </w:r>
          </w:p>
        </w:tc>
        <w:tc>
          <w:tcPr>
            <w:tcW w:w="0" w:type="auto"/>
            <w:tcBorders>
              <w:top w:val="nil"/>
              <w:left w:val="nil"/>
              <w:bottom w:val="single" w:sz="8" w:space="0" w:color="auto"/>
              <w:right w:val="single" w:sz="8" w:space="0" w:color="auto"/>
            </w:tcBorders>
            <w:shd w:val="clear" w:color="auto" w:fill="auto"/>
            <w:vAlign w:val="bottom"/>
          </w:tcPr>
          <w:p w14:paraId="77454E39"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99</w:t>
            </w:r>
          </w:p>
        </w:tc>
        <w:tc>
          <w:tcPr>
            <w:tcW w:w="0" w:type="auto"/>
            <w:tcBorders>
              <w:top w:val="nil"/>
              <w:left w:val="nil"/>
              <w:bottom w:val="single" w:sz="8" w:space="0" w:color="auto"/>
              <w:right w:val="single" w:sz="4" w:space="0" w:color="auto"/>
            </w:tcBorders>
            <w:shd w:val="clear" w:color="auto" w:fill="auto"/>
            <w:vAlign w:val="bottom"/>
          </w:tcPr>
          <w:p w14:paraId="38D6DE5D"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61D60CA"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-98,57%</w:t>
            </w:r>
          </w:p>
        </w:tc>
      </w:tr>
      <w:tr w:rsidR="007D3903" w:rsidRPr="007F6B94" w14:paraId="2CA4AFBF" w14:textId="77777777" w:rsidTr="007F6B94">
        <w:trPr>
          <w:trHeight w:val="233"/>
          <w:jc w:val="center"/>
        </w:trPr>
        <w:tc>
          <w:tcPr>
            <w:tcW w:w="0" w:type="auto"/>
            <w:shd w:val="clear" w:color="auto" w:fill="auto"/>
            <w:hideMark/>
          </w:tcPr>
          <w:p w14:paraId="1C446B26"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7CF6195"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9DF3D43"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413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43E0CA8"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9198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B78504A"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22687</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71ACF6C1"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27438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3833C15" w14:textId="77777777" w:rsidR="007D3903" w:rsidRPr="007F6B94" w:rsidRDefault="007D3903" w:rsidP="007D3903">
            <w:pPr>
              <w:spacing w:after="0" w:line="240" w:lineRule="auto"/>
              <w:jc w:val="right"/>
              <w:rPr>
                <w:rFonts w:eastAsia="Times New Roman" w:cstheme="minorHAnsi"/>
                <w:lang w:val="ro-RO" w:eastAsia="ro-RO"/>
              </w:rPr>
            </w:pPr>
            <w:r w:rsidRPr="007F6B94">
              <w:rPr>
                <w:rFonts w:cstheme="minorHAnsi"/>
              </w:rPr>
              <w:t>124618,18%</w:t>
            </w:r>
          </w:p>
        </w:tc>
      </w:tr>
      <w:tr w:rsidR="007D3903" w:rsidRPr="007F6B94" w14:paraId="1BCFD9B3" w14:textId="77777777" w:rsidTr="007F6B94">
        <w:trPr>
          <w:trHeight w:val="315"/>
          <w:jc w:val="center"/>
        </w:trPr>
        <w:tc>
          <w:tcPr>
            <w:tcW w:w="0" w:type="auto"/>
            <w:shd w:val="clear" w:color="auto" w:fill="auto"/>
            <w:hideMark/>
          </w:tcPr>
          <w:p w14:paraId="44F6FC1E"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232DA8C"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75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3F709ED"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67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7446D24"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64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71BBFB7"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79</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5E96ADD0"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275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596F8B3"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266,67%</w:t>
            </w:r>
          </w:p>
        </w:tc>
      </w:tr>
      <w:tr w:rsidR="007D3903" w:rsidRPr="007F6B94" w14:paraId="737609CD" w14:textId="77777777" w:rsidTr="007F6B94">
        <w:trPr>
          <w:trHeight w:val="315"/>
          <w:jc w:val="center"/>
        </w:trPr>
        <w:tc>
          <w:tcPr>
            <w:tcW w:w="0" w:type="auto"/>
            <w:shd w:val="clear" w:color="auto" w:fill="auto"/>
            <w:hideMark/>
          </w:tcPr>
          <w:p w14:paraId="0FDF665F"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auto"/>
            <w:vAlign w:val="bottom"/>
          </w:tcPr>
          <w:p w14:paraId="086702C9"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462</w:t>
            </w:r>
          </w:p>
        </w:tc>
        <w:tc>
          <w:tcPr>
            <w:tcW w:w="0" w:type="auto"/>
            <w:tcBorders>
              <w:top w:val="nil"/>
              <w:left w:val="nil"/>
              <w:bottom w:val="single" w:sz="8" w:space="0" w:color="auto"/>
              <w:right w:val="single" w:sz="8" w:space="0" w:color="auto"/>
            </w:tcBorders>
            <w:shd w:val="clear" w:color="auto" w:fill="auto"/>
            <w:vAlign w:val="bottom"/>
          </w:tcPr>
          <w:p w14:paraId="72E29C4D"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217</w:t>
            </w:r>
          </w:p>
        </w:tc>
        <w:tc>
          <w:tcPr>
            <w:tcW w:w="0" w:type="auto"/>
            <w:tcBorders>
              <w:top w:val="nil"/>
              <w:left w:val="nil"/>
              <w:bottom w:val="single" w:sz="8" w:space="0" w:color="auto"/>
              <w:right w:val="single" w:sz="8" w:space="0" w:color="auto"/>
            </w:tcBorders>
            <w:shd w:val="clear" w:color="auto" w:fill="auto"/>
            <w:vAlign w:val="bottom"/>
          </w:tcPr>
          <w:p w14:paraId="7A933A84"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121</w:t>
            </w:r>
          </w:p>
        </w:tc>
        <w:tc>
          <w:tcPr>
            <w:tcW w:w="0" w:type="auto"/>
            <w:tcBorders>
              <w:top w:val="nil"/>
              <w:left w:val="nil"/>
              <w:bottom w:val="single" w:sz="8" w:space="0" w:color="auto"/>
              <w:right w:val="single" w:sz="8" w:space="0" w:color="auto"/>
            </w:tcBorders>
            <w:shd w:val="clear" w:color="auto" w:fill="auto"/>
            <w:vAlign w:val="bottom"/>
          </w:tcPr>
          <w:p w14:paraId="7D38E697"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102</w:t>
            </w:r>
          </w:p>
        </w:tc>
        <w:tc>
          <w:tcPr>
            <w:tcW w:w="0" w:type="auto"/>
            <w:tcBorders>
              <w:top w:val="nil"/>
              <w:left w:val="nil"/>
              <w:bottom w:val="single" w:sz="8" w:space="0" w:color="auto"/>
              <w:right w:val="single" w:sz="4" w:space="0" w:color="auto"/>
            </w:tcBorders>
            <w:shd w:val="clear" w:color="auto" w:fill="auto"/>
            <w:vAlign w:val="bottom"/>
          </w:tcPr>
          <w:p w14:paraId="0AF32CD0"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E0AE814"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-97,40%</w:t>
            </w:r>
          </w:p>
        </w:tc>
      </w:tr>
      <w:tr w:rsidR="007D3903" w:rsidRPr="007F6B94" w14:paraId="7174B21D" w14:textId="77777777" w:rsidTr="007F6B94">
        <w:trPr>
          <w:trHeight w:val="303"/>
          <w:jc w:val="center"/>
        </w:trPr>
        <w:tc>
          <w:tcPr>
            <w:tcW w:w="0" w:type="auto"/>
            <w:shd w:val="clear" w:color="auto" w:fill="F2F2F2" w:themeFill="background1" w:themeFillShade="F2"/>
            <w:hideMark/>
          </w:tcPr>
          <w:p w14:paraId="1262E2B4"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69FD626"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1612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CE769EF"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1783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4D7F907"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10602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C79371D"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23956</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1444EDF"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28915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49273E4"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1693,73%</w:t>
            </w:r>
          </w:p>
        </w:tc>
      </w:tr>
    </w:tbl>
    <w:p w14:paraId="4F2FEBF0" w14:textId="77777777" w:rsidR="00944C0D" w:rsidRDefault="00944C0D" w:rsidP="007F6B94">
      <w:pPr>
        <w:spacing w:after="0" w:line="240" w:lineRule="auto"/>
        <w:ind w:right="440"/>
        <w:rPr>
          <w:rFonts w:eastAsia="Times New Roman" w:cstheme="minorHAnsi"/>
          <w:b/>
          <w:bCs/>
          <w:lang w:val="ro-RO" w:eastAsia="ro-RO"/>
        </w:rPr>
      </w:pPr>
    </w:p>
    <w:p w14:paraId="6919C6D1" w14:textId="03221FF0" w:rsidR="0038011C" w:rsidRPr="007F6B94" w:rsidRDefault="007D3903" w:rsidP="007F6B94">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49</w:t>
      </w:r>
      <w:r w:rsidR="0038011C" w:rsidRPr="007F6B94">
        <w:rPr>
          <w:rFonts w:eastAsia="Times New Roman" w:cstheme="minorHAnsi"/>
          <w:b/>
          <w:bCs/>
          <w:lang w:val="ro-RO" w:eastAsia="ro-RO"/>
        </w:rPr>
        <w:t xml:space="preserve">. </w:t>
      </w:r>
      <w:r w:rsidRPr="007F6B94">
        <w:rPr>
          <w:rFonts w:eastAsia="Times New Roman" w:cstheme="minorHAnsi"/>
          <w:b/>
          <w:bCs/>
          <w:lang w:val="ro-RO" w:eastAsia="ro-RO"/>
        </w:rPr>
        <w:t>Cărți, ziare</w:t>
      </w:r>
    </w:p>
    <w:p w14:paraId="1CED3770" w14:textId="67FDE281" w:rsidR="0038011C" w:rsidRPr="007F6B94" w:rsidRDefault="007F6B94" w:rsidP="005335F3">
      <w:pPr>
        <w:spacing w:after="0" w:line="240" w:lineRule="auto"/>
        <w:ind w:left="720" w:right="440"/>
        <w:contextualSpacing/>
        <w:jc w:val="right"/>
        <w:rPr>
          <w:rFonts w:cstheme="minorHAnsi"/>
          <w:lang w:val="ro-RO"/>
        </w:rPr>
      </w:pPr>
      <w:r>
        <w:rPr>
          <w:rFonts w:cstheme="minorHAnsi"/>
          <w:lang w:val="ro-RO"/>
        </w:rPr>
        <w:t xml:space="preserve">                                                                                                      </w:t>
      </w:r>
      <w:r w:rsidR="0038011C" w:rsidRPr="007F6B94">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7D3903" w:rsidRPr="007F6B94" w14:paraId="0DBCD0A2" w14:textId="77777777" w:rsidTr="007F6B94">
        <w:trPr>
          <w:trHeight w:val="315"/>
          <w:jc w:val="center"/>
        </w:trPr>
        <w:tc>
          <w:tcPr>
            <w:tcW w:w="0" w:type="auto"/>
            <w:shd w:val="clear" w:color="auto" w:fill="auto"/>
            <w:hideMark/>
          </w:tcPr>
          <w:p w14:paraId="537492A9" w14:textId="77777777" w:rsidR="0038011C" w:rsidRPr="007F6B94" w:rsidRDefault="0038011C" w:rsidP="007D3903">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3A2B4878"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2987ECBA"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5E9159D6"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09303E69"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1AD7098E"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46964408" w14:textId="77777777" w:rsidR="0038011C" w:rsidRPr="007F6B94" w:rsidRDefault="0038011C" w:rsidP="007D3903">
            <w:pPr>
              <w:spacing w:after="0" w:line="240" w:lineRule="auto"/>
              <w:jc w:val="center"/>
              <w:rPr>
                <w:rFonts w:eastAsia="Times New Roman" w:cstheme="minorHAnsi"/>
                <w:b/>
                <w:bCs/>
              </w:rPr>
            </w:pPr>
            <w:r w:rsidRPr="007F6B94">
              <w:rPr>
                <w:rFonts w:eastAsia="Times New Roman" w:cstheme="minorHAnsi"/>
                <w:b/>
                <w:bCs/>
              </w:rPr>
              <w:t>2018/2014</w:t>
            </w:r>
          </w:p>
        </w:tc>
      </w:tr>
      <w:tr w:rsidR="007D3903" w:rsidRPr="007F6B94" w14:paraId="24B671B0" w14:textId="77777777" w:rsidTr="007F6B94">
        <w:trPr>
          <w:trHeight w:val="315"/>
          <w:jc w:val="center"/>
        </w:trPr>
        <w:tc>
          <w:tcPr>
            <w:tcW w:w="0" w:type="auto"/>
            <w:shd w:val="clear" w:color="auto" w:fill="auto"/>
            <w:hideMark/>
          </w:tcPr>
          <w:p w14:paraId="1F9C95A5"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52596A9"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1075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E11A252"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1128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58CDDDC"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1036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82811FF"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1104</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24472BA5"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1525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96221C5"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41,86%</w:t>
            </w:r>
          </w:p>
        </w:tc>
      </w:tr>
      <w:tr w:rsidR="007D3903" w:rsidRPr="007F6B94" w14:paraId="21E9906B" w14:textId="77777777" w:rsidTr="007F6B94">
        <w:trPr>
          <w:trHeight w:val="315"/>
          <w:jc w:val="center"/>
        </w:trPr>
        <w:tc>
          <w:tcPr>
            <w:tcW w:w="0" w:type="auto"/>
            <w:shd w:val="clear" w:color="auto" w:fill="auto"/>
            <w:hideMark/>
          </w:tcPr>
          <w:p w14:paraId="06342EBA"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1AF15B7B"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29</w:t>
            </w:r>
          </w:p>
        </w:tc>
        <w:tc>
          <w:tcPr>
            <w:tcW w:w="0" w:type="auto"/>
            <w:tcBorders>
              <w:top w:val="nil"/>
              <w:left w:val="nil"/>
              <w:bottom w:val="single" w:sz="8" w:space="0" w:color="auto"/>
              <w:right w:val="single" w:sz="8" w:space="0" w:color="auto"/>
            </w:tcBorders>
            <w:shd w:val="clear" w:color="auto" w:fill="auto"/>
            <w:vAlign w:val="bottom"/>
          </w:tcPr>
          <w:p w14:paraId="384F4338"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19</w:t>
            </w:r>
          </w:p>
        </w:tc>
        <w:tc>
          <w:tcPr>
            <w:tcW w:w="0" w:type="auto"/>
            <w:tcBorders>
              <w:top w:val="nil"/>
              <w:left w:val="nil"/>
              <w:bottom w:val="single" w:sz="8" w:space="0" w:color="auto"/>
              <w:right w:val="single" w:sz="8" w:space="0" w:color="auto"/>
            </w:tcBorders>
            <w:shd w:val="clear" w:color="auto" w:fill="auto"/>
            <w:vAlign w:val="bottom"/>
          </w:tcPr>
          <w:p w14:paraId="53D28466"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37</w:t>
            </w:r>
          </w:p>
        </w:tc>
        <w:tc>
          <w:tcPr>
            <w:tcW w:w="0" w:type="auto"/>
            <w:tcBorders>
              <w:top w:val="nil"/>
              <w:left w:val="nil"/>
              <w:bottom w:val="single" w:sz="8" w:space="0" w:color="auto"/>
              <w:right w:val="single" w:sz="8" w:space="0" w:color="auto"/>
            </w:tcBorders>
            <w:shd w:val="clear" w:color="auto" w:fill="auto"/>
            <w:vAlign w:val="bottom"/>
          </w:tcPr>
          <w:p w14:paraId="4E2E1AB7"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52</w:t>
            </w:r>
          </w:p>
        </w:tc>
        <w:tc>
          <w:tcPr>
            <w:tcW w:w="0" w:type="auto"/>
            <w:tcBorders>
              <w:top w:val="nil"/>
              <w:left w:val="nil"/>
              <w:bottom w:val="single" w:sz="8" w:space="0" w:color="auto"/>
              <w:right w:val="single" w:sz="4" w:space="0" w:color="auto"/>
            </w:tcBorders>
            <w:shd w:val="clear" w:color="auto" w:fill="auto"/>
            <w:vAlign w:val="bottom"/>
          </w:tcPr>
          <w:p w14:paraId="59C3BA44"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4CDB019"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-86,21%</w:t>
            </w:r>
          </w:p>
        </w:tc>
      </w:tr>
      <w:tr w:rsidR="007D3903" w:rsidRPr="007F6B94" w14:paraId="7FC6C4A0" w14:textId="77777777" w:rsidTr="007F6B94">
        <w:trPr>
          <w:trHeight w:val="233"/>
          <w:jc w:val="center"/>
        </w:trPr>
        <w:tc>
          <w:tcPr>
            <w:tcW w:w="0" w:type="auto"/>
            <w:shd w:val="clear" w:color="auto" w:fill="auto"/>
            <w:hideMark/>
          </w:tcPr>
          <w:p w14:paraId="18560A7A"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37DCA73D"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nil"/>
              <w:left w:val="nil"/>
              <w:bottom w:val="single" w:sz="8" w:space="0" w:color="auto"/>
              <w:right w:val="single" w:sz="8" w:space="0" w:color="auto"/>
            </w:tcBorders>
            <w:shd w:val="clear" w:color="auto" w:fill="auto"/>
            <w:vAlign w:val="bottom"/>
          </w:tcPr>
          <w:p w14:paraId="27089C7D"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11</w:t>
            </w:r>
          </w:p>
        </w:tc>
        <w:tc>
          <w:tcPr>
            <w:tcW w:w="0" w:type="auto"/>
            <w:tcBorders>
              <w:top w:val="nil"/>
              <w:left w:val="nil"/>
              <w:bottom w:val="single" w:sz="8" w:space="0" w:color="auto"/>
              <w:right w:val="single" w:sz="8" w:space="0" w:color="auto"/>
            </w:tcBorders>
            <w:shd w:val="clear" w:color="auto" w:fill="auto"/>
            <w:vAlign w:val="bottom"/>
          </w:tcPr>
          <w:p w14:paraId="10682C46"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8</w:t>
            </w:r>
          </w:p>
        </w:tc>
        <w:tc>
          <w:tcPr>
            <w:tcW w:w="0" w:type="auto"/>
            <w:tcBorders>
              <w:top w:val="nil"/>
              <w:left w:val="nil"/>
              <w:bottom w:val="single" w:sz="8" w:space="0" w:color="auto"/>
              <w:right w:val="single" w:sz="8" w:space="0" w:color="auto"/>
            </w:tcBorders>
            <w:shd w:val="clear" w:color="auto" w:fill="auto"/>
            <w:vAlign w:val="bottom"/>
          </w:tcPr>
          <w:p w14:paraId="07772A23"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10</w:t>
            </w:r>
          </w:p>
        </w:tc>
        <w:tc>
          <w:tcPr>
            <w:tcW w:w="0" w:type="auto"/>
            <w:tcBorders>
              <w:top w:val="nil"/>
              <w:left w:val="nil"/>
              <w:bottom w:val="single" w:sz="8" w:space="0" w:color="auto"/>
              <w:right w:val="single" w:sz="4" w:space="0" w:color="auto"/>
            </w:tcBorders>
            <w:shd w:val="clear" w:color="auto" w:fill="auto"/>
            <w:vAlign w:val="bottom"/>
          </w:tcPr>
          <w:p w14:paraId="019836BE"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778C913"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-100,00%</w:t>
            </w:r>
          </w:p>
        </w:tc>
      </w:tr>
      <w:tr w:rsidR="007D3903" w:rsidRPr="007F6B94" w14:paraId="0DF821AF" w14:textId="77777777" w:rsidTr="007F6B94">
        <w:trPr>
          <w:trHeight w:val="315"/>
          <w:jc w:val="center"/>
        </w:trPr>
        <w:tc>
          <w:tcPr>
            <w:tcW w:w="0" w:type="auto"/>
            <w:shd w:val="clear" w:color="auto" w:fill="auto"/>
            <w:hideMark/>
          </w:tcPr>
          <w:p w14:paraId="07723AEB"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444B0889"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30</w:t>
            </w:r>
          </w:p>
        </w:tc>
        <w:tc>
          <w:tcPr>
            <w:tcW w:w="0" w:type="auto"/>
            <w:tcBorders>
              <w:top w:val="nil"/>
              <w:left w:val="nil"/>
              <w:bottom w:val="single" w:sz="8" w:space="0" w:color="auto"/>
              <w:right w:val="single" w:sz="8" w:space="0" w:color="auto"/>
            </w:tcBorders>
            <w:shd w:val="clear" w:color="auto" w:fill="auto"/>
            <w:vAlign w:val="bottom"/>
          </w:tcPr>
          <w:p w14:paraId="0D934E55"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20</w:t>
            </w:r>
          </w:p>
        </w:tc>
        <w:tc>
          <w:tcPr>
            <w:tcW w:w="0" w:type="auto"/>
            <w:tcBorders>
              <w:top w:val="nil"/>
              <w:left w:val="nil"/>
              <w:bottom w:val="single" w:sz="8" w:space="0" w:color="auto"/>
              <w:right w:val="single" w:sz="8" w:space="0" w:color="auto"/>
            </w:tcBorders>
            <w:shd w:val="clear" w:color="auto" w:fill="auto"/>
            <w:vAlign w:val="bottom"/>
          </w:tcPr>
          <w:p w14:paraId="6730CF32"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19</w:t>
            </w:r>
          </w:p>
        </w:tc>
        <w:tc>
          <w:tcPr>
            <w:tcW w:w="0" w:type="auto"/>
            <w:tcBorders>
              <w:top w:val="nil"/>
              <w:left w:val="nil"/>
              <w:bottom w:val="single" w:sz="8" w:space="0" w:color="auto"/>
              <w:right w:val="single" w:sz="8" w:space="0" w:color="auto"/>
            </w:tcBorders>
            <w:shd w:val="clear" w:color="auto" w:fill="auto"/>
            <w:vAlign w:val="bottom"/>
          </w:tcPr>
          <w:p w14:paraId="56899378"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33</w:t>
            </w:r>
          </w:p>
        </w:tc>
        <w:tc>
          <w:tcPr>
            <w:tcW w:w="0" w:type="auto"/>
            <w:tcBorders>
              <w:top w:val="nil"/>
              <w:left w:val="nil"/>
              <w:bottom w:val="single" w:sz="8" w:space="0" w:color="auto"/>
              <w:right w:val="single" w:sz="4" w:space="0" w:color="auto"/>
            </w:tcBorders>
            <w:shd w:val="clear" w:color="auto" w:fill="auto"/>
            <w:vAlign w:val="bottom"/>
          </w:tcPr>
          <w:p w14:paraId="76EB486B"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B462B4E"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-96,67%</w:t>
            </w:r>
          </w:p>
        </w:tc>
      </w:tr>
      <w:tr w:rsidR="007D3903" w:rsidRPr="007F6B94" w14:paraId="7A076B39" w14:textId="77777777" w:rsidTr="007F6B94">
        <w:trPr>
          <w:trHeight w:val="315"/>
          <w:jc w:val="center"/>
        </w:trPr>
        <w:tc>
          <w:tcPr>
            <w:tcW w:w="0" w:type="auto"/>
            <w:shd w:val="clear" w:color="auto" w:fill="auto"/>
            <w:hideMark/>
          </w:tcPr>
          <w:p w14:paraId="033101F5"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auto"/>
            <w:vAlign w:val="bottom"/>
          </w:tcPr>
          <w:p w14:paraId="0A24BD25"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24</w:t>
            </w:r>
          </w:p>
        </w:tc>
        <w:tc>
          <w:tcPr>
            <w:tcW w:w="0" w:type="auto"/>
            <w:tcBorders>
              <w:top w:val="nil"/>
              <w:left w:val="nil"/>
              <w:bottom w:val="single" w:sz="8" w:space="0" w:color="auto"/>
              <w:right w:val="single" w:sz="8" w:space="0" w:color="auto"/>
            </w:tcBorders>
            <w:shd w:val="clear" w:color="auto" w:fill="auto"/>
            <w:vAlign w:val="bottom"/>
          </w:tcPr>
          <w:p w14:paraId="3E78DD35"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23</w:t>
            </w:r>
          </w:p>
        </w:tc>
        <w:tc>
          <w:tcPr>
            <w:tcW w:w="0" w:type="auto"/>
            <w:tcBorders>
              <w:top w:val="nil"/>
              <w:left w:val="nil"/>
              <w:bottom w:val="single" w:sz="8" w:space="0" w:color="auto"/>
              <w:right w:val="single" w:sz="8" w:space="0" w:color="auto"/>
            </w:tcBorders>
            <w:shd w:val="clear" w:color="auto" w:fill="auto"/>
            <w:vAlign w:val="bottom"/>
          </w:tcPr>
          <w:p w14:paraId="3DCAFD88"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39</w:t>
            </w:r>
          </w:p>
        </w:tc>
        <w:tc>
          <w:tcPr>
            <w:tcW w:w="0" w:type="auto"/>
            <w:tcBorders>
              <w:top w:val="nil"/>
              <w:left w:val="nil"/>
              <w:bottom w:val="single" w:sz="8" w:space="0" w:color="auto"/>
              <w:right w:val="single" w:sz="8" w:space="0" w:color="auto"/>
            </w:tcBorders>
            <w:shd w:val="clear" w:color="auto" w:fill="auto"/>
            <w:vAlign w:val="bottom"/>
          </w:tcPr>
          <w:p w14:paraId="2F6D194F"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44</w:t>
            </w:r>
          </w:p>
        </w:tc>
        <w:tc>
          <w:tcPr>
            <w:tcW w:w="0" w:type="auto"/>
            <w:tcBorders>
              <w:top w:val="nil"/>
              <w:left w:val="nil"/>
              <w:bottom w:val="single" w:sz="8" w:space="0" w:color="auto"/>
              <w:right w:val="single" w:sz="4" w:space="0" w:color="auto"/>
            </w:tcBorders>
            <w:shd w:val="clear" w:color="auto" w:fill="auto"/>
            <w:vAlign w:val="bottom"/>
          </w:tcPr>
          <w:p w14:paraId="0770A972"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821214E" w14:textId="77777777" w:rsidR="007D3903" w:rsidRPr="007F6B94" w:rsidRDefault="007D3903" w:rsidP="007D3903">
            <w:pPr>
              <w:spacing w:after="0" w:line="240" w:lineRule="auto"/>
              <w:jc w:val="right"/>
              <w:rPr>
                <w:rFonts w:eastAsia="Times New Roman" w:cstheme="minorHAnsi"/>
                <w:lang w:val="ro-RO" w:eastAsia="ro-RO"/>
              </w:rPr>
            </w:pPr>
            <w:r w:rsidRPr="007F6B94">
              <w:rPr>
                <w:rFonts w:eastAsia="Times New Roman" w:cstheme="minorHAnsi"/>
                <w:lang w:val="ro-RO" w:eastAsia="ro-RO"/>
              </w:rPr>
              <w:t>-91,67%</w:t>
            </w:r>
          </w:p>
        </w:tc>
      </w:tr>
      <w:tr w:rsidR="007D3903" w:rsidRPr="007F6B94" w14:paraId="7433AD49" w14:textId="77777777" w:rsidTr="007F6B94">
        <w:trPr>
          <w:trHeight w:val="303"/>
          <w:jc w:val="center"/>
        </w:trPr>
        <w:tc>
          <w:tcPr>
            <w:tcW w:w="0" w:type="auto"/>
            <w:shd w:val="clear" w:color="auto" w:fill="F2F2F2" w:themeFill="background1" w:themeFillShade="F2"/>
            <w:hideMark/>
          </w:tcPr>
          <w:p w14:paraId="09A96B43" w14:textId="77777777" w:rsidR="007D3903" w:rsidRPr="007F6B94" w:rsidRDefault="007D3903" w:rsidP="007D3903">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3849F10"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1164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1D70BB8"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1201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1E962B1"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1139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17BF9C4"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1243</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7C29A965"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1532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55475AF" w14:textId="77777777" w:rsidR="007D3903" w:rsidRPr="007F6B94" w:rsidRDefault="007D3903" w:rsidP="007D390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31,62%</w:t>
            </w:r>
          </w:p>
        </w:tc>
      </w:tr>
    </w:tbl>
    <w:p w14:paraId="7D8BCD3D" w14:textId="77777777" w:rsidR="0038011C" w:rsidRPr="007F6B94" w:rsidRDefault="0038011C" w:rsidP="000E5A05">
      <w:pPr>
        <w:rPr>
          <w:rFonts w:eastAsia="Times New Roman" w:cstheme="minorHAnsi"/>
          <w:bCs/>
          <w:color w:val="0070C0"/>
          <w:lang w:val="ro-RO" w:eastAsia="ro-RO"/>
        </w:rPr>
      </w:pPr>
    </w:p>
    <w:p w14:paraId="774DA9F3" w14:textId="77777777" w:rsidR="000E5A05" w:rsidRPr="007F6B94" w:rsidRDefault="000E5A05" w:rsidP="000E5A05">
      <w:pPr>
        <w:rPr>
          <w:b/>
          <w:lang w:val="ro-RO"/>
        </w:rPr>
      </w:pPr>
      <w:r w:rsidRPr="007F6B94">
        <w:rPr>
          <w:rFonts w:ascii="Calibri" w:eastAsia="Times New Roman" w:hAnsi="Calibri" w:cs="Times New Roman"/>
          <w:b/>
          <w:bCs/>
          <w:lang w:val="ro-RO" w:eastAsia="ro-RO"/>
        </w:rPr>
        <w:t>XI. Textile si articole din textile</w:t>
      </w:r>
    </w:p>
    <w:p w14:paraId="797DB4CD" w14:textId="052FB57D" w:rsidR="000E5A05" w:rsidRDefault="000E5A05" w:rsidP="005335F3">
      <w:pPr>
        <w:spacing w:after="0" w:line="240" w:lineRule="auto"/>
        <w:ind w:left="360" w:right="440"/>
        <w:jc w:val="right"/>
        <w:rPr>
          <w:lang w:val="ro-RO"/>
        </w:rPr>
      </w:pPr>
      <w:r w:rsidRPr="00740FF5">
        <w:rPr>
          <w:lang w:val="ro-RO"/>
        </w:rPr>
        <w:t xml:space="preserve">                                                       </w:t>
      </w:r>
      <w:r>
        <w:rPr>
          <w:lang w:val="ro-RO"/>
        </w:rPr>
        <w:t xml:space="preserve">                                                    </w:t>
      </w:r>
      <w:r w:rsidR="007F6B94">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0E5A05" w:rsidRPr="004D148E" w14:paraId="76339491" w14:textId="77777777" w:rsidTr="007F6B94">
        <w:trPr>
          <w:trHeight w:val="315"/>
        </w:trPr>
        <w:tc>
          <w:tcPr>
            <w:tcW w:w="0" w:type="auto"/>
            <w:shd w:val="clear" w:color="auto" w:fill="auto"/>
            <w:hideMark/>
          </w:tcPr>
          <w:p w14:paraId="668E2178" w14:textId="77777777" w:rsidR="000E5A05" w:rsidRPr="004D148E" w:rsidRDefault="000E5A05"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75A6E251" w14:textId="77777777" w:rsidR="000E5A05" w:rsidRPr="004D148E" w:rsidRDefault="000E5A05"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1E452295" w14:textId="77777777" w:rsidR="000E5A05" w:rsidRPr="004D148E" w:rsidRDefault="000E5A05"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5D4C69FF" w14:textId="77777777" w:rsidR="000E5A05" w:rsidRPr="004D148E" w:rsidRDefault="000E5A05"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578B3A7F" w14:textId="77777777" w:rsidR="000E5A05" w:rsidRPr="004D148E" w:rsidRDefault="000E5A05"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134FF255" w14:textId="77777777" w:rsidR="000E5A05" w:rsidRPr="004D148E" w:rsidRDefault="000E5A05"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7D105255" w14:textId="77777777" w:rsidR="000E5A05" w:rsidRPr="004D148E" w:rsidRDefault="000E5A05" w:rsidP="003D150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0E5A05" w:rsidRPr="004D148E" w14:paraId="2A7BC186" w14:textId="77777777" w:rsidTr="007F6B94">
        <w:trPr>
          <w:trHeight w:val="315"/>
        </w:trPr>
        <w:tc>
          <w:tcPr>
            <w:tcW w:w="0" w:type="auto"/>
            <w:shd w:val="clear" w:color="auto" w:fill="auto"/>
            <w:hideMark/>
          </w:tcPr>
          <w:p w14:paraId="33D76B19" w14:textId="77777777" w:rsidR="000E5A05" w:rsidRPr="004D148E" w:rsidRDefault="000E5A05" w:rsidP="000E5A0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6A3471A0"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80195</w:t>
            </w:r>
          </w:p>
        </w:tc>
        <w:tc>
          <w:tcPr>
            <w:tcW w:w="0" w:type="auto"/>
            <w:tcBorders>
              <w:top w:val="nil"/>
              <w:left w:val="nil"/>
              <w:bottom w:val="single" w:sz="8" w:space="0" w:color="auto"/>
              <w:right w:val="single" w:sz="8" w:space="0" w:color="auto"/>
            </w:tcBorders>
            <w:shd w:val="clear" w:color="auto" w:fill="auto"/>
            <w:vAlign w:val="bottom"/>
          </w:tcPr>
          <w:p w14:paraId="78F7F544"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84751</w:t>
            </w:r>
          </w:p>
        </w:tc>
        <w:tc>
          <w:tcPr>
            <w:tcW w:w="0" w:type="auto"/>
            <w:tcBorders>
              <w:top w:val="nil"/>
              <w:left w:val="nil"/>
              <w:bottom w:val="single" w:sz="8" w:space="0" w:color="auto"/>
              <w:right w:val="single" w:sz="8" w:space="0" w:color="auto"/>
            </w:tcBorders>
            <w:shd w:val="clear" w:color="auto" w:fill="auto"/>
            <w:vAlign w:val="bottom"/>
          </w:tcPr>
          <w:p w14:paraId="5B89325B"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85110</w:t>
            </w:r>
          </w:p>
        </w:tc>
        <w:tc>
          <w:tcPr>
            <w:tcW w:w="0" w:type="auto"/>
            <w:tcBorders>
              <w:top w:val="nil"/>
              <w:left w:val="nil"/>
              <w:bottom w:val="single" w:sz="8" w:space="0" w:color="auto"/>
              <w:right w:val="single" w:sz="8" w:space="0" w:color="auto"/>
            </w:tcBorders>
            <w:shd w:val="clear" w:color="auto" w:fill="auto"/>
            <w:vAlign w:val="bottom"/>
          </w:tcPr>
          <w:p w14:paraId="395DA241"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78248</w:t>
            </w:r>
          </w:p>
        </w:tc>
        <w:tc>
          <w:tcPr>
            <w:tcW w:w="0" w:type="auto"/>
            <w:tcBorders>
              <w:top w:val="nil"/>
              <w:left w:val="nil"/>
              <w:bottom w:val="single" w:sz="8" w:space="0" w:color="auto"/>
              <w:right w:val="single" w:sz="4" w:space="0" w:color="auto"/>
            </w:tcBorders>
            <w:shd w:val="clear" w:color="auto" w:fill="auto"/>
            <w:vAlign w:val="bottom"/>
          </w:tcPr>
          <w:p w14:paraId="58265F3E"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73467</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5320C03D"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-8,39%</w:t>
            </w:r>
          </w:p>
        </w:tc>
      </w:tr>
      <w:tr w:rsidR="000E5A05" w:rsidRPr="004D148E" w14:paraId="153B8150" w14:textId="77777777" w:rsidTr="007F6B94">
        <w:trPr>
          <w:trHeight w:val="315"/>
        </w:trPr>
        <w:tc>
          <w:tcPr>
            <w:tcW w:w="0" w:type="auto"/>
            <w:shd w:val="clear" w:color="auto" w:fill="auto"/>
            <w:hideMark/>
          </w:tcPr>
          <w:p w14:paraId="68BBF197" w14:textId="77777777" w:rsidR="000E5A05" w:rsidRPr="004D148E" w:rsidRDefault="000E5A05" w:rsidP="000E5A0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0D302BBD"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3868</w:t>
            </w:r>
          </w:p>
        </w:tc>
        <w:tc>
          <w:tcPr>
            <w:tcW w:w="0" w:type="auto"/>
            <w:tcBorders>
              <w:top w:val="nil"/>
              <w:left w:val="nil"/>
              <w:bottom w:val="single" w:sz="8" w:space="0" w:color="auto"/>
              <w:right w:val="single" w:sz="8" w:space="0" w:color="auto"/>
            </w:tcBorders>
            <w:shd w:val="clear" w:color="auto" w:fill="auto"/>
            <w:vAlign w:val="bottom"/>
          </w:tcPr>
          <w:p w14:paraId="0C0AAB22"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3330</w:t>
            </w:r>
          </w:p>
        </w:tc>
        <w:tc>
          <w:tcPr>
            <w:tcW w:w="0" w:type="auto"/>
            <w:tcBorders>
              <w:top w:val="nil"/>
              <w:left w:val="nil"/>
              <w:bottom w:val="single" w:sz="8" w:space="0" w:color="auto"/>
              <w:right w:val="single" w:sz="8" w:space="0" w:color="auto"/>
            </w:tcBorders>
            <w:shd w:val="clear" w:color="auto" w:fill="auto"/>
            <w:vAlign w:val="bottom"/>
          </w:tcPr>
          <w:p w14:paraId="1053F70B"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2353</w:t>
            </w:r>
          </w:p>
        </w:tc>
        <w:tc>
          <w:tcPr>
            <w:tcW w:w="0" w:type="auto"/>
            <w:tcBorders>
              <w:top w:val="nil"/>
              <w:left w:val="nil"/>
              <w:bottom w:val="single" w:sz="8" w:space="0" w:color="auto"/>
              <w:right w:val="single" w:sz="8" w:space="0" w:color="auto"/>
            </w:tcBorders>
            <w:shd w:val="clear" w:color="auto" w:fill="auto"/>
            <w:vAlign w:val="bottom"/>
          </w:tcPr>
          <w:p w14:paraId="0039239D"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1530</w:t>
            </w:r>
          </w:p>
        </w:tc>
        <w:tc>
          <w:tcPr>
            <w:tcW w:w="0" w:type="auto"/>
            <w:tcBorders>
              <w:top w:val="nil"/>
              <w:left w:val="nil"/>
              <w:bottom w:val="single" w:sz="8" w:space="0" w:color="auto"/>
              <w:right w:val="single" w:sz="4" w:space="0" w:color="auto"/>
            </w:tcBorders>
            <w:shd w:val="clear" w:color="auto" w:fill="auto"/>
            <w:vAlign w:val="bottom"/>
          </w:tcPr>
          <w:p w14:paraId="2B17DD82"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1820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D9982CB"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-52,95%</w:t>
            </w:r>
          </w:p>
        </w:tc>
      </w:tr>
      <w:tr w:rsidR="000E5A05" w:rsidRPr="004D148E" w14:paraId="383C0E7B" w14:textId="77777777" w:rsidTr="007F6B94">
        <w:trPr>
          <w:trHeight w:val="233"/>
        </w:trPr>
        <w:tc>
          <w:tcPr>
            <w:tcW w:w="0" w:type="auto"/>
            <w:shd w:val="clear" w:color="auto" w:fill="auto"/>
            <w:hideMark/>
          </w:tcPr>
          <w:p w14:paraId="26DC8C31" w14:textId="77777777" w:rsidR="000E5A05" w:rsidRPr="004D148E" w:rsidRDefault="000E5A05" w:rsidP="000E5A0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75FAFB21"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3510</w:t>
            </w:r>
          </w:p>
        </w:tc>
        <w:tc>
          <w:tcPr>
            <w:tcW w:w="0" w:type="auto"/>
            <w:tcBorders>
              <w:top w:val="nil"/>
              <w:left w:val="nil"/>
              <w:bottom w:val="single" w:sz="8" w:space="0" w:color="auto"/>
              <w:right w:val="single" w:sz="8" w:space="0" w:color="auto"/>
            </w:tcBorders>
            <w:shd w:val="clear" w:color="auto" w:fill="auto"/>
            <w:vAlign w:val="bottom"/>
          </w:tcPr>
          <w:p w14:paraId="38811E32"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2909</w:t>
            </w:r>
          </w:p>
        </w:tc>
        <w:tc>
          <w:tcPr>
            <w:tcW w:w="0" w:type="auto"/>
            <w:tcBorders>
              <w:top w:val="nil"/>
              <w:left w:val="nil"/>
              <w:bottom w:val="single" w:sz="8" w:space="0" w:color="auto"/>
              <w:right w:val="single" w:sz="8" w:space="0" w:color="auto"/>
            </w:tcBorders>
            <w:shd w:val="clear" w:color="auto" w:fill="auto"/>
            <w:vAlign w:val="bottom"/>
          </w:tcPr>
          <w:p w14:paraId="4C702BB8"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1911</w:t>
            </w:r>
          </w:p>
        </w:tc>
        <w:tc>
          <w:tcPr>
            <w:tcW w:w="0" w:type="auto"/>
            <w:tcBorders>
              <w:top w:val="nil"/>
              <w:left w:val="nil"/>
              <w:bottom w:val="single" w:sz="8" w:space="0" w:color="auto"/>
              <w:right w:val="single" w:sz="8" w:space="0" w:color="auto"/>
            </w:tcBorders>
            <w:shd w:val="clear" w:color="auto" w:fill="auto"/>
            <w:vAlign w:val="bottom"/>
          </w:tcPr>
          <w:p w14:paraId="064A1D98"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1941</w:t>
            </w:r>
          </w:p>
        </w:tc>
        <w:tc>
          <w:tcPr>
            <w:tcW w:w="0" w:type="auto"/>
            <w:tcBorders>
              <w:top w:val="nil"/>
              <w:left w:val="nil"/>
              <w:bottom w:val="single" w:sz="8" w:space="0" w:color="auto"/>
              <w:right w:val="single" w:sz="4" w:space="0" w:color="auto"/>
            </w:tcBorders>
            <w:shd w:val="clear" w:color="auto" w:fill="auto"/>
            <w:vAlign w:val="bottom"/>
          </w:tcPr>
          <w:p w14:paraId="645E0B56"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1378</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06E5C826"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-60,74%</w:t>
            </w:r>
          </w:p>
        </w:tc>
      </w:tr>
      <w:tr w:rsidR="000E5A05" w:rsidRPr="004D148E" w14:paraId="1B407E74" w14:textId="77777777" w:rsidTr="007F6B94">
        <w:trPr>
          <w:trHeight w:val="315"/>
        </w:trPr>
        <w:tc>
          <w:tcPr>
            <w:tcW w:w="0" w:type="auto"/>
            <w:shd w:val="clear" w:color="auto" w:fill="auto"/>
            <w:hideMark/>
          </w:tcPr>
          <w:p w14:paraId="730452C2" w14:textId="77777777" w:rsidR="000E5A05" w:rsidRPr="004D148E" w:rsidRDefault="000E5A05" w:rsidP="000E5A0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07E7C0A9"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87622</w:t>
            </w:r>
          </w:p>
        </w:tc>
        <w:tc>
          <w:tcPr>
            <w:tcW w:w="0" w:type="auto"/>
            <w:tcBorders>
              <w:top w:val="nil"/>
              <w:left w:val="nil"/>
              <w:bottom w:val="single" w:sz="8" w:space="0" w:color="auto"/>
              <w:right w:val="single" w:sz="8" w:space="0" w:color="auto"/>
            </w:tcBorders>
            <w:shd w:val="clear" w:color="auto" w:fill="auto"/>
            <w:vAlign w:val="bottom"/>
          </w:tcPr>
          <w:p w14:paraId="60D6C153"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82036</w:t>
            </w:r>
          </w:p>
        </w:tc>
        <w:tc>
          <w:tcPr>
            <w:tcW w:w="0" w:type="auto"/>
            <w:tcBorders>
              <w:top w:val="nil"/>
              <w:left w:val="nil"/>
              <w:bottom w:val="single" w:sz="8" w:space="0" w:color="auto"/>
              <w:right w:val="single" w:sz="8" w:space="0" w:color="auto"/>
            </w:tcBorders>
            <w:shd w:val="clear" w:color="auto" w:fill="auto"/>
            <w:vAlign w:val="bottom"/>
          </w:tcPr>
          <w:p w14:paraId="29C37441"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75027</w:t>
            </w:r>
          </w:p>
        </w:tc>
        <w:tc>
          <w:tcPr>
            <w:tcW w:w="0" w:type="auto"/>
            <w:tcBorders>
              <w:top w:val="nil"/>
              <w:left w:val="nil"/>
              <w:bottom w:val="single" w:sz="8" w:space="0" w:color="auto"/>
              <w:right w:val="single" w:sz="8" w:space="0" w:color="auto"/>
            </w:tcBorders>
            <w:shd w:val="clear" w:color="auto" w:fill="auto"/>
            <w:vAlign w:val="bottom"/>
          </w:tcPr>
          <w:p w14:paraId="4A4FB90E"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67775</w:t>
            </w:r>
          </w:p>
        </w:tc>
        <w:tc>
          <w:tcPr>
            <w:tcW w:w="0" w:type="auto"/>
            <w:tcBorders>
              <w:top w:val="nil"/>
              <w:left w:val="nil"/>
              <w:bottom w:val="single" w:sz="8" w:space="0" w:color="auto"/>
              <w:right w:val="single" w:sz="4" w:space="0" w:color="auto"/>
            </w:tcBorders>
            <w:shd w:val="clear" w:color="auto" w:fill="auto"/>
            <w:vAlign w:val="bottom"/>
          </w:tcPr>
          <w:p w14:paraId="6F7B26F3"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60493</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62922273"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-30,96%</w:t>
            </w:r>
          </w:p>
        </w:tc>
      </w:tr>
      <w:tr w:rsidR="000E5A05" w:rsidRPr="004D148E" w14:paraId="21548548" w14:textId="77777777" w:rsidTr="007F6B94">
        <w:trPr>
          <w:trHeight w:val="315"/>
        </w:trPr>
        <w:tc>
          <w:tcPr>
            <w:tcW w:w="0" w:type="auto"/>
            <w:shd w:val="clear" w:color="auto" w:fill="auto"/>
            <w:hideMark/>
          </w:tcPr>
          <w:p w14:paraId="143FF877" w14:textId="77777777" w:rsidR="000E5A05" w:rsidRPr="004D148E" w:rsidRDefault="000E5A05" w:rsidP="000E5A0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752BBC47"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31237</w:t>
            </w:r>
          </w:p>
        </w:tc>
        <w:tc>
          <w:tcPr>
            <w:tcW w:w="0" w:type="auto"/>
            <w:tcBorders>
              <w:top w:val="nil"/>
              <w:left w:val="nil"/>
              <w:bottom w:val="single" w:sz="8" w:space="0" w:color="auto"/>
              <w:right w:val="single" w:sz="8" w:space="0" w:color="auto"/>
            </w:tcBorders>
            <w:shd w:val="clear" w:color="auto" w:fill="auto"/>
            <w:vAlign w:val="bottom"/>
          </w:tcPr>
          <w:p w14:paraId="29E2E1D6"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32320</w:t>
            </w:r>
          </w:p>
        </w:tc>
        <w:tc>
          <w:tcPr>
            <w:tcW w:w="0" w:type="auto"/>
            <w:tcBorders>
              <w:top w:val="nil"/>
              <w:left w:val="nil"/>
              <w:bottom w:val="single" w:sz="8" w:space="0" w:color="auto"/>
              <w:right w:val="single" w:sz="8" w:space="0" w:color="auto"/>
            </w:tcBorders>
            <w:shd w:val="clear" w:color="auto" w:fill="auto"/>
            <w:vAlign w:val="bottom"/>
          </w:tcPr>
          <w:p w14:paraId="7FFE93E6"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31867</w:t>
            </w:r>
          </w:p>
        </w:tc>
        <w:tc>
          <w:tcPr>
            <w:tcW w:w="0" w:type="auto"/>
            <w:tcBorders>
              <w:top w:val="nil"/>
              <w:left w:val="nil"/>
              <w:bottom w:val="single" w:sz="8" w:space="0" w:color="auto"/>
              <w:right w:val="single" w:sz="8" w:space="0" w:color="auto"/>
            </w:tcBorders>
            <w:shd w:val="clear" w:color="auto" w:fill="auto"/>
            <w:vAlign w:val="bottom"/>
          </w:tcPr>
          <w:p w14:paraId="647CD17E"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31872</w:t>
            </w:r>
          </w:p>
        </w:tc>
        <w:tc>
          <w:tcPr>
            <w:tcW w:w="0" w:type="auto"/>
            <w:tcBorders>
              <w:top w:val="nil"/>
              <w:left w:val="nil"/>
              <w:bottom w:val="single" w:sz="8" w:space="0" w:color="auto"/>
              <w:right w:val="single" w:sz="4" w:space="0" w:color="auto"/>
            </w:tcBorders>
            <w:shd w:val="clear" w:color="auto" w:fill="auto"/>
            <w:vAlign w:val="bottom"/>
          </w:tcPr>
          <w:p w14:paraId="237DC131"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36463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A69364A" w14:textId="77777777" w:rsidR="000E5A05" w:rsidRPr="000E5A05" w:rsidRDefault="000E5A05" w:rsidP="000E5A05">
            <w:pPr>
              <w:spacing w:after="0" w:line="240" w:lineRule="auto"/>
              <w:jc w:val="right"/>
              <w:rPr>
                <w:rFonts w:ascii="Calibri" w:eastAsia="Times New Roman" w:hAnsi="Calibri" w:cs="Times New Roman"/>
                <w:color w:val="000000"/>
                <w:lang w:val="ro-RO" w:eastAsia="ro-RO"/>
              </w:rPr>
            </w:pPr>
            <w:r w:rsidRPr="000E5A05">
              <w:rPr>
                <w:rFonts w:ascii="Calibri" w:eastAsia="Times New Roman" w:hAnsi="Calibri" w:cs="Times New Roman"/>
                <w:color w:val="000000"/>
                <w:lang w:val="ro-RO" w:eastAsia="ro-RO"/>
              </w:rPr>
              <w:t>16,73%</w:t>
            </w:r>
          </w:p>
        </w:tc>
      </w:tr>
      <w:tr w:rsidR="000E5A05" w:rsidRPr="006D56C4" w14:paraId="443C843F" w14:textId="77777777" w:rsidTr="007F6B94">
        <w:trPr>
          <w:trHeight w:val="303"/>
        </w:trPr>
        <w:tc>
          <w:tcPr>
            <w:tcW w:w="0" w:type="auto"/>
            <w:shd w:val="clear" w:color="auto" w:fill="F2F2F2" w:themeFill="background1" w:themeFillShade="F2"/>
            <w:hideMark/>
          </w:tcPr>
          <w:p w14:paraId="4289F12D" w14:textId="77777777" w:rsidR="000E5A05" w:rsidRPr="004D148E" w:rsidRDefault="000E5A05" w:rsidP="000E5A0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40F612E8" w14:textId="77777777" w:rsidR="000E5A05" w:rsidRPr="000E5A05" w:rsidRDefault="000E5A05" w:rsidP="000E5A05">
            <w:pPr>
              <w:spacing w:after="0" w:line="240" w:lineRule="auto"/>
              <w:jc w:val="right"/>
              <w:rPr>
                <w:rFonts w:ascii="Calibri" w:eastAsia="Times New Roman" w:hAnsi="Calibri" w:cs="Times New Roman"/>
                <w:b/>
                <w:bCs/>
                <w:color w:val="000000"/>
                <w:lang w:val="ro-RO" w:eastAsia="ro-RO"/>
              </w:rPr>
            </w:pPr>
            <w:r w:rsidRPr="000E5A05">
              <w:rPr>
                <w:rFonts w:ascii="Calibri" w:eastAsia="Times New Roman" w:hAnsi="Calibri" w:cs="Times New Roman"/>
                <w:b/>
                <w:bCs/>
                <w:color w:val="000000"/>
                <w:lang w:val="ro-RO" w:eastAsia="ro-RO"/>
              </w:rPr>
              <w:t>206432</w:t>
            </w:r>
          </w:p>
        </w:tc>
        <w:tc>
          <w:tcPr>
            <w:tcW w:w="0" w:type="auto"/>
            <w:tcBorders>
              <w:top w:val="nil"/>
              <w:left w:val="nil"/>
              <w:bottom w:val="single" w:sz="8" w:space="0" w:color="auto"/>
              <w:right w:val="single" w:sz="8" w:space="0" w:color="auto"/>
            </w:tcBorders>
            <w:shd w:val="clear" w:color="000000" w:fill="F2F2F2"/>
            <w:vAlign w:val="bottom"/>
          </w:tcPr>
          <w:p w14:paraId="3B4013AA" w14:textId="77777777" w:rsidR="000E5A05" w:rsidRPr="000E5A05" w:rsidRDefault="000E5A05" w:rsidP="000E5A05">
            <w:pPr>
              <w:spacing w:after="0" w:line="240" w:lineRule="auto"/>
              <w:jc w:val="right"/>
              <w:rPr>
                <w:rFonts w:ascii="Calibri" w:eastAsia="Times New Roman" w:hAnsi="Calibri" w:cs="Times New Roman"/>
                <w:b/>
                <w:bCs/>
                <w:color w:val="000000"/>
                <w:lang w:val="ro-RO" w:eastAsia="ro-RO"/>
              </w:rPr>
            </w:pPr>
            <w:r w:rsidRPr="000E5A05">
              <w:rPr>
                <w:rFonts w:ascii="Calibri" w:eastAsia="Times New Roman" w:hAnsi="Calibri" w:cs="Times New Roman"/>
                <w:b/>
                <w:bCs/>
                <w:color w:val="000000"/>
                <w:lang w:val="ro-RO" w:eastAsia="ro-RO"/>
              </w:rPr>
              <w:t>205346</w:t>
            </w:r>
          </w:p>
        </w:tc>
        <w:tc>
          <w:tcPr>
            <w:tcW w:w="0" w:type="auto"/>
            <w:tcBorders>
              <w:top w:val="nil"/>
              <w:left w:val="nil"/>
              <w:bottom w:val="single" w:sz="8" w:space="0" w:color="auto"/>
              <w:right w:val="single" w:sz="8" w:space="0" w:color="auto"/>
            </w:tcBorders>
            <w:shd w:val="clear" w:color="000000" w:fill="F2F2F2"/>
            <w:vAlign w:val="bottom"/>
          </w:tcPr>
          <w:p w14:paraId="243F423E" w14:textId="77777777" w:rsidR="000E5A05" w:rsidRPr="000E5A05" w:rsidRDefault="000E5A05" w:rsidP="000E5A05">
            <w:pPr>
              <w:spacing w:after="0" w:line="240" w:lineRule="auto"/>
              <w:jc w:val="right"/>
              <w:rPr>
                <w:rFonts w:ascii="Calibri" w:eastAsia="Times New Roman" w:hAnsi="Calibri" w:cs="Times New Roman"/>
                <w:b/>
                <w:bCs/>
                <w:color w:val="000000"/>
                <w:lang w:val="ro-RO" w:eastAsia="ro-RO"/>
              </w:rPr>
            </w:pPr>
            <w:r w:rsidRPr="000E5A05">
              <w:rPr>
                <w:rFonts w:ascii="Calibri" w:eastAsia="Times New Roman" w:hAnsi="Calibri" w:cs="Times New Roman"/>
                <w:b/>
                <w:bCs/>
                <w:color w:val="000000"/>
                <w:lang w:val="ro-RO" w:eastAsia="ro-RO"/>
              </w:rPr>
              <w:t>196268</w:t>
            </w:r>
          </w:p>
        </w:tc>
        <w:tc>
          <w:tcPr>
            <w:tcW w:w="0" w:type="auto"/>
            <w:tcBorders>
              <w:top w:val="nil"/>
              <w:left w:val="nil"/>
              <w:bottom w:val="single" w:sz="8" w:space="0" w:color="auto"/>
              <w:right w:val="single" w:sz="8" w:space="0" w:color="auto"/>
            </w:tcBorders>
            <w:shd w:val="clear" w:color="000000" w:fill="F2F2F2"/>
            <w:vAlign w:val="bottom"/>
          </w:tcPr>
          <w:p w14:paraId="29DD0410" w14:textId="77777777" w:rsidR="000E5A05" w:rsidRPr="000E5A05" w:rsidRDefault="000E5A05" w:rsidP="000E5A05">
            <w:pPr>
              <w:spacing w:after="0" w:line="240" w:lineRule="auto"/>
              <w:jc w:val="right"/>
              <w:rPr>
                <w:rFonts w:ascii="Calibri" w:eastAsia="Times New Roman" w:hAnsi="Calibri" w:cs="Times New Roman"/>
                <w:b/>
                <w:bCs/>
                <w:color w:val="000000"/>
                <w:lang w:val="ro-RO" w:eastAsia="ro-RO"/>
              </w:rPr>
            </w:pPr>
            <w:r w:rsidRPr="000E5A05">
              <w:rPr>
                <w:rFonts w:ascii="Calibri" w:eastAsia="Times New Roman" w:hAnsi="Calibri" w:cs="Times New Roman"/>
                <w:b/>
                <w:bCs/>
                <w:color w:val="000000"/>
                <w:lang w:val="ro-RO" w:eastAsia="ro-RO"/>
              </w:rPr>
              <w:t>181366</w:t>
            </w:r>
          </w:p>
        </w:tc>
        <w:tc>
          <w:tcPr>
            <w:tcW w:w="0" w:type="auto"/>
            <w:tcBorders>
              <w:top w:val="nil"/>
              <w:left w:val="nil"/>
              <w:bottom w:val="single" w:sz="8" w:space="0" w:color="auto"/>
              <w:right w:val="single" w:sz="4" w:space="0" w:color="auto"/>
            </w:tcBorders>
            <w:shd w:val="clear" w:color="000000" w:fill="F2F2F2"/>
            <w:vAlign w:val="bottom"/>
          </w:tcPr>
          <w:p w14:paraId="1EF1B4DA" w14:textId="77777777" w:rsidR="000E5A05" w:rsidRPr="000E5A05" w:rsidRDefault="000E5A05" w:rsidP="000E5A05">
            <w:pPr>
              <w:spacing w:after="0" w:line="240" w:lineRule="auto"/>
              <w:jc w:val="right"/>
              <w:rPr>
                <w:rFonts w:ascii="Calibri" w:eastAsia="Times New Roman" w:hAnsi="Calibri" w:cs="Times New Roman"/>
                <w:b/>
                <w:bCs/>
                <w:color w:val="000000"/>
                <w:lang w:val="ro-RO" w:eastAsia="ro-RO"/>
              </w:rPr>
            </w:pPr>
            <w:r w:rsidRPr="000E5A05">
              <w:rPr>
                <w:rFonts w:ascii="Calibri" w:eastAsia="Times New Roman" w:hAnsi="Calibri" w:cs="Times New Roman"/>
                <w:b/>
                <w:bCs/>
                <w:color w:val="000000"/>
                <w:lang w:val="ro-RO" w:eastAsia="ro-RO"/>
              </w:rPr>
              <w:t>173621</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39B3DD45" w14:textId="77777777" w:rsidR="000E5A05" w:rsidRPr="000E5A05" w:rsidRDefault="000E5A05" w:rsidP="000E5A05">
            <w:pPr>
              <w:spacing w:after="0" w:line="240" w:lineRule="auto"/>
              <w:jc w:val="right"/>
              <w:rPr>
                <w:rFonts w:ascii="Calibri" w:eastAsia="Times New Roman" w:hAnsi="Calibri" w:cs="Times New Roman"/>
                <w:b/>
                <w:i/>
                <w:color w:val="000000"/>
                <w:lang w:val="ro-RO" w:eastAsia="ro-RO"/>
              </w:rPr>
            </w:pPr>
            <w:r w:rsidRPr="000E5A05">
              <w:rPr>
                <w:rFonts w:ascii="Calibri" w:eastAsia="Times New Roman" w:hAnsi="Calibri" w:cs="Times New Roman"/>
                <w:b/>
                <w:i/>
                <w:color w:val="000000"/>
                <w:lang w:val="ro-RO" w:eastAsia="ro-RO"/>
              </w:rPr>
              <w:t>-15,89%</w:t>
            </w:r>
          </w:p>
        </w:tc>
      </w:tr>
    </w:tbl>
    <w:p w14:paraId="60AA391B" w14:textId="77777777" w:rsidR="00784A94" w:rsidRDefault="00784A94" w:rsidP="000873BB">
      <w:pPr>
        <w:rPr>
          <w:b/>
          <w:lang w:val="ro-RO"/>
        </w:rPr>
      </w:pPr>
    </w:p>
    <w:p w14:paraId="7D5DA0F0" w14:textId="77777777" w:rsidR="00784A94" w:rsidRDefault="00784A94" w:rsidP="000873BB">
      <w:pPr>
        <w:rPr>
          <w:b/>
          <w:lang w:val="ro-RO"/>
        </w:rPr>
      </w:pPr>
    </w:p>
    <w:p w14:paraId="0BF4191E" w14:textId="77777777" w:rsidR="00784A94" w:rsidRDefault="00784A94" w:rsidP="000873BB">
      <w:pPr>
        <w:rPr>
          <w:b/>
          <w:lang w:val="ro-RO"/>
        </w:rPr>
      </w:pPr>
    </w:p>
    <w:p w14:paraId="2E74462D" w14:textId="77777777" w:rsidR="00784A94" w:rsidRDefault="00784A94" w:rsidP="000873BB">
      <w:pPr>
        <w:rPr>
          <w:b/>
          <w:lang w:val="ro-RO"/>
        </w:rPr>
      </w:pPr>
    </w:p>
    <w:p w14:paraId="3DB5019E" w14:textId="77777777" w:rsidR="00784A94" w:rsidRDefault="00784A94" w:rsidP="000873BB">
      <w:pPr>
        <w:rPr>
          <w:b/>
          <w:lang w:val="ro-RO"/>
        </w:rPr>
      </w:pPr>
    </w:p>
    <w:p w14:paraId="640BD8FF" w14:textId="77777777" w:rsidR="00784A94" w:rsidRDefault="000E5A05" w:rsidP="000E5A05">
      <w:pPr>
        <w:jc w:val="center"/>
        <w:rPr>
          <w:b/>
          <w:lang w:val="ro-RO"/>
        </w:rPr>
      </w:pPr>
      <w:r>
        <w:rPr>
          <w:noProof/>
          <w:lang w:eastAsia="en-US"/>
        </w:rPr>
        <w:drawing>
          <wp:inline distT="0" distB="0" distL="0" distR="0" wp14:anchorId="17141B21" wp14:editId="796184B8">
            <wp:extent cx="5156791" cy="2243469"/>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5909D3B" w14:textId="77777777" w:rsidR="009C0137" w:rsidRPr="007F6B94" w:rsidRDefault="009C0137" w:rsidP="009C0137">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lastRenderedPageBreak/>
        <w:t>50. Mătase</w:t>
      </w:r>
    </w:p>
    <w:p w14:paraId="07ECBE2C" w14:textId="77777777" w:rsidR="009C0137" w:rsidRPr="00944C0D" w:rsidRDefault="009C0137" w:rsidP="009C0137">
      <w:pPr>
        <w:spacing w:after="0" w:line="240" w:lineRule="auto"/>
        <w:ind w:left="720" w:right="440"/>
        <w:contextualSpacing/>
        <w:jc w:val="right"/>
        <w:rPr>
          <w:rFonts w:cstheme="minorHAnsi"/>
          <w:sz w:val="20"/>
          <w:szCs w:val="20"/>
          <w:lang w:val="ro-RO"/>
        </w:rPr>
      </w:pPr>
      <w:r w:rsidRPr="00944C0D">
        <w:rPr>
          <w:rFonts w:cstheme="minorHAnsi"/>
          <w:sz w:val="20"/>
          <w:szCs w:val="20"/>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C0137" w:rsidRPr="007F6B94" w14:paraId="564BA7EF" w14:textId="77777777" w:rsidTr="007F6B94">
        <w:trPr>
          <w:trHeight w:val="315"/>
          <w:jc w:val="center"/>
        </w:trPr>
        <w:tc>
          <w:tcPr>
            <w:tcW w:w="0" w:type="auto"/>
            <w:shd w:val="clear" w:color="auto" w:fill="auto"/>
            <w:hideMark/>
          </w:tcPr>
          <w:p w14:paraId="20485A61" w14:textId="77777777" w:rsidR="009C0137" w:rsidRPr="007F6B94" w:rsidRDefault="009C0137" w:rsidP="00DA4145">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12BFFE27"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6A85D982"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2BF64B09"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22A966F2"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57DF211D"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26062F27"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2018/2014</w:t>
            </w:r>
          </w:p>
        </w:tc>
      </w:tr>
      <w:tr w:rsidR="009C0137" w:rsidRPr="007F6B94" w14:paraId="70D1111F" w14:textId="77777777" w:rsidTr="007F6B94">
        <w:trPr>
          <w:trHeight w:val="315"/>
          <w:jc w:val="center"/>
        </w:trPr>
        <w:tc>
          <w:tcPr>
            <w:tcW w:w="0" w:type="auto"/>
            <w:shd w:val="clear" w:color="auto" w:fill="auto"/>
            <w:hideMark/>
          </w:tcPr>
          <w:p w14:paraId="2F766194"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6B8A37DD"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9</w:t>
            </w:r>
          </w:p>
        </w:tc>
        <w:tc>
          <w:tcPr>
            <w:tcW w:w="0" w:type="auto"/>
            <w:tcBorders>
              <w:top w:val="nil"/>
              <w:left w:val="nil"/>
              <w:bottom w:val="single" w:sz="8" w:space="0" w:color="auto"/>
              <w:right w:val="single" w:sz="8" w:space="0" w:color="auto"/>
            </w:tcBorders>
            <w:shd w:val="clear" w:color="auto" w:fill="auto"/>
            <w:vAlign w:val="bottom"/>
          </w:tcPr>
          <w:p w14:paraId="308E15F8"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14</w:t>
            </w:r>
          </w:p>
        </w:tc>
        <w:tc>
          <w:tcPr>
            <w:tcW w:w="0" w:type="auto"/>
            <w:tcBorders>
              <w:top w:val="nil"/>
              <w:left w:val="nil"/>
              <w:bottom w:val="single" w:sz="8" w:space="0" w:color="auto"/>
              <w:right w:val="single" w:sz="8" w:space="0" w:color="auto"/>
            </w:tcBorders>
            <w:shd w:val="clear" w:color="auto" w:fill="auto"/>
            <w:vAlign w:val="bottom"/>
          </w:tcPr>
          <w:p w14:paraId="55ED882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19</w:t>
            </w:r>
          </w:p>
        </w:tc>
        <w:tc>
          <w:tcPr>
            <w:tcW w:w="0" w:type="auto"/>
            <w:tcBorders>
              <w:top w:val="nil"/>
              <w:left w:val="nil"/>
              <w:bottom w:val="single" w:sz="8" w:space="0" w:color="auto"/>
              <w:right w:val="single" w:sz="8" w:space="0" w:color="auto"/>
            </w:tcBorders>
            <w:shd w:val="clear" w:color="auto" w:fill="auto"/>
            <w:vAlign w:val="bottom"/>
          </w:tcPr>
          <w:p w14:paraId="148D682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7</w:t>
            </w:r>
          </w:p>
        </w:tc>
        <w:tc>
          <w:tcPr>
            <w:tcW w:w="0" w:type="auto"/>
            <w:tcBorders>
              <w:top w:val="nil"/>
              <w:left w:val="nil"/>
              <w:bottom w:val="single" w:sz="8" w:space="0" w:color="auto"/>
              <w:right w:val="single" w:sz="4" w:space="0" w:color="auto"/>
            </w:tcBorders>
            <w:shd w:val="clear" w:color="auto" w:fill="auto"/>
            <w:vAlign w:val="bottom"/>
          </w:tcPr>
          <w:p w14:paraId="0FE1A984"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F30DE67"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-88,89%</w:t>
            </w:r>
          </w:p>
        </w:tc>
      </w:tr>
      <w:tr w:rsidR="009C0137" w:rsidRPr="007F6B94" w14:paraId="517509BB" w14:textId="77777777" w:rsidTr="007F6B94">
        <w:trPr>
          <w:trHeight w:val="315"/>
          <w:jc w:val="center"/>
        </w:trPr>
        <w:tc>
          <w:tcPr>
            <w:tcW w:w="0" w:type="auto"/>
            <w:shd w:val="clear" w:color="auto" w:fill="auto"/>
            <w:hideMark/>
          </w:tcPr>
          <w:p w14:paraId="1F8ACE32"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2B15186D"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w:t>
            </w:r>
          </w:p>
        </w:tc>
        <w:tc>
          <w:tcPr>
            <w:tcW w:w="0" w:type="auto"/>
            <w:tcBorders>
              <w:top w:val="nil"/>
              <w:left w:val="nil"/>
              <w:bottom w:val="single" w:sz="8" w:space="0" w:color="auto"/>
              <w:right w:val="single" w:sz="8" w:space="0" w:color="auto"/>
            </w:tcBorders>
            <w:shd w:val="clear" w:color="auto" w:fill="auto"/>
            <w:vAlign w:val="bottom"/>
          </w:tcPr>
          <w:p w14:paraId="6356D347"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w:t>
            </w:r>
          </w:p>
        </w:tc>
        <w:tc>
          <w:tcPr>
            <w:tcW w:w="0" w:type="auto"/>
            <w:tcBorders>
              <w:top w:val="nil"/>
              <w:left w:val="nil"/>
              <w:bottom w:val="single" w:sz="8" w:space="0" w:color="auto"/>
              <w:right w:val="single" w:sz="8" w:space="0" w:color="auto"/>
            </w:tcBorders>
            <w:shd w:val="clear" w:color="auto" w:fill="auto"/>
            <w:vAlign w:val="bottom"/>
          </w:tcPr>
          <w:p w14:paraId="14F44827"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7</w:t>
            </w:r>
          </w:p>
        </w:tc>
        <w:tc>
          <w:tcPr>
            <w:tcW w:w="0" w:type="auto"/>
            <w:tcBorders>
              <w:top w:val="nil"/>
              <w:left w:val="nil"/>
              <w:bottom w:val="single" w:sz="8" w:space="0" w:color="auto"/>
              <w:right w:val="single" w:sz="8" w:space="0" w:color="auto"/>
            </w:tcBorders>
            <w:shd w:val="clear" w:color="auto" w:fill="auto"/>
            <w:vAlign w:val="bottom"/>
          </w:tcPr>
          <w:p w14:paraId="7A80AF38"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3</w:t>
            </w:r>
          </w:p>
        </w:tc>
        <w:tc>
          <w:tcPr>
            <w:tcW w:w="0" w:type="auto"/>
            <w:tcBorders>
              <w:top w:val="nil"/>
              <w:left w:val="nil"/>
              <w:bottom w:val="single" w:sz="8" w:space="0" w:color="auto"/>
              <w:right w:val="single" w:sz="4" w:space="0" w:color="auto"/>
            </w:tcBorders>
            <w:shd w:val="clear" w:color="auto" w:fill="auto"/>
            <w:vAlign w:val="bottom"/>
          </w:tcPr>
          <w:p w14:paraId="35CEFA3F"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6302F3"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9C0137" w:rsidRPr="007F6B94" w14:paraId="19B507F5" w14:textId="77777777" w:rsidTr="007F6B94">
        <w:trPr>
          <w:trHeight w:val="233"/>
          <w:jc w:val="center"/>
        </w:trPr>
        <w:tc>
          <w:tcPr>
            <w:tcW w:w="0" w:type="auto"/>
            <w:shd w:val="clear" w:color="auto" w:fill="auto"/>
            <w:hideMark/>
          </w:tcPr>
          <w:p w14:paraId="12032287"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1D50557C"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2DEC319E"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59383D62"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nil"/>
              <w:left w:val="nil"/>
              <w:bottom w:val="single" w:sz="8" w:space="0" w:color="auto"/>
              <w:right w:val="single" w:sz="8" w:space="0" w:color="auto"/>
            </w:tcBorders>
            <w:shd w:val="clear" w:color="auto" w:fill="auto"/>
            <w:vAlign w:val="bottom"/>
          </w:tcPr>
          <w:p w14:paraId="5D97C146"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21DE911E"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271FAF2"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0</w:t>
            </w:r>
          </w:p>
        </w:tc>
      </w:tr>
      <w:tr w:rsidR="009C0137" w:rsidRPr="007F6B94" w14:paraId="4F8EAF59" w14:textId="77777777" w:rsidTr="007F6B94">
        <w:trPr>
          <w:trHeight w:val="315"/>
          <w:jc w:val="center"/>
        </w:trPr>
        <w:tc>
          <w:tcPr>
            <w:tcW w:w="0" w:type="auto"/>
            <w:shd w:val="clear" w:color="auto" w:fill="auto"/>
            <w:hideMark/>
          </w:tcPr>
          <w:p w14:paraId="50FF0729"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62C2A2D5"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5FEDB7A5"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DAB0EDB"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nil"/>
              <w:left w:val="nil"/>
              <w:bottom w:val="single" w:sz="8" w:space="0" w:color="auto"/>
              <w:right w:val="single" w:sz="8" w:space="0" w:color="auto"/>
            </w:tcBorders>
            <w:shd w:val="clear" w:color="auto" w:fill="auto"/>
            <w:vAlign w:val="bottom"/>
          </w:tcPr>
          <w:p w14:paraId="6665C032"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3</w:t>
            </w:r>
          </w:p>
        </w:tc>
        <w:tc>
          <w:tcPr>
            <w:tcW w:w="0" w:type="auto"/>
            <w:tcBorders>
              <w:top w:val="nil"/>
              <w:left w:val="nil"/>
              <w:bottom w:val="single" w:sz="8" w:space="0" w:color="auto"/>
              <w:right w:val="single" w:sz="4" w:space="0" w:color="auto"/>
            </w:tcBorders>
            <w:shd w:val="clear" w:color="auto" w:fill="auto"/>
            <w:vAlign w:val="bottom"/>
          </w:tcPr>
          <w:p w14:paraId="688B39CB"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03515B6"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9C0137" w:rsidRPr="007F6B94" w14:paraId="3ACD4E0F" w14:textId="77777777" w:rsidTr="007F6B94">
        <w:trPr>
          <w:trHeight w:val="315"/>
          <w:jc w:val="center"/>
        </w:trPr>
        <w:tc>
          <w:tcPr>
            <w:tcW w:w="0" w:type="auto"/>
            <w:shd w:val="clear" w:color="auto" w:fill="auto"/>
            <w:hideMark/>
          </w:tcPr>
          <w:p w14:paraId="2FE9C712"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auto"/>
            <w:vAlign w:val="bottom"/>
          </w:tcPr>
          <w:p w14:paraId="3686B9EF"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6997C8BC"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nil"/>
              <w:left w:val="nil"/>
              <w:bottom w:val="single" w:sz="8" w:space="0" w:color="auto"/>
              <w:right w:val="single" w:sz="8" w:space="0" w:color="auto"/>
            </w:tcBorders>
            <w:shd w:val="clear" w:color="auto" w:fill="auto"/>
            <w:vAlign w:val="bottom"/>
          </w:tcPr>
          <w:p w14:paraId="7EFCB600"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9</w:t>
            </w:r>
          </w:p>
        </w:tc>
        <w:tc>
          <w:tcPr>
            <w:tcW w:w="0" w:type="auto"/>
            <w:tcBorders>
              <w:top w:val="nil"/>
              <w:left w:val="nil"/>
              <w:bottom w:val="single" w:sz="8" w:space="0" w:color="auto"/>
              <w:right w:val="single" w:sz="8" w:space="0" w:color="auto"/>
            </w:tcBorders>
            <w:shd w:val="clear" w:color="auto" w:fill="auto"/>
            <w:vAlign w:val="bottom"/>
          </w:tcPr>
          <w:p w14:paraId="3FDF18CF"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nil"/>
              <w:left w:val="nil"/>
              <w:bottom w:val="single" w:sz="8" w:space="0" w:color="auto"/>
              <w:right w:val="single" w:sz="4" w:space="0" w:color="auto"/>
            </w:tcBorders>
            <w:shd w:val="clear" w:color="auto" w:fill="auto"/>
            <w:vAlign w:val="bottom"/>
          </w:tcPr>
          <w:p w14:paraId="6CC78BF2"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E50BF72"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9C0137" w:rsidRPr="007F6B94" w14:paraId="50B051F7" w14:textId="77777777" w:rsidTr="007F6B94">
        <w:trPr>
          <w:trHeight w:val="303"/>
          <w:jc w:val="center"/>
        </w:trPr>
        <w:tc>
          <w:tcPr>
            <w:tcW w:w="0" w:type="auto"/>
            <w:shd w:val="clear" w:color="auto" w:fill="F2F2F2" w:themeFill="background1" w:themeFillShade="F2"/>
            <w:hideMark/>
          </w:tcPr>
          <w:p w14:paraId="71386086"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1ADBF509"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17</w:t>
            </w:r>
          </w:p>
        </w:tc>
        <w:tc>
          <w:tcPr>
            <w:tcW w:w="0" w:type="auto"/>
            <w:tcBorders>
              <w:top w:val="nil"/>
              <w:left w:val="nil"/>
              <w:bottom w:val="single" w:sz="8" w:space="0" w:color="auto"/>
              <w:right w:val="single" w:sz="8" w:space="0" w:color="auto"/>
            </w:tcBorders>
            <w:shd w:val="clear" w:color="000000" w:fill="F2F2F2"/>
            <w:vAlign w:val="bottom"/>
          </w:tcPr>
          <w:p w14:paraId="03541398"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17</w:t>
            </w:r>
          </w:p>
        </w:tc>
        <w:tc>
          <w:tcPr>
            <w:tcW w:w="0" w:type="auto"/>
            <w:tcBorders>
              <w:top w:val="nil"/>
              <w:left w:val="nil"/>
              <w:bottom w:val="single" w:sz="8" w:space="0" w:color="auto"/>
              <w:right w:val="single" w:sz="8" w:space="0" w:color="auto"/>
            </w:tcBorders>
            <w:shd w:val="clear" w:color="000000" w:fill="F2F2F2"/>
            <w:vAlign w:val="bottom"/>
          </w:tcPr>
          <w:p w14:paraId="4B805FF9"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42</w:t>
            </w:r>
          </w:p>
        </w:tc>
        <w:tc>
          <w:tcPr>
            <w:tcW w:w="0" w:type="auto"/>
            <w:tcBorders>
              <w:top w:val="nil"/>
              <w:left w:val="nil"/>
              <w:bottom w:val="single" w:sz="8" w:space="0" w:color="auto"/>
              <w:right w:val="single" w:sz="8" w:space="0" w:color="auto"/>
            </w:tcBorders>
            <w:shd w:val="clear" w:color="000000" w:fill="F2F2F2"/>
            <w:vAlign w:val="bottom"/>
          </w:tcPr>
          <w:p w14:paraId="16EE9E51"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14</w:t>
            </w:r>
          </w:p>
        </w:tc>
        <w:tc>
          <w:tcPr>
            <w:tcW w:w="0" w:type="auto"/>
            <w:tcBorders>
              <w:top w:val="nil"/>
              <w:left w:val="nil"/>
              <w:bottom w:val="single" w:sz="8" w:space="0" w:color="auto"/>
              <w:right w:val="single" w:sz="4" w:space="0" w:color="auto"/>
            </w:tcBorders>
            <w:shd w:val="clear" w:color="000000" w:fill="F2F2F2"/>
            <w:vAlign w:val="bottom"/>
          </w:tcPr>
          <w:p w14:paraId="5B3C3F26"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314F77B6" w14:textId="77777777" w:rsidR="009C0137" w:rsidRPr="007F6B94" w:rsidRDefault="009C0137" w:rsidP="009C0137">
            <w:pPr>
              <w:spacing w:after="0" w:line="240" w:lineRule="auto"/>
              <w:jc w:val="right"/>
              <w:rPr>
                <w:rFonts w:eastAsia="Times New Roman" w:cstheme="minorHAnsi"/>
                <w:b/>
                <w:bCs/>
                <w:i/>
                <w:lang w:val="ro-RO" w:eastAsia="ro-RO"/>
              </w:rPr>
            </w:pPr>
            <w:r w:rsidRPr="007F6B94">
              <w:rPr>
                <w:rFonts w:eastAsia="Times New Roman" w:cstheme="minorHAnsi"/>
                <w:b/>
                <w:bCs/>
                <w:i/>
                <w:lang w:val="ro-RO" w:eastAsia="ro-RO"/>
              </w:rPr>
              <w:t>-94,12%</w:t>
            </w:r>
          </w:p>
        </w:tc>
      </w:tr>
    </w:tbl>
    <w:p w14:paraId="17454A33" w14:textId="77777777" w:rsidR="009C0137" w:rsidRPr="007F6B94" w:rsidRDefault="009C0137" w:rsidP="009C0137">
      <w:pPr>
        <w:spacing w:after="0" w:line="240" w:lineRule="auto"/>
        <w:ind w:left="360" w:right="440"/>
        <w:rPr>
          <w:rFonts w:eastAsia="Times New Roman" w:cstheme="minorHAnsi"/>
          <w:bCs/>
          <w:lang w:val="ro-RO" w:eastAsia="ro-RO"/>
        </w:rPr>
      </w:pPr>
    </w:p>
    <w:p w14:paraId="188D3DBC" w14:textId="77777777" w:rsidR="007F6B94" w:rsidRDefault="007F6B94" w:rsidP="009C0137">
      <w:pPr>
        <w:spacing w:after="0" w:line="240" w:lineRule="auto"/>
        <w:ind w:right="440"/>
        <w:rPr>
          <w:rFonts w:eastAsia="Times New Roman" w:cstheme="minorHAnsi"/>
          <w:b/>
          <w:bCs/>
          <w:lang w:val="ro-RO" w:eastAsia="ro-RO"/>
        </w:rPr>
      </w:pPr>
    </w:p>
    <w:p w14:paraId="583C355B" w14:textId="670DD40F" w:rsidR="009C0137" w:rsidRPr="00944C0D" w:rsidRDefault="009C0137" w:rsidP="009C0137">
      <w:pPr>
        <w:spacing w:after="0" w:line="240" w:lineRule="auto"/>
        <w:ind w:right="440"/>
        <w:rPr>
          <w:rFonts w:eastAsia="Times New Roman" w:cstheme="minorHAnsi"/>
          <w:bCs/>
          <w:sz w:val="20"/>
          <w:szCs w:val="20"/>
          <w:lang w:val="ro-RO" w:eastAsia="ro-RO"/>
        </w:rPr>
      </w:pPr>
      <w:r w:rsidRPr="007F6B94">
        <w:rPr>
          <w:rFonts w:eastAsia="Times New Roman" w:cstheme="minorHAnsi"/>
          <w:b/>
          <w:bCs/>
          <w:lang w:val="ro-RO" w:eastAsia="ro-RO"/>
        </w:rPr>
        <w:t>51. Lână</w:t>
      </w:r>
    </w:p>
    <w:p w14:paraId="18D7D20E" w14:textId="77777777" w:rsidR="009C0137" w:rsidRPr="00944C0D" w:rsidRDefault="009C0137" w:rsidP="009C0137">
      <w:pPr>
        <w:spacing w:after="0" w:line="240" w:lineRule="auto"/>
        <w:ind w:left="720" w:right="440"/>
        <w:contextualSpacing/>
        <w:jc w:val="right"/>
        <w:rPr>
          <w:rFonts w:cstheme="minorHAnsi"/>
          <w:sz w:val="20"/>
          <w:szCs w:val="20"/>
          <w:lang w:val="ro-RO"/>
        </w:rPr>
      </w:pPr>
      <w:r w:rsidRPr="00944C0D">
        <w:rPr>
          <w:rFonts w:cstheme="minorHAnsi"/>
          <w:sz w:val="20"/>
          <w:szCs w:val="20"/>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C0137" w:rsidRPr="007F6B94" w14:paraId="7CCD2393" w14:textId="77777777" w:rsidTr="007F6B94">
        <w:trPr>
          <w:trHeight w:val="315"/>
          <w:jc w:val="center"/>
        </w:trPr>
        <w:tc>
          <w:tcPr>
            <w:tcW w:w="0" w:type="auto"/>
            <w:shd w:val="clear" w:color="auto" w:fill="auto"/>
            <w:hideMark/>
          </w:tcPr>
          <w:p w14:paraId="2AA22F71" w14:textId="77777777" w:rsidR="009C0137" w:rsidRPr="007F6B94" w:rsidRDefault="009C0137" w:rsidP="00DA4145">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2B02B90D"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2281E7A3"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6CA02FBB"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5853F8C4"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287B5D55"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1FB84F76"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2018/2014</w:t>
            </w:r>
          </w:p>
        </w:tc>
      </w:tr>
      <w:tr w:rsidR="009C0137" w:rsidRPr="007F6B94" w14:paraId="1D91FE5C" w14:textId="77777777" w:rsidTr="007F6B94">
        <w:trPr>
          <w:trHeight w:val="315"/>
          <w:jc w:val="center"/>
        </w:trPr>
        <w:tc>
          <w:tcPr>
            <w:tcW w:w="0" w:type="auto"/>
            <w:shd w:val="clear" w:color="auto" w:fill="auto"/>
            <w:hideMark/>
          </w:tcPr>
          <w:p w14:paraId="64DACA11"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3886DE32"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259</w:t>
            </w:r>
          </w:p>
        </w:tc>
        <w:tc>
          <w:tcPr>
            <w:tcW w:w="0" w:type="auto"/>
            <w:tcBorders>
              <w:top w:val="nil"/>
              <w:left w:val="nil"/>
              <w:bottom w:val="single" w:sz="8" w:space="0" w:color="auto"/>
              <w:right w:val="single" w:sz="8" w:space="0" w:color="auto"/>
            </w:tcBorders>
            <w:shd w:val="clear" w:color="auto" w:fill="auto"/>
            <w:vAlign w:val="bottom"/>
          </w:tcPr>
          <w:p w14:paraId="2906ECD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261</w:t>
            </w:r>
          </w:p>
        </w:tc>
        <w:tc>
          <w:tcPr>
            <w:tcW w:w="0" w:type="auto"/>
            <w:tcBorders>
              <w:top w:val="nil"/>
              <w:left w:val="nil"/>
              <w:bottom w:val="single" w:sz="8" w:space="0" w:color="auto"/>
              <w:right w:val="single" w:sz="8" w:space="0" w:color="auto"/>
            </w:tcBorders>
            <w:shd w:val="clear" w:color="auto" w:fill="auto"/>
            <w:vAlign w:val="bottom"/>
          </w:tcPr>
          <w:p w14:paraId="09B8FBA8"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478</w:t>
            </w:r>
          </w:p>
        </w:tc>
        <w:tc>
          <w:tcPr>
            <w:tcW w:w="0" w:type="auto"/>
            <w:tcBorders>
              <w:top w:val="nil"/>
              <w:left w:val="nil"/>
              <w:bottom w:val="single" w:sz="8" w:space="0" w:color="auto"/>
              <w:right w:val="single" w:sz="8" w:space="0" w:color="auto"/>
            </w:tcBorders>
            <w:shd w:val="clear" w:color="auto" w:fill="auto"/>
            <w:vAlign w:val="bottom"/>
          </w:tcPr>
          <w:p w14:paraId="189AFFB3"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218</w:t>
            </w:r>
          </w:p>
        </w:tc>
        <w:tc>
          <w:tcPr>
            <w:tcW w:w="0" w:type="auto"/>
            <w:tcBorders>
              <w:top w:val="nil"/>
              <w:left w:val="nil"/>
              <w:bottom w:val="single" w:sz="8" w:space="0" w:color="auto"/>
              <w:right w:val="single" w:sz="4" w:space="0" w:color="auto"/>
            </w:tcBorders>
            <w:shd w:val="clear" w:color="auto" w:fill="auto"/>
            <w:vAlign w:val="bottom"/>
          </w:tcPr>
          <w:p w14:paraId="0D503B31"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103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9FB6D03"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-60,23%</w:t>
            </w:r>
          </w:p>
        </w:tc>
      </w:tr>
      <w:tr w:rsidR="009C0137" w:rsidRPr="007F6B94" w14:paraId="68D7D158" w14:textId="77777777" w:rsidTr="007F6B94">
        <w:trPr>
          <w:trHeight w:val="315"/>
          <w:jc w:val="center"/>
        </w:trPr>
        <w:tc>
          <w:tcPr>
            <w:tcW w:w="0" w:type="auto"/>
            <w:shd w:val="clear" w:color="auto" w:fill="auto"/>
            <w:hideMark/>
          </w:tcPr>
          <w:p w14:paraId="04D7C2FA"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645FA318"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13</w:t>
            </w:r>
          </w:p>
        </w:tc>
        <w:tc>
          <w:tcPr>
            <w:tcW w:w="0" w:type="auto"/>
            <w:tcBorders>
              <w:top w:val="nil"/>
              <w:left w:val="nil"/>
              <w:bottom w:val="single" w:sz="8" w:space="0" w:color="auto"/>
              <w:right w:val="single" w:sz="8" w:space="0" w:color="auto"/>
            </w:tcBorders>
            <w:shd w:val="clear" w:color="auto" w:fill="auto"/>
            <w:vAlign w:val="bottom"/>
          </w:tcPr>
          <w:p w14:paraId="4400CB5A"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13</w:t>
            </w:r>
          </w:p>
        </w:tc>
        <w:tc>
          <w:tcPr>
            <w:tcW w:w="0" w:type="auto"/>
            <w:tcBorders>
              <w:top w:val="nil"/>
              <w:left w:val="nil"/>
              <w:bottom w:val="single" w:sz="8" w:space="0" w:color="auto"/>
              <w:right w:val="single" w:sz="8" w:space="0" w:color="auto"/>
            </w:tcBorders>
            <w:shd w:val="clear" w:color="auto" w:fill="auto"/>
            <w:vAlign w:val="bottom"/>
          </w:tcPr>
          <w:p w14:paraId="6D860A4B"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32</w:t>
            </w:r>
          </w:p>
        </w:tc>
        <w:tc>
          <w:tcPr>
            <w:tcW w:w="0" w:type="auto"/>
            <w:tcBorders>
              <w:top w:val="nil"/>
              <w:left w:val="nil"/>
              <w:bottom w:val="single" w:sz="8" w:space="0" w:color="auto"/>
              <w:right w:val="single" w:sz="8" w:space="0" w:color="auto"/>
            </w:tcBorders>
            <w:shd w:val="clear" w:color="auto" w:fill="auto"/>
            <w:vAlign w:val="bottom"/>
          </w:tcPr>
          <w:p w14:paraId="4A45CDD7"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16</w:t>
            </w:r>
          </w:p>
        </w:tc>
        <w:tc>
          <w:tcPr>
            <w:tcW w:w="0" w:type="auto"/>
            <w:tcBorders>
              <w:top w:val="nil"/>
              <w:left w:val="nil"/>
              <w:bottom w:val="single" w:sz="8" w:space="0" w:color="auto"/>
              <w:right w:val="single" w:sz="4" w:space="0" w:color="auto"/>
            </w:tcBorders>
            <w:shd w:val="clear" w:color="auto" w:fill="auto"/>
            <w:vAlign w:val="bottom"/>
          </w:tcPr>
          <w:p w14:paraId="72F68ED7"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7D2B0DC"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9C0137" w:rsidRPr="007F6B94" w14:paraId="79934AAC" w14:textId="77777777" w:rsidTr="007F6B94">
        <w:trPr>
          <w:trHeight w:val="233"/>
          <w:jc w:val="center"/>
        </w:trPr>
        <w:tc>
          <w:tcPr>
            <w:tcW w:w="0" w:type="auto"/>
            <w:shd w:val="clear" w:color="auto" w:fill="auto"/>
            <w:hideMark/>
          </w:tcPr>
          <w:p w14:paraId="3A870CB0"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69FE8F1B"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nil"/>
              <w:left w:val="nil"/>
              <w:bottom w:val="single" w:sz="8" w:space="0" w:color="auto"/>
              <w:right w:val="single" w:sz="8" w:space="0" w:color="auto"/>
            </w:tcBorders>
            <w:shd w:val="clear" w:color="auto" w:fill="auto"/>
            <w:vAlign w:val="bottom"/>
          </w:tcPr>
          <w:p w14:paraId="65C4F07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nil"/>
              <w:left w:val="nil"/>
              <w:bottom w:val="single" w:sz="8" w:space="0" w:color="auto"/>
              <w:right w:val="single" w:sz="8" w:space="0" w:color="auto"/>
            </w:tcBorders>
            <w:shd w:val="clear" w:color="auto" w:fill="auto"/>
            <w:vAlign w:val="bottom"/>
          </w:tcPr>
          <w:p w14:paraId="4F4A40DA"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4</w:t>
            </w:r>
          </w:p>
        </w:tc>
        <w:tc>
          <w:tcPr>
            <w:tcW w:w="0" w:type="auto"/>
            <w:tcBorders>
              <w:top w:val="nil"/>
              <w:left w:val="nil"/>
              <w:bottom w:val="single" w:sz="8" w:space="0" w:color="auto"/>
              <w:right w:val="single" w:sz="8" w:space="0" w:color="auto"/>
            </w:tcBorders>
            <w:shd w:val="clear" w:color="auto" w:fill="auto"/>
            <w:vAlign w:val="bottom"/>
          </w:tcPr>
          <w:p w14:paraId="6EA6BE70"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nil"/>
              <w:left w:val="nil"/>
              <w:bottom w:val="single" w:sz="8" w:space="0" w:color="auto"/>
              <w:right w:val="single" w:sz="4" w:space="0" w:color="auto"/>
            </w:tcBorders>
            <w:shd w:val="clear" w:color="auto" w:fill="auto"/>
            <w:vAlign w:val="bottom"/>
          </w:tcPr>
          <w:p w14:paraId="0DE4C753"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CBF7FB7"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9C0137" w:rsidRPr="007F6B94" w14:paraId="5ECBADB5" w14:textId="77777777" w:rsidTr="007F6B94">
        <w:trPr>
          <w:trHeight w:val="315"/>
          <w:jc w:val="center"/>
        </w:trPr>
        <w:tc>
          <w:tcPr>
            <w:tcW w:w="0" w:type="auto"/>
            <w:shd w:val="clear" w:color="auto" w:fill="auto"/>
            <w:hideMark/>
          </w:tcPr>
          <w:p w14:paraId="22A4955B"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F029B0D"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94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2031724"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148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B9B9C9E"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96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BD41963"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68</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2DEC973"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134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7E31C90"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42,55%</w:t>
            </w:r>
          </w:p>
        </w:tc>
      </w:tr>
      <w:tr w:rsidR="009C0137" w:rsidRPr="007F6B94" w14:paraId="7D6CE82F" w14:textId="77777777" w:rsidTr="007F6B94">
        <w:trPr>
          <w:trHeight w:val="315"/>
          <w:jc w:val="center"/>
        </w:trPr>
        <w:tc>
          <w:tcPr>
            <w:tcW w:w="0" w:type="auto"/>
            <w:shd w:val="clear" w:color="auto" w:fill="auto"/>
            <w:hideMark/>
          </w:tcPr>
          <w:p w14:paraId="46D3DA16"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auto"/>
            <w:vAlign w:val="bottom"/>
          </w:tcPr>
          <w:p w14:paraId="486255F5"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44</w:t>
            </w:r>
          </w:p>
        </w:tc>
        <w:tc>
          <w:tcPr>
            <w:tcW w:w="0" w:type="auto"/>
            <w:tcBorders>
              <w:top w:val="nil"/>
              <w:left w:val="nil"/>
              <w:bottom w:val="single" w:sz="8" w:space="0" w:color="auto"/>
              <w:right w:val="single" w:sz="8" w:space="0" w:color="auto"/>
            </w:tcBorders>
            <w:shd w:val="clear" w:color="auto" w:fill="auto"/>
            <w:vAlign w:val="bottom"/>
          </w:tcPr>
          <w:p w14:paraId="7F887B48"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12</w:t>
            </w:r>
          </w:p>
        </w:tc>
        <w:tc>
          <w:tcPr>
            <w:tcW w:w="0" w:type="auto"/>
            <w:tcBorders>
              <w:top w:val="nil"/>
              <w:left w:val="nil"/>
              <w:bottom w:val="single" w:sz="8" w:space="0" w:color="auto"/>
              <w:right w:val="single" w:sz="8" w:space="0" w:color="auto"/>
            </w:tcBorders>
            <w:shd w:val="clear" w:color="auto" w:fill="auto"/>
            <w:vAlign w:val="bottom"/>
          </w:tcPr>
          <w:p w14:paraId="31EE6CD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27</w:t>
            </w:r>
          </w:p>
        </w:tc>
        <w:tc>
          <w:tcPr>
            <w:tcW w:w="0" w:type="auto"/>
            <w:tcBorders>
              <w:top w:val="nil"/>
              <w:left w:val="nil"/>
              <w:bottom w:val="single" w:sz="8" w:space="0" w:color="auto"/>
              <w:right w:val="single" w:sz="8" w:space="0" w:color="auto"/>
            </w:tcBorders>
            <w:shd w:val="clear" w:color="auto" w:fill="auto"/>
            <w:vAlign w:val="bottom"/>
          </w:tcPr>
          <w:p w14:paraId="22D285B1"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15</w:t>
            </w:r>
          </w:p>
        </w:tc>
        <w:tc>
          <w:tcPr>
            <w:tcW w:w="0" w:type="auto"/>
            <w:tcBorders>
              <w:top w:val="nil"/>
              <w:left w:val="nil"/>
              <w:bottom w:val="single" w:sz="8" w:space="0" w:color="auto"/>
              <w:right w:val="single" w:sz="4" w:space="0" w:color="auto"/>
            </w:tcBorders>
            <w:shd w:val="clear" w:color="auto" w:fill="auto"/>
            <w:vAlign w:val="bottom"/>
          </w:tcPr>
          <w:p w14:paraId="015FAE5F"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EB12889"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9C0137" w:rsidRPr="007F6B94" w14:paraId="5D5D7A7B" w14:textId="77777777" w:rsidTr="007F6B94">
        <w:trPr>
          <w:trHeight w:val="303"/>
          <w:jc w:val="center"/>
        </w:trPr>
        <w:tc>
          <w:tcPr>
            <w:tcW w:w="0" w:type="auto"/>
            <w:shd w:val="clear" w:color="auto" w:fill="F2F2F2" w:themeFill="background1" w:themeFillShade="F2"/>
            <w:hideMark/>
          </w:tcPr>
          <w:p w14:paraId="56144544"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62B214A6"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411</w:t>
            </w:r>
          </w:p>
        </w:tc>
        <w:tc>
          <w:tcPr>
            <w:tcW w:w="0" w:type="auto"/>
            <w:tcBorders>
              <w:top w:val="nil"/>
              <w:left w:val="nil"/>
              <w:bottom w:val="single" w:sz="8" w:space="0" w:color="auto"/>
              <w:right w:val="single" w:sz="8" w:space="0" w:color="auto"/>
            </w:tcBorders>
            <w:shd w:val="clear" w:color="000000" w:fill="F2F2F2"/>
            <w:vAlign w:val="bottom"/>
          </w:tcPr>
          <w:p w14:paraId="64CF0110"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440</w:t>
            </w:r>
          </w:p>
        </w:tc>
        <w:tc>
          <w:tcPr>
            <w:tcW w:w="0" w:type="auto"/>
            <w:tcBorders>
              <w:top w:val="nil"/>
              <w:left w:val="nil"/>
              <w:bottom w:val="single" w:sz="8" w:space="0" w:color="auto"/>
              <w:right w:val="single" w:sz="8" w:space="0" w:color="auto"/>
            </w:tcBorders>
            <w:shd w:val="clear" w:color="000000" w:fill="F2F2F2"/>
            <w:vAlign w:val="bottom"/>
          </w:tcPr>
          <w:p w14:paraId="7468BE11"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637</w:t>
            </w:r>
          </w:p>
        </w:tc>
        <w:tc>
          <w:tcPr>
            <w:tcW w:w="0" w:type="auto"/>
            <w:tcBorders>
              <w:top w:val="nil"/>
              <w:left w:val="nil"/>
              <w:bottom w:val="single" w:sz="8" w:space="0" w:color="auto"/>
              <w:right w:val="single" w:sz="8" w:space="0" w:color="auto"/>
            </w:tcBorders>
            <w:shd w:val="clear" w:color="000000" w:fill="F2F2F2"/>
            <w:vAlign w:val="bottom"/>
          </w:tcPr>
          <w:p w14:paraId="71508AA8"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318</w:t>
            </w:r>
          </w:p>
        </w:tc>
        <w:tc>
          <w:tcPr>
            <w:tcW w:w="0" w:type="auto"/>
            <w:tcBorders>
              <w:top w:val="nil"/>
              <w:left w:val="nil"/>
              <w:bottom w:val="single" w:sz="8" w:space="0" w:color="auto"/>
              <w:right w:val="single" w:sz="4" w:space="0" w:color="auto"/>
            </w:tcBorders>
            <w:shd w:val="clear" w:color="000000" w:fill="F2F2F2"/>
            <w:vAlign w:val="bottom"/>
          </w:tcPr>
          <w:p w14:paraId="39E4523B"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237</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07337D60" w14:textId="77777777" w:rsidR="009C0137" w:rsidRPr="007F6B94" w:rsidRDefault="009C0137" w:rsidP="009C0137">
            <w:pPr>
              <w:spacing w:after="0" w:line="240" w:lineRule="auto"/>
              <w:jc w:val="right"/>
              <w:rPr>
                <w:rFonts w:eastAsia="Times New Roman" w:cstheme="minorHAnsi"/>
                <w:b/>
                <w:bCs/>
                <w:i/>
                <w:lang w:val="ro-RO" w:eastAsia="ro-RO"/>
              </w:rPr>
            </w:pPr>
            <w:r w:rsidRPr="007F6B94">
              <w:rPr>
                <w:rFonts w:eastAsia="Times New Roman" w:cstheme="minorHAnsi"/>
                <w:b/>
                <w:bCs/>
                <w:i/>
                <w:lang w:val="ro-RO" w:eastAsia="ro-RO"/>
              </w:rPr>
              <w:t>-42,34%</w:t>
            </w:r>
          </w:p>
        </w:tc>
      </w:tr>
    </w:tbl>
    <w:p w14:paraId="1C8F48A3" w14:textId="77777777" w:rsidR="007F6B94" w:rsidRPr="007F6B94" w:rsidRDefault="007F6B94" w:rsidP="009C0137">
      <w:pPr>
        <w:spacing w:after="0" w:line="240" w:lineRule="auto"/>
        <w:ind w:right="440"/>
        <w:rPr>
          <w:rFonts w:eastAsia="Times New Roman" w:cstheme="minorHAnsi"/>
          <w:b/>
          <w:bCs/>
          <w:lang w:val="ro-RO" w:eastAsia="ro-RO"/>
        </w:rPr>
      </w:pPr>
    </w:p>
    <w:p w14:paraId="663099C5" w14:textId="7D86198E" w:rsidR="009C0137" w:rsidRPr="007F6B94" w:rsidRDefault="009C0137" w:rsidP="009C0137">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52. Bumbac</w:t>
      </w:r>
    </w:p>
    <w:p w14:paraId="718819A4" w14:textId="77777777" w:rsidR="009C0137" w:rsidRPr="00944C0D" w:rsidRDefault="009C0137" w:rsidP="009C0137">
      <w:pPr>
        <w:spacing w:after="0" w:line="240" w:lineRule="auto"/>
        <w:ind w:left="720" w:right="440"/>
        <w:contextualSpacing/>
        <w:jc w:val="right"/>
        <w:rPr>
          <w:rFonts w:cstheme="minorHAnsi"/>
          <w:sz w:val="20"/>
          <w:szCs w:val="20"/>
          <w:lang w:val="ro-RO"/>
        </w:rPr>
      </w:pPr>
      <w:r w:rsidRPr="00944C0D">
        <w:rPr>
          <w:rFonts w:cstheme="minorHAnsi"/>
          <w:sz w:val="20"/>
          <w:szCs w:val="20"/>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C0137" w:rsidRPr="007F6B94" w14:paraId="65A66BB5" w14:textId="77777777" w:rsidTr="007F6B94">
        <w:trPr>
          <w:trHeight w:val="315"/>
          <w:jc w:val="center"/>
        </w:trPr>
        <w:tc>
          <w:tcPr>
            <w:tcW w:w="0" w:type="auto"/>
            <w:shd w:val="clear" w:color="auto" w:fill="auto"/>
            <w:hideMark/>
          </w:tcPr>
          <w:p w14:paraId="0D4CAB2E" w14:textId="77777777" w:rsidR="009C0137" w:rsidRPr="007F6B94" w:rsidRDefault="009C0137" w:rsidP="00DA4145">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514FCE44"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7DA8D646"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513137E3"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6839CE10"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0CA32A69"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6A9EB584"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2018/2014</w:t>
            </w:r>
          </w:p>
        </w:tc>
      </w:tr>
      <w:tr w:rsidR="009C0137" w:rsidRPr="007F6B94" w14:paraId="066CE2E7" w14:textId="77777777" w:rsidTr="007F6B94">
        <w:trPr>
          <w:trHeight w:val="315"/>
          <w:jc w:val="center"/>
        </w:trPr>
        <w:tc>
          <w:tcPr>
            <w:tcW w:w="0" w:type="auto"/>
            <w:shd w:val="clear" w:color="auto" w:fill="auto"/>
            <w:hideMark/>
          </w:tcPr>
          <w:p w14:paraId="3C7EE807"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6B98363F"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56</w:t>
            </w:r>
          </w:p>
        </w:tc>
        <w:tc>
          <w:tcPr>
            <w:tcW w:w="0" w:type="auto"/>
            <w:tcBorders>
              <w:top w:val="nil"/>
              <w:left w:val="nil"/>
              <w:bottom w:val="single" w:sz="8" w:space="0" w:color="auto"/>
              <w:right w:val="single" w:sz="8" w:space="0" w:color="auto"/>
            </w:tcBorders>
            <w:shd w:val="clear" w:color="auto" w:fill="auto"/>
            <w:vAlign w:val="bottom"/>
          </w:tcPr>
          <w:p w14:paraId="496609B2"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91</w:t>
            </w:r>
          </w:p>
        </w:tc>
        <w:tc>
          <w:tcPr>
            <w:tcW w:w="0" w:type="auto"/>
            <w:tcBorders>
              <w:top w:val="nil"/>
              <w:left w:val="nil"/>
              <w:bottom w:val="single" w:sz="8" w:space="0" w:color="auto"/>
              <w:right w:val="single" w:sz="8" w:space="0" w:color="auto"/>
            </w:tcBorders>
            <w:shd w:val="clear" w:color="auto" w:fill="auto"/>
            <w:vAlign w:val="bottom"/>
          </w:tcPr>
          <w:p w14:paraId="6A8EC06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47</w:t>
            </w:r>
          </w:p>
        </w:tc>
        <w:tc>
          <w:tcPr>
            <w:tcW w:w="0" w:type="auto"/>
            <w:tcBorders>
              <w:top w:val="nil"/>
              <w:left w:val="nil"/>
              <w:bottom w:val="single" w:sz="8" w:space="0" w:color="auto"/>
              <w:right w:val="single" w:sz="8" w:space="0" w:color="auto"/>
            </w:tcBorders>
            <w:shd w:val="clear" w:color="auto" w:fill="auto"/>
            <w:vAlign w:val="bottom"/>
          </w:tcPr>
          <w:p w14:paraId="017878AE"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51</w:t>
            </w:r>
          </w:p>
        </w:tc>
        <w:tc>
          <w:tcPr>
            <w:tcW w:w="0" w:type="auto"/>
            <w:tcBorders>
              <w:top w:val="nil"/>
              <w:left w:val="nil"/>
              <w:bottom w:val="single" w:sz="8" w:space="0" w:color="auto"/>
              <w:right w:val="single" w:sz="4" w:space="0" w:color="auto"/>
            </w:tcBorders>
            <w:shd w:val="clear" w:color="auto" w:fill="auto"/>
            <w:vAlign w:val="bottom"/>
          </w:tcPr>
          <w:p w14:paraId="05BA5A58"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41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9289F1C"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-26,79%</w:t>
            </w:r>
          </w:p>
        </w:tc>
      </w:tr>
      <w:tr w:rsidR="009C0137" w:rsidRPr="007F6B94" w14:paraId="3E75E850" w14:textId="77777777" w:rsidTr="007F6B94">
        <w:trPr>
          <w:trHeight w:val="315"/>
          <w:jc w:val="center"/>
        </w:trPr>
        <w:tc>
          <w:tcPr>
            <w:tcW w:w="0" w:type="auto"/>
            <w:shd w:val="clear" w:color="auto" w:fill="auto"/>
            <w:hideMark/>
          </w:tcPr>
          <w:p w14:paraId="1A497776"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0F789E8C"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7</w:t>
            </w:r>
          </w:p>
        </w:tc>
        <w:tc>
          <w:tcPr>
            <w:tcW w:w="0" w:type="auto"/>
            <w:tcBorders>
              <w:top w:val="nil"/>
              <w:left w:val="nil"/>
              <w:bottom w:val="single" w:sz="8" w:space="0" w:color="auto"/>
              <w:right w:val="single" w:sz="8" w:space="0" w:color="auto"/>
            </w:tcBorders>
            <w:shd w:val="clear" w:color="auto" w:fill="auto"/>
            <w:vAlign w:val="bottom"/>
          </w:tcPr>
          <w:p w14:paraId="21670893"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nil"/>
              <w:left w:val="nil"/>
              <w:bottom w:val="single" w:sz="8" w:space="0" w:color="auto"/>
              <w:right w:val="single" w:sz="8" w:space="0" w:color="auto"/>
            </w:tcBorders>
            <w:shd w:val="clear" w:color="auto" w:fill="auto"/>
            <w:vAlign w:val="bottom"/>
          </w:tcPr>
          <w:p w14:paraId="08C0AD3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28</w:t>
            </w:r>
          </w:p>
        </w:tc>
        <w:tc>
          <w:tcPr>
            <w:tcW w:w="0" w:type="auto"/>
            <w:tcBorders>
              <w:top w:val="nil"/>
              <w:left w:val="nil"/>
              <w:bottom w:val="single" w:sz="8" w:space="0" w:color="auto"/>
              <w:right w:val="single" w:sz="8" w:space="0" w:color="auto"/>
            </w:tcBorders>
            <w:shd w:val="clear" w:color="auto" w:fill="auto"/>
            <w:vAlign w:val="bottom"/>
          </w:tcPr>
          <w:p w14:paraId="62C21190"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14</w:t>
            </w:r>
          </w:p>
        </w:tc>
        <w:tc>
          <w:tcPr>
            <w:tcW w:w="0" w:type="auto"/>
            <w:tcBorders>
              <w:top w:val="nil"/>
              <w:left w:val="nil"/>
              <w:bottom w:val="single" w:sz="8" w:space="0" w:color="auto"/>
              <w:right w:val="single" w:sz="4" w:space="0" w:color="auto"/>
            </w:tcBorders>
            <w:shd w:val="clear" w:color="auto" w:fill="auto"/>
            <w:vAlign w:val="bottom"/>
          </w:tcPr>
          <w:p w14:paraId="4A28A172"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3C66DFB"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9C0137" w:rsidRPr="007F6B94" w14:paraId="2127C164" w14:textId="77777777" w:rsidTr="007F6B94">
        <w:trPr>
          <w:trHeight w:val="233"/>
          <w:jc w:val="center"/>
        </w:trPr>
        <w:tc>
          <w:tcPr>
            <w:tcW w:w="0" w:type="auto"/>
            <w:shd w:val="clear" w:color="auto" w:fill="auto"/>
            <w:hideMark/>
          </w:tcPr>
          <w:p w14:paraId="4C5E0C65"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4F0E5588"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4</w:t>
            </w:r>
          </w:p>
        </w:tc>
        <w:tc>
          <w:tcPr>
            <w:tcW w:w="0" w:type="auto"/>
            <w:tcBorders>
              <w:top w:val="nil"/>
              <w:left w:val="nil"/>
              <w:bottom w:val="single" w:sz="8" w:space="0" w:color="auto"/>
              <w:right w:val="single" w:sz="8" w:space="0" w:color="auto"/>
            </w:tcBorders>
            <w:shd w:val="clear" w:color="auto" w:fill="auto"/>
            <w:vAlign w:val="bottom"/>
          </w:tcPr>
          <w:p w14:paraId="73F43040"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5</w:t>
            </w:r>
          </w:p>
        </w:tc>
        <w:tc>
          <w:tcPr>
            <w:tcW w:w="0" w:type="auto"/>
            <w:tcBorders>
              <w:top w:val="nil"/>
              <w:left w:val="nil"/>
              <w:bottom w:val="single" w:sz="8" w:space="0" w:color="auto"/>
              <w:right w:val="single" w:sz="8" w:space="0" w:color="auto"/>
            </w:tcBorders>
            <w:shd w:val="clear" w:color="auto" w:fill="auto"/>
            <w:vAlign w:val="bottom"/>
          </w:tcPr>
          <w:p w14:paraId="79EBEC06"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4</w:t>
            </w:r>
          </w:p>
        </w:tc>
        <w:tc>
          <w:tcPr>
            <w:tcW w:w="0" w:type="auto"/>
            <w:tcBorders>
              <w:top w:val="nil"/>
              <w:left w:val="nil"/>
              <w:bottom w:val="single" w:sz="8" w:space="0" w:color="auto"/>
              <w:right w:val="single" w:sz="8" w:space="0" w:color="auto"/>
            </w:tcBorders>
            <w:shd w:val="clear" w:color="auto" w:fill="auto"/>
            <w:vAlign w:val="bottom"/>
          </w:tcPr>
          <w:p w14:paraId="6ACAAE38"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nil"/>
              <w:left w:val="nil"/>
              <w:bottom w:val="single" w:sz="8" w:space="0" w:color="auto"/>
              <w:right w:val="single" w:sz="4" w:space="0" w:color="auto"/>
            </w:tcBorders>
            <w:shd w:val="clear" w:color="auto" w:fill="auto"/>
            <w:vAlign w:val="bottom"/>
          </w:tcPr>
          <w:p w14:paraId="7C8A86E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966A07D"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9C0137" w:rsidRPr="007F6B94" w14:paraId="078EEB9C" w14:textId="77777777" w:rsidTr="007F6B94">
        <w:trPr>
          <w:trHeight w:val="315"/>
          <w:jc w:val="center"/>
        </w:trPr>
        <w:tc>
          <w:tcPr>
            <w:tcW w:w="0" w:type="auto"/>
            <w:shd w:val="clear" w:color="auto" w:fill="auto"/>
            <w:hideMark/>
          </w:tcPr>
          <w:p w14:paraId="0D32D4F9"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72211E6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96</w:t>
            </w:r>
          </w:p>
        </w:tc>
        <w:tc>
          <w:tcPr>
            <w:tcW w:w="0" w:type="auto"/>
            <w:tcBorders>
              <w:top w:val="nil"/>
              <w:left w:val="nil"/>
              <w:bottom w:val="single" w:sz="8" w:space="0" w:color="auto"/>
              <w:right w:val="single" w:sz="8" w:space="0" w:color="auto"/>
            </w:tcBorders>
            <w:shd w:val="clear" w:color="auto" w:fill="auto"/>
            <w:vAlign w:val="bottom"/>
          </w:tcPr>
          <w:p w14:paraId="7B9886B2"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72</w:t>
            </w:r>
          </w:p>
        </w:tc>
        <w:tc>
          <w:tcPr>
            <w:tcW w:w="0" w:type="auto"/>
            <w:tcBorders>
              <w:top w:val="nil"/>
              <w:left w:val="nil"/>
              <w:bottom w:val="single" w:sz="8" w:space="0" w:color="auto"/>
              <w:right w:val="single" w:sz="8" w:space="0" w:color="auto"/>
            </w:tcBorders>
            <w:shd w:val="clear" w:color="auto" w:fill="auto"/>
            <w:vAlign w:val="bottom"/>
          </w:tcPr>
          <w:p w14:paraId="257451E0"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326</w:t>
            </w:r>
          </w:p>
        </w:tc>
        <w:tc>
          <w:tcPr>
            <w:tcW w:w="0" w:type="auto"/>
            <w:tcBorders>
              <w:top w:val="nil"/>
              <w:left w:val="nil"/>
              <w:bottom w:val="single" w:sz="8" w:space="0" w:color="auto"/>
              <w:right w:val="single" w:sz="8" w:space="0" w:color="auto"/>
            </w:tcBorders>
            <w:shd w:val="clear" w:color="auto" w:fill="auto"/>
            <w:vAlign w:val="bottom"/>
          </w:tcPr>
          <w:p w14:paraId="7A75D7E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60</w:t>
            </w:r>
          </w:p>
        </w:tc>
        <w:tc>
          <w:tcPr>
            <w:tcW w:w="0" w:type="auto"/>
            <w:tcBorders>
              <w:top w:val="nil"/>
              <w:left w:val="nil"/>
              <w:bottom w:val="single" w:sz="8" w:space="0" w:color="auto"/>
              <w:right w:val="single" w:sz="4" w:space="0" w:color="auto"/>
            </w:tcBorders>
            <w:shd w:val="clear" w:color="auto" w:fill="auto"/>
            <w:vAlign w:val="bottom"/>
          </w:tcPr>
          <w:p w14:paraId="15E9082C"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57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7EB43A5"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-40,63%</w:t>
            </w:r>
          </w:p>
        </w:tc>
      </w:tr>
      <w:tr w:rsidR="009C0137" w:rsidRPr="007F6B94" w14:paraId="288B0BFC" w14:textId="77777777" w:rsidTr="007F6B94">
        <w:trPr>
          <w:trHeight w:val="315"/>
          <w:jc w:val="center"/>
        </w:trPr>
        <w:tc>
          <w:tcPr>
            <w:tcW w:w="0" w:type="auto"/>
            <w:shd w:val="clear" w:color="auto" w:fill="auto"/>
            <w:hideMark/>
          </w:tcPr>
          <w:p w14:paraId="10F16AE9"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89F18B5"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A8383BD"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261B50B"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96B1022"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16</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2B56B77A"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31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8C995F8"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342,86%</w:t>
            </w:r>
          </w:p>
        </w:tc>
      </w:tr>
      <w:tr w:rsidR="009C0137" w:rsidRPr="007F6B94" w14:paraId="6BF6BC0E" w14:textId="77777777" w:rsidTr="007F6B94">
        <w:trPr>
          <w:trHeight w:val="303"/>
          <w:jc w:val="center"/>
        </w:trPr>
        <w:tc>
          <w:tcPr>
            <w:tcW w:w="0" w:type="auto"/>
            <w:shd w:val="clear" w:color="auto" w:fill="F2F2F2" w:themeFill="background1" w:themeFillShade="F2"/>
            <w:hideMark/>
          </w:tcPr>
          <w:p w14:paraId="7957818F"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2D1241F0"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170</w:t>
            </w:r>
          </w:p>
        </w:tc>
        <w:tc>
          <w:tcPr>
            <w:tcW w:w="0" w:type="auto"/>
            <w:tcBorders>
              <w:top w:val="nil"/>
              <w:left w:val="nil"/>
              <w:bottom w:val="single" w:sz="8" w:space="0" w:color="auto"/>
              <w:right w:val="single" w:sz="8" w:space="0" w:color="auto"/>
            </w:tcBorders>
            <w:shd w:val="clear" w:color="000000" w:fill="F2F2F2"/>
            <w:vAlign w:val="bottom"/>
          </w:tcPr>
          <w:p w14:paraId="307858C0"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180</w:t>
            </w:r>
          </w:p>
        </w:tc>
        <w:tc>
          <w:tcPr>
            <w:tcW w:w="0" w:type="auto"/>
            <w:tcBorders>
              <w:top w:val="nil"/>
              <w:left w:val="nil"/>
              <w:bottom w:val="single" w:sz="8" w:space="0" w:color="auto"/>
              <w:right w:val="single" w:sz="8" w:space="0" w:color="auto"/>
            </w:tcBorders>
            <w:shd w:val="clear" w:color="000000" w:fill="F2F2F2"/>
            <w:vAlign w:val="bottom"/>
          </w:tcPr>
          <w:p w14:paraId="13F178F2"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426</w:t>
            </w:r>
          </w:p>
        </w:tc>
        <w:tc>
          <w:tcPr>
            <w:tcW w:w="0" w:type="auto"/>
            <w:tcBorders>
              <w:top w:val="nil"/>
              <w:left w:val="nil"/>
              <w:bottom w:val="single" w:sz="8" w:space="0" w:color="auto"/>
              <w:right w:val="single" w:sz="8" w:space="0" w:color="auto"/>
            </w:tcBorders>
            <w:shd w:val="clear" w:color="000000" w:fill="F2F2F2"/>
            <w:vAlign w:val="bottom"/>
          </w:tcPr>
          <w:p w14:paraId="31B9A26C"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142</w:t>
            </w:r>
          </w:p>
        </w:tc>
        <w:tc>
          <w:tcPr>
            <w:tcW w:w="0" w:type="auto"/>
            <w:tcBorders>
              <w:top w:val="nil"/>
              <w:left w:val="nil"/>
              <w:bottom w:val="single" w:sz="8" w:space="0" w:color="auto"/>
              <w:right w:val="single" w:sz="4" w:space="0" w:color="auto"/>
            </w:tcBorders>
            <w:shd w:val="clear" w:color="000000" w:fill="F2F2F2"/>
            <w:vAlign w:val="bottom"/>
          </w:tcPr>
          <w:p w14:paraId="3998E027"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129</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38DC069E" w14:textId="77777777" w:rsidR="009C0137" w:rsidRPr="007F6B94" w:rsidRDefault="009C0137" w:rsidP="009C0137">
            <w:pPr>
              <w:spacing w:after="0" w:line="240" w:lineRule="auto"/>
              <w:jc w:val="right"/>
              <w:rPr>
                <w:rFonts w:eastAsia="Times New Roman" w:cstheme="minorHAnsi"/>
                <w:b/>
                <w:bCs/>
                <w:i/>
                <w:lang w:val="ro-RO" w:eastAsia="ro-RO"/>
              </w:rPr>
            </w:pPr>
            <w:r w:rsidRPr="007F6B94">
              <w:rPr>
                <w:rFonts w:eastAsia="Times New Roman" w:cstheme="minorHAnsi"/>
                <w:b/>
                <w:bCs/>
                <w:i/>
                <w:lang w:val="ro-RO" w:eastAsia="ro-RO"/>
              </w:rPr>
              <w:t>-24,12%</w:t>
            </w:r>
          </w:p>
        </w:tc>
      </w:tr>
    </w:tbl>
    <w:p w14:paraId="73994B0F" w14:textId="77777777" w:rsidR="009C0137" w:rsidRPr="007F6B94" w:rsidRDefault="009C0137" w:rsidP="009C0137">
      <w:pPr>
        <w:spacing w:after="0" w:line="240" w:lineRule="auto"/>
        <w:ind w:left="360" w:right="440"/>
        <w:rPr>
          <w:rFonts w:eastAsia="Times New Roman" w:cstheme="minorHAnsi"/>
          <w:bCs/>
          <w:lang w:val="ro-RO" w:eastAsia="ro-RO"/>
        </w:rPr>
      </w:pPr>
    </w:p>
    <w:p w14:paraId="5AE186E4" w14:textId="77777777" w:rsidR="009C0137" w:rsidRPr="007F6B94" w:rsidRDefault="009C0137" w:rsidP="009C0137">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53. Alte fibre textile vegetale</w:t>
      </w:r>
    </w:p>
    <w:p w14:paraId="1900D031" w14:textId="77777777" w:rsidR="009C0137" w:rsidRPr="00944C0D" w:rsidRDefault="009C0137" w:rsidP="009C0137">
      <w:pPr>
        <w:spacing w:after="0" w:line="240" w:lineRule="auto"/>
        <w:ind w:left="720" w:right="440"/>
        <w:contextualSpacing/>
        <w:jc w:val="right"/>
        <w:rPr>
          <w:rFonts w:cstheme="minorHAnsi"/>
          <w:sz w:val="20"/>
          <w:szCs w:val="20"/>
          <w:lang w:val="ro-RO"/>
        </w:rPr>
      </w:pPr>
      <w:r w:rsidRPr="00944C0D">
        <w:rPr>
          <w:rFonts w:cstheme="minorHAnsi"/>
          <w:sz w:val="20"/>
          <w:szCs w:val="20"/>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C0137" w:rsidRPr="007F6B94" w14:paraId="0FA81651" w14:textId="77777777" w:rsidTr="007F6B94">
        <w:trPr>
          <w:trHeight w:val="315"/>
          <w:jc w:val="center"/>
        </w:trPr>
        <w:tc>
          <w:tcPr>
            <w:tcW w:w="0" w:type="auto"/>
            <w:shd w:val="clear" w:color="auto" w:fill="auto"/>
            <w:hideMark/>
          </w:tcPr>
          <w:p w14:paraId="4F3FA8D7" w14:textId="77777777" w:rsidR="009C0137" w:rsidRPr="007F6B94" w:rsidRDefault="009C0137" w:rsidP="00DA4145">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583D0D0E"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392AC0D5"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383470B0"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4ED3EA73"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32D627CD"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5CC1BE22"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2018/2014</w:t>
            </w:r>
          </w:p>
        </w:tc>
      </w:tr>
      <w:tr w:rsidR="009C0137" w:rsidRPr="007F6B94" w14:paraId="0742BCB6" w14:textId="77777777" w:rsidTr="007F6B94">
        <w:trPr>
          <w:trHeight w:val="315"/>
          <w:jc w:val="center"/>
        </w:trPr>
        <w:tc>
          <w:tcPr>
            <w:tcW w:w="0" w:type="auto"/>
            <w:shd w:val="clear" w:color="auto" w:fill="auto"/>
            <w:hideMark/>
          </w:tcPr>
          <w:p w14:paraId="3E6CCD7C"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6F13E064"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68944E11"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1C83D831"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09098681"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5</w:t>
            </w:r>
          </w:p>
        </w:tc>
        <w:tc>
          <w:tcPr>
            <w:tcW w:w="0" w:type="auto"/>
            <w:tcBorders>
              <w:top w:val="nil"/>
              <w:left w:val="nil"/>
              <w:bottom w:val="single" w:sz="8" w:space="0" w:color="auto"/>
              <w:right w:val="single" w:sz="4" w:space="0" w:color="auto"/>
            </w:tcBorders>
            <w:shd w:val="clear" w:color="auto" w:fill="auto"/>
            <w:vAlign w:val="bottom"/>
          </w:tcPr>
          <w:p w14:paraId="4D79A6E7"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F04D3EB"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r>
      <w:tr w:rsidR="009C0137" w:rsidRPr="007F6B94" w14:paraId="14FCEA21" w14:textId="77777777" w:rsidTr="007F6B94">
        <w:trPr>
          <w:trHeight w:val="315"/>
          <w:jc w:val="center"/>
        </w:trPr>
        <w:tc>
          <w:tcPr>
            <w:tcW w:w="0" w:type="auto"/>
            <w:shd w:val="clear" w:color="auto" w:fill="auto"/>
            <w:hideMark/>
          </w:tcPr>
          <w:p w14:paraId="264E3988"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2201DEB7"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CC9D0D2"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255CE6ED"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7813D561"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2BEDEECA"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1EE7B4B"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r>
      <w:tr w:rsidR="009C0137" w:rsidRPr="007F6B94" w14:paraId="3657AD04" w14:textId="77777777" w:rsidTr="007F6B94">
        <w:trPr>
          <w:trHeight w:val="233"/>
          <w:jc w:val="center"/>
        </w:trPr>
        <w:tc>
          <w:tcPr>
            <w:tcW w:w="0" w:type="auto"/>
            <w:shd w:val="clear" w:color="auto" w:fill="auto"/>
            <w:hideMark/>
          </w:tcPr>
          <w:p w14:paraId="45AEAD75"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5941478E"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862FB90"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48598925"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2DEF355F"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4CDF4AB0"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D411F3A"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r>
      <w:tr w:rsidR="009C0137" w:rsidRPr="007F6B94" w14:paraId="24F9349B" w14:textId="77777777" w:rsidTr="007F6B94">
        <w:trPr>
          <w:trHeight w:val="315"/>
          <w:jc w:val="center"/>
        </w:trPr>
        <w:tc>
          <w:tcPr>
            <w:tcW w:w="0" w:type="auto"/>
            <w:shd w:val="clear" w:color="auto" w:fill="auto"/>
            <w:hideMark/>
          </w:tcPr>
          <w:p w14:paraId="5C954E17"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66E1A7D0"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79EFC022"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7DAAD5EE"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59</w:t>
            </w:r>
          </w:p>
        </w:tc>
        <w:tc>
          <w:tcPr>
            <w:tcW w:w="0" w:type="auto"/>
            <w:tcBorders>
              <w:top w:val="nil"/>
              <w:left w:val="nil"/>
              <w:bottom w:val="single" w:sz="8" w:space="0" w:color="auto"/>
              <w:right w:val="single" w:sz="8" w:space="0" w:color="auto"/>
            </w:tcBorders>
            <w:shd w:val="clear" w:color="auto" w:fill="auto"/>
            <w:vAlign w:val="bottom"/>
          </w:tcPr>
          <w:p w14:paraId="1DDDF5C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672AF044"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5504F25"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r>
      <w:tr w:rsidR="009C0137" w:rsidRPr="007F6B94" w14:paraId="4872C635" w14:textId="77777777" w:rsidTr="007F6B94">
        <w:trPr>
          <w:trHeight w:val="315"/>
          <w:jc w:val="center"/>
        </w:trPr>
        <w:tc>
          <w:tcPr>
            <w:tcW w:w="0" w:type="auto"/>
            <w:shd w:val="clear" w:color="auto" w:fill="auto"/>
            <w:hideMark/>
          </w:tcPr>
          <w:p w14:paraId="0763E306"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auto"/>
            <w:vAlign w:val="bottom"/>
          </w:tcPr>
          <w:p w14:paraId="1E08FFF3"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5A4FCB8B"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42406B2A"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3C5BF1AA"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2E52E492"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D177866"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r>
      <w:tr w:rsidR="009C0137" w:rsidRPr="007F6B94" w14:paraId="5F4C11EA" w14:textId="77777777" w:rsidTr="007F6B94">
        <w:trPr>
          <w:trHeight w:val="303"/>
          <w:jc w:val="center"/>
        </w:trPr>
        <w:tc>
          <w:tcPr>
            <w:tcW w:w="0" w:type="auto"/>
            <w:shd w:val="clear" w:color="auto" w:fill="F2F2F2" w:themeFill="background1" w:themeFillShade="F2"/>
            <w:hideMark/>
          </w:tcPr>
          <w:p w14:paraId="762AC155"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6147D12A"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0</w:t>
            </w:r>
          </w:p>
        </w:tc>
        <w:tc>
          <w:tcPr>
            <w:tcW w:w="0" w:type="auto"/>
            <w:tcBorders>
              <w:top w:val="nil"/>
              <w:left w:val="nil"/>
              <w:bottom w:val="single" w:sz="8" w:space="0" w:color="auto"/>
              <w:right w:val="single" w:sz="8" w:space="0" w:color="auto"/>
            </w:tcBorders>
            <w:shd w:val="clear" w:color="000000" w:fill="F2F2F2"/>
            <w:vAlign w:val="bottom"/>
          </w:tcPr>
          <w:p w14:paraId="1B3018B1"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w:t>
            </w:r>
          </w:p>
        </w:tc>
        <w:tc>
          <w:tcPr>
            <w:tcW w:w="0" w:type="auto"/>
            <w:tcBorders>
              <w:top w:val="nil"/>
              <w:left w:val="nil"/>
              <w:bottom w:val="single" w:sz="8" w:space="0" w:color="auto"/>
              <w:right w:val="single" w:sz="8" w:space="0" w:color="auto"/>
            </w:tcBorders>
            <w:shd w:val="clear" w:color="000000" w:fill="F2F2F2"/>
            <w:vAlign w:val="bottom"/>
          </w:tcPr>
          <w:p w14:paraId="1F300F60"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59</w:t>
            </w:r>
          </w:p>
        </w:tc>
        <w:tc>
          <w:tcPr>
            <w:tcW w:w="0" w:type="auto"/>
            <w:tcBorders>
              <w:top w:val="nil"/>
              <w:left w:val="nil"/>
              <w:bottom w:val="single" w:sz="8" w:space="0" w:color="auto"/>
              <w:right w:val="single" w:sz="8" w:space="0" w:color="auto"/>
            </w:tcBorders>
            <w:shd w:val="clear" w:color="000000" w:fill="F2F2F2"/>
            <w:vAlign w:val="bottom"/>
          </w:tcPr>
          <w:p w14:paraId="11CA9DE2"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5</w:t>
            </w:r>
          </w:p>
        </w:tc>
        <w:tc>
          <w:tcPr>
            <w:tcW w:w="0" w:type="auto"/>
            <w:tcBorders>
              <w:top w:val="nil"/>
              <w:left w:val="nil"/>
              <w:bottom w:val="single" w:sz="8" w:space="0" w:color="auto"/>
              <w:right w:val="single" w:sz="4" w:space="0" w:color="auto"/>
            </w:tcBorders>
            <w:shd w:val="clear" w:color="000000" w:fill="F2F2F2"/>
            <w:vAlign w:val="bottom"/>
          </w:tcPr>
          <w:p w14:paraId="2517AFEF"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5</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18C52C95"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0</w:t>
            </w:r>
          </w:p>
        </w:tc>
      </w:tr>
    </w:tbl>
    <w:p w14:paraId="66A404A0" w14:textId="77777777" w:rsidR="007F6B94" w:rsidRPr="007F6B94" w:rsidRDefault="007F6B94" w:rsidP="009C0137">
      <w:pPr>
        <w:spacing w:after="0" w:line="240" w:lineRule="auto"/>
        <w:ind w:right="440"/>
        <w:rPr>
          <w:rFonts w:eastAsia="Times New Roman" w:cstheme="minorHAnsi"/>
          <w:b/>
          <w:bCs/>
          <w:lang w:val="ro-RO" w:eastAsia="ro-RO"/>
        </w:rPr>
      </w:pPr>
    </w:p>
    <w:p w14:paraId="455AD1B1" w14:textId="3FE245FE" w:rsidR="009C0137" w:rsidRPr="007F6B94" w:rsidRDefault="009C0137" w:rsidP="009C0137">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54. Filamente sintetice sau artificiale</w:t>
      </w:r>
    </w:p>
    <w:p w14:paraId="482B3C5B" w14:textId="77777777" w:rsidR="009C0137" w:rsidRPr="00944C0D" w:rsidRDefault="009C0137" w:rsidP="009C0137">
      <w:pPr>
        <w:spacing w:after="0" w:line="240" w:lineRule="auto"/>
        <w:ind w:left="720" w:right="440"/>
        <w:contextualSpacing/>
        <w:jc w:val="right"/>
        <w:rPr>
          <w:rFonts w:cstheme="minorHAnsi"/>
          <w:sz w:val="20"/>
          <w:szCs w:val="20"/>
          <w:lang w:val="ro-RO"/>
        </w:rPr>
      </w:pPr>
      <w:r w:rsidRPr="00944C0D">
        <w:rPr>
          <w:rFonts w:cstheme="minorHAnsi"/>
          <w:sz w:val="20"/>
          <w:szCs w:val="20"/>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C0137" w:rsidRPr="007F6B94" w14:paraId="39E3E5A1" w14:textId="77777777" w:rsidTr="007F6B94">
        <w:trPr>
          <w:trHeight w:val="315"/>
          <w:jc w:val="center"/>
        </w:trPr>
        <w:tc>
          <w:tcPr>
            <w:tcW w:w="0" w:type="auto"/>
            <w:shd w:val="clear" w:color="auto" w:fill="auto"/>
            <w:hideMark/>
          </w:tcPr>
          <w:p w14:paraId="3DB74CB8" w14:textId="77777777" w:rsidR="009C0137" w:rsidRPr="007F6B94" w:rsidRDefault="009C0137" w:rsidP="00DA4145">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3C070AA2"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752FAFE1"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417B526F"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3316445E"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78498E08"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38DAB87A" w14:textId="77777777" w:rsidR="009C0137" w:rsidRPr="007F6B94" w:rsidRDefault="009C0137" w:rsidP="00DA4145">
            <w:pPr>
              <w:spacing w:after="0" w:line="240" w:lineRule="auto"/>
              <w:jc w:val="center"/>
              <w:rPr>
                <w:rFonts w:eastAsia="Times New Roman" w:cstheme="minorHAnsi"/>
                <w:b/>
                <w:bCs/>
              </w:rPr>
            </w:pPr>
            <w:r w:rsidRPr="007F6B94">
              <w:rPr>
                <w:rFonts w:eastAsia="Times New Roman" w:cstheme="minorHAnsi"/>
                <w:b/>
                <w:bCs/>
              </w:rPr>
              <w:t>2018/2014</w:t>
            </w:r>
          </w:p>
        </w:tc>
      </w:tr>
      <w:tr w:rsidR="009C0137" w:rsidRPr="007F6B94" w14:paraId="55B6FE96" w14:textId="77777777" w:rsidTr="00944C0D">
        <w:trPr>
          <w:trHeight w:val="315"/>
          <w:jc w:val="center"/>
        </w:trPr>
        <w:tc>
          <w:tcPr>
            <w:tcW w:w="0" w:type="auto"/>
            <w:shd w:val="clear" w:color="auto" w:fill="auto"/>
            <w:hideMark/>
          </w:tcPr>
          <w:p w14:paraId="76ED2C00"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4" w:space="0" w:color="auto"/>
              <w:right w:val="single" w:sz="8" w:space="0" w:color="auto"/>
            </w:tcBorders>
            <w:shd w:val="clear" w:color="auto" w:fill="auto"/>
            <w:vAlign w:val="bottom"/>
          </w:tcPr>
          <w:p w14:paraId="03BDE607"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161</w:t>
            </w:r>
          </w:p>
        </w:tc>
        <w:tc>
          <w:tcPr>
            <w:tcW w:w="0" w:type="auto"/>
            <w:tcBorders>
              <w:top w:val="nil"/>
              <w:left w:val="nil"/>
              <w:bottom w:val="single" w:sz="4" w:space="0" w:color="auto"/>
              <w:right w:val="single" w:sz="8" w:space="0" w:color="auto"/>
            </w:tcBorders>
            <w:shd w:val="clear" w:color="auto" w:fill="auto"/>
            <w:vAlign w:val="bottom"/>
          </w:tcPr>
          <w:p w14:paraId="272E4EEB"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222</w:t>
            </w:r>
          </w:p>
        </w:tc>
        <w:tc>
          <w:tcPr>
            <w:tcW w:w="0" w:type="auto"/>
            <w:tcBorders>
              <w:top w:val="nil"/>
              <w:left w:val="nil"/>
              <w:bottom w:val="single" w:sz="4" w:space="0" w:color="auto"/>
              <w:right w:val="single" w:sz="8" w:space="0" w:color="auto"/>
            </w:tcBorders>
            <w:shd w:val="clear" w:color="auto" w:fill="auto"/>
            <w:vAlign w:val="bottom"/>
          </w:tcPr>
          <w:p w14:paraId="369665F0"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488</w:t>
            </w:r>
          </w:p>
        </w:tc>
        <w:tc>
          <w:tcPr>
            <w:tcW w:w="0" w:type="auto"/>
            <w:tcBorders>
              <w:top w:val="nil"/>
              <w:left w:val="nil"/>
              <w:bottom w:val="single" w:sz="4" w:space="0" w:color="auto"/>
              <w:right w:val="single" w:sz="8" w:space="0" w:color="auto"/>
            </w:tcBorders>
            <w:shd w:val="clear" w:color="auto" w:fill="auto"/>
            <w:vAlign w:val="bottom"/>
          </w:tcPr>
          <w:p w14:paraId="42D1767D"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90</w:t>
            </w:r>
          </w:p>
        </w:tc>
        <w:tc>
          <w:tcPr>
            <w:tcW w:w="0" w:type="auto"/>
            <w:tcBorders>
              <w:top w:val="nil"/>
              <w:left w:val="nil"/>
              <w:bottom w:val="single" w:sz="4" w:space="0" w:color="auto"/>
              <w:right w:val="single" w:sz="4" w:space="0" w:color="auto"/>
            </w:tcBorders>
            <w:shd w:val="clear" w:color="auto" w:fill="auto"/>
            <w:vAlign w:val="bottom"/>
          </w:tcPr>
          <w:p w14:paraId="78BB6C21"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112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9301C35"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-30,43%</w:t>
            </w:r>
          </w:p>
        </w:tc>
      </w:tr>
      <w:tr w:rsidR="009C0137" w:rsidRPr="007F6B94" w14:paraId="66C70215" w14:textId="77777777" w:rsidTr="00944C0D">
        <w:trPr>
          <w:trHeight w:val="315"/>
          <w:jc w:val="center"/>
        </w:trPr>
        <w:tc>
          <w:tcPr>
            <w:tcW w:w="0" w:type="auto"/>
            <w:shd w:val="clear" w:color="auto" w:fill="auto"/>
            <w:hideMark/>
          </w:tcPr>
          <w:p w14:paraId="68519875"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lastRenderedPageBreak/>
              <w:t>Gorj</w:t>
            </w:r>
          </w:p>
        </w:tc>
        <w:tc>
          <w:tcPr>
            <w:tcW w:w="0" w:type="auto"/>
            <w:tcBorders>
              <w:top w:val="single" w:sz="4" w:space="0" w:color="auto"/>
              <w:left w:val="nil"/>
              <w:bottom w:val="single" w:sz="8" w:space="0" w:color="auto"/>
              <w:right w:val="single" w:sz="8" w:space="0" w:color="auto"/>
            </w:tcBorders>
            <w:shd w:val="clear" w:color="auto" w:fill="auto"/>
            <w:vAlign w:val="bottom"/>
          </w:tcPr>
          <w:p w14:paraId="1D52A3C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16</w:t>
            </w:r>
          </w:p>
        </w:tc>
        <w:tc>
          <w:tcPr>
            <w:tcW w:w="0" w:type="auto"/>
            <w:tcBorders>
              <w:top w:val="single" w:sz="4" w:space="0" w:color="auto"/>
              <w:left w:val="nil"/>
              <w:bottom w:val="single" w:sz="8" w:space="0" w:color="auto"/>
              <w:right w:val="single" w:sz="8" w:space="0" w:color="auto"/>
            </w:tcBorders>
            <w:shd w:val="clear" w:color="auto" w:fill="auto"/>
            <w:vAlign w:val="bottom"/>
          </w:tcPr>
          <w:p w14:paraId="0662235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17</w:t>
            </w:r>
          </w:p>
        </w:tc>
        <w:tc>
          <w:tcPr>
            <w:tcW w:w="0" w:type="auto"/>
            <w:tcBorders>
              <w:top w:val="single" w:sz="4" w:space="0" w:color="auto"/>
              <w:left w:val="nil"/>
              <w:bottom w:val="single" w:sz="8" w:space="0" w:color="auto"/>
              <w:right w:val="single" w:sz="8" w:space="0" w:color="auto"/>
            </w:tcBorders>
            <w:shd w:val="clear" w:color="auto" w:fill="auto"/>
            <w:vAlign w:val="bottom"/>
          </w:tcPr>
          <w:p w14:paraId="7DF2D230"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31</w:t>
            </w:r>
          </w:p>
        </w:tc>
        <w:tc>
          <w:tcPr>
            <w:tcW w:w="0" w:type="auto"/>
            <w:tcBorders>
              <w:top w:val="single" w:sz="4" w:space="0" w:color="auto"/>
              <w:left w:val="nil"/>
              <w:bottom w:val="single" w:sz="8" w:space="0" w:color="auto"/>
              <w:right w:val="single" w:sz="8" w:space="0" w:color="auto"/>
            </w:tcBorders>
            <w:shd w:val="clear" w:color="auto" w:fill="auto"/>
            <w:vAlign w:val="bottom"/>
          </w:tcPr>
          <w:p w14:paraId="677678DE"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23</w:t>
            </w:r>
          </w:p>
        </w:tc>
        <w:tc>
          <w:tcPr>
            <w:tcW w:w="0" w:type="auto"/>
            <w:tcBorders>
              <w:top w:val="single" w:sz="4" w:space="0" w:color="auto"/>
              <w:left w:val="nil"/>
              <w:bottom w:val="single" w:sz="8" w:space="0" w:color="auto"/>
              <w:right w:val="single" w:sz="4" w:space="0" w:color="auto"/>
            </w:tcBorders>
            <w:shd w:val="clear" w:color="auto" w:fill="auto"/>
            <w:vAlign w:val="bottom"/>
          </w:tcPr>
          <w:p w14:paraId="4707B92F"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E58266E"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9C0137" w:rsidRPr="007F6B94" w14:paraId="587D699A" w14:textId="77777777" w:rsidTr="007F6B94">
        <w:trPr>
          <w:trHeight w:val="233"/>
          <w:jc w:val="center"/>
        </w:trPr>
        <w:tc>
          <w:tcPr>
            <w:tcW w:w="0" w:type="auto"/>
            <w:shd w:val="clear" w:color="auto" w:fill="auto"/>
            <w:hideMark/>
          </w:tcPr>
          <w:p w14:paraId="7BA7BB56"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6CCADF08"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w:t>
            </w:r>
          </w:p>
        </w:tc>
        <w:tc>
          <w:tcPr>
            <w:tcW w:w="0" w:type="auto"/>
            <w:tcBorders>
              <w:top w:val="nil"/>
              <w:left w:val="nil"/>
              <w:bottom w:val="single" w:sz="8" w:space="0" w:color="auto"/>
              <w:right w:val="single" w:sz="8" w:space="0" w:color="auto"/>
            </w:tcBorders>
            <w:shd w:val="clear" w:color="auto" w:fill="auto"/>
            <w:vAlign w:val="bottom"/>
          </w:tcPr>
          <w:p w14:paraId="3DDB1B6F"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9</w:t>
            </w:r>
          </w:p>
        </w:tc>
        <w:tc>
          <w:tcPr>
            <w:tcW w:w="0" w:type="auto"/>
            <w:tcBorders>
              <w:top w:val="nil"/>
              <w:left w:val="nil"/>
              <w:bottom w:val="single" w:sz="8" w:space="0" w:color="auto"/>
              <w:right w:val="single" w:sz="8" w:space="0" w:color="auto"/>
            </w:tcBorders>
            <w:shd w:val="clear" w:color="auto" w:fill="auto"/>
            <w:vAlign w:val="bottom"/>
          </w:tcPr>
          <w:p w14:paraId="19B84FF6"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9</w:t>
            </w:r>
          </w:p>
        </w:tc>
        <w:tc>
          <w:tcPr>
            <w:tcW w:w="0" w:type="auto"/>
            <w:tcBorders>
              <w:top w:val="nil"/>
              <w:left w:val="nil"/>
              <w:bottom w:val="single" w:sz="8" w:space="0" w:color="auto"/>
              <w:right w:val="single" w:sz="8" w:space="0" w:color="auto"/>
            </w:tcBorders>
            <w:shd w:val="clear" w:color="auto" w:fill="auto"/>
            <w:vAlign w:val="bottom"/>
          </w:tcPr>
          <w:p w14:paraId="4EE053A7"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nil"/>
              <w:left w:val="nil"/>
              <w:bottom w:val="single" w:sz="8" w:space="0" w:color="auto"/>
              <w:right w:val="single" w:sz="4" w:space="0" w:color="auto"/>
            </w:tcBorders>
            <w:shd w:val="clear" w:color="auto" w:fill="auto"/>
            <w:vAlign w:val="bottom"/>
          </w:tcPr>
          <w:p w14:paraId="0EF60BDB"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0319067"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9C0137" w:rsidRPr="007F6B94" w14:paraId="4D7EEF83" w14:textId="77777777" w:rsidTr="007F6B94">
        <w:trPr>
          <w:trHeight w:val="315"/>
          <w:jc w:val="center"/>
        </w:trPr>
        <w:tc>
          <w:tcPr>
            <w:tcW w:w="0" w:type="auto"/>
            <w:shd w:val="clear" w:color="auto" w:fill="auto"/>
            <w:hideMark/>
          </w:tcPr>
          <w:p w14:paraId="5E491CE6"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5E6893C"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101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82B88ED"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101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930ECE6"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59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4FD169D"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97</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C593D75"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152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69782BB"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50,50%</w:t>
            </w:r>
          </w:p>
        </w:tc>
      </w:tr>
      <w:tr w:rsidR="009C0137" w:rsidRPr="007F6B94" w14:paraId="2BE4C3F9" w14:textId="77777777" w:rsidTr="007F6B94">
        <w:trPr>
          <w:trHeight w:val="315"/>
          <w:jc w:val="center"/>
        </w:trPr>
        <w:tc>
          <w:tcPr>
            <w:tcW w:w="0" w:type="auto"/>
            <w:shd w:val="clear" w:color="auto" w:fill="auto"/>
            <w:hideMark/>
          </w:tcPr>
          <w:p w14:paraId="19B75B8B"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A3FAD01"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7DCBA1B"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9DC873C"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42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C3CD214"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25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4541579" w14:textId="77777777" w:rsidR="009C0137" w:rsidRPr="007F6B94" w:rsidRDefault="009C0137" w:rsidP="009C0137">
            <w:pPr>
              <w:spacing w:after="0" w:line="240" w:lineRule="auto"/>
              <w:jc w:val="right"/>
              <w:rPr>
                <w:rFonts w:eastAsia="Times New Roman" w:cstheme="minorHAnsi"/>
                <w:lang w:val="ro-RO" w:eastAsia="ro-RO"/>
              </w:rPr>
            </w:pPr>
            <w:r w:rsidRPr="007F6B94">
              <w:rPr>
                <w:rFonts w:eastAsia="Times New Roman" w:cstheme="minorHAnsi"/>
                <w:lang w:val="ro-RO" w:eastAsia="ro-RO"/>
              </w:rPr>
              <w:t>315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8C86C05" w14:textId="77777777" w:rsidR="009C0137" w:rsidRPr="007F6B94" w:rsidRDefault="009C0137" w:rsidP="009C0137">
            <w:pPr>
              <w:spacing w:after="0" w:line="240" w:lineRule="auto"/>
              <w:jc w:val="right"/>
              <w:rPr>
                <w:rFonts w:eastAsia="Times New Roman" w:cstheme="minorHAnsi"/>
                <w:i/>
                <w:lang w:val="ro-RO" w:eastAsia="ro-RO"/>
              </w:rPr>
            </w:pPr>
            <w:r w:rsidRPr="007F6B94">
              <w:rPr>
                <w:rFonts w:eastAsia="Times New Roman" w:cstheme="minorHAnsi"/>
                <w:i/>
                <w:lang w:val="ro-RO" w:eastAsia="ro-RO"/>
              </w:rPr>
              <w:t>1400,00%</w:t>
            </w:r>
          </w:p>
        </w:tc>
      </w:tr>
      <w:tr w:rsidR="009C0137" w:rsidRPr="007F6B94" w14:paraId="39E15113" w14:textId="77777777" w:rsidTr="007F6B94">
        <w:trPr>
          <w:trHeight w:val="303"/>
          <w:jc w:val="center"/>
        </w:trPr>
        <w:tc>
          <w:tcPr>
            <w:tcW w:w="0" w:type="auto"/>
            <w:shd w:val="clear" w:color="auto" w:fill="F2F2F2" w:themeFill="background1" w:themeFillShade="F2"/>
            <w:hideMark/>
          </w:tcPr>
          <w:p w14:paraId="023EFE3A" w14:textId="77777777" w:rsidR="009C0137" w:rsidRPr="007F6B94" w:rsidRDefault="009C0137" w:rsidP="009C0137">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5ABB795"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301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7AEB807"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374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4D6E0C6"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629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279EBEA"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236</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A5C3DA3" w14:textId="77777777" w:rsidR="009C0137" w:rsidRPr="007F6B94" w:rsidRDefault="009C0137" w:rsidP="009C0137">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579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FB55096" w14:textId="77777777" w:rsidR="009C0137" w:rsidRPr="007F6B94" w:rsidRDefault="009C0137" w:rsidP="009C0137">
            <w:pPr>
              <w:spacing w:after="0" w:line="240" w:lineRule="auto"/>
              <w:jc w:val="right"/>
              <w:rPr>
                <w:rFonts w:eastAsia="Times New Roman" w:cstheme="minorHAnsi"/>
                <w:b/>
                <w:bCs/>
                <w:i/>
                <w:lang w:val="ro-RO" w:eastAsia="ro-RO"/>
              </w:rPr>
            </w:pPr>
            <w:r w:rsidRPr="007F6B94">
              <w:rPr>
                <w:rFonts w:eastAsia="Times New Roman" w:cstheme="minorHAnsi"/>
                <w:b/>
                <w:bCs/>
                <w:i/>
                <w:lang w:val="ro-RO" w:eastAsia="ro-RO"/>
              </w:rPr>
              <w:t>92,36%</w:t>
            </w:r>
          </w:p>
        </w:tc>
      </w:tr>
    </w:tbl>
    <w:p w14:paraId="13F023CA" w14:textId="77777777" w:rsidR="009C0137" w:rsidRPr="007F6B94" w:rsidRDefault="009C0137" w:rsidP="009C0137">
      <w:pPr>
        <w:spacing w:after="0" w:line="240" w:lineRule="auto"/>
        <w:ind w:left="360" w:right="440"/>
        <w:rPr>
          <w:rFonts w:eastAsia="Times New Roman" w:cstheme="minorHAnsi"/>
          <w:bCs/>
          <w:lang w:val="ro-RO" w:eastAsia="ro-RO"/>
        </w:rPr>
      </w:pPr>
    </w:p>
    <w:p w14:paraId="7E99C6B5" w14:textId="77777777" w:rsidR="009C0137" w:rsidRPr="007F6B94" w:rsidRDefault="009C0137" w:rsidP="009C0137">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55. Fibre sintetice sau artificiale discontinue</w:t>
      </w:r>
    </w:p>
    <w:p w14:paraId="6C691526" w14:textId="77777777" w:rsidR="009C0137" w:rsidRPr="007F6B94" w:rsidRDefault="009C0137" w:rsidP="009C0137">
      <w:pPr>
        <w:spacing w:after="0" w:line="240" w:lineRule="auto"/>
        <w:ind w:left="720" w:right="440"/>
        <w:contextualSpacing/>
        <w:jc w:val="right"/>
        <w:rPr>
          <w:rFonts w:cstheme="minorHAnsi"/>
          <w:lang w:val="ro-RO"/>
        </w:rPr>
      </w:pPr>
      <w:r w:rsidRPr="007F6B94">
        <w:rPr>
          <w:rFonts w:cstheme="minorHAnsi"/>
          <w:lang w:val="ro-RO"/>
        </w:rPr>
        <w:t>-</w:t>
      </w:r>
      <w:r w:rsidRPr="00944C0D">
        <w:rPr>
          <w:rFonts w:cstheme="minorHAnsi"/>
          <w:sz w:val="20"/>
          <w:szCs w:val="20"/>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9C0137" w:rsidRPr="007F6B94" w14:paraId="2E0ADD2D" w14:textId="77777777" w:rsidTr="007F6B94">
        <w:trPr>
          <w:trHeight w:val="315"/>
        </w:trPr>
        <w:tc>
          <w:tcPr>
            <w:tcW w:w="0" w:type="auto"/>
            <w:shd w:val="clear" w:color="auto" w:fill="auto"/>
            <w:hideMark/>
          </w:tcPr>
          <w:p w14:paraId="165D3557" w14:textId="77777777" w:rsidR="009C0137" w:rsidRPr="007F6B94" w:rsidRDefault="009C0137" w:rsidP="00187800">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10D3F8B1" w14:textId="77777777" w:rsidR="009C0137" w:rsidRPr="007F6B94" w:rsidRDefault="009C0137" w:rsidP="00187800">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2EF8469D" w14:textId="77777777" w:rsidR="009C0137" w:rsidRPr="007F6B94" w:rsidRDefault="009C0137" w:rsidP="00187800">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05B9C43D" w14:textId="77777777" w:rsidR="009C0137" w:rsidRPr="007F6B94" w:rsidRDefault="009C0137" w:rsidP="00187800">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42AA0B69" w14:textId="77777777" w:rsidR="009C0137" w:rsidRPr="007F6B94" w:rsidRDefault="009C0137" w:rsidP="00187800">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10849E47" w14:textId="77777777" w:rsidR="009C0137" w:rsidRPr="007F6B94" w:rsidRDefault="009C0137" w:rsidP="00187800">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4AB8C92F" w14:textId="77777777" w:rsidR="009C0137" w:rsidRPr="007F6B94" w:rsidRDefault="009C0137" w:rsidP="00187800">
            <w:pPr>
              <w:spacing w:after="0" w:line="240" w:lineRule="auto"/>
              <w:jc w:val="center"/>
              <w:rPr>
                <w:rFonts w:eastAsia="Times New Roman" w:cstheme="minorHAnsi"/>
                <w:b/>
                <w:bCs/>
              </w:rPr>
            </w:pPr>
            <w:r w:rsidRPr="007F6B94">
              <w:rPr>
                <w:rFonts w:eastAsia="Times New Roman" w:cstheme="minorHAnsi"/>
                <w:b/>
                <w:bCs/>
              </w:rPr>
              <w:t>2018/2014</w:t>
            </w:r>
          </w:p>
        </w:tc>
      </w:tr>
      <w:tr w:rsidR="009C0137" w:rsidRPr="007F6B94" w14:paraId="5B54F9DD" w14:textId="77777777" w:rsidTr="007F6B94">
        <w:trPr>
          <w:trHeight w:val="315"/>
        </w:trPr>
        <w:tc>
          <w:tcPr>
            <w:tcW w:w="0" w:type="auto"/>
            <w:shd w:val="clear" w:color="auto" w:fill="auto"/>
            <w:hideMark/>
          </w:tcPr>
          <w:p w14:paraId="71D3DDAA" w14:textId="77777777" w:rsidR="009C0137" w:rsidRPr="007F6B94" w:rsidRDefault="009C0137" w:rsidP="00187800">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67EBA630"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95</w:t>
            </w:r>
          </w:p>
        </w:tc>
        <w:tc>
          <w:tcPr>
            <w:tcW w:w="0" w:type="auto"/>
            <w:tcBorders>
              <w:top w:val="nil"/>
              <w:left w:val="nil"/>
              <w:bottom w:val="single" w:sz="8" w:space="0" w:color="auto"/>
              <w:right w:val="single" w:sz="8" w:space="0" w:color="auto"/>
            </w:tcBorders>
            <w:shd w:val="clear" w:color="auto" w:fill="auto"/>
            <w:vAlign w:val="bottom"/>
          </w:tcPr>
          <w:p w14:paraId="56535AC6"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83</w:t>
            </w:r>
          </w:p>
        </w:tc>
        <w:tc>
          <w:tcPr>
            <w:tcW w:w="0" w:type="auto"/>
            <w:tcBorders>
              <w:top w:val="nil"/>
              <w:left w:val="nil"/>
              <w:bottom w:val="single" w:sz="8" w:space="0" w:color="auto"/>
              <w:right w:val="single" w:sz="8" w:space="0" w:color="auto"/>
            </w:tcBorders>
            <w:shd w:val="clear" w:color="auto" w:fill="auto"/>
            <w:vAlign w:val="bottom"/>
          </w:tcPr>
          <w:p w14:paraId="56CE47E1"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286</w:t>
            </w:r>
          </w:p>
        </w:tc>
        <w:tc>
          <w:tcPr>
            <w:tcW w:w="0" w:type="auto"/>
            <w:tcBorders>
              <w:top w:val="nil"/>
              <w:left w:val="nil"/>
              <w:bottom w:val="single" w:sz="8" w:space="0" w:color="auto"/>
              <w:right w:val="single" w:sz="8" w:space="0" w:color="auto"/>
            </w:tcBorders>
            <w:shd w:val="clear" w:color="auto" w:fill="auto"/>
            <w:vAlign w:val="bottom"/>
          </w:tcPr>
          <w:p w14:paraId="42A8566F"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118</w:t>
            </w:r>
          </w:p>
        </w:tc>
        <w:tc>
          <w:tcPr>
            <w:tcW w:w="0" w:type="auto"/>
            <w:tcBorders>
              <w:top w:val="nil"/>
              <w:left w:val="nil"/>
              <w:bottom w:val="single" w:sz="8" w:space="0" w:color="auto"/>
              <w:right w:val="single" w:sz="4" w:space="0" w:color="auto"/>
            </w:tcBorders>
            <w:shd w:val="clear" w:color="auto" w:fill="auto"/>
            <w:vAlign w:val="bottom"/>
          </w:tcPr>
          <w:p w14:paraId="4F08B60B"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C3C960C" w14:textId="77777777" w:rsidR="009C0137" w:rsidRPr="007F6B94" w:rsidRDefault="009C0137" w:rsidP="00187800">
            <w:pPr>
              <w:spacing w:after="0" w:line="240" w:lineRule="auto"/>
              <w:jc w:val="right"/>
              <w:rPr>
                <w:rFonts w:eastAsia="Times New Roman" w:cstheme="minorHAnsi"/>
                <w:i/>
                <w:lang w:val="ro-RO" w:eastAsia="ro-RO"/>
              </w:rPr>
            </w:pPr>
            <w:r w:rsidRPr="007F6B94">
              <w:rPr>
                <w:rFonts w:eastAsia="Times New Roman" w:cstheme="minorHAnsi"/>
                <w:i/>
                <w:lang w:val="ro-RO" w:eastAsia="ro-RO"/>
              </w:rPr>
              <w:t>-74,74%</w:t>
            </w:r>
          </w:p>
        </w:tc>
      </w:tr>
      <w:tr w:rsidR="009C0137" w:rsidRPr="007F6B94" w14:paraId="32D564BA" w14:textId="77777777" w:rsidTr="007F6B94">
        <w:trPr>
          <w:trHeight w:val="315"/>
        </w:trPr>
        <w:tc>
          <w:tcPr>
            <w:tcW w:w="0" w:type="auto"/>
            <w:shd w:val="clear" w:color="auto" w:fill="auto"/>
            <w:hideMark/>
          </w:tcPr>
          <w:p w14:paraId="66027344" w14:textId="77777777" w:rsidR="009C0137" w:rsidRPr="007F6B94" w:rsidRDefault="009C0137" w:rsidP="00187800">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4" w:space="0" w:color="auto"/>
              <w:right w:val="single" w:sz="8" w:space="0" w:color="auto"/>
            </w:tcBorders>
            <w:shd w:val="clear" w:color="auto" w:fill="auto"/>
            <w:vAlign w:val="bottom"/>
          </w:tcPr>
          <w:p w14:paraId="070CEBB2"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25</w:t>
            </w:r>
          </w:p>
        </w:tc>
        <w:tc>
          <w:tcPr>
            <w:tcW w:w="0" w:type="auto"/>
            <w:tcBorders>
              <w:top w:val="nil"/>
              <w:left w:val="nil"/>
              <w:bottom w:val="single" w:sz="4" w:space="0" w:color="auto"/>
              <w:right w:val="single" w:sz="8" w:space="0" w:color="auto"/>
            </w:tcBorders>
            <w:shd w:val="clear" w:color="auto" w:fill="auto"/>
            <w:vAlign w:val="bottom"/>
          </w:tcPr>
          <w:p w14:paraId="15BAC609"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20</w:t>
            </w:r>
          </w:p>
        </w:tc>
        <w:tc>
          <w:tcPr>
            <w:tcW w:w="0" w:type="auto"/>
            <w:tcBorders>
              <w:top w:val="nil"/>
              <w:left w:val="nil"/>
              <w:bottom w:val="single" w:sz="4" w:space="0" w:color="auto"/>
              <w:right w:val="single" w:sz="8" w:space="0" w:color="auto"/>
            </w:tcBorders>
            <w:shd w:val="clear" w:color="auto" w:fill="auto"/>
            <w:vAlign w:val="bottom"/>
          </w:tcPr>
          <w:p w14:paraId="394C0DDA"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45</w:t>
            </w:r>
          </w:p>
        </w:tc>
        <w:tc>
          <w:tcPr>
            <w:tcW w:w="0" w:type="auto"/>
            <w:tcBorders>
              <w:top w:val="nil"/>
              <w:left w:val="nil"/>
              <w:bottom w:val="single" w:sz="4" w:space="0" w:color="auto"/>
              <w:right w:val="single" w:sz="8" w:space="0" w:color="auto"/>
            </w:tcBorders>
            <w:shd w:val="clear" w:color="auto" w:fill="auto"/>
            <w:vAlign w:val="bottom"/>
          </w:tcPr>
          <w:p w14:paraId="35BC4215"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38</w:t>
            </w:r>
          </w:p>
        </w:tc>
        <w:tc>
          <w:tcPr>
            <w:tcW w:w="0" w:type="auto"/>
            <w:tcBorders>
              <w:top w:val="nil"/>
              <w:left w:val="nil"/>
              <w:bottom w:val="single" w:sz="4" w:space="0" w:color="auto"/>
              <w:right w:val="single" w:sz="4" w:space="0" w:color="auto"/>
            </w:tcBorders>
            <w:shd w:val="clear" w:color="auto" w:fill="auto"/>
            <w:vAlign w:val="bottom"/>
          </w:tcPr>
          <w:p w14:paraId="123FE9F6"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8FF3D09" w14:textId="77777777" w:rsidR="009C0137" w:rsidRPr="007F6B94" w:rsidRDefault="009C0137" w:rsidP="00187800">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9C0137" w:rsidRPr="007F6B94" w14:paraId="47688CDC" w14:textId="77777777" w:rsidTr="007F6B94">
        <w:trPr>
          <w:trHeight w:val="233"/>
        </w:trPr>
        <w:tc>
          <w:tcPr>
            <w:tcW w:w="0" w:type="auto"/>
            <w:shd w:val="clear" w:color="auto" w:fill="auto"/>
            <w:hideMark/>
          </w:tcPr>
          <w:p w14:paraId="3F8600F9" w14:textId="77777777" w:rsidR="009C0137" w:rsidRPr="007F6B94" w:rsidRDefault="009C0137" w:rsidP="00187800">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single" w:sz="4" w:space="0" w:color="auto"/>
              <w:left w:val="nil"/>
              <w:bottom w:val="single" w:sz="8" w:space="0" w:color="auto"/>
              <w:right w:val="single" w:sz="8" w:space="0" w:color="auto"/>
            </w:tcBorders>
            <w:shd w:val="clear" w:color="auto" w:fill="auto"/>
            <w:vAlign w:val="bottom"/>
          </w:tcPr>
          <w:p w14:paraId="12E01C4A"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4</w:t>
            </w:r>
          </w:p>
        </w:tc>
        <w:tc>
          <w:tcPr>
            <w:tcW w:w="0" w:type="auto"/>
            <w:tcBorders>
              <w:top w:val="single" w:sz="4" w:space="0" w:color="auto"/>
              <w:left w:val="nil"/>
              <w:bottom w:val="single" w:sz="8" w:space="0" w:color="auto"/>
              <w:right w:val="single" w:sz="8" w:space="0" w:color="auto"/>
            </w:tcBorders>
            <w:shd w:val="clear" w:color="auto" w:fill="auto"/>
            <w:vAlign w:val="bottom"/>
          </w:tcPr>
          <w:p w14:paraId="3AA9EF77"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10</w:t>
            </w:r>
          </w:p>
        </w:tc>
        <w:tc>
          <w:tcPr>
            <w:tcW w:w="0" w:type="auto"/>
            <w:tcBorders>
              <w:top w:val="single" w:sz="4" w:space="0" w:color="auto"/>
              <w:left w:val="nil"/>
              <w:bottom w:val="single" w:sz="8" w:space="0" w:color="auto"/>
              <w:right w:val="single" w:sz="8" w:space="0" w:color="auto"/>
            </w:tcBorders>
            <w:shd w:val="clear" w:color="auto" w:fill="auto"/>
            <w:vAlign w:val="bottom"/>
          </w:tcPr>
          <w:p w14:paraId="245484FE"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9</w:t>
            </w:r>
          </w:p>
        </w:tc>
        <w:tc>
          <w:tcPr>
            <w:tcW w:w="0" w:type="auto"/>
            <w:tcBorders>
              <w:top w:val="single" w:sz="4" w:space="0" w:color="auto"/>
              <w:left w:val="nil"/>
              <w:bottom w:val="single" w:sz="8" w:space="0" w:color="auto"/>
              <w:right w:val="single" w:sz="8" w:space="0" w:color="auto"/>
            </w:tcBorders>
            <w:shd w:val="clear" w:color="auto" w:fill="auto"/>
            <w:vAlign w:val="bottom"/>
          </w:tcPr>
          <w:p w14:paraId="597ED92A"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single" w:sz="4" w:space="0" w:color="auto"/>
              <w:left w:val="nil"/>
              <w:bottom w:val="single" w:sz="8" w:space="0" w:color="auto"/>
              <w:right w:val="single" w:sz="4" w:space="0" w:color="auto"/>
            </w:tcBorders>
            <w:shd w:val="clear" w:color="auto" w:fill="auto"/>
            <w:vAlign w:val="bottom"/>
          </w:tcPr>
          <w:p w14:paraId="725E18BD"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EE80DDD" w14:textId="77777777" w:rsidR="009C0137" w:rsidRPr="007F6B94" w:rsidRDefault="009C0137" w:rsidP="00187800">
            <w:pPr>
              <w:spacing w:after="0" w:line="240" w:lineRule="auto"/>
              <w:jc w:val="right"/>
              <w:rPr>
                <w:rFonts w:eastAsia="Times New Roman" w:cstheme="minorHAnsi"/>
                <w:i/>
                <w:lang w:val="ro-RO" w:eastAsia="ro-RO"/>
              </w:rPr>
            </w:pPr>
            <w:r w:rsidRPr="007F6B94">
              <w:rPr>
                <w:rFonts w:eastAsia="Times New Roman" w:cstheme="minorHAnsi"/>
                <w:i/>
                <w:lang w:val="ro-RO" w:eastAsia="ro-RO"/>
              </w:rPr>
              <w:t>-75,00%</w:t>
            </w:r>
          </w:p>
        </w:tc>
      </w:tr>
      <w:tr w:rsidR="009C0137" w:rsidRPr="007F6B94" w14:paraId="10D59346" w14:textId="77777777" w:rsidTr="007F6B94">
        <w:trPr>
          <w:trHeight w:val="315"/>
        </w:trPr>
        <w:tc>
          <w:tcPr>
            <w:tcW w:w="0" w:type="auto"/>
            <w:shd w:val="clear" w:color="auto" w:fill="auto"/>
            <w:hideMark/>
          </w:tcPr>
          <w:p w14:paraId="10F0A8E5" w14:textId="77777777" w:rsidR="009C0137" w:rsidRPr="007F6B94" w:rsidRDefault="009C0137" w:rsidP="00187800">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B8C0BEA"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163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6B20F16"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112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7F99B3B"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82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DC4F0E9"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118</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75B099E"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185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A8CA653" w14:textId="77777777" w:rsidR="009C0137" w:rsidRPr="007F6B94" w:rsidRDefault="009C0137" w:rsidP="00187800">
            <w:pPr>
              <w:spacing w:after="0" w:line="240" w:lineRule="auto"/>
              <w:jc w:val="right"/>
              <w:rPr>
                <w:rFonts w:eastAsia="Times New Roman" w:cstheme="minorHAnsi"/>
                <w:i/>
                <w:lang w:val="ro-RO" w:eastAsia="ro-RO"/>
              </w:rPr>
            </w:pPr>
            <w:r w:rsidRPr="007F6B94">
              <w:rPr>
                <w:rFonts w:eastAsia="Times New Roman" w:cstheme="minorHAnsi"/>
                <w:i/>
                <w:lang w:val="ro-RO" w:eastAsia="ro-RO"/>
              </w:rPr>
              <w:t>13,50%</w:t>
            </w:r>
          </w:p>
        </w:tc>
      </w:tr>
      <w:tr w:rsidR="009C0137" w:rsidRPr="007F6B94" w14:paraId="4B094EDE" w14:textId="77777777" w:rsidTr="007F6B94">
        <w:trPr>
          <w:trHeight w:val="315"/>
        </w:trPr>
        <w:tc>
          <w:tcPr>
            <w:tcW w:w="0" w:type="auto"/>
            <w:shd w:val="clear" w:color="auto" w:fill="auto"/>
            <w:hideMark/>
          </w:tcPr>
          <w:p w14:paraId="6C7FA517" w14:textId="77777777" w:rsidR="009C0137" w:rsidRPr="007F6B94" w:rsidRDefault="009C0137" w:rsidP="00187800">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auto"/>
            <w:vAlign w:val="bottom"/>
          </w:tcPr>
          <w:p w14:paraId="77ED5A30"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79</w:t>
            </w:r>
          </w:p>
        </w:tc>
        <w:tc>
          <w:tcPr>
            <w:tcW w:w="0" w:type="auto"/>
            <w:tcBorders>
              <w:top w:val="nil"/>
              <w:left w:val="nil"/>
              <w:bottom w:val="single" w:sz="8" w:space="0" w:color="auto"/>
              <w:right w:val="single" w:sz="8" w:space="0" w:color="auto"/>
            </w:tcBorders>
            <w:shd w:val="clear" w:color="auto" w:fill="auto"/>
            <w:vAlign w:val="bottom"/>
          </w:tcPr>
          <w:p w14:paraId="67A9E6EF"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141</w:t>
            </w:r>
          </w:p>
        </w:tc>
        <w:tc>
          <w:tcPr>
            <w:tcW w:w="0" w:type="auto"/>
            <w:tcBorders>
              <w:top w:val="nil"/>
              <w:left w:val="nil"/>
              <w:bottom w:val="single" w:sz="8" w:space="0" w:color="auto"/>
              <w:right w:val="single" w:sz="8" w:space="0" w:color="auto"/>
            </w:tcBorders>
            <w:shd w:val="clear" w:color="auto" w:fill="auto"/>
            <w:vAlign w:val="bottom"/>
          </w:tcPr>
          <w:p w14:paraId="7C0D56A2"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55</w:t>
            </w:r>
          </w:p>
        </w:tc>
        <w:tc>
          <w:tcPr>
            <w:tcW w:w="0" w:type="auto"/>
            <w:tcBorders>
              <w:top w:val="nil"/>
              <w:left w:val="nil"/>
              <w:bottom w:val="single" w:sz="8" w:space="0" w:color="auto"/>
              <w:right w:val="single" w:sz="8" w:space="0" w:color="auto"/>
            </w:tcBorders>
            <w:shd w:val="clear" w:color="auto" w:fill="auto"/>
            <w:vAlign w:val="bottom"/>
          </w:tcPr>
          <w:p w14:paraId="26C16FB4"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50</w:t>
            </w:r>
          </w:p>
        </w:tc>
        <w:tc>
          <w:tcPr>
            <w:tcW w:w="0" w:type="auto"/>
            <w:tcBorders>
              <w:top w:val="nil"/>
              <w:left w:val="nil"/>
              <w:bottom w:val="single" w:sz="8" w:space="0" w:color="auto"/>
              <w:right w:val="single" w:sz="4" w:space="0" w:color="auto"/>
            </w:tcBorders>
            <w:shd w:val="clear" w:color="auto" w:fill="auto"/>
            <w:vAlign w:val="bottom"/>
          </w:tcPr>
          <w:p w14:paraId="65E700C3" w14:textId="77777777" w:rsidR="009C0137" w:rsidRPr="007F6B94" w:rsidRDefault="009C0137"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A1537C4" w14:textId="77777777" w:rsidR="009C0137" w:rsidRPr="007F6B94" w:rsidRDefault="009C0137" w:rsidP="00187800">
            <w:pPr>
              <w:spacing w:after="0" w:line="240" w:lineRule="auto"/>
              <w:jc w:val="right"/>
              <w:rPr>
                <w:rFonts w:eastAsia="Times New Roman" w:cstheme="minorHAnsi"/>
                <w:i/>
                <w:lang w:val="ro-RO" w:eastAsia="ro-RO"/>
              </w:rPr>
            </w:pPr>
            <w:r w:rsidRPr="007F6B94">
              <w:rPr>
                <w:rFonts w:eastAsia="Times New Roman" w:cstheme="minorHAnsi"/>
                <w:i/>
                <w:lang w:val="ro-RO" w:eastAsia="ro-RO"/>
              </w:rPr>
              <w:t>-82,28%</w:t>
            </w:r>
          </w:p>
        </w:tc>
      </w:tr>
      <w:tr w:rsidR="009C0137" w:rsidRPr="007F6B94" w14:paraId="617A2E6D" w14:textId="77777777" w:rsidTr="007F6B94">
        <w:trPr>
          <w:trHeight w:val="303"/>
        </w:trPr>
        <w:tc>
          <w:tcPr>
            <w:tcW w:w="0" w:type="auto"/>
            <w:shd w:val="clear" w:color="auto" w:fill="F2F2F2" w:themeFill="background1" w:themeFillShade="F2"/>
            <w:hideMark/>
          </w:tcPr>
          <w:p w14:paraId="3F236D5F" w14:textId="77777777" w:rsidR="009C0137" w:rsidRPr="007F6B94" w:rsidRDefault="009C0137" w:rsidP="00187800">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4D279D5E" w14:textId="77777777" w:rsidR="009C0137" w:rsidRPr="007F6B94" w:rsidRDefault="009C0137"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366</w:t>
            </w:r>
          </w:p>
        </w:tc>
        <w:tc>
          <w:tcPr>
            <w:tcW w:w="0" w:type="auto"/>
            <w:tcBorders>
              <w:top w:val="nil"/>
              <w:left w:val="nil"/>
              <w:bottom w:val="single" w:sz="8" w:space="0" w:color="auto"/>
              <w:right w:val="single" w:sz="8" w:space="0" w:color="auto"/>
            </w:tcBorders>
            <w:shd w:val="clear" w:color="000000" w:fill="F2F2F2"/>
            <w:vAlign w:val="bottom"/>
          </w:tcPr>
          <w:p w14:paraId="03CD0069" w14:textId="77777777" w:rsidR="009C0137" w:rsidRPr="007F6B94" w:rsidRDefault="009C0137"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366</w:t>
            </w:r>
          </w:p>
        </w:tc>
        <w:tc>
          <w:tcPr>
            <w:tcW w:w="0" w:type="auto"/>
            <w:tcBorders>
              <w:top w:val="nil"/>
              <w:left w:val="nil"/>
              <w:bottom w:val="single" w:sz="8" w:space="0" w:color="auto"/>
              <w:right w:val="single" w:sz="8" w:space="0" w:color="auto"/>
            </w:tcBorders>
            <w:shd w:val="clear" w:color="000000" w:fill="F2F2F2"/>
            <w:vAlign w:val="bottom"/>
          </w:tcPr>
          <w:p w14:paraId="6A9566C7" w14:textId="77777777" w:rsidR="009C0137" w:rsidRPr="007F6B94" w:rsidRDefault="009C0137"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477</w:t>
            </w:r>
          </w:p>
        </w:tc>
        <w:tc>
          <w:tcPr>
            <w:tcW w:w="0" w:type="auto"/>
            <w:tcBorders>
              <w:top w:val="nil"/>
              <w:left w:val="nil"/>
              <w:bottom w:val="single" w:sz="8" w:space="0" w:color="auto"/>
              <w:right w:val="single" w:sz="8" w:space="0" w:color="auto"/>
            </w:tcBorders>
            <w:shd w:val="clear" w:color="000000" w:fill="F2F2F2"/>
            <w:vAlign w:val="bottom"/>
          </w:tcPr>
          <w:p w14:paraId="0094C7B3" w14:textId="77777777" w:rsidR="009C0137" w:rsidRPr="007F6B94" w:rsidRDefault="009C0137"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330</w:t>
            </w:r>
          </w:p>
        </w:tc>
        <w:tc>
          <w:tcPr>
            <w:tcW w:w="0" w:type="auto"/>
            <w:tcBorders>
              <w:top w:val="nil"/>
              <w:left w:val="nil"/>
              <w:bottom w:val="single" w:sz="8" w:space="0" w:color="auto"/>
              <w:right w:val="single" w:sz="4" w:space="0" w:color="auto"/>
            </w:tcBorders>
            <w:shd w:val="clear" w:color="000000" w:fill="F2F2F2"/>
            <w:vAlign w:val="bottom"/>
          </w:tcPr>
          <w:p w14:paraId="66BDC49D" w14:textId="77777777" w:rsidR="009C0137" w:rsidRPr="007F6B94" w:rsidRDefault="009C0137"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224</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192CA9C8" w14:textId="77777777" w:rsidR="009C0137" w:rsidRPr="007F6B94" w:rsidRDefault="009C0137" w:rsidP="00187800">
            <w:pPr>
              <w:spacing w:after="0" w:line="240" w:lineRule="auto"/>
              <w:jc w:val="right"/>
              <w:rPr>
                <w:rFonts w:eastAsia="Times New Roman" w:cstheme="minorHAnsi"/>
                <w:b/>
                <w:bCs/>
                <w:i/>
                <w:lang w:val="ro-RO" w:eastAsia="ro-RO"/>
              </w:rPr>
            </w:pPr>
            <w:r w:rsidRPr="007F6B94">
              <w:rPr>
                <w:rFonts w:eastAsia="Times New Roman" w:cstheme="minorHAnsi"/>
                <w:b/>
                <w:bCs/>
                <w:i/>
                <w:lang w:val="ro-RO" w:eastAsia="ro-RO"/>
              </w:rPr>
              <w:t>-38,80%</w:t>
            </w:r>
          </w:p>
        </w:tc>
      </w:tr>
    </w:tbl>
    <w:p w14:paraId="5D3BD5D1" w14:textId="159448F4" w:rsidR="003B0FCA" w:rsidRDefault="003B0FCA" w:rsidP="000873BB">
      <w:pPr>
        <w:rPr>
          <w:rFonts w:eastAsia="Times New Roman" w:cstheme="minorHAnsi"/>
          <w:bCs/>
          <w:color w:val="0070C0"/>
          <w:lang w:val="ro-RO" w:eastAsia="ro-RO"/>
        </w:rPr>
      </w:pPr>
    </w:p>
    <w:p w14:paraId="74BF7E52" w14:textId="715E0D24" w:rsidR="007F6B94" w:rsidRDefault="007F6B94" w:rsidP="000873BB">
      <w:pPr>
        <w:rPr>
          <w:rFonts w:eastAsia="Times New Roman" w:cstheme="minorHAnsi"/>
          <w:bCs/>
          <w:color w:val="0070C0"/>
          <w:lang w:val="ro-RO" w:eastAsia="ro-RO"/>
        </w:rPr>
      </w:pPr>
    </w:p>
    <w:p w14:paraId="402B19EF" w14:textId="77777777" w:rsidR="007F6B94" w:rsidRPr="007F6B94" w:rsidRDefault="007F6B94" w:rsidP="000873BB">
      <w:pPr>
        <w:rPr>
          <w:rFonts w:eastAsia="Times New Roman" w:cstheme="minorHAnsi"/>
          <w:bCs/>
          <w:color w:val="0070C0"/>
          <w:lang w:val="ro-RO" w:eastAsia="ro-RO"/>
        </w:rPr>
      </w:pPr>
    </w:p>
    <w:p w14:paraId="206F3CDF" w14:textId="77777777" w:rsidR="00944C0D" w:rsidRDefault="00944C0D" w:rsidP="003B0FCA">
      <w:pPr>
        <w:spacing w:after="0" w:line="240" w:lineRule="auto"/>
        <w:ind w:right="440"/>
        <w:rPr>
          <w:rFonts w:eastAsia="Times New Roman" w:cstheme="minorHAnsi"/>
          <w:b/>
          <w:bCs/>
          <w:lang w:val="ro-RO" w:eastAsia="ro-RO"/>
        </w:rPr>
      </w:pPr>
    </w:p>
    <w:p w14:paraId="2F553F4E" w14:textId="77777777" w:rsidR="00944C0D" w:rsidRDefault="00944C0D" w:rsidP="003B0FCA">
      <w:pPr>
        <w:spacing w:after="0" w:line="240" w:lineRule="auto"/>
        <w:ind w:right="440"/>
        <w:rPr>
          <w:rFonts w:eastAsia="Times New Roman" w:cstheme="minorHAnsi"/>
          <w:b/>
          <w:bCs/>
          <w:lang w:val="ro-RO" w:eastAsia="ro-RO"/>
        </w:rPr>
      </w:pPr>
    </w:p>
    <w:p w14:paraId="313EB0C8" w14:textId="77777777" w:rsidR="00944C0D" w:rsidRDefault="00944C0D" w:rsidP="003B0FCA">
      <w:pPr>
        <w:spacing w:after="0" w:line="240" w:lineRule="auto"/>
        <w:ind w:right="440"/>
        <w:rPr>
          <w:rFonts w:eastAsia="Times New Roman" w:cstheme="minorHAnsi"/>
          <w:b/>
          <w:bCs/>
          <w:lang w:val="ro-RO" w:eastAsia="ro-RO"/>
        </w:rPr>
      </w:pPr>
    </w:p>
    <w:p w14:paraId="13C6790F" w14:textId="77777777" w:rsidR="00944C0D" w:rsidRDefault="00944C0D" w:rsidP="003B0FCA">
      <w:pPr>
        <w:spacing w:after="0" w:line="240" w:lineRule="auto"/>
        <w:ind w:right="440"/>
        <w:rPr>
          <w:rFonts w:eastAsia="Times New Roman" w:cstheme="minorHAnsi"/>
          <w:b/>
          <w:bCs/>
          <w:lang w:val="ro-RO" w:eastAsia="ro-RO"/>
        </w:rPr>
      </w:pPr>
    </w:p>
    <w:p w14:paraId="5B86A08B" w14:textId="4D10ACEA" w:rsidR="003B0FCA" w:rsidRPr="007F6B94" w:rsidRDefault="003B0FCA" w:rsidP="003B0FCA">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56. Vată, pâslă, fire speciale</w:t>
      </w:r>
    </w:p>
    <w:p w14:paraId="56C9EABB" w14:textId="77777777" w:rsidR="003B0FCA" w:rsidRPr="00944C0D" w:rsidRDefault="003B0FCA" w:rsidP="003B0FCA">
      <w:pPr>
        <w:spacing w:after="0" w:line="240" w:lineRule="auto"/>
        <w:ind w:left="720" w:right="440"/>
        <w:contextualSpacing/>
        <w:jc w:val="right"/>
        <w:rPr>
          <w:rFonts w:cstheme="minorHAnsi"/>
          <w:sz w:val="20"/>
          <w:szCs w:val="20"/>
          <w:lang w:val="ro-RO"/>
        </w:rPr>
      </w:pPr>
      <w:r w:rsidRPr="00944C0D">
        <w:rPr>
          <w:rFonts w:cstheme="minorHAnsi"/>
          <w:sz w:val="20"/>
          <w:szCs w:val="20"/>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663"/>
        <w:gridCol w:w="663"/>
        <w:gridCol w:w="663"/>
        <w:gridCol w:w="663"/>
        <w:gridCol w:w="663"/>
        <w:gridCol w:w="1203"/>
      </w:tblGrid>
      <w:tr w:rsidR="003B0FCA" w:rsidRPr="007F6B94" w14:paraId="03EEC630" w14:textId="77777777" w:rsidTr="005335F3">
        <w:trPr>
          <w:trHeight w:val="315"/>
          <w:jc w:val="center"/>
        </w:trPr>
        <w:tc>
          <w:tcPr>
            <w:tcW w:w="1588" w:type="dxa"/>
            <w:shd w:val="clear" w:color="auto" w:fill="auto"/>
            <w:hideMark/>
          </w:tcPr>
          <w:p w14:paraId="1B3EF9E7"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 </w:t>
            </w:r>
          </w:p>
        </w:tc>
        <w:tc>
          <w:tcPr>
            <w:tcW w:w="340" w:type="dxa"/>
            <w:shd w:val="clear" w:color="000000" w:fill="D9D9D9"/>
            <w:hideMark/>
          </w:tcPr>
          <w:p w14:paraId="5A05D0F5"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2C2E3021"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02F935C3"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2D90302A"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0F948930"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505FBD52"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2018/2014</w:t>
            </w:r>
          </w:p>
        </w:tc>
      </w:tr>
      <w:tr w:rsidR="003B0FCA" w:rsidRPr="007F6B94" w14:paraId="26AF1537" w14:textId="77777777" w:rsidTr="005335F3">
        <w:trPr>
          <w:trHeight w:val="315"/>
          <w:jc w:val="center"/>
        </w:trPr>
        <w:tc>
          <w:tcPr>
            <w:tcW w:w="1588" w:type="dxa"/>
            <w:shd w:val="clear" w:color="auto" w:fill="auto"/>
            <w:hideMark/>
          </w:tcPr>
          <w:p w14:paraId="7A35D947"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Dolj</w:t>
            </w:r>
          </w:p>
        </w:tc>
        <w:tc>
          <w:tcPr>
            <w:tcW w:w="340" w:type="dxa"/>
            <w:tcBorders>
              <w:top w:val="nil"/>
              <w:left w:val="nil"/>
              <w:bottom w:val="single" w:sz="8" w:space="0" w:color="auto"/>
              <w:right w:val="single" w:sz="8" w:space="0" w:color="auto"/>
            </w:tcBorders>
            <w:shd w:val="clear" w:color="auto" w:fill="auto"/>
            <w:vAlign w:val="bottom"/>
          </w:tcPr>
          <w:p w14:paraId="7EDD81AF"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24</w:t>
            </w:r>
          </w:p>
        </w:tc>
        <w:tc>
          <w:tcPr>
            <w:tcW w:w="0" w:type="auto"/>
            <w:tcBorders>
              <w:top w:val="nil"/>
              <w:left w:val="nil"/>
              <w:bottom w:val="single" w:sz="8" w:space="0" w:color="auto"/>
              <w:right w:val="single" w:sz="8" w:space="0" w:color="auto"/>
            </w:tcBorders>
            <w:shd w:val="clear" w:color="auto" w:fill="auto"/>
            <w:vAlign w:val="bottom"/>
          </w:tcPr>
          <w:p w14:paraId="12C51163"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39</w:t>
            </w:r>
          </w:p>
        </w:tc>
        <w:tc>
          <w:tcPr>
            <w:tcW w:w="0" w:type="auto"/>
            <w:tcBorders>
              <w:top w:val="nil"/>
              <w:left w:val="nil"/>
              <w:bottom w:val="single" w:sz="8" w:space="0" w:color="auto"/>
              <w:right w:val="single" w:sz="8" w:space="0" w:color="auto"/>
            </w:tcBorders>
            <w:shd w:val="clear" w:color="auto" w:fill="auto"/>
            <w:vAlign w:val="bottom"/>
          </w:tcPr>
          <w:p w14:paraId="2D38AB5A"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71</w:t>
            </w:r>
          </w:p>
        </w:tc>
        <w:tc>
          <w:tcPr>
            <w:tcW w:w="0" w:type="auto"/>
            <w:tcBorders>
              <w:top w:val="nil"/>
              <w:left w:val="nil"/>
              <w:bottom w:val="single" w:sz="8" w:space="0" w:color="auto"/>
              <w:right w:val="single" w:sz="8" w:space="0" w:color="auto"/>
            </w:tcBorders>
            <w:shd w:val="clear" w:color="auto" w:fill="auto"/>
            <w:vAlign w:val="bottom"/>
          </w:tcPr>
          <w:p w14:paraId="721271DC"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32</w:t>
            </w:r>
          </w:p>
        </w:tc>
        <w:tc>
          <w:tcPr>
            <w:tcW w:w="0" w:type="auto"/>
            <w:tcBorders>
              <w:top w:val="nil"/>
              <w:left w:val="nil"/>
              <w:bottom w:val="single" w:sz="8" w:space="0" w:color="auto"/>
              <w:right w:val="single" w:sz="4" w:space="0" w:color="auto"/>
            </w:tcBorders>
            <w:shd w:val="clear" w:color="auto" w:fill="auto"/>
            <w:vAlign w:val="bottom"/>
          </w:tcPr>
          <w:p w14:paraId="48A700C7"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9D5B5DF"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B0FCA" w:rsidRPr="007F6B94" w14:paraId="10E3965E" w14:textId="77777777" w:rsidTr="005335F3">
        <w:trPr>
          <w:trHeight w:val="315"/>
          <w:jc w:val="center"/>
        </w:trPr>
        <w:tc>
          <w:tcPr>
            <w:tcW w:w="1588" w:type="dxa"/>
            <w:shd w:val="clear" w:color="auto" w:fill="auto"/>
            <w:hideMark/>
          </w:tcPr>
          <w:p w14:paraId="25CD935B"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Gorj</w:t>
            </w:r>
          </w:p>
        </w:tc>
        <w:tc>
          <w:tcPr>
            <w:tcW w:w="340" w:type="dxa"/>
            <w:tcBorders>
              <w:top w:val="nil"/>
              <w:left w:val="nil"/>
              <w:bottom w:val="single" w:sz="8" w:space="0" w:color="auto"/>
              <w:right w:val="single" w:sz="8" w:space="0" w:color="auto"/>
            </w:tcBorders>
            <w:shd w:val="clear" w:color="auto" w:fill="auto"/>
            <w:vAlign w:val="bottom"/>
          </w:tcPr>
          <w:p w14:paraId="5A9AE29F"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11</w:t>
            </w:r>
          </w:p>
        </w:tc>
        <w:tc>
          <w:tcPr>
            <w:tcW w:w="0" w:type="auto"/>
            <w:tcBorders>
              <w:top w:val="nil"/>
              <w:left w:val="nil"/>
              <w:bottom w:val="single" w:sz="8" w:space="0" w:color="auto"/>
              <w:right w:val="single" w:sz="8" w:space="0" w:color="auto"/>
            </w:tcBorders>
            <w:shd w:val="clear" w:color="auto" w:fill="auto"/>
            <w:vAlign w:val="bottom"/>
          </w:tcPr>
          <w:p w14:paraId="02F4E26E"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11</w:t>
            </w:r>
          </w:p>
        </w:tc>
        <w:tc>
          <w:tcPr>
            <w:tcW w:w="0" w:type="auto"/>
            <w:tcBorders>
              <w:top w:val="nil"/>
              <w:left w:val="nil"/>
              <w:bottom w:val="single" w:sz="8" w:space="0" w:color="auto"/>
              <w:right w:val="single" w:sz="8" w:space="0" w:color="auto"/>
            </w:tcBorders>
            <w:shd w:val="clear" w:color="auto" w:fill="auto"/>
            <w:vAlign w:val="bottom"/>
          </w:tcPr>
          <w:p w14:paraId="079F4252"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17</w:t>
            </w:r>
          </w:p>
        </w:tc>
        <w:tc>
          <w:tcPr>
            <w:tcW w:w="0" w:type="auto"/>
            <w:tcBorders>
              <w:top w:val="nil"/>
              <w:left w:val="nil"/>
              <w:bottom w:val="single" w:sz="8" w:space="0" w:color="auto"/>
              <w:right w:val="single" w:sz="8" w:space="0" w:color="auto"/>
            </w:tcBorders>
            <w:shd w:val="clear" w:color="auto" w:fill="auto"/>
            <w:vAlign w:val="bottom"/>
          </w:tcPr>
          <w:p w14:paraId="03C00BA7"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15</w:t>
            </w:r>
          </w:p>
        </w:tc>
        <w:tc>
          <w:tcPr>
            <w:tcW w:w="0" w:type="auto"/>
            <w:tcBorders>
              <w:top w:val="nil"/>
              <w:left w:val="nil"/>
              <w:bottom w:val="single" w:sz="8" w:space="0" w:color="auto"/>
              <w:right w:val="single" w:sz="4" w:space="0" w:color="auto"/>
            </w:tcBorders>
            <w:shd w:val="clear" w:color="auto" w:fill="auto"/>
            <w:vAlign w:val="bottom"/>
          </w:tcPr>
          <w:p w14:paraId="798BB130"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F1983D6"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B0FCA" w:rsidRPr="007F6B94" w14:paraId="5EF743C1" w14:textId="77777777" w:rsidTr="005335F3">
        <w:trPr>
          <w:trHeight w:val="233"/>
          <w:jc w:val="center"/>
        </w:trPr>
        <w:tc>
          <w:tcPr>
            <w:tcW w:w="1588" w:type="dxa"/>
            <w:shd w:val="clear" w:color="auto" w:fill="auto"/>
            <w:hideMark/>
          </w:tcPr>
          <w:p w14:paraId="060C3DBD"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Mehedinți</w:t>
            </w:r>
          </w:p>
        </w:tc>
        <w:tc>
          <w:tcPr>
            <w:tcW w:w="340" w:type="dxa"/>
            <w:tcBorders>
              <w:top w:val="nil"/>
              <w:left w:val="nil"/>
              <w:bottom w:val="single" w:sz="8" w:space="0" w:color="auto"/>
              <w:right w:val="single" w:sz="8" w:space="0" w:color="auto"/>
            </w:tcBorders>
            <w:shd w:val="clear" w:color="auto" w:fill="EAF1DD" w:themeFill="accent3" w:themeFillTint="33"/>
            <w:vAlign w:val="bottom"/>
          </w:tcPr>
          <w:p w14:paraId="1EA927DF"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A6B4FEE"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1E646F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A3D1B9D"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7559447A"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CA4F27B"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0</w:t>
            </w:r>
          </w:p>
        </w:tc>
      </w:tr>
      <w:tr w:rsidR="003B0FCA" w:rsidRPr="007F6B94" w14:paraId="333EBD1F" w14:textId="77777777" w:rsidTr="005335F3">
        <w:trPr>
          <w:trHeight w:val="315"/>
          <w:jc w:val="center"/>
        </w:trPr>
        <w:tc>
          <w:tcPr>
            <w:tcW w:w="1588" w:type="dxa"/>
            <w:shd w:val="clear" w:color="auto" w:fill="auto"/>
            <w:hideMark/>
          </w:tcPr>
          <w:p w14:paraId="4EEF32AE"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Olt</w:t>
            </w:r>
          </w:p>
        </w:tc>
        <w:tc>
          <w:tcPr>
            <w:tcW w:w="340" w:type="dxa"/>
            <w:tcBorders>
              <w:top w:val="nil"/>
              <w:left w:val="nil"/>
              <w:bottom w:val="single" w:sz="8" w:space="0" w:color="auto"/>
              <w:right w:val="single" w:sz="8" w:space="0" w:color="auto"/>
            </w:tcBorders>
            <w:shd w:val="clear" w:color="auto" w:fill="EAF1DD" w:themeFill="accent3" w:themeFillTint="33"/>
            <w:vAlign w:val="bottom"/>
          </w:tcPr>
          <w:p w14:paraId="497828CF"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1C260BF"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36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906472B"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30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0E516E9"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91</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2FACBDC4"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0F8C8DF"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66,67%</w:t>
            </w:r>
          </w:p>
        </w:tc>
      </w:tr>
      <w:tr w:rsidR="003B0FCA" w:rsidRPr="007F6B94" w14:paraId="5F17DC4F" w14:textId="77777777" w:rsidTr="005335F3">
        <w:trPr>
          <w:trHeight w:val="315"/>
          <w:jc w:val="center"/>
        </w:trPr>
        <w:tc>
          <w:tcPr>
            <w:tcW w:w="1588" w:type="dxa"/>
            <w:shd w:val="clear" w:color="auto" w:fill="auto"/>
            <w:hideMark/>
          </w:tcPr>
          <w:p w14:paraId="08EA2B40"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Vâlcea</w:t>
            </w:r>
          </w:p>
        </w:tc>
        <w:tc>
          <w:tcPr>
            <w:tcW w:w="340" w:type="dxa"/>
            <w:tcBorders>
              <w:top w:val="nil"/>
              <w:left w:val="nil"/>
              <w:bottom w:val="single" w:sz="8" w:space="0" w:color="auto"/>
              <w:right w:val="single" w:sz="8" w:space="0" w:color="auto"/>
            </w:tcBorders>
            <w:shd w:val="clear" w:color="auto" w:fill="EAF1DD" w:themeFill="accent3" w:themeFillTint="33"/>
            <w:vAlign w:val="bottom"/>
          </w:tcPr>
          <w:p w14:paraId="1A89F9B0"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709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A3C9AB2"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1818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2077CA0"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2930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444D76C"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2392</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5009272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3261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A2F9947"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359,94%</w:t>
            </w:r>
          </w:p>
        </w:tc>
      </w:tr>
      <w:tr w:rsidR="003B0FCA" w:rsidRPr="007F6B94" w14:paraId="2894D92E" w14:textId="77777777" w:rsidTr="005335F3">
        <w:trPr>
          <w:trHeight w:val="303"/>
          <w:jc w:val="center"/>
        </w:trPr>
        <w:tc>
          <w:tcPr>
            <w:tcW w:w="1588" w:type="dxa"/>
            <w:shd w:val="clear" w:color="auto" w:fill="F2F2F2" w:themeFill="background1" w:themeFillShade="F2"/>
            <w:hideMark/>
          </w:tcPr>
          <w:p w14:paraId="316BA049"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Sud Vest Oltenia</w:t>
            </w:r>
          </w:p>
        </w:tc>
        <w:tc>
          <w:tcPr>
            <w:tcW w:w="340" w:type="dxa"/>
            <w:tcBorders>
              <w:top w:val="nil"/>
              <w:left w:val="nil"/>
              <w:bottom w:val="single" w:sz="8" w:space="0" w:color="auto"/>
              <w:right w:val="single" w:sz="8" w:space="0" w:color="auto"/>
            </w:tcBorders>
            <w:shd w:val="clear" w:color="auto" w:fill="EAF1DD" w:themeFill="accent3" w:themeFillTint="33"/>
            <w:vAlign w:val="bottom"/>
          </w:tcPr>
          <w:p w14:paraId="08F0E558"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753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C9B05C3"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1909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238C470"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3053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6D4B1D0"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2532</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38B64A16"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3276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4451073" w14:textId="77777777" w:rsidR="003B0FCA" w:rsidRPr="007F6B94" w:rsidRDefault="003B0FCA" w:rsidP="009C0D33">
            <w:pPr>
              <w:spacing w:after="0" w:line="240" w:lineRule="auto"/>
              <w:jc w:val="right"/>
              <w:rPr>
                <w:rFonts w:eastAsia="Times New Roman" w:cstheme="minorHAnsi"/>
                <w:b/>
                <w:bCs/>
                <w:i/>
                <w:lang w:val="ro-RO" w:eastAsia="ro-RO"/>
              </w:rPr>
            </w:pPr>
            <w:r w:rsidRPr="007F6B94">
              <w:rPr>
                <w:rFonts w:eastAsia="Times New Roman" w:cstheme="minorHAnsi"/>
                <w:b/>
                <w:bCs/>
                <w:i/>
                <w:lang w:val="ro-RO" w:eastAsia="ro-RO"/>
              </w:rPr>
              <w:t>335,06%</w:t>
            </w:r>
          </w:p>
        </w:tc>
      </w:tr>
    </w:tbl>
    <w:p w14:paraId="24BBB4A1" w14:textId="77777777" w:rsidR="005335F3" w:rsidRDefault="005335F3" w:rsidP="003B0FCA">
      <w:pPr>
        <w:spacing w:after="0" w:line="240" w:lineRule="auto"/>
        <w:ind w:right="440"/>
        <w:rPr>
          <w:rFonts w:eastAsia="Times New Roman" w:cstheme="minorHAnsi"/>
          <w:b/>
          <w:bCs/>
          <w:lang w:val="ro-RO" w:eastAsia="ro-RO"/>
        </w:rPr>
      </w:pPr>
    </w:p>
    <w:p w14:paraId="057BD215" w14:textId="70205DCF" w:rsidR="003B0FCA" w:rsidRPr="007F6B94" w:rsidRDefault="003B0FCA" w:rsidP="003B0FCA">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57. Covoare</w:t>
      </w:r>
    </w:p>
    <w:p w14:paraId="7A372619" w14:textId="77777777" w:rsidR="003B0FCA" w:rsidRPr="00944C0D" w:rsidRDefault="003B0FCA" w:rsidP="003B0FCA">
      <w:pPr>
        <w:spacing w:after="0" w:line="240" w:lineRule="auto"/>
        <w:ind w:left="720" w:right="440"/>
        <w:contextualSpacing/>
        <w:jc w:val="right"/>
        <w:rPr>
          <w:rFonts w:cstheme="minorHAnsi"/>
          <w:sz w:val="20"/>
          <w:szCs w:val="20"/>
          <w:lang w:val="ro-RO"/>
        </w:rPr>
      </w:pPr>
      <w:r w:rsidRPr="00944C0D">
        <w:rPr>
          <w:rFonts w:cstheme="minorHAnsi"/>
          <w:sz w:val="20"/>
          <w:szCs w:val="20"/>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3B0FCA" w:rsidRPr="007F6B94" w14:paraId="78358B25" w14:textId="77777777" w:rsidTr="005335F3">
        <w:trPr>
          <w:trHeight w:val="315"/>
          <w:jc w:val="center"/>
        </w:trPr>
        <w:tc>
          <w:tcPr>
            <w:tcW w:w="0" w:type="auto"/>
            <w:shd w:val="clear" w:color="auto" w:fill="auto"/>
            <w:hideMark/>
          </w:tcPr>
          <w:p w14:paraId="30BD8F4F"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732F97D9"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03E14AFC"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75064F6E"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0E221D69"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4DCEEEBB"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16A94E82"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2018/2014</w:t>
            </w:r>
          </w:p>
        </w:tc>
      </w:tr>
      <w:tr w:rsidR="003B0FCA" w:rsidRPr="007F6B94" w14:paraId="50C09C71" w14:textId="77777777" w:rsidTr="005335F3">
        <w:trPr>
          <w:trHeight w:val="315"/>
          <w:jc w:val="center"/>
        </w:trPr>
        <w:tc>
          <w:tcPr>
            <w:tcW w:w="0" w:type="auto"/>
            <w:shd w:val="clear" w:color="auto" w:fill="auto"/>
            <w:hideMark/>
          </w:tcPr>
          <w:p w14:paraId="3927F3F1"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4CC634CC"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14</w:t>
            </w:r>
          </w:p>
        </w:tc>
        <w:tc>
          <w:tcPr>
            <w:tcW w:w="0" w:type="auto"/>
            <w:tcBorders>
              <w:top w:val="nil"/>
              <w:left w:val="nil"/>
              <w:bottom w:val="single" w:sz="8" w:space="0" w:color="auto"/>
              <w:right w:val="single" w:sz="8" w:space="0" w:color="auto"/>
            </w:tcBorders>
            <w:shd w:val="clear" w:color="auto" w:fill="auto"/>
            <w:vAlign w:val="bottom"/>
          </w:tcPr>
          <w:p w14:paraId="6AE4648D"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19</w:t>
            </w:r>
          </w:p>
        </w:tc>
        <w:tc>
          <w:tcPr>
            <w:tcW w:w="0" w:type="auto"/>
            <w:tcBorders>
              <w:top w:val="nil"/>
              <w:left w:val="nil"/>
              <w:bottom w:val="single" w:sz="8" w:space="0" w:color="auto"/>
              <w:right w:val="single" w:sz="8" w:space="0" w:color="auto"/>
            </w:tcBorders>
            <w:shd w:val="clear" w:color="auto" w:fill="auto"/>
            <w:vAlign w:val="bottom"/>
          </w:tcPr>
          <w:p w14:paraId="56F26B62"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14</w:t>
            </w:r>
          </w:p>
        </w:tc>
        <w:tc>
          <w:tcPr>
            <w:tcW w:w="0" w:type="auto"/>
            <w:tcBorders>
              <w:top w:val="nil"/>
              <w:left w:val="nil"/>
              <w:bottom w:val="single" w:sz="8" w:space="0" w:color="auto"/>
              <w:right w:val="single" w:sz="8" w:space="0" w:color="auto"/>
            </w:tcBorders>
            <w:shd w:val="clear" w:color="auto" w:fill="auto"/>
            <w:vAlign w:val="bottom"/>
          </w:tcPr>
          <w:p w14:paraId="2D0E79AD"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nil"/>
              <w:left w:val="nil"/>
              <w:bottom w:val="single" w:sz="8" w:space="0" w:color="auto"/>
              <w:right w:val="single" w:sz="4" w:space="0" w:color="auto"/>
            </w:tcBorders>
            <w:shd w:val="clear" w:color="auto" w:fill="auto"/>
            <w:vAlign w:val="bottom"/>
          </w:tcPr>
          <w:p w14:paraId="1F5EAAFB"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DD21D74"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B0FCA" w:rsidRPr="007F6B94" w14:paraId="416BCDBB" w14:textId="77777777" w:rsidTr="005335F3">
        <w:trPr>
          <w:trHeight w:val="315"/>
          <w:jc w:val="center"/>
        </w:trPr>
        <w:tc>
          <w:tcPr>
            <w:tcW w:w="0" w:type="auto"/>
            <w:shd w:val="clear" w:color="auto" w:fill="auto"/>
            <w:hideMark/>
          </w:tcPr>
          <w:p w14:paraId="083E88D3"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6213BE19"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7</w:t>
            </w:r>
          </w:p>
        </w:tc>
        <w:tc>
          <w:tcPr>
            <w:tcW w:w="0" w:type="auto"/>
            <w:tcBorders>
              <w:top w:val="nil"/>
              <w:left w:val="nil"/>
              <w:bottom w:val="single" w:sz="8" w:space="0" w:color="auto"/>
              <w:right w:val="single" w:sz="8" w:space="0" w:color="auto"/>
            </w:tcBorders>
            <w:shd w:val="clear" w:color="auto" w:fill="auto"/>
            <w:vAlign w:val="bottom"/>
          </w:tcPr>
          <w:p w14:paraId="2A70AECF"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5</w:t>
            </w:r>
          </w:p>
        </w:tc>
        <w:tc>
          <w:tcPr>
            <w:tcW w:w="0" w:type="auto"/>
            <w:tcBorders>
              <w:top w:val="nil"/>
              <w:left w:val="nil"/>
              <w:bottom w:val="single" w:sz="8" w:space="0" w:color="auto"/>
              <w:right w:val="single" w:sz="8" w:space="0" w:color="auto"/>
            </w:tcBorders>
            <w:shd w:val="clear" w:color="auto" w:fill="auto"/>
            <w:vAlign w:val="bottom"/>
          </w:tcPr>
          <w:p w14:paraId="3FEEF9FD"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3</w:t>
            </w:r>
          </w:p>
        </w:tc>
        <w:tc>
          <w:tcPr>
            <w:tcW w:w="0" w:type="auto"/>
            <w:tcBorders>
              <w:top w:val="nil"/>
              <w:left w:val="nil"/>
              <w:bottom w:val="single" w:sz="8" w:space="0" w:color="auto"/>
              <w:right w:val="single" w:sz="8" w:space="0" w:color="auto"/>
            </w:tcBorders>
            <w:shd w:val="clear" w:color="auto" w:fill="auto"/>
            <w:vAlign w:val="bottom"/>
          </w:tcPr>
          <w:p w14:paraId="4DF940FE"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6E3F2132"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6E95B9A"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B0FCA" w:rsidRPr="007F6B94" w14:paraId="253E7DAC" w14:textId="77777777" w:rsidTr="005335F3">
        <w:trPr>
          <w:trHeight w:val="233"/>
          <w:jc w:val="center"/>
        </w:trPr>
        <w:tc>
          <w:tcPr>
            <w:tcW w:w="0" w:type="auto"/>
            <w:shd w:val="clear" w:color="auto" w:fill="auto"/>
            <w:hideMark/>
          </w:tcPr>
          <w:p w14:paraId="5FC04DE8"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6F79A85A"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nil"/>
              <w:left w:val="nil"/>
              <w:bottom w:val="single" w:sz="8" w:space="0" w:color="auto"/>
              <w:right w:val="single" w:sz="8" w:space="0" w:color="auto"/>
            </w:tcBorders>
            <w:shd w:val="clear" w:color="auto" w:fill="auto"/>
            <w:vAlign w:val="bottom"/>
          </w:tcPr>
          <w:p w14:paraId="293C7431"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w:t>
            </w:r>
          </w:p>
        </w:tc>
        <w:tc>
          <w:tcPr>
            <w:tcW w:w="0" w:type="auto"/>
            <w:tcBorders>
              <w:top w:val="nil"/>
              <w:left w:val="nil"/>
              <w:bottom w:val="single" w:sz="8" w:space="0" w:color="auto"/>
              <w:right w:val="single" w:sz="8" w:space="0" w:color="auto"/>
            </w:tcBorders>
            <w:shd w:val="clear" w:color="auto" w:fill="auto"/>
            <w:vAlign w:val="bottom"/>
          </w:tcPr>
          <w:p w14:paraId="0F423A12"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7ABA75D7"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5E47A6E0"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DD9BD42"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B0FCA" w:rsidRPr="007F6B94" w14:paraId="15608E35" w14:textId="77777777" w:rsidTr="005335F3">
        <w:trPr>
          <w:trHeight w:val="315"/>
          <w:jc w:val="center"/>
        </w:trPr>
        <w:tc>
          <w:tcPr>
            <w:tcW w:w="0" w:type="auto"/>
            <w:shd w:val="clear" w:color="auto" w:fill="auto"/>
            <w:hideMark/>
          </w:tcPr>
          <w:p w14:paraId="6967EA27"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528EBC9F"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nil"/>
              <w:left w:val="nil"/>
              <w:bottom w:val="single" w:sz="8" w:space="0" w:color="auto"/>
              <w:right w:val="single" w:sz="8" w:space="0" w:color="auto"/>
            </w:tcBorders>
            <w:shd w:val="clear" w:color="auto" w:fill="auto"/>
            <w:vAlign w:val="bottom"/>
          </w:tcPr>
          <w:p w14:paraId="48E71387"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5</w:t>
            </w:r>
          </w:p>
        </w:tc>
        <w:tc>
          <w:tcPr>
            <w:tcW w:w="0" w:type="auto"/>
            <w:tcBorders>
              <w:top w:val="nil"/>
              <w:left w:val="nil"/>
              <w:bottom w:val="single" w:sz="8" w:space="0" w:color="auto"/>
              <w:right w:val="single" w:sz="8" w:space="0" w:color="auto"/>
            </w:tcBorders>
            <w:shd w:val="clear" w:color="auto" w:fill="auto"/>
            <w:vAlign w:val="bottom"/>
          </w:tcPr>
          <w:p w14:paraId="63E4EDDE"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nil"/>
              <w:left w:val="nil"/>
              <w:bottom w:val="single" w:sz="8" w:space="0" w:color="auto"/>
              <w:right w:val="single" w:sz="8" w:space="0" w:color="auto"/>
            </w:tcBorders>
            <w:shd w:val="clear" w:color="auto" w:fill="auto"/>
            <w:vAlign w:val="bottom"/>
          </w:tcPr>
          <w:p w14:paraId="608656F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1CC2D1C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8F62118"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B0FCA" w:rsidRPr="007F6B94" w14:paraId="43F3B8AB" w14:textId="77777777" w:rsidTr="005335F3">
        <w:trPr>
          <w:trHeight w:val="315"/>
          <w:jc w:val="center"/>
        </w:trPr>
        <w:tc>
          <w:tcPr>
            <w:tcW w:w="0" w:type="auto"/>
            <w:shd w:val="clear" w:color="auto" w:fill="auto"/>
            <w:hideMark/>
          </w:tcPr>
          <w:p w14:paraId="343C3DBA"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auto"/>
            <w:vAlign w:val="bottom"/>
          </w:tcPr>
          <w:p w14:paraId="0618E470"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4</w:t>
            </w:r>
          </w:p>
        </w:tc>
        <w:tc>
          <w:tcPr>
            <w:tcW w:w="0" w:type="auto"/>
            <w:tcBorders>
              <w:top w:val="nil"/>
              <w:left w:val="nil"/>
              <w:bottom w:val="single" w:sz="8" w:space="0" w:color="auto"/>
              <w:right w:val="single" w:sz="8" w:space="0" w:color="auto"/>
            </w:tcBorders>
            <w:shd w:val="clear" w:color="auto" w:fill="auto"/>
            <w:vAlign w:val="bottom"/>
          </w:tcPr>
          <w:p w14:paraId="04004454"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nil"/>
              <w:left w:val="nil"/>
              <w:bottom w:val="single" w:sz="8" w:space="0" w:color="auto"/>
              <w:right w:val="single" w:sz="8" w:space="0" w:color="auto"/>
            </w:tcBorders>
            <w:shd w:val="clear" w:color="auto" w:fill="auto"/>
            <w:vAlign w:val="bottom"/>
          </w:tcPr>
          <w:p w14:paraId="194A015E"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4</w:t>
            </w:r>
          </w:p>
        </w:tc>
        <w:tc>
          <w:tcPr>
            <w:tcW w:w="0" w:type="auto"/>
            <w:tcBorders>
              <w:top w:val="nil"/>
              <w:left w:val="nil"/>
              <w:bottom w:val="single" w:sz="8" w:space="0" w:color="auto"/>
              <w:right w:val="single" w:sz="8" w:space="0" w:color="auto"/>
            </w:tcBorders>
            <w:shd w:val="clear" w:color="auto" w:fill="auto"/>
            <w:vAlign w:val="bottom"/>
          </w:tcPr>
          <w:p w14:paraId="47232520"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2A541C63"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7D1BAAF"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B0FCA" w:rsidRPr="007F6B94" w14:paraId="1BC073F2" w14:textId="77777777" w:rsidTr="005335F3">
        <w:trPr>
          <w:trHeight w:val="303"/>
          <w:jc w:val="center"/>
        </w:trPr>
        <w:tc>
          <w:tcPr>
            <w:tcW w:w="0" w:type="auto"/>
            <w:shd w:val="clear" w:color="auto" w:fill="F2F2F2" w:themeFill="background1" w:themeFillShade="F2"/>
            <w:hideMark/>
          </w:tcPr>
          <w:p w14:paraId="780063F1"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4206FD00"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32</w:t>
            </w:r>
          </w:p>
        </w:tc>
        <w:tc>
          <w:tcPr>
            <w:tcW w:w="0" w:type="auto"/>
            <w:tcBorders>
              <w:top w:val="nil"/>
              <w:left w:val="nil"/>
              <w:bottom w:val="single" w:sz="8" w:space="0" w:color="auto"/>
              <w:right w:val="single" w:sz="8" w:space="0" w:color="auto"/>
            </w:tcBorders>
            <w:shd w:val="clear" w:color="000000" w:fill="F2F2F2"/>
            <w:vAlign w:val="bottom"/>
          </w:tcPr>
          <w:p w14:paraId="2124CAEF"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37</w:t>
            </w:r>
          </w:p>
        </w:tc>
        <w:tc>
          <w:tcPr>
            <w:tcW w:w="0" w:type="auto"/>
            <w:tcBorders>
              <w:top w:val="nil"/>
              <w:left w:val="nil"/>
              <w:bottom w:val="single" w:sz="8" w:space="0" w:color="auto"/>
              <w:right w:val="single" w:sz="8" w:space="0" w:color="auto"/>
            </w:tcBorders>
            <w:shd w:val="clear" w:color="000000" w:fill="F2F2F2"/>
            <w:vAlign w:val="bottom"/>
          </w:tcPr>
          <w:p w14:paraId="1B89F5D0"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22</w:t>
            </w:r>
          </w:p>
        </w:tc>
        <w:tc>
          <w:tcPr>
            <w:tcW w:w="0" w:type="auto"/>
            <w:tcBorders>
              <w:top w:val="nil"/>
              <w:left w:val="nil"/>
              <w:bottom w:val="single" w:sz="8" w:space="0" w:color="auto"/>
              <w:right w:val="single" w:sz="8" w:space="0" w:color="auto"/>
            </w:tcBorders>
            <w:shd w:val="clear" w:color="000000" w:fill="F2F2F2"/>
            <w:vAlign w:val="bottom"/>
          </w:tcPr>
          <w:p w14:paraId="16A7EEE0"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w:t>
            </w:r>
          </w:p>
        </w:tc>
        <w:tc>
          <w:tcPr>
            <w:tcW w:w="0" w:type="auto"/>
            <w:tcBorders>
              <w:top w:val="nil"/>
              <w:left w:val="nil"/>
              <w:bottom w:val="single" w:sz="8" w:space="0" w:color="auto"/>
              <w:right w:val="single" w:sz="4" w:space="0" w:color="auto"/>
            </w:tcBorders>
            <w:shd w:val="clear" w:color="000000" w:fill="F2F2F2"/>
            <w:vAlign w:val="bottom"/>
          </w:tcPr>
          <w:p w14:paraId="4383D7B3"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33F6BD14" w14:textId="77777777" w:rsidR="003B0FCA" w:rsidRPr="007F6B94" w:rsidRDefault="003B0FCA" w:rsidP="009C0D33">
            <w:pPr>
              <w:spacing w:after="0" w:line="240" w:lineRule="auto"/>
              <w:jc w:val="right"/>
              <w:rPr>
                <w:rFonts w:eastAsia="Times New Roman" w:cstheme="minorHAnsi"/>
                <w:b/>
                <w:bCs/>
                <w:i/>
                <w:lang w:val="ro-RO" w:eastAsia="ro-RO"/>
              </w:rPr>
            </w:pPr>
            <w:r w:rsidRPr="007F6B94">
              <w:rPr>
                <w:rFonts w:eastAsia="Times New Roman" w:cstheme="minorHAnsi"/>
                <w:b/>
                <w:bCs/>
                <w:i/>
                <w:lang w:val="ro-RO" w:eastAsia="ro-RO"/>
              </w:rPr>
              <w:t>-100,00%</w:t>
            </w:r>
          </w:p>
        </w:tc>
      </w:tr>
    </w:tbl>
    <w:p w14:paraId="27E93C3B" w14:textId="77777777" w:rsidR="005335F3" w:rsidRDefault="005335F3" w:rsidP="003B0FCA">
      <w:pPr>
        <w:spacing w:after="0" w:line="240" w:lineRule="auto"/>
        <w:ind w:right="440"/>
        <w:rPr>
          <w:rFonts w:eastAsia="Times New Roman" w:cstheme="minorHAnsi"/>
          <w:b/>
          <w:bCs/>
          <w:lang w:val="ro-RO" w:eastAsia="ro-RO"/>
        </w:rPr>
      </w:pPr>
    </w:p>
    <w:p w14:paraId="6F3175BC" w14:textId="500D43A7" w:rsidR="003B0FCA" w:rsidRPr="007F6B94" w:rsidRDefault="003B0FCA" w:rsidP="003B0FCA">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58. Țesături speciale</w:t>
      </w:r>
    </w:p>
    <w:p w14:paraId="577EA7CE" w14:textId="77777777" w:rsidR="003B0FCA" w:rsidRPr="007F6B94" w:rsidRDefault="003B0FCA" w:rsidP="003B0FCA">
      <w:pPr>
        <w:spacing w:after="0" w:line="240" w:lineRule="auto"/>
        <w:ind w:left="720" w:right="440"/>
        <w:contextualSpacing/>
        <w:jc w:val="right"/>
        <w:rPr>
          <w:rFonts w:cstheme="minorHAnsi"/>
          <w:lang w:val="ro-RO"/>
        </w:rPr>
      </w:pPr>
      <w:r w:rsidRPr="007F6B94">
        <w:rPr>
          <w:rFonts w:cstheme="minorHAnsi"/>
          <w:lang w:val="ro-RO"/>
        </w:rPr>
        <w:t>-</w:t>
      </w:r>
      <w:r w:rsidRPr="00944C0D">
        <w:rPr>
          <w:rFonts w:cstheme="minorHAnsi"/>
          <w:sz w:val="20"/>
          <w:szCs w:val="20"/>
          <w:lang w:val="ro-RO"/>
        </w:rPr>
        <w:t>Mii euro-</w:t>
      </w:r>
    </w:p>
    <w:tbl>
      <w:tblPr>
        <w:tblW w:w="5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663"/>
        <w:gridCol w:w="663"/>
        <w:gridCol w:w="663"/>
        <w:gridCol w:w="663"/>
        <w:gridCol w:w="663"/>
        <w:gridCol w:w="1203"/>
      </w:tblGrid>
      <w:tr w:rsidR="003B0FCA" w:rsidRPr="007F6B94" w14:paraId="3B87CE83" w14:textId="77777777" w:rsidTr="005335F3">
        <w:trPr>
          <w:trHeight w:val="315"/>
          <w:jc w:val="center"/>
        </w:trPr>
        <w:tc>
          <w:tcPr>
            <w:tcW w:w="1197" w:type="dxa"/>
            <w:shd w:val="clear" w:color="auto" w:fill="auto"/>
            <w:hideMark/>
          </w:tcPr>
          <w:p w14:paraId="30F86314"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43FDB68E"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77513994"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021AD45C"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5A518EFC"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05E730EB"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114C69E9"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2018/2014</w:t>
            </w:r>
          </w:p>
        </w:tc>
      </w:tr>
      <w:tr w:rsidR="003B0FCA" w:rsidRPr="007F6B94" w14:paraId="78FE1430" w14:textId="77777777" w:rsidTr="005335F3">
        <w:trPr>
          <w:trHeight w:val="315"/>
          <w:jc w:val="center"/>
        </w:trPr>
        <w:tc>
          <w:tcPr>
            <w:tcW w:w="1197" w:type="dxa"/>
            <w:shd w:val="clear" w:color="auto" w:fill="auto"/>
            <w:hideMark/>
          </w:tcPr>
          <w:p w14:paraId="640A3A46"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776A8297"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68</w:t>
            </w:r>
          </w:p>
        </w:tc>
        <w:tc>
          <w:tcPr>
            <w:tcW w:w="0" w:type="auto"/>
            <w:tcBorders>
              <w:top w:val="nil"/>
              <w:left w:val="nil"/>
              <w:bottom w:val="single" w:sz="8" w:space="0" w:color="auto"/>
              <w:right w:val="single" w:sz="8" w:space="0" w:color="auto"/>
            </w:tcBorders>
            <w:shd w:val="clear" w:color="auto" w:fill="auto"/>
            <w:vAlign w:val="bottom"/>
          </w:tcPr>
          <w:p w14:paraId="4C20E207"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63</w:t>
            </w:r>
          </w:p>
        </w:tc>
        <w:tc>
          <w:tcPr>
            <w:tcW w:w="0" w:type="auto"/>
            <w:tcBorders>
              <w:top w:val="nil"/>
              <w:left w:val="nil"/>
              <w:bottom w:val="single" w:sz="8" w:space="0" w:color="auto"/>
              <w:right w:val="single" w:sz="8" w:space="0" w:color="auto"/>
            </w:tcBorders>
            <w:shd w:val="clear" w:color="auto" w:fill="auto"/>
            <w:vAlign w:val="bottom"/>
          </w:tcPr>
          <w:p w14:paraId="248BF419"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106</w:t>
            </w:r>
          </w:p>
        </w:tc>
        <w:tc>
          <w:tcPr>
            <w:tcW w:w="0" w:type="auto"/>
            <w:tcBorders>
              <w:top w:val="nil"/>
              <w:left w:val="nil"/>
              <w:bottom w:val="single" w:sz="8" w:space="0" w:color="auto"/>
              <w:right w:val="single" w:sz="8" w:space="0" w:color="auto"/>
            </w:tcBorders>
            <w:shd w:val="clear" w:color="auto" w:fill="auto"/>
            <w:vAlign w:val="bottom"/>
          </w:tcPr>
          <w:p w14:paraId="2820167C"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73</w:t>
            </w:r>
          </w:p>
        </w:tc>
        <w:tc>
          <w:tcPr>
            <w:tcW w:w="0" w:type="auto"/>
            <w:tcBorders>
              <w:top w:val="nil"/>
              <w:left w:val="nil"/>
              <w:bottom w:val="single" w:sz="8" w:space="0" w:color="auto"/>
              <w:right w:val="single" w:sz="4" w:space="0" w:color="auto"/>
            </w:tcBorders>
            <w:shd w:val="clear" w:color="auto" w:fill="auto"/>
            <w:vAlign w:val="bottom"/>
          </w:tcPr>
          <w:p w14:paraId="720B5DBF"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9186C43"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-70,59%</w:t>
            </w:r>
          </w:p>
        </w:tc>
      </w:tr>
      <w:tr w:rsidR="003B0FCA" w:rsidRPr="007F6B94" w14:paraId="7C5D60BF" w14:textId="77777777" w:rsidTr="005335F3">
        <w:trPr>
          <w:trHeight w:val="315"/>
          <w:jc w:val="center"/>
        </w:trPr>
        <w:tc>
          <w:tcPr>
            <w:tcW w:w="1197" w:type="dxa"/>
            <w:shd w:val="clear" w:color="auto" w:fill="auto"/>
            <w:hideMark/>
          </w:tcPr>
          <w:p w14:paraId="46596B13"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6F6D98A2"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17</w:t>
            </w:r>
          </w:p>
        </w:tc>
        <w:tc>
          <w:tcPr>
            <w:tcW w:w="0" w:type="auto"/>
            <w:tcBorders>
              <w:top w:val="nil"/>
              <w:left w:val="nil"/>
              <w:bottom w:val="single" w:sz="8" w:space="0" w:color="auto"/>
              <w:right w:val="single" w:sz="8" w:space="0" w:color="auto"/>
            </w:tcBorders>
            <w:shd w:val="clear" w:color="auto" w:fill="auto"/>
            <w:vAlign w:val="bottom"/>
          </w:tcPr>
          <w:p w14:paraId="5A856BCC"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9</w:t>
            </w:r>
          </w:p>
        </w:tc>
        <w:tc>
          <w:tcPr>
            <w:tcW w:w="0" w:type="auto"/>
            <w:tcBorders>
              <w:top w:val="nil"/>
              <w:left w:val="nil"/>
              <w:bottom w:val="single" w:sz="8" w:space="0" w:color="auto"/>
              <w:right w:val="single" w:sz="8" w:space="0" w:color="auto"/>
            </w:tcBorders>
            <w:shd w:val="clear" w:color="auto" w:fill="auto"/>
            <w:vAlign w:val="bottom"/>
          </w:tcPr>
          <w:p w14:paraId="4B854F2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18</w:t>
            </w:r>
          </w:p>
        </w:tc>
        <w:tc>
          <w:tcPr>
            <w:tcW w:w="0" w:type="auto"/>
            <w:tcBorders>
              <w:top w:val="nil"/>
              <w:left w:val="nil"/>
              <w:bottom w:val="single" w:sz="8" w:space="0" w:color="auto"/>
              <w:right w:val="single" w:sz="8" w:space="0" w:color="auto"/>
            </w:tcBorders>
            <w:shd w:val="clear" w:color="auto" w:fill="auto"/>
            <w:vAlign w:val="bottom"/>
          </w:tcPr>
          <w:p w14:paraId="543A16B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21</w:t>
            </w:r>
          </w:p>
        </w:tc>
        <w:tc>
          <w:tcPr>
            <w:tcW w:w="0" w:type="auto"/>
            <w:tcBorders>
              <w:top w:val="nil"/>
              <w:left w:val="nil"/>
              <w:bottom w:val="single" w:sz="8" w:space="0" w:color="auto"/>
              <w:right w:val="single" w:sz="4" w:space="0" w:color="auto"/>
            </w:tcBorders>
            <w:shd w:val="clear" w:color="auto" w:fill="auto"/>
            <w:vAlign w:val="bottom"/>
          </w:tcPr>
          <w:p w14:paraId="5385F68B"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55015B3"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B0FCA" w:rsidRPr="007F6B94" w14:paraId="4782129B" w14:textId="77777777" w:rsidTr="005335F3">
        <w:trPr>
          <w:trHeight w:val="233"/>
          <w:jc w:val="center"/>
        </w:trPr>
        <w:tc>
          <w:tcPr>
            <w:tcW w:w="1197" w:type="dxa"/>
            <w:shd w:val="clear" w:color="auto" w:fill="auto"/>
            <w:hideMark/>
          </w:tcPr>
          <w:p w14:paraId="25556EBB"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5985D2C6"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5</w:t>
            </w:r>
          </w:p>
        </w:tc>
        <w:tc>
          <w:tcPr>
            <w:tcW w:w="0" w:type="auto"/>
            <w:tcBorders>
              <w:top w:val="nil"/>
              <w:left w:val="nil"/>
              <w:bottom w:val="single" w:sz="8" w:space="0" w:color="auto"/>
              <w:right w:val="single" w:sz="8" w:space="0" w:color="auto"/>
            </w:tcBorders>
            <w:shd w:val="clear" w:color="auto" w:fill="auto"/>
            <w:vAlign w:val="bottom"/>
          </w:tcPr>
          <w:p w14:paraId="7DF3E3C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nil"/>
              <w:left w:val="nil"/>
              <w:bottom w:val="single" w:sz="8" w:space="0" w:color="auto"/>
              <w:right w:val="single" w:sz="8" w:space="0" w:color="auto"/>
            </w:tcBorders>
            <w:shd w:val="clear" w:color="auto" w:fill="auto"/>
            <w:vAlign w:val="bottom"/>
          </w:tcPr>
          <w:p w14:paraId="107607B6"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4</w:t>
            </w:r>
          </w:p>
        </w:tc>
        <w:tc>
          <w:tcPr>
            <w:tcW w:w="0" w:type="auto"/>
            <w:tcBorders>
              <w:top w:val="nil"/>
              <w:left w:val="nil"/>
              <w:bottom w:val="single" w:sz="8" w:space="0" w:color="auto"/>
              <w:right w:val="single" w:sz="8" w:space="0" w:color="auto"/>
            </w:tcBorders>
            <w:shd w:val="clear" w:color="auto" w:fill="auto"/>
            <w:vAlign w:val="bottom"/>
          </w:tcPr>
          <w:p w14:paraId="1B12906F"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5</w:t>
            </w:r>
          </w:p>
        </w:tc>
        <w:tc>
          <w:tcPr>
            <w:tcW w:w="0" w:type="auto"/>
            <w:tcBorders>
              <w:top w:val="nil"/>
              <w:left w:val="nil"/>
              <w:bottom w:val="single" w:sz="8" w:space="0" w:color="auto"/>
              <w:right w:val="single" w:sz="4" w:space="0" w:color="auto"/>
            </w:tcBorders>
            <w:shd w:val="clear" w:color="auto" w:fill="auto"/>
            <w:vAlign w:val="bottom"/>
          </w:tcPr>
          <w:p w14:paraId="323BB87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8203AF1"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3B0FCA" w:rsidRPr="007F6B94" w14:paraId="39C64CD1" w14:textId="77777777" w:rsidTr="005335F3">
        <w:trPr>
          <w:trHeight w:val="315"/>
          <w:jc w:val="center"/>
        </w:trPr>
        <w:tc>
          <w:tcPr>
            <w:tcW w:w="1197" w:type="dxa"/>
            <w:shd w:val="clear" w:color="auto" w:fill="auto"/>
            <w:hideMark/>
          </w:tcPr>
          <w:p w14:paraId="6410A317"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6D4DA0F0"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67</w:t>
            </w:r>
          </w:p>
        </w:tc>
        <w:tc>
          <w:tcPr>
            <w:tcW w:w="0" w:type="auto"/>
            <w:tcBorders>
              <w:top w:val="nil"/>
              <w:left w:val="nil"/>
              <w:bottom w:val="single" w:sz="8" w:space="0" w:color="auto"/>
              <w:right w:val="single" w:sz="8" w:space="0" w:color="auto"/>
            </w:tcBorders>
            <w:shd w:val="clear" w:color="auto" w:fill="auto"/>
            <w:vAlign w:val="bottom"/>
          </w:tcPr>
          <w:p w14:paraId="5624137E"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33</w:t>
            </w:r>
          </w:p>
        </w:tc>
        <w:tc>
          <w:tcPr>
            <w:tcW w:w="0" w:type="auto"/>
            <w:tcBorders>
              <w:top w:val="nil"/>
              <w:left w:val="nil"/>
              <w:bottom w:val="single" w:sz="8" w:space="0" w:color="auto"/>
              <w:right w:val="single" w:sz="8" w:space="0" w:color="auto"/>
            </w:tcBorders>
            <w:shd w:val="clear" w:color="auto" w:fill="auto"/>
            <w:vAlign w:val="bottom"/>
          </w:tcPr>
          <w:p w14:paraId="410CAFCD"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65</w:t>
            </w:r>
          </w:p>
        </w:tc>
        <w:tc>
          <w:tcPr>
            <w:tcW w:w="0" w:type="auto"/>
            <w:tcBorders>
              <w:top w:val="nil"/>
              <w:left w:val="nil"/>
              <w:bottom w:val="single" w:sz="8" w:space="0" w:color="auto"/>
              <w:right w:val="single" w:sz="8" w:space="0" w:color="auto"/>
            </w:tcBorders>
            <w:shd w:val="clear" w:color="auto" w:fill="auto"/>
            <w:vAlign w:val="bottom"/>
          </w:tcPr>
          <w:p w14:paraId="1EC11BF3"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35</w:t>
            </w:r>
          </w:p>
        </w:tc>
        <w:tc>
          <w:tcPr>
            <w:tcW w:w="0" w:type="auto"/>
            <w:tcBorders>
              <w:top w:val="nil"/>
              <w:left w:val="nil"/>
              <w:bottom w:val="single" w:sz="8" w:space="0" w:color="auto"/>
              <w:right w:val="single" w:sz="4" w:space="0" w:color="auto"/>
            </w:tcBorders>
            <w:shd w:val="clear" w:color="auto" w:fill="auto"/>
            <w:vAlign w:val="bottom"/>
          </w:tcPr>
          <w:p w14:paraId="7159EFE6"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255345B"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-86,57%</w:t>
            </w:r>
          </w:p>
        </w:tc>
      </w:tr>
      <w:tr w:rsidR="003B0FCA" w:rsidRPr="007F6B94" w14:paraId="05E84114" w14:textId="77777777" w:rsidTr="00F50A35">
        <w:trPr>
          <w:trHeight w:val="315"/>
          <w:jc w:val="center"/>
        </w:trPr>
        <w:tc>
          <w:tcPr>
            <w:tcW w:w="1197" w:type="dxa"/>
            <w:shd w:val="clear" w:color="auto" w:fill="auto"/>
            <w:hideMark/>
          </w:tcPr>
          <w:p w14:paraId="077DCBE4"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000394C4"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14</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246ED9C1"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17</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4BA47D9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50</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007294D6"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35</w:t>
            </w:r>
          </w:p>
        </w:tc>
        <w:tc>
          <w:tcPr>
            <w:tcW w:w="0" w:type="auto"/>
            <w:tcBorders>
              <w:top w:val="nil"/>
              <w:left w:val="nil"/>
              <w:bottom w:val="single" w:sz="4" w:space="0" w:color="auto"/>
              <w:right w:val="single" w:sz="4" w:space="0" w:color="auto"/>
            </w:tcBorders>
            <w:shd w:val="clear" w:color="auto" w:fill="EAF1DD" w:themeFill="accent3" w:themeFillTint="33"/>
            <w:vAlign w:val="bottom"/>
          </w:tcPr>
          <w:p w14:paraId="46C48D7D"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134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D74D3A4" w14:textId="77777777" w:rsidR="003B0FCA" w:rsidRPr="007F6B94" w:rsidRDefault="003B0FCA" w:rsidP="009C0D33">
            <w:pPr>
              <w:spacing w:after="0" w:line="240" w:lineRule="auto"/>
              <w:jc w:val="right"/>
              <w:rPr>
                <w:rFonts w:eastAsia="Times New Roman" w:cstheme="minorHAnsi"/>
                <w:i/>
                <w:lang w:val="ro-RO" w:eastAsia="ro-RO"/>
              </w:rPr>
            </w:pPr>
            <w:r w:rsidRPr="007F6B94">
              <w:rPr>
                <w:rFonts w:eastAsia="Times New Roman" w:cstheme="minorHAnsi"/>
                <w:i/>
                <w:lang w:val="ro-RO" w:eastAsia="ro-RO"/>
              </w:rPr>
              <w:t>857,14%</w:t>
            </w:r>
          </w:p>
        </w:tc>
      </w:tr>
      <w:tr w:rsidR="003B0FCA" w:rsidRPr="007F6B94" w14:paraId="07C39026" w14:textId="77777777" w:rsidTr="00F50A35">
        <w:trPr>
          <w:trHeight w:val="303"/>
          <w:jc w:val="center"/>
        </w:trPr>
        <w:tc>
          <w:tcPr>
            <w:tcW w:w="1197" w:type="dxa"/>
            <w:shd w:val="clear" w:color="auto" w:fill="F2F2F2" w:themeFill="background1" w:themeFillShade="F2"/>
            <w:hideMark/>
          </w:tcPr>
          <w:p w14:paraId="3A15518A"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lastRenderedPageBreak/>
              <w:t>Sud Vest Oltenia</w:t>
            </w:r>
          </w:p>
        </w:tc>
        <w:tc>
          <w:tcPr>
            <w:tcW w:w="0" w:type="auto"/>
            <w:tcBorders>
              <w:top w:val="single" w:sz="4" w:space="0" w:color="auto"/>
              <w:left w:val="nil"/>
              <w:bottom w:val="single" w:sz="8" w:space="0" w:color="auto"/>
              <w:right w:val="single" w:sz="8" w:space="0" w:color="auto"/>
            </w:tcBorders>
            <w:shd w:val="clear" w:color="000000" w:fill="F2F2F2"/>
            <w:vAlign w:val="bottom"/>
          </w:tcPr>
          <w:p w14:paraId="5EE5FA97"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171</w:t>
            </w:r>
          </w:p>
        </w:tc>
        <w:tc>
          <w:tcPr>
            <w:tcW w:w="0" w:type="auto"/>
            <w:tcBorders>
              <w:top w:val="single" w:sz="4" w:space="0" w:color="auto"/>
              <w:left w:val="nil"/>
              <w:bottom w:val="single" w:sz="8" w:space="0" w:color="auto"/>
              <w:right w:val="single" w:sz="8" w:space="0" w:color="auto"/>
            </w:tcBorders>
            <w:shd w:val="clear" w:color="000000" w:fill="F2F2F2"/>
            <w:vAlign w:val="bottom"/>
          </w:tcPr>
          <w:p w14:paraId="37CB5C6E"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128</w:t>
            </w:r>
          </w:p>
        </w:tc>
        <w:tc>
          <w:tcPr>
            <w:tcW w:w="0" w:type="auto"/>
            <w:tcBorders>
              <w:top w:val="single" w:sz="4" w:space="0" w:color="auto"/>
              <w:left w:val="nil"/>
              <w:bottom w:val="single" w:sz="8" w:space="0" w:color="auto"/>
              <w:right w:val="single" w:sz="8" w:space="0" w:color="auto"/>
            </w:tcBorders>
            <w:shd w:val="clear" w:color="000000" w:fill="F2F2F2"/>
            <w:vAlign w:val="bottom"/>
          </w:tcPr>
          <w:p w14:paraId="0FA5BF2E"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243</w:t>
            </w:r>
          </w:p>
        </w:tc>
        <w:tc>
          <w:tcPr>
            <w:tcW w:w="0" w:type="auto"/>
            <w:tcBorders>
              <w:top w:val="single" w:sz="4" w:space="0" w:color="auto"/>
              <w:left w:val="nil"/>
              <w:bottom w:val="single" w:sz="8" w:space="0" w:color="auto"/>
              <w:right w:val="single" w:sz="8" w:space="0" w:color="auto"/>
            </w:tcBorders>
            <w:shd w:val="clear" w:color="000000" w:fill="F2F2F2"/>
            <w:vAlign w:val="bottom"/>
          </w:tcPr>
          <w:p w14:paraId="64A40BAB"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169</w:t>
            </w:r>
          </w:p>
        </w:tc>
        <w:tc>
          <w:tcPr>
            <w:tcW w:w="0" w:type="auto"/>
            <w:tcBorders>
              <w:top w:val="single" w:sz="4" w:space="0" w:color="auto"/>
              <w:left w:val="nil"/>
              <w:bottom w:val="single" w:sz="8" w:space="0" w:color="auto"/>
              <w:right w:val="single" w:sz="4" w:space="0" w:color="auto"/>
            </w:tcBorders>
            <w:shd w:val="clear" w:color="000000" w:fill="F2F2F2"/>
            <w:vAlign w:val="bottom"/>
          </w:tcPr>
          <w:p w14:paraId="046095A9"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163</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085A3583" w14:textId="77777777" w:rsidR="003B0FCA" w:rsidRPr="007F6B94" w:rsidRDefault="003B0FCA" w:rsidP="009C0D33">
            <w:pPr>
              <w:spacing w:after="0" w:line="240" w:lineRule="auto"/>
              <w:jc w:val="right"/>
              <w:rPr>
                <w:rFonts w:eastAsia="Times New Roman" w:cstheme="minorHAnsi"/>
                <w:b/>
                <w:bCs/>
                <w:i/>
                <w:lang w:val="ro-RO" w:eastAsia="ro-RO"/>
              </w:rPr>
            </w:pPr>
            <w:r w:rsidRPr="007F6B94">
              <w:rPr>
                <w:rFonts w:eastAsia="Times New Roman" w:cstheme="minorHAnsi"/>
                <w:b/>
                <w:bCs/>
                <w:i/>
                <w:lang w:val="ro-RO" w:eastAsia="ro-RO"/>
              </w:rPr>
              <w:t>-4,68%</w:t>
            </w:r>
          </w:p>
        </w:tc>
      </w:tr>
    </w:tbl>
    <w:p w14:paraId="747DC610" w14:textId="77777777" w:rsidR="003B0FCA" w:rsidRPr="007F6B94" w:rsidRDefault="003B0FCA" w:rsidP="003B0FCA">
      <w:pPr>
        <w:spacing w:after="0" w:line="240" w:lineRule="auto"/>
        <w:ind w:left="360" w:right="440"/>
        <w:rPr>
          <w:rFonts w:eastAsia="Times New Roman" w:cstheme="minorHAnsi"/>
          <w:bCs/>
          <w:lang w:val="ro-RO" w:eastAsia="ro-RO"/>
        </w:rPr>
      </w:pPr>
    </w:p>
    <w:p w14:paraId="18243FDD" w14:textId="77777777" w:rsidR="003B0FCA" w:rsidRPr="007F6B94" w:rsidRDefault="003B0FCA" w:rsidP="003B0FCA">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59. Țesături impregnate</w:t>
      </w:r>
    </w:p>
    <w:p w14:paraId="41B2B210" w14:textId="77777777" w:rsidR="003B0FCA" w:rsidRPr="007F6B94" w:rsidRDefault="003B0FCA" w:rsidP="003B0FCA">
      <w:pPr>
        <w:spacing w:after="0" w:line="240" w:lineRule="auto"/>
        <w:ind w:left="720" w:right="440"/>
        <w:contextualSpacing/>
        <w:jc w:val="right"/>
        <w:rPr>
          <w:rFonts w:cstheme="minorHAnsi"/>
          <w:lang w:val="ro-RO"/>
        </w:rPr>
      </w:pPr>
      <w:r w:rsidRPr="007F6B94">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3B0FCA" w:rsidRPr="007F6B94" w14:paraId="465A5723" w14:textId="77777777" w:rsidTr="005335F3">
        <w:trPr>
          <w:trHeight w:val="315"/>
          <w:jc w:val="center"/>
        </w:trPr>
        <w:tc>
          <w:tcPr>
            <w:tcW w:w="0" w:type="auto"/>
            <w:tcBorders>
              <w:bottom w:val="single" w:sz="4" w:space="0" w:color="auto"/>
            </w:tcBorders>
            <w:shd w:val="clear" w:color="auto" w:fill="auto"/>
            <w:hideMark/>
          </w:tcPr>
          <w:p w14:paraId="7F65F32A"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 </w:t>
            </w:r>
          </w:p>
        </w:tc>
        <w:tc>
          <w:tcPr>
            <w:tcW w:w="0" w:type="auto"/>
            <w:tcBorders>
              <w:bottom w:val="single" w:sz="4" w:space="0" w:color="auto"/>
            </w:tcBorders>
            <w:shd w:val="clear" w:color="000000" w:fill="D9D9D9"/>
            <w:hideMark/>
          </w:tcPr>
          <w:p w14:paraId="052E8CEB"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2014</w:t>
            </w:r>
          </w:p>
        </w:tc>
        <w:tc>
          <w:tcPr>
            <w:tcW w:w="0" w:type="auto"/>
            <w:tcBorders>
              <w:bottom w:val="single" w:sz="4" w:space="0" w:color="auto"/>
            </w:tcBorders>
            <w:shd w:val="clear" w:color="000000" w:fill="D9D9D9"/>
            <w:hideMark/>
          </w:tcPr>
          <w:p w14:paraId="65E0D42F"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2015</w:t>
            </w:r>
          </w:p>
        </w:tc>
        <w:tc>
          <w:tcPr>
            <w:tcW w:w="0" w:type="auto"/>
            <w:tcBorders>
              <w:bottom w:val="single" w:sz="4" w:space="0" w:color="auto"/>
            </w:tcBorders>
            <w:shd w:val="clear" w:color="000000" w:fill="D9D9D9"/>
            <w:hideMark/>
          </w:tcPr>
          <w:p w14:paraId="7D38ED7B"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2016</w:t>
            </w:r>
          </w:p>
        </w:tc>
        <w:tc>
          <w:tcPr>
            <w:tcW w:w="0" w:type="auto"/>
            <w:tcBorders>
              <w:bottom w:val="single" w:sz="4" w:space="0" w:color="auto"/>
            </w:tcBorders>
            <w:shd w:val="clear" w:color="000000" w:fill="D9D9D9"/>
            <w:hideMark/>
          </w:tcPr>
          <w:p w14:paraId="0BFB82CB"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2017</w:t>
            </w:r>
          </w:p>
        </w:tc>
        <w:tc>
          <w:tcPr>
            <w:tcW w:w="0" w:type="auto"/>
            <w:tcBorders>
              <w:bottom w:val="single" w:sz="4" w:space="0" w:color="auto"/>
            </w:tcBorders>
            <w:shd w:val="clear" w:color="000000" w:fill="D9D9D9"/>
            <w:hideMark/>
          </w:tcPr>
          <w:p w14:paraId="4AD56A01"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78509468" w14:textId="77777777" w:rsidR="003B0FCA" w:rsidRPr="007F6B94" w:rsidRDefault="003B0FCA" w:rsidP="009C0D33">
            <w:pPr>
              <w:spacing w:after="0" w:line="240" w:lineRule="auto"/>
              <w:jc w:val="center"/>
              <w:rPr>
                <w:rFonts w:eastAsia="Times New Roman" w:cstheme="minorHAnsi"/>
                <w:b/>
                <w:bCs/>
              </w:rPr>
            </w:pPr>
            <w:r w:rsidRPr="007F6B94">
              <w:rPr>
                <w:rFonts w:eastAsia="Times New Roman" w:cstheme="minorHAnsi"/>
                <w:b/>
                <w:bCs/>
              </w:rPr>
              <w:t>2018/2014</w:t>
            </w:r>
          </w:p>
        </w:tc>
      </w:tr>
      <w:tr w:rsidR="003B0FCA" w:rsidRPr="007F6B94" w14:paraId="694C63E2" w14:textId="77777777" w:rsidTr="005335F3">
        <w:trPr>
          <w:trHeight w:val="315"/>
          <w:jc w:val="center"/>
        </w:trPr>
        <w:tc>
          <w:tcPr>
            <w:tcW w:w="0" w:type="auto"/>
            <w:tcBorders>
              <w:top w:val="single" w:sz="4" w:space="0" w:color="auto"/>
              <w:bottom w:val="single" w:sz="4" w:space="0" w:color="auto"/>
              <w:right w:val="single" w:sz="4" w:space="0" w:color="auto"/>
            </w:tcBorders>
            <w:shd w:val="clear" w:color="auto" w:fill="auto"/>
            <w:hideMark/>
          </w:tcPr>
          <w:p w14:paraId="12CDAF36"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Dolj</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77C767C1"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37E45FB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4F3881B0"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53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45D41C19"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188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7546B8C8"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90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52BB85C"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400,00%</w:t>
            </w:r>
          </w:p>
        </w:tc>
      </w:tr>
      <w:tr w:rsidR="003B0FCA" w:rsidRPr="007F6B94" w14:paraId="7537C0A3" w14:textId="77777777" w:rsidTr="005335F3">
        <w:trPr>
          <w:trHeight w:val="315"/>
          <w:jc w:val="center"/>
        </w:trPr>
        <w:tc>
          <w:tcPr>
            <w:tcW w:w="0" w:type="auto"/>
            <w:tcBorders>
              <w:top w:val="single" w:sz="4" w:space="0" w:color="auto"/>
              <w:bottom w:val="single" w:sz="4" w:space="0" w:color="auto"/>
              <w:right w:val="single" w:sz="4" w:space="0" w:color="auto"/>
            </w:tcBorders>
            <w:shd w:val="clear" w:color="auto" w:fill="auto"/>
            <w:hideMark/>
          </w:tcPr>
          <w:p w14:paraId="32A0B35D"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Gorj</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A0DBD97"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C2F3CA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B366A46"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197BB3A"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4F6519A"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8A536E4"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-100,00%</w:t>
            </w:r>
          </w:p>
        </w:tc>
      </w:tr>
      <w:tr w:rsidR="003B0FCA" w:rsidRPr="007F6B94" w14:paraId="000DF075" w14:textId="77777777" w:rsidTr="005335F3">
        <w:trPr>
          <w:trHeight w:val="233"/>
          <w:jc w:val="center"/>
        </w:trPr>
        <w:tc>
          <w:tcPr>
            <w:tcW w:w="0" w:type="auto"/>
            <w:tcBorders>
              <w:top w:val="single" w:sz="4" w:space="0" w:color="auto"/>
              <w:bottom w:val="single" w:sz="4" w:space="0" w:color="auto"/>
              <w:right w:val="single" w:sz="4" w:space="0" w:color="auto"/>
            </w:tcBorders>
            <w:shd w:val="clear" w:color="auto" w:fill="auto"/>
            <w:hideMark/>
          </w:tcPr>
          <w:p w14:paraId="76E61822"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38D858"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3D09BE2"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4F906F1"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08C1D39"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A49ED19"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119A64E"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r>
      <w:tr w:rsidR="003B0FCA" w:rsidRPr="007F6B94" w14:paraId="476A0EF4" w14:textId="77777777" w:rsidTr="005335F3">
        <w:trPr>
          <w:trHeight w:val="315"/>
          <w:jc w:val="center"/>
        </w:trPr>
        <w:tc>
          <w:tcPr>
            <w:tcW w:w="0" w:type="auto"/>
            <w:tcBorders>
              <w:top w:val="single" w:sz="4" w:space="0" w:color="auto"/>
              <w:bottom w:val="single" w:sz="4" w:space="0" w:color="auto"/>
              <w:right w:val="single" w:sz="4" w:space="0" w:color="auto"/>
            </w:tcBorders>
            <w:shd w:val="clear" w:color="auto" w:fill="auto"/>
            <w:hideMark/>
          </w:tcPr>
          <w:p w14:paraId="31CE5E32"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Olt</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550065A7"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2447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0B4895B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2213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7AA3F2A7"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2341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7EA0EFD1"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1890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7F1D2E91"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2708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D906471"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10,67%</w:t>
            </w:r>
          </w:p>
        </w:tc>
      </w:tr>
      <w:tr w:rsidR="003B0FCA" w:rsidRPr="007F6B94" w14:paraId="53EC596B" w14:textId="77777777" w:rsidTr="005335F3">
        <w:trPr>
          <w:trHeight w:val="315"/>
          <w:jc w:val="center"/>
        </w:trPr>
        <w:tc>
          <w:tcPr>
            <w:tcW w:w="0" w:type="auto"/>
            <w:tcBorders>
              <w:top w:val="single" w:sz="4" w:space="0" w:color="auto"/>
              <w:bottom w:val="single" w:sz="4" w:space="0" w:color="auto"/>
              <w:right w:val="single" w:sz="4" w:space="0" w:color="auto"/>
            </w:tcBorders>
            <w:shd w:val="clear" w:color="auto" w:fill="auto"/>
            <w:hideMark/>
          </w:tcPr>
          <w:p w14:paraId="4ACC808E"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26CA03A"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C4BA657"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D392635"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47B877C"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2097DC9"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12B4469" w14:textId="77777777" w:rsidR="003B0FCA" w:rsidRPr="007F6B94" w:rsidRDefault="003B0FCA" w:rsidP="009C0D33">
            <w:pPr>
              <w:spacing w:after="0" w:line="240" w:lineRule="auto"/>
              <w:jc w:val="right"/>
              <w:rPr>
                <w:rFonts w:eastAsia="Times New Roman" w:cstheme="minorHAnsi"/>
                <w:lang w:val="ro-RO" w:eastAsia="ro-RO"/>
              </w:rPr>
            </w:pPr>
            <w:r w:rsidRPr="007F6B94">
              <w:rPr>
                <w:rFonts w:eastAsia="Times New Roman" w:cstheme="minorHAnsi"/>
                <w:lang w:val="ro-RO" w:eastAsia="ro-RO"/>
              </w:rPr>
              <w:t>-45,45%</w:t>
            </w:r>
          </w:p>
        </w:tc>
      </w:tr>
      <w:tr w:rsidR="003B0FCA" w:rsidRPr="007F6B94" w14:paraId="6B6ED642" w14:textId="77777777" w:rsidTr="005335F3">
        <w:trPr>
          <w:trHeight w:val="303"/>
          <w:jc w:val="center"/>
        </w:trPr>
        <w:tc>
          <w:tcPr>
            <w:tcW w:w="0" w:type="auto"/>
            <w:tcBorders>
              <w:top w:val="single" w:sz="4" w:space="0" w:color="auto"/>
              <w:bottom w:val="single" w:sz="4" w:space="0" w:color="auto"/>
              <w:right w:val="single" w:sz="4" w:space="0" w:color="auto"/>
            </w:tcBorders>
            <w:shd w:val="clear" w:color="auto" w:fill="F2F2F2" w:themeFill="background1" w:themeFillShade="F2"/>
            <w:hideMark/>
          </w:tcPr>
          <w:p w14:paraId="2D2F3F94" w14:textId="77777777" w:rsidR="003B0FCA" w:rsidRPr="007F6B94" w:rsidRDefault="003B0FCA" w:rsidP="009C0D33">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08A6E537"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2482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05B4174C"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2244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68EE6771"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2407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1D035A08"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2095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24A1A1AD"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2804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7C4293C" w14:textId="77777777" w:rsidR="003B0FCA" w:rsidRPr="007F6B94" w:rsidRDefault="003B0FCA" w:rsidP="009C0D33">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12,97%</w:t>
            </w:r>
          </w:p>
        </w:tc>
      </w:tr>
    </w:tbl>
    <w:p w14:paraId="161E9EA9" w14:textId="77777777" w:rsidR="003B0FCA" w:rsidRPr="007F6B94" w:rsidRDefault="003B0FCA" w:rsidP="000873BB">
      <w:pPr>
        <w:rPr>
          <w:rFonts w:eastAsia="Times New Roman" w:cstheme="minorHAnsi"/>
          <w:bCs/>
          <w:color w:val="0070C0"/>
          <w:lang w:val="ro-RO" w:eastAsia="ro-RO"/>
        </w:rPr>
      </w:pPr>
    </w:p>
    <w:p w14:paraId="2FB97676" w14:textId="77777777" w:rsidR="00187800" w:rsidRPr="007F6B94" w:rsidRDefault="004C1706" w:rsidP="00187800">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60</w:t>
      </w:r>
      <w:r w:rsidR="00187800" w:rsidRPr="007F6B94">
        <w:rPr>
          <w:rFonts w:eastAsia="Times New Roman" w:cstheme="minorHAnsi"/>
          <w:b/>
          <w:bCs/>
          <w:lang w:val="ro-RO" w:eastAsia="ro-RO"/>
        </w:rPr>
        <w:t xml:space="preserve">. </w:t>
      </w:r>
      <w:r w:rsidRPr="007F6B94">
        <w:rPr>
          <w:rFonts w:eastAsia="Times New Roman" w:cstheme="minorHAnsi"/>
          <w:b/>
          <w:bCs/>
          <w:lang w:val="ro-RO" w:eastAsia="ro-RO"/>
        </w:rPr>
        <w:t>Țesături tricotate sau croșetate</w:t>
      </w:r>
    </w:p>
    <w:p w14:paraId="79026820" w14:textId="77777777" w:rsidR="00187800" w:rsidRPr="007F6B94" w:rsidRDefault="00187800" w:rsidP="00187800">
      <w:pPr>
        <w:spacing w:after="0" w:line="240" w:lineRule="auto"/>
        <w:ind w:left="720" w:right="440"/>
        <w:contextualSpacing/>
        <w:jc w:val="right"/>
        <w:rPr>
          <w:rFonts w:cstheme="minorHAnsi"/>
          <w:lang w:val="ro-RO"/>
        </w:rPr>
      </w:pPr>
      <w:r w:rsidRPr="007F6B94">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187800" w:rsidRPr="007F6B94" w14:paraId="39B6B6F0" w14:textId="77777777" w:rsidTr="005335F3">
        <w:trPr>
          <w:trHeight w:val="315"/>
          <w:jc w:val="center"/>
        </w:trPr>
        <w:tc>
          <w:tcPr>
            <w:tcW w:w="0" w:type="auto"/>
            <w:shd w:val="clear" w:color="auto" w:fill="auto"/>
            <w:hideMark/>
          </w:tcPr>
          <w:p w14:paraId="6C619CF7" w14:textId="77777777" w:rsidR="00187800" w:rsidRPr="007F6B94" w:rsidRDefault="00187800" w:rsidP="00DA4145">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77CFADFB"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755278EE"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77F64150"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3D3487D5"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234BD444"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2F1AFF09"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2018/2014</w:t>
            </w:r>
          </w:p>
        </w:tc>
      </w:tr>
      <w:tr w:rsidR="004C1706" w:rsidRPr="007F6B94" w14:paraId="180273EC" w14:textId="77777777" w:rsidTr="005335F3">
        <w:trPr>
          <w:trHeight w:val="315"/>
          <w:jc w:val="center"/>
        </w:trPr>
        <w:tc>
          <w:tcPr>
            <w:tcW w:w="0" w:type="auto"/>
            <w:shd w:val="clear" w:color="auto" w:fill="auto"/>
            <w:hideMark/>
          </w:tcPr>
          <w:p w14:paraId="3194F7A5"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3AED4258"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517</w:t>
            </w:r>
          </w:p>
        </w:tc>
        <w:tc>
          <w:tcPr>
            <w:tcW w:w="0" w:type="auto"/>
            <w:tcBorders>
              <w:top w:val="nil"/>
              <w:left w:val="nil"/>
              <w:bottom w:val="single" w:sz="8" w:space="0" w:color="auto"/>
              <w:right w:val="single" w:sz="8" w:space="0" w:color="auto"/>
            </w:tcBorders>
            <w:shd w:val="clear" w:color="auto" w:fill="auto"/>
            <w:vAlign w:val="bottom"/>
          </w:tcPr>
          <w:p w14:paraId="3B16F5CC"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21</w:t>
            </w:r>
          </w:p>
        </w:tc>
        <w:tc>
          <w:tcPr>
            <w:tcW w:w="0" w:type="auto"/>
            <w:tcBorders>
              <w:top w:val="nil"/>
              <w:left w:val="nil"/>
              <w:bottom w:val="single" w:sz="8" w:space="0" w:color="auto"/>
              <w:right w:val="single" w:sz="8" w:space="0" w:color="auto"/>
            </w:tcBorders>
            <w:shd w:val="clear" w:color="auto" w:fill="auto"/>
            <w:vAlign w:val="bottom"/>
          </w:tcPr>
          <w:p w14:paraId="7AE0660D"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171</w:t>
            </w:r>
          </w:p>
        </w:tc>
        <w:tc>
          <w:tcPr>
            <w:tcW w:w="0" w:type="auto"/>
            <w:tcBorders>
              <w:top w:val="nil"/>
              <w:left w:val="nil"/>
              <w:bottom w:val="single" w:sz="8" w:space="0" w:color="auto"/>
              <w:right w:val="single" w:sz="8" w:space="0" w:color="auto"/>
            </w:tcBorders>
            <w:shd w:val="clear" w:color="auto" w:fill="auto"/>
            <w:vAlign w:val="bottom"/>
          </w:tcPr>
          <w:p w14:paraId="0DB803DA"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53</w:t>
            </w:r>
          </w:p>
        </w:tc>
        <w:tc>
          <w:tcPr>
            <w:tcW w:w="0" w:type="auto"/>
            <w:tcBorders>
              <w:top w:val="nil"/>
              <w:left w:val="nil"/>
              <w:bottom w:val="single" w:sz="8" w:space="0" w:color="auto"/>
              <w:right w:val="single" w:sz="4" w:space="0" w:color="auto"/>
            </w:tcBorders>
            <w:shd w:val="clear" w:color="auto" w:fill="auto"/>
            <w:vAlign w:val="bottom"/>
          </w:tcPr>
          <w:p w14:paraId="677870E0"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28F2170" w14:textId="77777777" w:rsidR="004C1706" w:rsidRPr="007F6B94" w:rsidRDefault="004C1706" w:rsidP="004C1706">
            <w:pPr>
              <w:spacing w:after="0" w:line="240" w:lineRule="auto"/>
              <w:jc w:val="right"/>
              <w:rPr>
                <w:rFonts w:eastAsia="Times New Roman" w:cstheme="minorHAnsi"/>
                <w:i/>
                <w:lang w:val="ro-RO" w:eastAsia="ro-RO"/>
              </w:rPr>
            </w:pPr>
            <w:r w:rsidRPr="007F6B94">
              <w:rPr>
                <w:rFonts w:eastAsia="Times New Roman" w:cstheme="minorHAnsi"/>
                <w:i/>
                <w:lang w:val="ro-RO" w:eastAsia="ro-RO"/>
              </w:rPr>
              <w:t>-98,07%</w:t>
            </w:r>
          </w:p>
        </w:tc>
      </w:tr>
      <w:tr w:rsidR="004C1706" w:rsidRPr="007F6B94" w14:paraId="2A0791FE" w14:textId="77777777" w:rsidTr="005335F3">
        <w:trPr>
          <w:trHeight w:val="315"/>
          <w:jc w:val="center"/>
        </w:trPr>
        <w:tc>
          <w:tcPr>
            <w:tcW w:w="0" w:type="auto"/>
            <w:shd w:val="clear" w:color="auto" w:fill="auto"/>
            <w:hideMark/>
          </w:tcPr>
          <w:p w14:paraId="3125DAFC"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144EBC82"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4</w:t>
            </w:r>
          </w:p>
        </w:tc>
        <w:tc>
          <w:tcPr>
            <w:tcW w:w="0" w:type="auto"/>
            <w:tcBorders>
              <w:top w:val="nil"/>
              <w:left w:val="nil"/>
              <w:bottom w:val="single" w:sz="8" w:space="0" w:color="auto"/>
              <w:right w:val="single" w:sz="8" w:space="0" w:color="auto"/>
            </w:tcBorders>
            <w:shd w:val="clear" w:color="auto" w:fill="auto"/>
            <w:vAlign w:val="bottom"/>
          </w:tcPr>
          <w:p w14:paraId="2BA27B3A"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135E3C29"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8</w:t>
            </w:r>
          </w:p>
        </w:tc>
        <w:tc>
          <w:tcPr>
            <w:tcW w:w="0" w:type="auto"/>
            <w:tcBorders>
              <w:top w:val="nil"/>
              <w:left w:val="nil"/>
              <w:bottom w:val="single" w:sz="8" w:space="0" w:color="auto"/>
              <w:right w:val="single" w:sz="8" w:space="0" w:color="auto"/>
            </w:tcBorders>
            <w:shd w:val="clear" w:color="auto" w:fill="auto"/>
            <w:vAlign w:val="bottom"/>
          </w:tcPr>
          <w:p w14:paraId="2136AD70"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3</w:t>
            </w:r>
          </w:p>
        </w:tc>
        <w:tc>
          <w:tcPr>
            <w:tcW w:w="0" w:type="auto"/>
            <w:tcBorders>
              <w:top w:val="nil"/>
              <w:left w:val="nil"/>
              <w:bottom w:val="single" w:sz="8" w:space="0" w:color="auto"/>
              <w:right w:val="single" w:sz="4" w:space="0" w:color="auto"/>
            </w:tcBorders>
            <w:shd w:val="clear" w:color="auto" w:fill="auto"/>
            <w:vAlign w:val="bottom"/>
          </w:tcPr>
          <w:p w14:paraId="49A87289"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E3ECB3B" w14:textId="77777777" w:rsidR="004C1706" w:rsidRPr="007F6B94" w:rsidRDefault="004C1706" w:rsidP="004C1706">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4C1706" w:rsidRPr="007F6B94" w14:paraId="417BA461" w14:textId="77777777" w:rsidTr="005335F3">
        <w:trPr>
          <w:trHeight w:val="233"/>
          <w:jc w:val="center"/>
        </w:trPr>
        <w:tc>
          <w:tcPr>
            <w:tcW w:w="0" w:type="auto"/>
            <w:shd w:val="clear" w:color="auto" w:fill="auto"/>
            <w:hideMark/>
          </w:tcPr>
          <w:p w14:paraId="7F7884E7"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4D8F84A2"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nil"/>
              <w:left w:val="nil"/>
              <w:bottom w:val="single" w:sz="8" w:space="0" w:color="auto"/>
              <w:right w:val="single" w:sz="8" w:space="0" w:color="auto"/>
            </w:tcBorders>
            <w:shd w:val="clear" w:color="auto" w:fill="auto"/>
            <w:vAlign w:val="bottom"/>
          </w:tcPr>
          <w:p w14:paraId="15E0184A"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511095C4"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8" w:space="0" w:color="auto"/>
            </w:tcBorders>
            <w:shd w:val="clear" w:color="auto" w:fill="auto"/>
            <w:vAlign w:val="bottom"/>
          </w:tcPr>
          <w:p w14:paraId="044E539A"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nil"/>
              <w:left w:val="nil"/>
              <w:bottom w:val="single" w:sz="8" w:space="0" w:color="auto"/>
              <w:right w:val="single" w:sz="4" w:space="0" w:color="auto"/>
            </w:tcBorders>
            <w:shd w:val="clear" w:color="auto" w:fill="auto"/>
            <w:vAlign w:val="bottom"/>
          </w:tcPr>
          <w:p w14:paraId="4BE9F4CA"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960CBE9" w14:textId="77777777" w:rsidR="004C1706" w:rsidRPr="007F6B94" w:rsidRDefault="004C1706" w:rsidP="004C1706">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4C1706" w:rsidRPr="007F6B94" w14:paraId="49F230F4" w14:textId="77777777" w:rsidTr="005335F3">
        <w:trPr>
          <w:trHeight w:val="315"/>
          <w:jc w:val="center"/>
        </w:trPr>
        <w:tc>
          <w:tcPr>
            <w:tcW w:w="0" w:type="auto"/>
            <w:shd w:val="clear" w:color="auto" w:fill="auto"/>
            <w:hideMark/>
          </w:tcPr>
          <w:p w14:paraId="3F5DE4F2"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024EB3D"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61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3613609"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25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362DDEB"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29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2E87AE1"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8</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BBEE2FB"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97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516777A" w14:textId="77777777" w:rsidR="004C1706" w:rsidRPr="007F6B94" w:rsidRDefault="004C1706" w:rsidP="004C1706">
            <w:pPr>
              <w:spacing w:after="0" w:line="240" w:lineRule="auto"/>
              <w:jc w:val="right"/>
              <w:rPr>
                <w:rFonts w:eastAsia="Times New Roman" w:cstheme="minorHAnsi"/>
                <w:i/>
                <w:lang w:val="ro-RO" w:eastAsia="ro-RO"/>
              </w:rPr>
            </w:pPr>
            <w:r w:rsidRPr="007F6B94">
              <w:rPr>
                <w:rFonts w:eastAsia="Times New Roman" w:cstheme="minorHAnsi"/>
                <w:i/>
                <w:lang w:val="ro-RO" w:eastAsia="ro-RO"/>
              </w:rPr>
              <w:t>59,02%</w:t>
            </w:r>
          </w:p>
        </w:tc>
      </w:tr>
      <w:tr w:rsidR="004C1706" w:rsidRPr="007F6B94" w14:paraId="714070C3" w14:textId="77777777" w:rsidTr="005335F3">
        <w:trPr>
          <w:trHeight w:val="315"/>
          <w:jc w:val="center"/>
        </w:trPr>
        <w:tc>
          <w:tcPr>
            <w:tcW w:w="0" w:type="auto"/>
            <w:shd w:val="clear" w:color="auto" w:fill="auto"/>
            <w:hideMark/>
          </w:tcPr>
          <w:p w14:paraId="6B4CCBDE"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auto"/>
            <w:vAlign w:val="bottom"/>
          </w:tcPr>
          <w:p w14:paraId="7C35EB92"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8</w:t>
            </w:r>
          </w:p>
        </w:tc>
        <w:tc>
          <w:tcPr>
            <w:tcW w:w="0" w:type="auto"/>
            <w:tcBorders>
              <w:top w:val="nil"/>
              <w:left w:val="nil"/>
              <w:bottom w:val="single" w:sz="8" w:space="0" w:color="auto"/>
              <w:right w:val="single" w:sz="8" w:space="0" w:color="auto"/>
            </w:tcBorders>
            <w:shd w:val="clear" w:color="auto" w:fill="auto"/>
            <w:vAlign w:val="bottom"/>
          </w:tcPr>
          <w:p w14:paraId="3B9B3DD8"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2</w:t>
            </w:r>
          </w:p>
        </w:tc>
        <w:tc>
          <w:tcPr>
            <w:tcW w:w="0" w:type="auto"/>
            <w:tcBorders>
              <w:top w:val="nil"/>
              <w:left w:val="nil"/>
              <w:bottom w:val="single" w:sz="8" w:space="0" w:color="auto"/>
              <w:right w:val="single" w:sz="8" w:space="0" w:color="auto"/>
            </w:tcBorders>
            <w:shd w:val="clear" w:color="auto" w:fill="auto"/>
            <w:vAlign w:val="bottom"/>
          </w:tcPr>
          <w:p w14:paraId="4DA06068"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17</w:t>
            </w:r>
          </w:p>
        </w:tc>
        <w:tc>
          <w:tcPr>
            <w:tcW w:w="0" w:type="auto"/>
            <w:tcBorders>
              <w:top w:val="nil"/>
              <w:left w:val="nil"/>
              <w:bottom w:val="single" w:sz="8" w:space="0" w:color="auto"/>
              <w:right w:val="single" w:sz="8" w:space="0" w:color="auto"/>
            </w:tcBorders>
            <w:shd w:val="clear" w:color="auto" w:fill="auto"/>
            <w:vAlign w:val="bottom"/>
          </w:tcPr>
          <w:p w14:paraId="1C9F66ED"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41</w:t>
            </w:r>
          </w:p>
        </w:tc>
        <w:tc>
          <w:tcPr>
            <w:tcW w:w="0" w:type="auto"/>
            <w:tcBorders>
              <w:top w:val="nil"/>
              <w:left w:val="nil"/>
              <w:bottom w:val="single" w:sz="8" w:space="0" w:color="auto"/>
              <w:right w:val="single" w:sz="4" w:space="0" w:color="auto"/>
            </w:tcBorders>
            <w:shd w:val="clear" w:color="auto" w:fill="auto"/>
            <w:vAlign w:val="bottom"/>
          </w:tcPr>
          <w:p w14:paraId="2A3C5037"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6DE17B5" w14:textId="77777777" w:rsidR="004C1706" w:rsidRPr="007F6B94" w:rsidRDefault="004C1706" w:rsidP="004C1706">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4C1706" w:rsidRPr="007F6B94" w14:paraId="019F8C84" w14:textId="77777777" w:rsidTr="005335F3">
        <w:trPr>
          <w:trHeight w:val="303"/>
          <w:jc w:val="center"/>
        </w:trPr>
        <w:tc>
          <w:tcPr>
            <w:tcW w:w="0" w:type="auto"/>
            <w:shd w:val="clear" w:color="auto" w:fill="F2F2F2" w:themeFill="background1" w:themeFillShade="F2"/>
            <w:hideMark/>
          </w:tcPr>
          <w:p w14:paraId="5032EC43"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4C9EB742" w14:textId="77777777" w:rsidR="004C1706" w:rsidRPr="007F6B94" w:rsidRDefault="004C1706" w:rsidP="004C1706">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591</w:t>
            </w:r>
          </w:p>
        </w:tc>
        <w:tc>
          <w:tcPr>
            <w:tcW w:w="0" w:type="auto"/>
            <w:tcBorders>
              <w:top w:val="nil"/>
              <w:left w:val="nil"/>
              <w:bottom w:val="single" w:sz="8" w:space="0" w:color="auto"/>
              <w:right w:val="single" w:sz="8" w:space="0" w:color="auto"/>
            </w:tcBorders>
            <w:shd w:val="clear" w:color="000000" w:fill="F2F2F2"/>
            <w:vAlign w:val="bottom"/>
          </w:tcPr>
          <w:p w14:paraId="7FE92E8C" w14:textId="77777777" w:rsidR="004C1706" w:rsidRPr="007F6B94" w:rsidRDefault="004C1706" w:rsidP="004C1706">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48</w:t>
            </w:r>
          </w:p>
        </w:tc>
        <w:tc>
          <w:tcPr>
            <w:tcW w:w="0" w:type="auto"/>
            <w:tcBorders>
              <w:top w:val="nil"/>
              <w:left w:val="nil"/>
              <w:bottom w:val="single" w:sz="8" w:space="0" w:color="auto"/>
              <w:right w:val="single" w:sz="8" w:space="0" w:color="auto"/>
            </w:tcBorders>
            <w:shd w:val="clear" w:color="000000" w:fill="F2F2F2"/>
            <w:vAlign w:val="bottom"/>
          </w:tcPr>
          <w:p w14:paraId="2FABAD51" w14:textId="77777777" w:rsidR="004C1706" w:rsidRPr="007F6B94" w:rsidRDefault="004C1706" w:rsidP="004C1706">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225</w:t>
            </w:r>
          </w:p>
        </w:tc>
        <w:tc>
          <w:tcPr>
            <w:tcW w:w="0" w:type="auto"/>
            <w:tcBorders>
              <w:top w:val="nil"/>
              <w:left w:val="nil"/>
              <w:bottom w:val="single" w:sz="8" w:space="0" w:color="auto"/>
              <w:right w:val="single" w:sz="8" w:space="0" w:color="auto"/>
            </w:tcBorders>
            <w:shd w:val="clear" w:color="000000" w:fill="F2F2F2"/>
            <w:vAlign w:val="bottom"/>
          </w:tcPr>
          <w:p w14:paraId="6824CB06" w14:textId="77777777" w:rsidR="004C1706" w:rsidRPr="007F6B94" w:rsidRDefault="004C1706" w:rsidP="004C1706">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105</w:t>
            </w:r>
          </w:p>
        </w:tc>
        <w:tc>
          <w:tcPr>
            <w:tcW w:w="0" w:type="auto"/>
            <w:tcBorders>
              <w:top w:val="nil"/>
              <w:left w:val="nil"/>
              <w:bottom w:val="single" w:sz="8" w:space="0" w:color="auto"/>
              <w:right w:val="single" w:sz="4" w:space="0" w:color="auto"/>
            </w:tcBorders>
            <w:shd w:val="clear" w:color="000000" w:fill="F2F2F2"/>
            <w:vAlign w:val="bottom"/>
          </w:tcPr>
          <w:p w14:paraId="668D93C6" w14:textId="77777777" w:rsidR="004C1706" w:rsidRPr="007F6B94" w:rsidRDefault="004C1706" w:rsidP="004C1706">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107</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606AF0AA" w14:textId="77777777" w:rsidR="004C1706" w:rsidRPr="007F6B94" w:rsidRDefault="004C1706" w:rsidP="004C1706">
            <w:pPr>
              <w:spacing w:after="0" w:line="240" w:lineRule="auto"/>
              <w:jc w:val="right"/>
              <w:rPr>
                <w:rFonts w:eastAsia="Times New Roman" w:cstheme="minorHAnsi"/>
                <w:b/>
                <w:bCs/>
                <w:i/>
                <w:lang w:val="ro-RO" w:eastAsia="ro-RO"/>
              </w:rPr>
            </w:pPr>
            <w:r w:rsidRPr="007F6B94">
              <w:rPr>
                <w:rFonts w:eastAsia="Times New Roman" w:cstheme="minorHAnsi"/>
                <w:b/>
                <w:bCs/>
                <w:i/>
                <w:lang w:val="ro-RO" w:eastAsia="ro-RO"/>
              </w:rPr>
              <w:t>-81,90%</w:t>
            </w:r>
          </w:p>
        </w:tc>
      </w:tr>
    </w:tbl>
    <w:p w14:paraId="60DE66DD" w14:textId="77777777" w:rsidR="004C1706" w:rsidRPr="007F6B94" w:rsidRDefault="004C1706" w:rsidP="00187800">
      <w:pPr>
        <w:spacing w:after="0" w:line="240" w:lineRule="auto"/>
        <w:ind w:right="440"/>
        <w:rPr>
          <w:rFonts w:eastAsia="Times New Roman" w:cstheme="minorHAnsi"/>
          <w:bCs/>
          <w:lang w:val="ro-RO" w:eastAsia="ro-RO"/>
        </w:rPr>
      </w:pPr>
    </w:p>
    <w:p w14:paraId="4F1D0DFE" w14:textId="77777777" w:rsidR="00187800" w:rsidRPr="007F6B94" w:rsidRDefault="004C1706" w:rsidP="00187800">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61. Articole si accesorii din imbracaminte din tricotaje</w:t>
      </w:r>
      <w:r w:rsidR="00187800" w:rsidRPr="007F6B94">
        <w:rPr>
          <w:rFonts w:eastAsia="Times New Roman" w:cstheme="minorHAnsi"/>
          <w:b/>
          <w:bCs/>
          <w:lang w:val="ro-RO" w:eastAsia="ro-RO"/>
        </w:rPr>
        <w:t xml:space="preserve"> </w:t>
      </w:r>
    </w:p>
    <w:p w14:paraId="28AEA92F" w14:textId="77777777" w:rsidR="00187800" w:rsidRPr="007F6B94" w:rsidRDefault="00187800" w:rsidP="00187800">
      <w:pPr>
        <w:spacing w:after="0" w:line="240" w:lineRule="auto"/>
        <w:ind w:left="720" w:right="440"/>
        <w:contextualSpacing/>
        <w:jc w:val="right"/>
        <w:rPr>
          <w:rFonts w:cstheme="minorHAnsi"/>
          <w:lang w:val="ro-RO"/>
        </w:rPr>
      </w:pPr>
      <w:r w:rsidRPr="007F6B94">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187800" w:rsidRPr="007F6B94" w14:paraId="4AF98749" w14:textId="77777777" w:rsidTr="005335F3">
        <w:trPr>
          <w:trHeight w:val="315"/>
        </w:trPr>
        <w:tc>
          <w:tcPr>
            <w:tcW w:w="0" w:type="auto"/>
            <w:shd w:val="clear" w:color="auto" w:fill="auto"/>
            <w:hideMark/>
          </w:tcPr>
          <w:p w14:paraId="4F9D36BB" w14:textId="77777777" w:rsidR="00187800" w:rsidRPr="007F6B94" w:rsidRDefault="00187800" w:rsidP="004C1706">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5D4988C9" w14:textId="77777777" w:rsidR="00187800" w:rsidRPr="007F6B94" w:rsidRDefault="00187800" w:rsidP="004C1706">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69117397" w14:textId="77777777" w:rsidR="00187800" w:rsidRPr="007F6B94" w:rsidRDefault="00187800" w:rsidP="004C1706">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5D8C4943" w14:textId="77777777" w:rsidR="00187800" w:rsidRPr="007F6B94" w:rsidRDefault="00187800" w:rsidP="004C1706">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69E36E46" w14:textId="77777777" w:rsidR="00187800" w:rsidRPr="007F6B94" w:rsidRDefault="00187800" w:rsidP="004C1706">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550A5296" w14:textId="77777777" w:rsidR="00187800" w:rsidRPr="007F6B94" w:rsidRDefault="00187800" w:rsidP="004C1706">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080F388F" w14:textId="77777777" w:rsidR="00187800" w:rsidRPr="007F6B94" w:rsidRDefault="00187800" w:rsidP="004C1706">
            <w:pPr>
              <w:spacing w:after="0" w:line="240" w:lineRule="auto"/>
              <w:jc w:val="center"/>
              <w:rPr>
                <w:rFonts w:eastAsia="Times New Roman" w:cstheme="minorHAnsi"/>
                <w:b/>
                <w:bCs/>
              </w:rPr>
            </w:pPr>
            <w:r w:rsidRPr="007F6B94">
              <w:rPr>
                <w:rFonts w:eastAsia="Times New Roman" w:cstheme="minorHAnsi"/>
                <w:b/>
                <w:bCs/>
              </w:rPr>
              <w:t>2018/2014</w:t>
            </w:r>
          </w:p>
        </w:tc>
      </w:tr>
      <w:tr w:rsidR="004C1706" w:rsidRPr="007F6B94" w14:paraId="186B4194" w14:textId="77777777" w:rsidTr="005335F3">
        <w:trPr>
          <w:trHeight w:val="315"/>
        </w:trPr>
        <w:tc>
          <w:tcPr>
            <w:tcW w:w="0" w:type="auto"/>
            <w:shd w:val="clear" w:color="auto" w:fill="auto"/>
            <w:hideMark/>
          </w:tcPr>
          <w:p w14:paraId="61C7E458"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4C8FE23A"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54117</w:t>
            </w:r>
          </w:p>
        </w:tc>
        <w:tc>
          <w:tcPr>
            <w:tcW w:w="0" w:type="auto"/>
            <w:tcBorders>
              <w:top w:val="nil"/>
              <w:left w:val="nil"/>
              <w:bottom w:val="single" w:sz="8" w:space="0" w:color="auto"/>
              <w:right w:val="single" w:sz="8" w:space="0" w:color="auto"/>
            </w:tcBorders>
            <w:shd w:val="clear" w:color="auto" w:fill="auto"/>
            <w:vAlign w:val="bottom"/>
          </w:tcPr>
          <w:p w14:paraId="46E6B83E"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56306</w:t>
            </w:r>
          </w:p>
        </w:tc>
        <w:tc>
          <w:tcPr>
            <w:tcW w:w="0" w:type="auto"/>
            <w:tcBorders>
              <w:top w:val="nil"/>
              <w:left w:val="nil"/>
              <w:bottom w:val="single" w:sz="8" w:space="0" w:color="auto"/>
              <w:right w:val="single" w:sz="8" w:space="0" w:color="auto"/>
            </w:tcBorders>
            <w:shd w:val="clear" w:color="auto" w:fill="auto"/>
            <w:vAlign w:val="bottom"/>
          </w:tcPr>
          <w:p w14:paraId="1C36EEF4"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55642</w:t>
            </w:r>
          </w:p>
        </w:tc>
        <w:tc>
          <w:tcPr>
            <w:tcW w:w="0" w:type="auto"/>
            <w:tcBorders>
              <w:top w:val="nil"/>
              <w:left w:val="nil"/>
              <w:bottom w:val="single" w:sz="8" w:space="0" w:color="auto"/>
              <w:right w:val="single" w:sz="8" w:space="0" w:color="auto"/>
            </w:tcBorders>
            <w:shd w:val="clear" w:color="auto" w:fill="auto"/>
            <w:vAlign w:val="bottom"/>
          </w:tcPr>
          <w:p w14:paraId="0279C49C"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52224</w:t>
            </w:r>
          </w:p>
        </w:tc>
        <w:tc>
          <w:tcPr>
            <w:tcW w:w="0" w:type="auto"/>
            <w:tcBorders>
              <w:top w:val="nil"/>
              <w:left w:val="nil"/>
              <w:bottom w:val="single" w:sz="8" w:space="0" w:color="auto"/>
              <w:right w:val="single" w:sz="4" w:space="0" w:color="auto"/>
            </w:tcBorders>
            <w:shd w:val="clear" w:color="auto" w:fill="auto"/>
            <w:vAlign w:val="bottom"/>
          </w:tcPr>
          <w:p w14:paraId="14785078"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48735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6B3BD1F"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-9,95%</w:t>
            </w:r>
          </w:p>
        </w:tc>
      </w:tr>
      <w:tr w:rsidR="004C1706" w:rsidRPr="007F6B94" w14:paraId="17156C1C" w14:textId="77777777" w:rsidTr="005335F3">
        <w:trPr>
          <w:trHeight w:val="315"/>
        </w:trPr>
        <w:tc>
          <w:tcPr>
            <w:tcW w:w="0" w:type="auto"/>
            <w:shd w:val="clear" w:color="auto" w:fill="auto"/>
            <w:hideMark/>
          </w:tcPr>
          <w:p w14:paraId="65BF9325"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017CDE1E"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158</w:t>
            </w:r>
          </w:p>
        </w:tc>
        <w:tc>
          <w:tcPr>
            <w:tcW w:w="0" w:type="auto"/>
            <w:tcBorders>
              <w:top w:val="nil"/>
              <w:left w:val="nil"/>
              <w:bottom w:val="single" w:sz="8" w:space="0" w:color="auto"/>
              <w:right w:val="single" w:sz="8" w:space="0" w:color="auto"/>
            </w:tcBorders>
            <w:shd w:val="clear" w:color="auto" w:fill="auto"/>
            <w:vAlign w:val="bottom"/>
          </w:tcPr>
          <w:p w14:paraId="2E61D90D"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111</w:t>
            </w:r>
          </w:p>
        </w:tc>
        <w:tc>
          <w:tcPr>
            <w:tcW w:w="0" w:type="auto"/>
            <w:tcBorders>
              <w:top w:val="nil"/>
              <w:left w:val="nil"/>
              <w:bottom w:val="single" w:sz="8" w:space="0" w:color="auto"/>
              <w:right w:val="single" w:sz="8" w:space="0" w:color="auto"/>
            </w:tcBorders>
            <w:shd w:val="clear" w:color="auto" w:fill="auto"/>
            <w:vAlign w:val="bottom"/>
          </w:tcPr>
          <w:p w14:paraId="7AD08B61"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170</w:t>
            </w:r>
          </w:p>
        </w:tc>
        <w:tc>
          <w:tcPr>
            <w:tcW w:w="0" w:type="auto"/>
            <w:tcBorders>
              <w:top w:val="nil"/>
              <w:left w:val="nil"/>
              <w:bottom w:val="single" w:sz="8" w:space="0" w:color="auto"/>
              <w:right w:val="single" w:sz="8" w:space="0" w:color="auto"/>
            </w:tcBorders>
            <w:shd w:val="clear" w:color="auto" w:fill="auto"/>
            <w:vAlign w:val="bottom"/>
          </w:tcPr>
          <w:p w14:paraId="2D8014C5"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173</w:t>
            </w:r>
          </w:p>
        </w:tc>
        <w:tc>
          <w:tcPr>
            <w:tcW w:w="0" w:type="auto"/>
            <w:tcBorders>
              <w:top w:val="nil"/>
              <w:left w:val="nil"/>
              <w:bottom w:val="single" w:sz="8" w:space="0" w:color="auto"/>
              <w:right w:val="single" w:sz="4" w:space="0" w:color="auto"/>
            </w:tcBorders>
            <w:shd w:val="clear" w:color="auto" w:fill="auto"/>
            <w:vAlign w:val="bottom"/>
          </w:tcPr>
          <w:p w14:paraId="25A9837D"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326158B"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-97,47%</w:t>
            </w:r>
          </w:p>
        </w:tc>
      </w:tr>
      <w:tr w:rsidR="004C1706" w:rsidRPr="007F6B94" w14:paraId="4951702B" w14:textId="77777777" w:rsidTr="005335F3">
        <w:trPr>
          <w:trHeight w:val="233"/>
        </w:trPr>
        <w:tc>
          <w:tcPr>
            <w:tcW w:w="0" w:type="auto"/>
            <w:shd w:val="clear" w:color="auto" w:fill="auto"/>
            <w:hideMark/>
          </w:tcPr>
          <w:p w14:paraId="2BE13654"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79EE0B48"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37</w:t>
            </w:r>
          </w:p>
        </w:tc>
        <w:tc>
          <w:tcPr>
            <w:tcW w:w="0" w:type="auto"/>
            <w:tcBorders>
              <w:top w:val="nil"/>
              <w:left w:val="nil"/>
              <w:bottom w:val="single" w:sz="8" w:space="0" w:color="auto"/>
              <w:right w:val="single" w:sz="8" w:space="0" w:color="auto"/>
            </w:tcBorders>
            <w:shd w:val="clear" w:color="auto" w:fill="auto"/>
            <w:vAlign w:val="bottom"/>
          </w:tcPr>
          <w:p w14:paraId="3C33B009"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59</w:t>
            </w:r>
          </w:p>
        </w:tc>
        <w:tc>
          <w:tcPr>
            <w:tcW w:w="0" w:type="auto"/>
            <w:tcBorders>
              <w:top w:val="nil"/>
              <w:left w:val="nil"/>
              <w:bottom w:val="single" w:sz="8" w:space="0" w:color="auto"/>
              <w:right w:val="single" w:sz="8" w:space="0" w:color="auto"/>
            </w:tcBorders>
            <w:shd w:val="clear" w:color="auto" w:fill="auto"/>
            <w:vAlign w:val="bottom"/>
          </w:tcPr>
          <w:p w14:paraId="25F50BE2"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71</w:t>
            </w:r>
          </w:p>
        </w:tc>
        <w:tc>
          <w:tcPr>
            <w:tcW w:w="0" w:type="auto"/>
            <w:tcBorders>
              <w:top w:val="nil"/>
              <w:left w:val="nil"/>
              <w:bottom w:val="single" w:sz="8" w:space="0" w:color="auto"/>
              <w:right w:val="single" w:sz="8" w:space="0" w:color="auto"/>
            </w:tcBorders>
            <w:shd w:val="clear" w:color="auto" w:fill="auto"/>
            <w:vAlign w:val="bottom"/>
          </w:tcPr>
          <w:p w14:paraId="44D5A2EF"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34</w:t>
            </w:r>
          </w:p>
        </w:tc>
        <w:tc>
          <w:tcPr>
            <w:tcW w:w="0" w:type="auto"/>
            <w:tcBorders>
              <w:top w:val="nil"/>
              <w:left w:val="nil"/>
              <w:bottom w:val="single" w:sz="8" w:space="0" w:color="auto"/>
              <w:right w:val="single" w:sz="4" w:space="0" w:color="auto"/>
            </w:tcBorders>
            <w:shd w:val="clear" w:color="auto" w:fill="auto"/>
            <w:vAlign w:val="bottom"/>
          </w:tcPr>
          <w:p w14:paraId="52D88FC0"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90FAC4A"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-100,00%</w:t>
            </w:r>
          </w:p>
        </w:tc>
      </w:tr>
      <w:tr w:rsidR="004C1706" w:rsidRPr="007F6B94" w14:paraId="51FE8779" w14:textId="77777777" w:rsidTr="005335F3">
        <w:trPr>
          <w:trHeight w:val="315"/>
        </w:trPr>
        <w:tc>
          <w:tcPr>
            <w:tcW w:w="0" w:type="auto"/>
            <w:shd w:val="clear" w:color="auto" w:fill="auto"/>
            <w:hideMark/>
          </w:tcPr>
          <w:p w14:paraId="544900EE"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0FB5861A"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15885</w:t>
            </w:r>
          </w:p>
        </w:tc>
        <w:tc>
          <w:tcPr>
            <w:tcW w:w="0" w:type="auto"/>
            <w:tcBorders>
              <w:top w:val="nil"/>
              <w:left w:val="nil"/>
              <w:bottom w:val="single" w:sz="8" w:space="0" w:color="auto"/>
              <w:right w:val="single" w:sz="8" w:space="0" w:color="auto"/>
            </w:tcBorders>
            <w:shd w:val="clear" w:color="auto" w:fill="auto"/>
            <w:vAlign w:val="bottom"/>
          </w:tcPr>
          <w:p w14:paraId="41E64C8A"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15705</w:t>
            </w:r>
          </w:p>
        </w:tc>
        <w:tc>
          <w:tcPr>
            <w:tcW w:w="0" w:type="auto"/>
            <w:tcBorders>
              <w:top w:val="nil"/>
              <w:left w:val="nil"/>
              <w:bottom w:val="single" w:sz="8" w:space="0" w:color="auto"/>
              <w:right w:val="single" w:sz="8" w:space="0" w:color="auto"/>
            </w:tcBorders>
            <w:shd w:val="clear" w:color="auto" w:fill="auto"/>
            <w:vAlign w:val="bottom"/>
          </w:tcPr>
          <w:p w14:paraId="3B1333B5"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18449</w:t>
            </w:r>
          </w:p>
        </w:tc>
        <w:tc>
          <w:tcPr>
            <w:tcW w:w="0" w:type="auto"/>
            <w:tcBorders>
              <w:top w:val="nil"/>
              <w:left w:val="nil"/>
              <w:bottom w:val="single" w:sz="8" w:space="0" w:color="auto"/>
              <w:right w:val="single" w:sz="8" w:space="0" w:color="auto"/>
            </w:tcBorders>
            <w:shd w:val="clear" w:color="auto" w:fill="auto"/>
            <w:vAlign w:val="bottom"/>
          </w:tcPr>
          <w:p w14:paraId="6AB37DF8"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15940</w:t>
            </w:r>
          </w:p>
        </w:tc>
        <w:tc>
          <w:tcPr>
            <w:tcW w:w="0" w:type="auto"/>
            <w:tcBorders>
              <w:top w:val="nil"/>
              <w:left w:val="nil"/>
              <w:bottom w:val="single" w:sz="8" w:space="0" w:color="auto"/>
              <w:right w:val="single" w:sz="4" w:space="0" w:color="auto"/>
            </w:tcBorders>
            <w:shd w:val="clear" w:color="auto" w:fill="auto"/>
            <w:vAlign w:val="bottom"/>
          </w:tcPr>
          <w:p w14:paraId="02F47D6C"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15576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87C420B"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-1,95%</w:t>
            </w:r>
          </w:p>
        </w:tc>
      </w:tr>
      <w:tr w:rsidR="004C1706" w:rsidRPr="007F6B94" w14:paraId="511FB29B" w14:textId="77777777" w:rsidTr="005335F3">
        <w:trPr>
          <w:trHeight w:val="315"/>
        </w:trPr>
        <w:tc>
          <w:tcPr>
            <w:tcW w:w="0" w:type="auto"/>
            <w:shd w:val="clear" w:color="auto" w:fill="auto"/>
            <w:hideMark/>
          </w:tcPr>
          <w:p w14:paraId="2CA017E2"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auto"/>
            <w:vAlign w:val="bottom"/>
          </w:tcPr>
          <w:p w14:paraId="14C0F44C"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176</w:t>
            </w:r>
          </w:p>
        </w:tc>
        <w:tc>
          <w:tcPr>
            <w:tcW w:w="0" w:type="auto"/>
            <w:tcBorders>
              <w:top w:val="nil"/>
              <w:left w:val="nil"/>
              <w:bottom w:val="single" w:sz="8" w:space="0" w:color="auto"/>
              <w:right w:val="single" w:sz="8" w:space="0" w:color="auto"/>
            </w:tcBorders>
            <w:shd w:val="clear" w:color="auto" w:fill="auto"/>
            <w:vAlign w:val="bottom"/>
          </w:tcPr>
          <w:p w14:paraId="4968CE1E"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381</w:t>
            </w:r>
          </w:p>
        </w:tc>
        <w:tc>
          <w:tcPr>
            <w:tcW w:w="0" w:type="auto"/>
            <w:tcBorders>
              <w:top w:val="nil"/>
              <w:left w:val="nil"/>
              <w:bottom w:val="single" w:sz="8" w:space="0" w:color="auto"/>
              <w:right w:val="single" w:sz="8" w:space="0" w:color="auto"/>
            </w:tcBorders>
            <w:shd w:val="clear" w:color="auto" w:fill="auto"/>
            <w:vAlign w:val="bottom"/>
          </w:tcPr>
          <w:p w14:paraId="54B82BD0"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323</w:t>
            </w:r>
          </w:p>
        </w:tc>
        <w:tc>
          <w:tcPr>
            <w:tcW w:w="0" w:type="auto"/>
            <w:tcBorders>
              <w:top w:val="nil"/>
              <w:left w:val="nil"/>
              <w:bottom w:val="single" w:sz="8" w:space="0" w:color="auto"/>
              <w:right w:val="single" w:sz="8" w:space="0" w:color="auto"/>
            </w:tcBorders>
            <w:shd w:val="clear" w:color="auto" w:fill="auto"/>
            <w:vAlign w:val="bottom"/>
          </w:tcPr>
          <w:p w14:paraId="3875BF60"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196</w:t>
            </w:r>
          </w:p>
        </w:tc>
        <w:tc>
          <w:tcPr>
            <w:tcW w:w="0" w:type="auto"/>
            <w:tcBorders>
              <w:top w:val="nil"/>
              <w:left w:val="nil"/>
              <w:bottom w:val="single" w:sz="8" w:space="0" w:color="auto"/>
              <w:right w:val="single" w:sz="4" w:space="0" w:color="auto"/>
            </w:tcBorders>
            <w:shd w:val="clear" w:color="auto" w:fill="auto"/>
            <w:vAlign w:val="bottom"/>
          </w:tcPr>
          <w:p w14:paraId="183BA689"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3709562" w14:textId="77777777" w:rsidR="004C1706" w:rsidRPr="007F6B94" w:rsidRDefault="004C1706" w:rsidP="004C1706">
            <w:pPr>
              <w:spacing w:after="0" w:line="240" w:lineRule="auto"/>
              <w:jc w:val="right"/>
              <w:rPr>
                <w:rFonts w:eastAsia="Times New Roman" w:cstheme="minorHAnsi"/>
                <w:lang w:val="ro-RO" w:eastAsia="ro-RO"/>
              </w:rPr>
            </w:pPr>
            <w:r w:rsidRPr="007F6B94">
              <w:rPr>
                <w:rFonts w:eastAsia="Times New Roman" w:cstheme="minorHAnsi"/>
                <w:lang w:val="ro-RO" w:eastAsia="ro-RO"/>
              </w:rPr>
              <w:t>-43,18%</w:t>
            </w:r>
          </w:p>
        </w:tc>
      </w:tr>
      <w:tr w:rsidR="004C1706" w:rsidRPr="007F6B94" w14:paraId="7A9B2573" w14:textId="77777777" w:rsidTr="005335F3">
        <w:trPr>
          <w:trHeight w:val="303"/>
        </w:trPr>
        <w:tc>
          <w:tcPr>
            <w:tcW w:w="0" w:type="auto"/>
            <w:shd w:val="clear" w:color="auto" w:fill="F2F2F2" w:themeFill="background1" w:themeFillShade="F2"/>
            <w:hideMark/>
          </w:tcPr>
          <w:p w14:paraId="4813D4A0" w14:textId="77777777" w:rsidR="004C1706" w:rsidRPr="007F6B94" w:rsidRDefault="004C1706" w:rsidP="004C1706">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3BD0E2AE" w14:textId="77777777" w:rsidR="004C1706" w:rsidRPr="007F6B94" w:rsidRDefault="004C1706" w:rsidP="004C1706">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70373</w:t>
            </w:r>
          </w:p>
        </w:tc>
        <w:tc>
          <w:tcPr>
            <w:tcW w:w="0" w:type="auto"/>
            <w:tcBorders>
              <w:top w:val="nil"/>
              <w:left w:val="nil"/>
              <w:bottom w:val="single" w:sz="8" w:space="0" w:color="auto"/>
              <w:right w:val="single" w:sz="8" w:space="0" w:color="auto"/>
            </w:tcBorders>
            <w:shd w:val="clear" w:color="000000" w:fill="F2F2F2"/>
            <w:vAlign w:val="bottom"/>
          </w:tcPr>
          <w:p w14:paraId="5794FDE8" w14:textId="77777777" w:rsidR="004C1706" w:rsidRPr="007F6B94" w:rsidRDefault="004C1706" w:rsidP="004C1706">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72562</w:t>
            </w:r>
          </w:p>
        </w:tc>
        <w:tc>
          <w:tcPr>
            <w:tcW w:w="0" w:type="auto"/>
            <w:tcBorders>
              <w:top w:val="nil"/>
              <w:left w:val="nil"/>
              <w:bottom w:val="single" w:sz="8" w:space="0" w:color="auto"/>
              <w:right w:val="single" w:sz="8" w:space="0" w:color="auto"/>
            </w:tcBorders>
            <w:shd w:val="clear" w:color="000000" w:fill="F2F2F2"/>
            <w:vAlign w:val="bottom"/>
          </w:tcPr>
          <w:p w14:paraId="09DD9F2D" w14:textId="77777777" w:rsidR="004C1706" w:rsidRPr="007F6B94" w:rsidRDefault="004C1706" w:rsidP="004C1706">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74655</w:t>
            </w:r>
          </w:p>
        </w:tc>
        <w:tc>
          <w:tcPr>
            <w:tcW w:w="0" w:type="auto"/>
            <w:tcBorders>
              <w:top w:val="nil"/>
              <w:left w:val="nil"/>
              <w:bottom w:val="single" w:sz="8" w:space="0" w:color="auto"/>
              <w:right w:val="single" w:sz="8" w:space="0" w:color="auto"/>
            </w:tcBorders>
            <w:shd w:val="clear" w:color="000000" w:fill="F2F2F2"/>
            <w:vAlign w:val="bottom"/>
          </w:tcPr>
          <w:p w14:paraId="1630386C" w14:textId="77777777" w:rsidR="004C1706" w:rsidRPr="007F6B94" w:rsidRDefault="004C1706" w:rsidP="004C1706">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68567</w:t>
            </w:r>
          </w:p>
        </w:tc>
        <w:tc>
          <w:tcPr>
            <w:tcW w:w="0" w:type="auto"/>
            <w:tcBorders>
              <w:top w:val="nil"/>
              <w:left w:val="nil"/>
              <w:bottom w:val="single" w:sz="8" w:space="0" w:color="auto"/>
              <w:right w:val="single" w:sz="4" w:space="0" w:color="auto"/>
            </w:tcBorders>
            <w:shd w:val="clear" w:color="000000" w:fill="F2F2F2"/>
            <w:vAlign w:val="bottom"/>
          </w:tcPr>
          <w:p w14:paraId="52F14E1E" w14:textId="77777777" w:rsidR="004C1706" w:rsidRPr="007F6B94" w:rsidRDefault="004C1706" w:rsidP="004C1706">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64415</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0E4EA84C" w14:textId="77777777" w:rsidR="004C1706" w:rsidRPr="007F6B94" w:rsidRDefault="004C1706" w:rsidP="004C1706">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-8,47%</w:t>
            </w:r>
          </w:p>
        </w:tc>
      </w:tr>
    </w:tbl>
    <w:p w14:paraId="2CF8B5AC" w14:textId="77777777" w:rsidR="00187800" w:rsidRPr="007F6B94" w:rsidRDefault="004C1706" w:rsidP="00187800">
      <w:pPr>
        <w:rPr>
          <w:rFonts w:eastAsia="Times New Roman" w:cstheme="minorHAnsi"/>
          <w:bCs/>
          <w:color w:val="0070C0"/>
          <w:lang w:val="ro-RO" w:eastAsia="ro-RO"/>
        </w:rPr>
      </w:pPr>
      <w:r w:rsidRPr="007F6B94">
        <w:rPr>
          <w:rFonts w:eastAsia="Times New Roman" w:cstheme="minorHAnsi"/>
          <w:bCs/>
          <w:color w:val="0070C0"/>
          <w:lang w:val="ro-RO" w:eastAsia="ro-RO"/>
        </w:rPr>
        <w:br w:type="textWrapping" w:clear="all"/>
      </w:r>
    </w:p>
    <w:p w14:paraId="5C5E5BED" w14:textId="77777777" w:rsidR="00187800" w:rsidRPr="007F6B94" w:rsidRDefault="00187800" w:rsidP="00187800">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t>62. Articole si accesorii din imbracaminte altele decit tricotate sau crosetate</w:t>
      </w:r>
    </w:p>
    <w:p w14:paraId="2AF98823" w14:textId="77777777" w:rsidR="00187800" w:rsidRPr="007F6B94" w:rsidRDefault="00187800" w:rsidP="00187800">
      <w:pPr>
        <w:spacing w:after="0" w:line="240" w:lineRule="auto"/>
        <w:ind w:left="720" w:right="440"/>
        <w:contextualSpacing/>
        <w:jc w:val="right"/>
        <w:rPr>
          <w:rFonts w:cstheme="minorHAnsi"/>
          <w:lang w:val="ro-RO"/>
        </w:rPr>
      </w:pPr>
      <w:r w:rsidRPr="007F6B94">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774"/>
        <w:gridCol w:w="774"/>
        <w:gridCol w:w="774"/>
        <w:gridCol w:w="774"/>
        <w:gridCol w:w="1203"/>
      </w:tblGrid>
      <w:tr w:rsidR="00187800" w:rsidRPr="007F6B94" w14:paraId="63FC9FF9" w14:textId="77777777" w:rsidTr="005335F3">
        <w:trPr>
          <w:trHeight w:val="315"/>
          <w:jc w:val="center"/>
        </w:trPr>
        <w:tc>
          <w:tcPr>
            <w:tcW w:w="0" w:type="auto"/>
            <w:shd w:val="clear" w:color="auto" w:fill="auto"/>
            <w:hideMark/>
          </w:tcPr>
          <w:p w14:paraId="41E875EA" w14:textId="77777777" w:rsidR="00187800" w:rsidRPr="007F6B94" w:rsidRDefault="00187800" w:rsidP="00DA4145">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0E006BA0"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412D95E4"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0CDC3196"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7666EE3A"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65CE23C0"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303E602E"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2018/2014</w:t>
            </w:r>
          </w:p>
        </w:tc>
      </w:tr>
      <w:tr w:rsidR="00187800" w:rsidRPr="007F6B94" w14:paraId="769B8141" w14:textId="77777777" w:rsidTr="005335F3">
        <w:trPr>
          <w:trHeight w:val="315"/>
          <w:jc w:val="center"/>
        </w:trPr>
        <w:tc>
          <w:tcPr>
            <w:tcW w:w="0" w:type="auto"/>
            <w:shd w:val="clear" w:color="auto" w:fill="auto"/>
            <w:hideMark/>
          </w:tcPr>
          <w:p w14:paraId="6D91F66F"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13A7FE82"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24250</w:t>
            </w:r>
          </w:p>
        </w:tc>
        <w:tc>
          <w:tcPr>
            <w:tcW w:w="0" w:type="auto"/>
            <w:tcBorders>
              <w:top w:val="nil"/>
              <w:left w:val="nil"/>
              <w:bottom w:val="single" w:sz="8" w:space="0" w:color="auto"/>
              <w:right w:val="single" w:sz="8" w:space="0" w:color="auto"/>
            </w:tcBorders>
            <w:shd w:val="clear" w:color="auto" w:fill="auto"/>
            <w:vAlign w:val="bottom"/>
          </w:tcPr>
          <w:p w14:paraId="2EDB7035"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25271</w:t>
            </w:r>
          </w:p>
        </w:tc>
        <w:tc>
          <w:tcPr>
            <w:tcW w:w="0" w:type="auto"/>
            <w:tcBorders>
              <w:top w:val="nil"/>
              <w:left w:val="nil"/>
              <w:bottom w:val="single" w:sz="8" w:space="0" w:color="auto"/>
              <w:right w:val="single" w:sz="8" w:space="0" w:color="auto"/>
            </w:tcBorders>
            <w:shd w:val="clear" w:color="auto" w:fill="auto"/>
            <w:vAlign w:val="bottom"/>
          </w:tcPr>
          <w:p w14:paraId="336C76D3"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27429</w:t>
            </w:r>
          </w:p>
        </w:tc>
        <w:tc>
          <w:tcPr>
            <w:tcW w:w="0" w:type="auto"/>
            <w:tcBorders>
              <w:top w:val="nil"/>
              <w:left w:val="nil"/>
              <w:bottom w:val="single" w:sz="8" w:space="0" w:color="auto"/>
              <w:right w:val="single" w:sz="8" w:space="0" w:color="auto"/>
            </w:tcBorders>
            <w:shd w:val="clear" w:color="auto" w:fill="auto"/>
            <w:vAlign w:val="bottom"/>
          </w:tcPr>
          <w:p w14:paraId="631740C3"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24790</w:t>
            </w:r>
          </w:p>
        </w:tc>
        <w:tc>
          <w:tcPr>
            <w:tcW w:w="0" w:type="auto"/>
            <w:tcBorders>
              <w:top w:val="nil"/>
              <w:left w:val="nil"/>
              <w:bottom w:val="single" w:sz="8" w:space="0" w:color="auto"/>
              <w:right w:val="single" w:sz="4" w:space="0" w:color="auto"/>
            </w:tcBorders>
            <w:shd w:val="clear" w:color="auto" w:fill="auto"/>
            <w:vAlign w:val="bottom"/>
          </w:tcPr>
          <w:p w14:paraId="0E1C56F4"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23840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0408782"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-1,69%</w:t>
            </w:r>
          </w:p>
        </w:tc>
      </w:tr>
      <w:tr w:rsidR="00187800" w:rsidRPr="007F6B94" w14:paraId="07F2D09E" w14:textId="77777777" w:rsidTr="005335F3">
        <w:trPr>
          <w:trHeight w:val="315"/>
          <w:jc w:val="center"/>
        </w:trPr>
        <w:tc>
          <w:tcPr>
            <w:tcW w:w="0" w:type="auto"/>
            <w:shd w:val="clear" w:color="auto" w:fill="auto"/>
            <w:hideMark/>
          </w:tcPr>
          <w:p w14:paraId="46BAA4B5"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014D849B"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3502</w:t>
            </w:r>
          </w:p>
        </w:tc>
        <w:tc>
          <w:tcPr>
            <w:tcW w:w="0" w:type="auto"/>
            <w:tcBorders>
              <w:top w:val="nil"/>
              <w:left w:val="nil"/>
              <w:bottom w:val="single" w:sz="8" w:space="0" w:color="auto"/>
              <w:right w:val="single" w:sz="8" w:space="0" w:color="auto"/>
            </w:tcBorders>
            <w:shd w:val="clear" w:color="auto" w:fill="auto"/>
            <w:vAlign w:val="bottom"/>
          </w:tcPr>
          <w:p w14:paraId="15E4E16A"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3089</w:t>
            </w:r>
          </w:p>
        </w:tc>
        <w:tc>
          <w:tcPr>
            <w:tcW w:w="0" w:type="auto"/>
            <w:tcBorders>
              <w:top w:val="nil"/>
              <w:left w:val="nil"/>
              <w:bottom w:val="single" w:sz="8" w:space="0" w:color="auto"/>
              <w:right w:val="single" w:sz="8" w:space="0" w:color="auto"/>
            </w:tcBorders>
            <w:shd w:val="clear" w:color="auto" w:fill="auto"/>
            <w:vAlign w:val="bottom"/>
          </w:tcPr>
          <w:p w14:paraId="08A84E58"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1919</w:t>
            </w:r>
          </w:p>
        </w:tc>
        <w:tc>
          <w:tcPr>
            <w:tcW w:w="0" w:type="auto"/>
            <w:tcBorders>
              <w:top w:val="nil"/>
              <w:left w:val="nil"/>
              <w:bottom w:val="single" w:sz="8" w:space="0" w:color="auto"/>
              <w:right w:val="single" w:sz="8" w:space="0" w:color="auto"/>
            </w:tcBorders>
            <w:shd w:val="clear" w:color="auto" w:fill="auto"/>
            <w:vAlign w:val="bottom"/>
          </w:tcPr>
          <w:p w14:paraId="3BD232BD"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1138</w:t>
            </w:r>
          </w:p>
        </w:tc>
        <w:tc>
          <w:tcPr>
            <w:tcW w:w="0" w:type="auto"/>
            <w:tcBorders>
              <w:top w:val="nil"/>
              <w:left w:val="nil"/>
              <w:bottom w:val="single" w:sz="8" w:space="0" w:color="auto"/>
              <w:right w:val="single" w:sz="4" w:space="0" w:color="auto"/>
            </w:tcBorders>
            <w:shd w:val="clear" w:color="auto" w:fill="auto"/>
            <w:vAlign w:val="bottom"/>
          </w:tcPr>
          <w:p w14:paraId="09F157AA"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1814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ABCCC35"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-48,20%</w:t>
            </w:r>
          </w:p>
        </w:tc>
      </w:tr>
      <w:tr w:rsidR="00187800" w:rsidRPr="007F6B94" w14:paraId="16971F1E" w14:textId="77777777" w:rsidTr="005335F3">
        <w:trPr>
          <w:trHeight w:val="233"/>
          <w:jc w:val="center"/>
        </w:trPr>
        <w:tc>
          <w:tcPr>
            <w:tcW w:w="0" w:type="auto"/>
            <w:shd w:val="clear" w:color="auto" w:fill="auto"/>
            <w:hideMark/>
          </w:tcPr>
          <w:p w14:paraId="0939FC31"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108C9F86"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3418</w:t>
            </w:r>
          </w:p>
        </w:tc>
        <w:tc>
          <w:tcPr>
            <w:tcW w:w="0" w:type="auto"/>
            <w:tcBorders>
              <w:top w:val="nil"/>
              <w:left w:val="nil"/>
              <w:bottom w:val="single" w:sz="8" w:space="0" w:color="auto"/>
              <w:right w:val="single" w:sz="8" w:space="0" w:color="auto"/>
            </w:tcBorders>
            <w:shd w:val="clear" w:color="auto" w:fill="auto"/>
            <w:vAlign w:val="bottom"/>
          </w:tcPr>
          <w:p w14:paraId="7DD0823C"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2733</w:t>
            </w:r>
          </w:p>
        </w:tc>
        <w:tc>
          <w:tcPr>
            <w:tcW w:w="0" w:type="auto"/>
            <w:tcBorders>
              <w:top w:val="nil"/>
              <w:left w:val="nil"/>
              <w:bottom w:val="single" w:sz="8" w:space="0" w:color="auto"/>
              <w:right w:val="single" w:sz="8" w:space="0" w:color="auto"/>
            </w:tcBorders>
            <w:shd w:val="clear" w:color="auto" w:fill="auto"/>
            <w:vAlign w:val="bottom"/>
          </w:tcPr>
          <w:p w14:paraId="43213E98"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1578</w:t>
            </w:r>
          </w:p>
        </w:tc>
        <w:tc>
          <w:tcPr>
            <w:tcW w:w="0" w:type="auto"/>
            <w:tcBorders>
              <w:top w:val="nil"/>
              <w:left w:val="nil"/>
              <w:bottom w:val="single" w:sz="8" w:space="0" w:color="auto"/>
              <w:right w:val="single" w:sz="8" w:space="0" w:color="auto"/>
            </w:tcBorders>
            <w:shd w:val="clear" w:color="auto" w:fill="auto"/>
            <w:vAlign w:val="bottom"/>
          </w:tcPr>
          <w:p w14:paraId="6D6B1E5D"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1706</w:t>
            </w:r>
          </w:p>
        </w:tc>
        <w:tc>
          <w:tcPr>
            <w:tcW w:w="0" w:type="auto"/>
            <w:tcBorders>
              <w:top w:val="nil"/>
              <w:left w:val="nil"/>
              <w:bottom w:val="single" w:sz="8" w:space="0" w:color="auto"/>
              <w:right w:val="single" w:sz="4" w:space="0" w:color="auto"/>
            </w:tcBorders>
            <w:shd w:val="clear" w:color="auto" w:fill="auto"/>
            <w:vAlign w:val="bottom"/>
          </w:tcPr>
          <w:p w14:paraId="4178CB20"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1326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2154F7C"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-61,21%</w:t>
            </w:r>
          </w:p>
        </w:tc>
      </w:tr>
      <w:tr w:rsidR="00187800" w:rsidRPr="007F6B94" w14:paraId="711F4CFA" w14:textId="77777777" w:rsidTr="005335F3">
        <w:trPr>
          <w:trHeight w:val="315"/>
          <w:jc w:val="center"/>
        </w:trPr>
        <w:tc>
          <w:tcPr>
            <w:tcW w:w="0" w:type="auto"/>
            <w:shd w:val="clear" w:color="auto" w:fill="auto"/>
            <w:hideMark/>
          </w:tcPr>
          <w:p w14:paraId="3E9177EC"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6DB27126"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68606</w:t>
            </w:r>
          </w:p>
        </w:tc>
        <w:tc>
          <w:tcPr>
            <w:tcW w:w="0" w:type="auto"/>
            <w:tcBorders>
              <w:top w:val="nil"/>
              <w:left w:val="nil"/>
              <w:bottom w:val="single" w:sz="8" w:space="0" w:color="auto"/>
              <w:right w:val="single" w:sz="8" w:space="0" w:color="auto"/>
            </w:tcBorders>
            <w:shd w:val="clear" w:color="auto" w:fill="auto"/>
            <w:vAlign w:val="bottom"/>
          </w:tcPr>
          <w:p w14:paraId="71ABA587"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63532</w:t>
            </w:r>
          </w:p>
        </w:tc>
        <w:tc>
          <w:tcPr>
            <w:tcW w:w="0" w:type="auto"/>
            <w:tcBorders>
              <w:top w:val="nil"/>
              <w:left w:val="nil"/>
              <w:bottom w:val="single" w:sz="8" w:space="0" w:color="auto"/>
              <w:right w:val="single" w:sz="8" w:space="0" w:color="auto"/>
            </w:tcBorders>
            <w:shd w:val="clear" w:color="auto" w:fill="auto"/>
            <w:vAlign w:val="bottom"/>
          </w:tcPr>
          <w:p w14:paraId="60FA2D71"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53447</w:t>
            </w:r>
          </w:p>
        </w:tc>
        <w:tc>
          <w:tcPr>
            <w:tcW w:w="0" w:type="auto"/>
            <w:tcBorders>
              <w:top w:val="nil"/>
              <w:left w:val="nil"/>
              <w:bottom w:val="single" w:sz="8" w:space="0" w:color="auto"/>
              <w:right w:val="single" w:sz="8" w:space="0" w:color="auto"/>
            </w:tcBorders>
            <w:shd w:val="clear" w:color="auto" w:fill="auto"/>
            <w:vAlign w:val="bottom"/>
          </w:tcPr>
          <w:p w14:paraId="78AE3C90"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49411</w:t>
            </w:r>
          </w:p>
        </w:tc>
        <w:tc>
          <w:tcPr>
            <w:tcW w:w="0" w:type="auto"/>
            <w:tcBorders>
              <w:top w:val="nil"/>
              <w:left w:val="nil"/>
              <w:bottom w:val="single" w:sz="8" w:space="0" w:color="auto"/>
              <w:right w:val="single" w:sz="4" w:space="0" w:color="auto"/>
            </w:tcBorders>
            <w:shd w:val="clear" w:color="auto" w:fill="auto"/>
            <w:vAlign w:val="bottom"/>
          </w:tcPr>
          <w:p w14:paraId="4F564B76"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41555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C99BE1E"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-39,43%</w:t>
            </w:r>
          </w:p>
        </w:tc>
      </w:tr>
      <w:tr w:rsidR="00187800" w:rsidRPr="007F6B94" w14:paraId="4DCFE34D" w14:textId="77777777" w:rsidTr="005335F3">
        <w:trPr>
          <w:trHeight w:val="315"/>
          <w:jc w:val="center"/>
        </w:trPr>
        <w:tc>
          <w:tcPr>
            <w:tcW w:w="0" w:type="auto"/>
            <w:shd w:val="clear" w:color="auto" w:fill="auto"/>
            <w:hideMark/>
          </w:tcPr>
          <w:p w14:paraId="58D908FB"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93A7042"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3718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1F15D1B"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2550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38DB970"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1711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F0FD56D"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1198</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D7BAB57"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3863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C68DC15"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3,90%</w:t>
            </w:r>
          </w:p>
        </w:tc>
      </w:tr>
      <w:tr w:rsidR="00187800" w:rsidRPr="007F6B94" w14:paraId="430A8F00" w14:textId="77777777" w:rsidTr="005335F3">
        <w:trPr>
          <w:trHeight w:val="303"/>
          <w:jc w:val="center"/>
        </w:trPr>
        <w:tc>
          <w:tcPr>
            <w:tcW w:w="0" w:type="auto"/>
            <w:shd w:val="clear" w:color="auto" w:fill="F2F2F2" w:themeFill="background1" w:themeFillShade="F2"/>
            <w:hideMark/>
          </w:tcPr>
          <w:p w14:paraId="3B4FDA5D"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0178F004" w14:textId="77777777" w:rsidR="00187800" w:rsidRPr="007F6B94" w:rsidRDefault="00187800"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103494</w:t>
            </w:r>
          </w:p>
        </w:tc>
        <w:tc>
          <w:tcPr>
            <w:tcW w:w="0" w:type="auto"/>
            <w:tcBorders>
              <w:top w:val="nil"/>
              <w:left w:val="nil"/>
              <w:bottom w:val="single" w:sz="8" w:space="0" w:color="auto"/>
              <w:right w:val="single" w:sz="8" w:space="0" w:color="auto"/>
            </w:tcBorders>
            <w:shd w:val="clear" w:color="000000" w:fill="F2F2F2"/>
            <w:vAlign w:val="bottom"/>
          </w:tcPr>
          <w:p w14:paraId="179C6ED8" w14:textId="77777777" w:rsidR="00187800" w:rsidRPr="007F6B94" w:rsidRDefault="00187800"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97175</w:t>
            </w:r>
          </w:p>
        </w:tc>
        <w:tc>
          <w:tcPr>
            <w:tcW w:w="0" w:type="auto"/>
            <w:tcBorders>
              <w:top w:val="nil"/>
              <w:left w:val="nil"/>
              <w:bottom w:val="single" w:sz="8" w:space="0" w:color="auto"/>
              <w:right w:val="single" w:sz="8" w:space="0" w:color="auto"/>
            </w:tcBorders>
            <w:shd w:val="clear" w:color="000000" w:fill="F2F2F2"/>
            <w:vAlign w:val="bottom"/>
          </w:tcPr>
          <w:p w14:paraId="67552072" w14:textId="77777777" w:rsidR="00187800" w:rsidRPr="007F6B94" w:rsidRDefault="00187800"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86084</w:t>
            </w:r>
          </w:p>
        </w:tc>
        <w:tc>
          <w:tcPr>
            <w:tcW w:w="0" w:type="auto"/>
            <w:tcBorders>
              <w:top w:val="nil"/>
              <w:left w:val="nil"/>
              <w:bottom w:val="single" w:sz="8" w:space="0" w:color="auto"/>
              <w:right w:val="single" w:sz="8" w:space="0" w:color="auto"/>
            </w:tcBorders>
            <w:shd w:val="clear" w:color="000000" w:fill="F2F2F2"/>
            <w:vAlign w:val="bottom"/>
          </w:tcPr>
          <w:p w14:paraId="47CAA1CC" w14:textId="77777777" w:rsidR="00187800" w:rsidRPr="007F6B94" w:rsidRDefault="00187800"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78243</w:t>
            </w:r>
          </w:p>
        </w:tc>
        <w:tc>
          <w:tcPr>
            <w:tcW w:w="0" w:type="auto"/>
            <w:tcBorders>
              <w:top w:val="nil"/>
              <w:left w:val="nil"/>
              <w:bottom w:val="single" w:sz="8" w:space="0" w:color="auto"/>
              <w:right w:val="single" w:sz="4" w:space="0" w:color="auto"/>
            </w:tcBorders>
            <w:shd w:val="clear" w:color="000000" w:fill="F2F2F2"/>
            <w:vAlign w:val="bottom"/>
          </w:tcPr>
          <w:p w14:paraId="43ADF251" w14:textId="77777777" w:rsidR="00187800" w:rsidRPr="007F6B94" w:rsidRDefault="00187800"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72398</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0335D3CA" w14:textId="77777777" w:rsidR="00187800" w:rsidRPr="007F6B94" w:rsidRDefault="00187800"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-30,05%</w:t>
            </w:r>
          </w:p>
        </w:tc>
      </w:tr>
    </w:tbl>
    <w:p w14:paraId="071CC9B3" w14:textId="77777777" w:rsidR="00187800" w:rsidRPr="007F6B94" w:rsidRDefault="00187800" w:rsidP="00187800">
      <w:pPr>
        <w:spacing w:after="0" w:line="240" w:lineRule="auto"/>
        <w:ind w:left="360" w:right="440"/>
        <w:rPr>
          <w:rFonts w:eastAsia="Times New Roman" w:cstheme="minorHAnsi"/>
          <w:bCs/>
          <w:lang w:val="ro-RO" w:eastAsia="ro-RO"/>
        </w:rPr>
      </w:pPr>
    </w:p>
    <w:p w14:paraId="5DB294FB" w14:textId="77777777" w:rsidR="00F50A35" w:rsidRDefault="00F50A35" w:rsidP="00187800">
      <w:pPr>
        <w:spacing w:after="0" w:line="240" w:lineRule="auto"/>
        <w:ind w:right="440"/>
        <w:rPr>
          <w:rFonts w:eastAsia="Times New Roman" w:cstheme="minorHAnsi"/>
          <w:b/>
          <w:bCs/>
          <w:lang w:val="ro-RO" w:eastAsia="ro-RO"/>
        </w:rPr>
      </w:pPr>
    </w:p>
    <w:p w14:paraId="76728235" w14:textId="42129388" w:rsidR="00187800" w:rsidRPr="007F6B94" w:rsidRDefault="00187800" w:rsidP="00187800">
      <w:pPr>
        <w:spacing w:after="0" w:line="240" w:lineRule="auto"/>
        <w:ind w:right="440"/>
        <w:rPr>
          <w:rFonts w:eastAsia="Times New Roman" w:cstheme="minorHAnsi"/>
          <w:bCs/>
          <w:lang w:val="ro-RO" w:eastAsia="ro-RO"/>
        </w:rPr>
      </w:pPr>
      <w:r w:rsidRPr="007F6B94">
        <w:rPr>
          <w:rFonts w:eastAsia="Times New Roman" w:cstheme="minorHAnsi"/>
          <w:b/>
          <w:bCs/>
          <w:lang w:val="ro-RO" w:eastAsia="ro-RO"/>
        </w:rPr>
        <w:lastRenderedPageBreak/>
        <w:t>63. Alte articole textile</w:t>
      </w:r>
    </w:p>
    <w:p w14:paraId="21FA3593" w14:textId="77777777" w:rsidR="00187800" w:rsidRPr="007F6B94" w:rsidRDefault="00187800" w:rsidP="00187800">
      <w:pPr>
        <w:spacing w:after="0" w:line="240" w:lineRule="auto"/>
        <w:ind w:left="720" w:right="440"/>
        <w:contextualSpacing/>
        <w:jc w:val="right"/>
        <w:rPr>
          <w:rFonts w:cstheme="minorHAnsi"/>
          <w:lang w:val="ro-RO"/>
        </w:rPr>
      </w:pPr>
      <w:r w:rsidRPr="007F6B94">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187800" w:rsidRPr="007F6B94" w14:paraId="16D45990" w14:textId="77777777" w:rsidTr="005335F3">
        <w:trPr>
          <w:trHeight w:val="315"/>
        </w:trPr>
        <w:tc>
          <w:tcPr>
            <w:tcW w:w="0" w:type="auto"/>
            <w:shd w:val="clear" w:color="auto" w:fill="auto"/>
            <w:hideMark/>
          </w:tcPr>
          <w:p w14:paraId="16E607DF" w14:textId="77777777" w:rsidR="00187800" w:rsidRPr="007F6B94" w:rsidRDefault="00187800" w:rsidP="00DA4145">
            <w:pPr>
              <w:spacing w:after="0" w:line="240" w:lineRule="auto"/>
              <w:rPr>
                <w:rFonts w:eastAsia="Times New Roman" w:cstheme="minorHAnsi"/>
                <w:b/>
                <w:bCs/>
              </w:rPr>
            </w:pPr>
            <w:r w:rsidRPr="007F6B94">
              <w:rPr>
                <w:rFonts w:eastAsia="Times New Roman" w:cstheme="minorHAnsi"/>
                <w:b/>
                <w:bCs/>
              </w:rPr>
              <w:t> </w:t>
            </w:r>
          </w:p>
        </w:tc>
        <w:tc>
          <w:tcPr>
            <w:tcW w:w="0" w:type="auto"/>
            <w:shd w:val="clear" w:color="000000" w:fill="D9D9D9"/>
            <w:hideMark/>
          </w:tcPr>
          <w:p w14:paraId="11C8A3B9"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2014</w:t>
            </w:r>
          </w:p>
        </w:tc>
        <w:tc>
          <w:tcPr>
            <w:tcW w:w="0" w:type="auto"/>
            <w:shd w:val="clear" w:color="000000" w:fill="D9D9D9"/>
            <w:hideMark/>
          </w:tcPr>
          <w:p w14:paraId="593D9C0A"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2015</w:t>
            </w:r>
          </w:p>
        </w:tc>
        <w:tc>
          <w:tcPr>
            <w:tcW w:w="0" w:type="auto"/>
            <w:shd w:val="clear" w:color="000000" w:fill="D9D9D9"/>
            <w:hideMark/>
          </w:tcPr>
          <w:p w14:paraId="2B980F70"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2016</w:t>
            </w:r>
          </w:p>
        </w:tc>
        <w:tc>
          <w:tcPr>
            <w:tcW w:w="0" w:type="auto"/>
            <w:shd w:val="clear" w:color="000000" w:fill="D9D9D9"/>
            <w:hideMark/>
          </w:tcPr>
          <w:p w14:paraId="0395136F"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2017</w:t>
            </w:r>
          </w:p>
        </w:tc>
        <w:tc>
          <w:tcPr>
            <w:tcW w:w="0" w:type="auto"/>
            <w:shd w:val="clear" w:color="000000" w:fill="D9D9D9"/>
            <w:hideMark/>
          </w:tcPr>
          <w:p w14:paraId="09173157"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2018</w:t>
            </w:r>
          </w:p>
        </w:tc>
        <w:tc>
          <w:tcPr>
            <w:tcW w:w="0" w:type="auto"/>
            <w:tcBorders>
              <w:bottom w:val="single" w:sz="4" w:space="0" w:color="auto"/>
            </w:tcBorders>
            <w:shd w:val="clear" w:color="000000" w:fill="EAF1DD"/>
            <w:hideMark/>
          </w:tcPr>
          <w:p w14:paraId="59CC89EE" w14:textId="77777777" w:rsidR="00187800" w:rsidRPr="007F6B94" w:rsidRDefault="00187800" w:rsidP="00DA4145">
            <w:pPr>
              <w:spacing w:after="0" w:line="240" w:lineRule="auto"/>
              <w:jc w:val="center"/>
              <w:rPr>
                <w:rFonts w:eastAsia="Times New Roman" w:cstheme="minorHAnsi"/>
                <w:b/>
                <w:bCs/>
              </w:rPr>
            </w:pPr>
            <w:r w:rsidRPr="007F6B94">
              <w:rPr>
                <w:rFonts w:eastAsia="Times New Roman" w:cstheme="minorHAnsi"/>
                <w:b/>
                <w:bCs/>
              </w:rPr>
              <w:t>2018/2014</w:t>
            </w:r>
          </w:p>
        </w:tc>
      </w:tr>
      <w:tr w:rsidR="00187800" w:rsidRPr="007F6B94" w14:paraId="744ED495" w14:textId="77777777" w:rsidTr="005335F3">
        <w:trPr>
          <w:trHeight w:val="315"/>
        </w:trPr>
        <w:tc>
          <w:tcPr>
            <w:tcW w:w="0" w:type="auto"/>
            <w:shd w:val="clear" w:color="auto" w:fill="auto"/>
            <w:hideMark/>
          </w:tcPr>
          <w:p w14:paraId="6B7CA494"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27C2B59B"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607</w:t>
            </w:r>
          </w:p>
        </w:tc>
        <w:tc>
          <w:tcPr>
            <w:tcW w:w="0" w:type="auto"/>
            <w:tcBorders>
              <w:top w:val="nil"/>
              <w:left w:val="nil"/>
              <w:bottom w:val="single" w:sz="8" w:space="0" w:color="auto"/>
              <w:right w:val="single" w:sz="8" w:space="0" w:color="auto"/>
            </w:tcBorders>
            <w:shd w:val="clear" w:color="auto" w:fill="auto"/>
            <w:vAlign w:val="bottom"/>
          </w:tcPr>
          <w:p w14:paraId="73BDCE40"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2340</w:t>
            </w:r>
          </w:p>
        </w:tc>
        <w:tc>
          <w:tcPr>
            <w:tcW w:w="0" w:type="auto"/>
            <w:tcBorders>
              <w:top w:val="nil"/>
              <w:left w:val="nil"/>
              <w:bottom w:val="single" w:sz="8" w:space="0" w:color="auto"/>
              <w:right w:val="single" w:sz="8" w:space="0" w:color="auto"/>
            </w:tcBorders>
            <w:shd w:val="clear" w:color="auto" w:fill="auto"/>
            <w:vAlign w:val="bottom"/>
          </w:tcPr>
          <w:p w14:paraId="539E7060"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300</w:t>
            </w:r>
          </w:p>
        </w:tc>
        <w:tc>
          <w:tcPr>
            <w:tcW w:w="0" w:type="auto"/>
            <w:tcBorders>
              <w:top w:val="nil"/>
              <w:left w:val="nil"/>
              <w:bottom w:val="single" w:sz="8" w:space="0" w:color="auto"/>
              <w:right w:val="single" w:sz="8" w:space="0" w:color="auto"/>
            </w:tcBorders>
            <w:shd w:val="clear" w:color="auto" w:fill="auto"/>
            <w:vAlign w:val="bottom"/>
          </w:tcPr>
          <w:p w14:paraId="0049E7EC"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396</w:t>
            </w:r>
          </w:p>
        </w:tc>
        <w:tc>
          <w:tcPr>
            <w:tcW w:w="0" w:type="auto"/>
            <w:tcBorders>
              <w:top w:val="nil"/>
              <w:left w:val="nil"/>
              <w:bottom w:val="single" w:sz="8" w:space="0" w:color="auto"/>
              <w:right w:val="single" w:sz="4" w:space="0" w:color="auto"/>
            </w:tcBorders>
            <w:shd w:val="clear" w:color="auto" w:fill="auto"/>
            <w:vAlign w:val="bottom"/>
          </w:tcPr>
          <w:p w14:paraId="2E53026E"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479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1910A8F" w14:textId="77777777" w:rsidR="00187800" w:rsidRPr="007F6B94" w:rsidRDefault="00187800" w:rsidP="00187800">
            <w:pPr>
              <w:spacing w:after="0" w:line="240" w:lineRule="auto"/>
              <w:jc w:val="right"/>
              <w:rPr>
                <w:rFonts w:eastAsia="Times New Roman" w:cstheme="minorHAnsi"/>
                <w:i/>
                <w:lang w:val="ro-RO" w:eastAsia="ro-RO"/>
              </w:rPr>
            </w:pPr>
            <w:r w:rsidRPr="007F6B94">
              <w:rPr>
                <w:rFonts w:eastAsia="Times New Roman" w:cstheme="minorHAnsi"/>
                <w:i/>
                <w:lang w:val="ro-RO" w:eastAsia="ro-RO"/>
              </w:rPr>
              <w:t>-21,09%</w:t>
            </w:r>
          </w:p>
        </w:tc>
      </w:tr>
      <w:tr w:rsidR="00187800" w:rsidRPr="007F6B94" w14:paraId="728AF3D4" w14:textId="77777777" w:rsidTr="005335F3">
        <w:trPr>
          <w:trHeight w:val="315"/>
        </w:trPr>
        <w:tc>
          <w:tcPr>
            <w:tcW w:w="0" w:type="auto"/>
            <w:shd w:val="clear" w:color="auto" w:fill="auto"/>
            <w:hideMark/>
          </w:tcPr>
          <w:p w14:paraId="0F3E40A8"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62432F7E"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90</w:t>
            </w:r>
          </w:p>
        </w:tc>
        <w:tc>
          <w:tcPr>
            <w:tcW w:w="0" w:type="auto"/>
            <w:tcBorders>
              <w:top w:val="nil"/>
              <w:left w:val="nil"/>
              <w:bottom w:val="single" w:sz="8" w:space="0" w:color="auto"/>
              <w:right w:val="single" w:sz="8" w:space="0" w:color="auto"/>
            </w:tcBorders>
            <w:shd w:val="clear" w:color="auto" w:fill="auto"/>
            <w:vAlign w:val="bottom"/>
          </w:tcPr>
          <w:p w14:paraId="4681D308"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40</w:t>
            </w:r>
          </w:p>
        </w:tc>
        <w:tc>
          <w:tcPr>
            <w:tcW w:w="0" w:type="auto"/>
            <w:tcBorders>
              <w:top w:val="nil"/>
              <w:left w:val="nil"/>
              <w:bottom w:val="single" w:sz="8" w:space="0" w:color="auto"/>
              <w:right w:val="single" w:sz="8" w:space="0" w:color="auto"/>
            </w:tcBorders>
            <w:shd w:val="clear" w:color="auto" w:fill="auto"/>
            <w:vAlign w:val="bottom"/>
          </w:tcPr>
          <w:p w14:paraId="7D89C713"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65</w:t>
            </w:r>
          </w:p>
        </w:tc>
        <w:tc>
          <w:tcPr>
            <w:tcW w:w="0" w:type="auto"/>
            <w:tcBorders>
              <w:top w:val="nil"/>
              <w:left w:val="nil"/>
              <w:bottom w:val="single" w:sz="8" w:space="0" w:color="auto"/>
              <w:right w:val="single" w:sz="8" w:space="0" w:color="auto"/>
            </w:tcBorders>
            <w:shd w:val="clear" w:color="auto" w:fill="auto"/>
            <w:vAlign w:val="bottom"/>
          </w:tcPr>
          <w:p w14:paraId="29A716B2"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68</w:t>
            </w:r>
          </w:p>
        </w:tc>
        <w:tc>
          <w:tcPr>
            <w:tcW w:w="0" w:type="auto"/>
            <w:tcBorders>
              <w:top w:val="nil"/>
              <w:left w:val="nil"/>
              <w:bottom w:val="single" w:sz="8" w:space="0" w:color="auto"/>
              <w:right w:val="single" w:sz="4" w:space="0" w:color="auto"/>
            </w:tcBorders>
            <w:shd w:val="clear" w:color="auto" w:fill="auto"/>
            <w:vAlign w:val="bottom"/>
          </w:tcPr>
          <w:p w14:paraId="0A1E68A2"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BA0CAA5" w14:textId="77777777" w:rsidR="00187800" w:rsidRPr="007F6B94" w:rsidRDefault="00187800" w:rsidP="00187800">
            <w:pPr>
              <w:spacing w:after="0" w:line="240" w:lineRule="auto"/>
              <w:jc w:val="right"/>
              <w:rPr>
                <w:rFonts w:eastAsia="Times New Roman" w:cstheme="minorHAnsi"/>
                <w:i/>
                <w:lang w:val="ro-RO" w:eastAsia="ro-RO"/>
              </w:rPr>
            </w:pPr>
            <w:r w:rsidRPr="007F6B94">
              <w:rPr>
                <w:rFonts w:eastAsia="Times New Roman" w:cstheme="minorHAnsi"/>
                <w:i/>
                <w:lang w:val="ro-RO" w:eastAsia="ro-RO"/>
              </w:rPr>
              <w:t>-98,89%</w:t>
            </w:r>
          </w:p>
        </w:tc>
      </w:tr>
      <w:tr w:rsidR="00187800" w:rsidRPr="007F6B94" w14:paraId="752D4F11" w14:textId="77777777" w:rsidTr="005335F3">
        <w:trPr>
          <w:trHeight w:val="233"/>
        </w:trPr>
        <w:tc>
          <w:tcPr>
            <w:tcW w:w="0" w:type="auto"/>
            <w:shd w:val="clear" w:color="auto" w:fill="auto"/>
            <w:hideMark/>
          </w:tcPr>
          <w:p w14:paraId="57B90EB0"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1756DBF"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100233C"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62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D548F89"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212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0135355"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172</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3070D88B"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52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4301F4A" w14:textId="77777777" w:rsidR="00187800" w:rsidRPr="007F6B94" w:rsidRDefault="00187800" w:rsidP="00187800">
            <w:pPr>
              <w:spacing w:after="0" w:line="240" w:lineRule="auto"/>
              <w:jc w:val="right"/>
              <w:rPr>
                <w:rFonts w:eastAsia="Times New Roman" w:cstheme="minorHAnsi"/>
                <w:i/>
                <w:lang w:val="ro-RO" w:eastAsia="ro-RO"/>
              </w:rPr>
            </w:pPr>
            <w:r w:rsidRPr="007F6B94">
              <w:rPr>
                <w:rFonts w:eastAsia="Times New Roman" w:cstheme="minorHAnsi"/>
                <w:i/>
                <w:lang w:val="ro-RO" w:eastAsia="ro-RO"/>
              </w:rPr>
              <w:t>126,09%</w:t>
            </w:r>
          </w:p>
        </w:tc>
      </w:tr>
      <w:tr w:rsidR="00187800" w:rsidRPr="007F6B94" w14:paraId="60421856" w14:textId="77777777" w:rsidTr="005335F3">
        <w:trPr>
          <w:trHeight w:val="315"/>
        </w:trPr>
        <w:tc>
          <w:tcPr>
            <w:tcW w:w="0" w:type="auto"/>
            <w:shd w:val="clear" w:color="auto" w:fill="auto"/>
            <w:hideMark/>
          </w:tcPr>
          <w:p w14:paraId="663F42AC"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23EDB84C"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86</w:t>
            </w:r>
          </w:p>
        </w:tc>
        <w:tc>
          <w:tcPr>
            <w:tcW w:w="0" w:type="auto"/>
            <w:tcBorders>
              <w:top w:val="nil"/>
              <w:left w:val="nil"/>
              <w:bottom w:val="single" w:sz="8" w:space="0" w:color="auto"/>
              <w:right w:val="single" w:sz="8" w:space="0" w:color="auto"/>
            </w:tcBorders>
            <w:shd w:val="clear" w:color="auto" w:fill="auto"/>
            <w:vAlign w:val="bottom"/>
          </w:tcPr>
          <w:p w14:paraId="71C40017"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42</w:t>
            </w:r>
          </w:p>
        </w:tc>
        <w:tc>
          <w:tcPr>
            <w:tcW w:w="0" w:type="auto"/>
            <w:tcBorders>
              <w:top w:val="nil"/>
              <w:left w:val="nil"/>
              <w:bottom w:val="single" w:sz="8" w:space="0" w:color="auto"/>
              <w:right w:val="single" w:sz="8" w:space="0" w:color="auto"/>
            </w:tcBorders>
            <w:shd w:val="clear" w:color="auto" w:fill="auto"/>
            <w:vAlign w:val="bottom"/>
          </w:tcPr>
          <w:p w14:paraId="07447350"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38</w:t>
            </w:r>
          </w:p>
        </w:tc>
        <w:tc>
          <w:tcPr>
            <w:tcW w:w="0" w:type="auto"/>
            <w:tcBorders>
              <w:top w:val="nil"/>
              <w:left w:val="nil"/>
              <w:bottom w:val="single" w:sz="8" w:space="0" w:color="auto"/>
              <w:right w:val="single" w:sz="8" w:space="0" w:color="auto"/>
            </w:tcBorders>
            <w:shd w:val="clear" w:color="auto" w:fill="auto"/>
            <w:vAlign w:val="bottom"/>
          </w:tcPr>
          <w:p w14:paraId="68086867"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51</w:t>
            </w:r>
          </w:p>
        </w:tc>
        <w:tc>
          <w:tcPr>
            <w:tcW w:w="0" w:type="auto"/>
            <w:tcBorders>
              <w:top w:val="nil"/>
              <w:left w:val="nil"/>
              <w:bottom w:val="single" w:sz="8" w:space="0" w:color="auto"/>
              <w:right w:val="single" w:sz="4" w:space="0" w:color="auto"/>
            </w:tcBorders>
            <w:shd w:val="clear" w:color="auto" w:fill="auto"/>
            <w:vAlign w:val="bottom"/>
          </w:tcPr>
          <w:p w14:paraId="259A14EE"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321BC50" w14:textId="77777777" w:rsidR="00187800" w:rsidRPr="007F6B94" w:rsidRDefault="00187800" w:rsidP="00187800">
            <w:pPr>
              <w:spacing w:after="0" w:line="240" w:lineRule="auto"/>
              <w:jc w:val="right"/>
              <w:rPr>
                <w:rFonts w:eastAsia="Times New Roman" w:cstheme="minorHAnsi"/>
                <w:i/>
                <w:lang w:val="ro-RO" w:eastAsia="ro-RO"/>
              </w:rPr>
            </w:pPr>
            <w:r w:rsidRPr="007F6B94">
              <w:rPr>
                <w:rFonts w:eastAsia="Times New Roman" w:cstheme="minorHAnsi"/>
                <w:i/>
                <w:lang w:val="ro-RO" w:eastAsia="ro-RO"/>
              </w:rPr>
              <w:t>-100,00%</w:t>
            </w:r>
          </w:p>
        </w:tc>
      </w:tr>
      <w:tr w:rsidR="00187800" w:rsidRPr="007F6B94" w14:paraId="753A0E34" w14:textId="77777777" w:rsidTr="005335F3">
        <w:trPr>
          <w:trHeight w:val="315"/>
        </w:trPr>
        <w:tc>
          <w:tcPr>
            <w:tcW w:w="0" w:type="auto"/>
            <w:shd w:val="clear" w:color="auto" w:fill="auto"/>
            <w:hideMark/>
          </w:tcPr>
          <w:p w14:paraId="62AC7BD3"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E172CAA"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26436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A193586"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27347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4271F43"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26668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BE70F0E"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27887</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3A394B07" w14:textId="77777777" w:rsidR="00187800" w:rsidRPr="007F6B94" w:rsidRDefault="00187800" w:rsidP="00187800">
            <w:pPr>
              <w:spacing w:after="0" w:line="240" w:lineRule="auto"/>
              <w:jc w:val="right"/>
              <w:rPr>
                <w:rFonts w:eastAsia="Times New Roman" w:cstheme="minorHAnsi"/>
                <w:lang w:val="ro-RO" w:eastAsia="ro-RO"/>
              </w:rPr>
            </w:pPr>
            <w:r w:rsidRPr="007F6B94">
              <w:rPr>
                <w:rFonts w:eastAsia="Times New Roman" w:cstheme="minorHAnsi"/>
                <w:lang w:val="ro-RO" w:eastAsia="ro-RO"/>
              </w:rPr>
              <w:t>28739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3001533" w14:textId="77777777" w:rsidR="00187800" w:rsidRPr="007F6B94" w:rsidRDefault="00187800" w:rsidP="00187800">
            <w:pPr>
              <w:spacing w:after="0" w:line="240" w:lineRule="auto"/>
              <w:jc w:val="right"/>
              <w:rPr>
                <w:rFonts w:eastAsia="Times New Roman" w:cstheme="minorHAnsi"/>
                <w:i/>
                <w:lang w:val="ro-RO" w:eastAsia="ro-RO"/>
              </w:rPr>
            </w:pPr>
            <w:r w:rsidRPr="007F6B94">
              <w:rPr>
                <w:rFonts w:eastAsia="Times New Roman" w:cstheme="minorHAnsi"/>
                <w:i/>
                <w:lang w:val="ro-RO" w:eastAsia="ro-RO"/>
              </w:rPr>
              <w:t>8,71%</w:t>
            </w:r>
          </w:p>
        </w:tc>
      </w:tr>
      <w:tr w:rsidR="00187800" w:rsidRPr="007F6B94" w14:paraId="2BB91613" w14:textId="77777777" w:rsidTr="005335F3">
        <w:trPr>
          <w:trHeight w:val="303"/>
        </w:trPr>
        <w:tc>
          <w:tcPr>
            <w:tcW w:w="0" w:type="auto"/>
            <w:shd w:val="clear" w:color="auto" w:fill="F2F2F2" w:themeFill="background1" w:themeFillShade="F2"/>
            <w:hideMark/>
          </w:tcPr>
          <w:p w14:paraId="4F3FE86F" w14:textId="77777777" w:rsidR="00187800" w:rsidRPr="007F6B94" w:rsidRDefault="00187800" w:rsidP="00187800">
            <w:pPr>
              <w:spacing w:after="0" w:line="240" w:lineRule="auto"/>
              <w:rPr>
                <w:rFonts w:eastAsia="Times New Roman" w:cstheme="minorHAnsi"/>
                <w:b/>
                <w:bCs/>
              </w:rPr>
            </w:pPr>
            <w:r w:rsidRPr="007F6B94">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1C4DACA" w14:textId="77777777" w:rsidR="00187800" w:rsidRPr="007F6B94" w:rsidRDefault="00187800"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27242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80A69DF" w14:textId="77777777" w:rsidR="00187800" w:rsidRPr="007F6B94" w:rsidRDefault="00187800"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29831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28C7ED5" w14:textId="77777777" w:rsidR="00187800" w:rsidRPr="007F6B94" w:rsidRDefault="00187800"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27283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2EA7DA9" w14:textId="77777777" w:rsidR="00187800" w:rsidRPr="007F6B94" w:rsidRDefault="00187800"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28574</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78E36C6C" w14:textId="77777777" w:rsidR="00187800" w:rsidRPr="007F6B94" w:rsidRDefault="00187800" w:rsidP="00187800">
            <w:pPr>
              <w:spacing w:after="0" w:line="240" w:lineRule="auto"/>
              <w:jc w:val="right"/>
              <w:rPr>
                <w:rFonts w:eastAsia="Times New Roman" w:cstheme="minorHAnsi"/>
                <w:b/>
                <w:bCs/>
                <w:lang w:val="ro-RO" w:eastAsia="ro-RO"/>
              </w:rPr>
            </w:pPr>
            <w:r w:rsidRPr="007F6B94">
              <w:rPr>
                <w:rFonts w:eastAsia="Times New Roman" w:cstheme="minorHAnsi"/>
                <w:b/>
                <w:bCs/>
                <w:lang w:val="ro-RO" w:eastAsia="ro-RO"/>
              </w:rPr>
              <w:t>29271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7C355A2" w14:textId="77777777" w:rsidR="00187800" w:rsidRPr="007F6B94" w:rsidRDefault="00187800" w:rsidP="00187800">
            <w:pPr>
              <w:spacing w:after="0" w:line="240" w:lineRule="auto"/>
              <w:jc w:val="right"/>
              <w:rPr>
                <w:rFonts w:eastAsia="Times New Roman" w:cstheme="minorHAnsi"/>
                <w:b/>
                <w:bCs/>
                <w:i/>
                <w:lang w:val="ro-RO" w:eastAsia="ro-RO"/>
              </w:rPr>
            </w:pPr>
            <w:r w:rsidRPr="007F6B94">
              <w:rPr>
                <w:rFonts w:eastAsia="Times New Roman" w:cstheme="minorHAnsi"/>
                <w:b/>
                <w:bCs/>
                <w:i/>
                <w:lang w:val="ro-RO" w:eastAsia="ro-RO"/>
              </w:rPr>
              <w:t>7,45%</w:t>
            </w:r>
          </w:p>
        </w:tc>
      </w:tr>
    </w:tbl>
    <w:p w14:paraId="2336101C" w14:textId="270A5373" w:rsidR="007D3903" w:rsidRPr="00F50A35" w:rsidRDefault="00187800" w:rsidP="000873BB">
      <w:pPr>
        <w:rPr>
          <w:rFonts w:eastAsia="Times New Roman" w:cstheme="minorHAnsi"/>
          <w:bCs/>
          <w:color w:val="0070C0"/>
          <w:lang w:val="ro-RO" w:eastAsia="ro-RO"/>
        </w:rPr>
      </w:pPr>
      <w:r w:rsidRPr="007F6B94">
        <w:rPr>
          <w:rFonts w:eastAsia="Times New Roman" w:cstheme="minorHAnsi"/>
          <w:bCs/>
          <w:color w:val="0070C0"/>
          <w:lang w:val="ro-RO" w:eastAsia="ro-RO"/>
        </w:rPr>
        <w:br w:type="textWrapping" w:clear="all"/>
      </w:r>
    </w:p>
    <w:p w14:paraId="6C14C348" w14:textId="77777777" w:rsidR="00784A94" w:rsidRPr="005335F3" w:rsidRDefault="000C616F" w:rsidP="000873BB">
      <w:pPr>
        <w:rPr>
          <w:rFonts w:ascii="Calibri" w:eastAsia="Times New Roman" w:hAnsi="Calibri" w:cs="Times New Roman"/>
          <w:bCs/>
          <w:lang w:val="ro-RO" w:eastAsia="ro-RO"/>
        </w:rPr>
      </w:pPr>
      <w:r w:rsidRPr="005335F3">
        <w:rPr>
          <w:rFonts w:ascii="Calibri" w:eastAsia="Times New Roman" w:hAnsi="Calibri" w:cs="Times New Roman"/>
          <w:bCs/>
          <w:lang w:val="ro-RO" w:eastAsia="ro-RO"/>
        </w:rPr>
        <w:t>XII. Incaltaminte, palarii, umbrele si articole similare</w:t>
      </w:r>
    </w:p>
    <w:p w14:paraId="73949B70" w14:textId="77777777" w:rsidR="000C616F" w:rsidRDefault="000C616F" w:rsidP="005335F3">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0C616F" w:rsidRPr="004D148E" w14:paraId="668B524C" w14:textId="77777777" w:rsidTr="005335F3">
        <w:trPr>
          <w:trHeight w:val="315"/>
        </w:trPr>
        <w:tc>
          <w:tcPr>
            <w:tcW w:w="0" w:type="auto"/>
            <w:shd w:val="clear" w:color="auto" w:fill="auto"/>
            <w:hideMark/>
          </w:tcPr>
          <w:p w14:paraId="271C0250" w14:textId="77777777" w:rsidR="000C616F" w:rsidRPr="004D148E" w:rsidRDefault="000C616F"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78917CD1" w14:textId="77777777" w:rsidR="000C616F" w:rsidRPr="004D148E" w:rsidRDefault="000C616F"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006E6241" w14:textId="77777777" w:rsidR="000C616F" w:rsidRPr="004D148E" w:rsidRDefault="000C616F"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25BC02B3" w14:textId="77777777" w:rsidR="000C616F" w:rsidRPr="004D148E" w:rsidRDefault="000C616F"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38C05184" w14:textId="77777777" w:rsidR="000C616F" w:rsidRPr="004D148E" w:rsidRDefault="000C616F"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4503F4AE" w14:textId="77777777" w:rsidR="000C616F" w:rsidRPr="004D148E" w:rsidRDefault="000C616F"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43CE9087" w14:textId="77777777" w:rsidR="000C616F" w:rsidRPr="004D148E" w:rsidRDefault="000C616F" w:rsidP="003D150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0C616F" w:rsidRPr="004D148E" w14:paraId="5F6A2891" w14:textId="77777777" w:rsidTr="005335F3">
        <w:trPr>
          <w:trHeight w:val="315"/>
        </w:trPr>
        <w:tc>
          <w:tcPr>
            <w:tcW w:w="0" w:type="auto"/>
            <w:shd w:val="clear" w:color="auto" w:fill="auto"/>
            <w:hideMark/>
          </w:tcPr>
          <w:p w14:paraId="09E123DA" w14:textId="77777777" w:rsidR="000C616F" w:rsidRPr="004D148E" w:rsidRDefault="000C616F" w:rsidP="000C616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1D290770"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7890</w:t>
            </w:r>
          </w:p>
        </w:tc>
        <w:tc>
          <w:tcPr>
            <w:tcW w:w="0" w:type="auto"/>
            <w:tcBorders>
              <w:top w:val="nil"/>
              <w:left w:val="nil"/>
              <w:bottom w:val="single" w:sz="8" w:space="0" w:color="auto"/>
              <w:right w:val="single" w:sz="8" w:space="0" w:color="auto"/>
            </w:tcBorders>
            <w:shd w:val="clear" w:color="auto" w:fill="auto"/>
            <w:vAlign w:val="bottom"/>
          </w:tcPr>
          <w:p w14:paraId="4A0F11BA"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7512</w:t>
            </w:r>
          </w:p>
        </w:tc>
        <w:tc>
          <w:tcPr>
            <w:tcW w:w="0" w:type="auto"/>
            <w:tcBorders>
              <w:top w:val="nil"/>
              <w:left w:val="nil"/>
              <w:bottom w:val="single" w:sz="8" w:space="0" w:color="auto"/>
              <w:right w:val="single" w:sz="8" w:space="0" w:color="auto"/>
            </w:tcBorders>
            <w:shd w:val="clear" w:color="auto" w:fill="auto"/>
            <w:vAlign w:val="bottom"/>
          </w:tcPr>
          <w:p w14:paraId="3F27F5B2"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7288</w:t>
            </w:r>
          </w:p>
        </w:tc>
        <w:tc>
          <w:tcPr>
            <w:tcW w:w="0" w:type="auto"/>
            <w:tcBorders>
              <w:top w:val="nil"/>
              <w:left w:val="nil"/>
              <w:bottom w:val="single" w:sz="8" w:space="0" w:color="auto"/>
              <w:right w:val="single" w:sz="8" w:space="0" w:color="auto"/>
            </w:tcBorders>
            <w:shd w:val="clear" w:color="auto" w:fill="auto"/>
            <w:vAlign w:val="bottom"/>
          </w:tcPr>
          <w:p w14:paraId="7B09816E"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7917</w:t>
            </w:r>
          </w:p>
        </w:tc>
        <w:tc>
          <w:tcPr>
            <w:tcW w:w="0" w:type="auto"/>
            <w:tcBorders>
              <w:top w:val="nil"/>
              <w:left w:val="nil"/>
              <w:bottom w:val="single" w:sz="8" w:space="0" w:color="auto"/>
              <w:right w:val="single" w:sz="4" w:space="0" w:color="auto"/>
            </w:tcBorders>
            <w:shd w:val="clear" w:color="auto" w:fill="auto"/>
            <w:vAlign w:val="bottom"/>
          </w:tcPr>
          <w:p w14:paraId="36B75C03"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8540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351AD17"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8,24%</w:t>
            </w:r>
          </w:p>
        </w:tc>
      </w:tr>
      <w:tr w:rsidR="000C616F" w:rsidRPr="004D148E" w14:paraId="43E4BDC6" w14:textId="77777777" w:rsidTr="005335F3">
        <w:trPr>
          <w:trHeight w:val="315"/>
        </w:trPr>
        <w:tc>
          <w:tcPr>
            <w:tcW w:w="0" w:type="auto"/>
            <w:shd w:val="clear" w:color="auto" w:fill="auto"/>
            <w:hideMark/>
          </w:tcPr>
          <w:p w14:paraId="06A31B05" w14:textId="77777777" w:rsidR="000C616F" w:rsidRPr="004D148E" w:rsidRDefault="000C616F" w:rsidP="000C616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3A504836"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303</w:t>
            </w:r>
          </w:p>
        </w:tc>
        <w:tc>
          <w:tcPr>
            <w:tcW w:w="0" w:type="auto"/>
            <w:tcBorders>
              <w:top w:val="nil"/>
              <w:left w:val="nil"/>
              <w:bottom w:val="single" w:sz="8" w:space="0" w:color="auto"/>
              <w:right w:val="single" w:sz="8" w:space="0" w:color="auto"/>
            </w:tcBorders>
            <w:shd w:val="clear" w:color="auto" w:fill="auto"/>
            <w:vAlign w:val="bottom"/>
          </w:tcPr>
          <w:p w14:paraId="34EF1EB4"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223</w:t>
            </w:r>
          </w:p>
        </w:tc>
        <w:tc>
          <w:tcPr>
            <w:tcW w:w="0" w:type="auto"/>
            <w:tcBorders>
              <w:top w:val="nil"/>
              <w:left w:val="nil"/>
              <w:bottom w:val="single" w:sz="8" w:space="0" w:color="auto"/>
              <w:right w:val="single" w:sz="8" w:space="0" w:color="auto"/>
            </w:tcBorders>
            <w:shd w:val="clear" w:color="auto" w:fill="auto"/>
            <w:vAlign w:val="bottom"/>
          </w:tcPr>
          <w:p w14:paraId="5479A61F"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279</w:t>
            </w:r>
          </w:p>
        </w:tc>
        <w:tc>
          <w:tcPr>
            <w:tcW w:w="0" w:type="auto"/>
            <w:tcBorders>
              <w:top w:val="nil"/>
              <w:left w:val="nil"/>
              <w:bottom w:val="single" w:sz="8" w:space="0" w:color="auto"/>
              <w:right w:val="single" w:sz="8" w:space="0" w:color="auto"/>
            </w:tcBorders>
            <w:shd w:val="clear" w:color="auto" w:fill="auto"/>
            <w:vAlign w:val="bottom"/>
          </w:tcPr>
          <w:p w14:paraId="59E6DF15"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303</w:t>
            </w:r>
          </w:p>
        </w:tc>
        <w:tc>
          <w:tcPr>
            <w:tcW w:w="0" w:type="auto"/>
            <w:tcBorders>
              <w:top w:val="nil"/>
              <w:left w:val="nil"/>
              <w:bottom w:val="single" w:sz="8" w:space="0" w:color="auto"/>
              <w:right w:val="single" w:sz="4" w:space="0" w:color="auto"/>
            </w:tcBorders>
            <w:shd w:val="clear" w:color="auto" w:fill="auto"/>
            <w:vAlign w:val="bottom"/>
          </w:tcPr>
          <w:p w14:paraId="09091115"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3BE10E0C"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-99,34%</w:t>
            </w:r>
          </w:p>
        </w:tc>
      </w:tr>
      <w:tr w:rsidR="000C616F" w:rsidRPr="004D148E" w14:paraId="40AAE7FD" w14:textId="77777777" w:rsidTr="005335F3">
        <w:trPr>
          <w:trHeight w:val="233"/>
        </w:trPr>
        <w:tc>
          <w:tcPr>
            <w:tcW w:w="0" w:type="auto"/>
            <w:shd w:val="clear" w:color="auto" w:fill="auto"/>
            <w:hideMark/>
          </w:tcPr>
          <w:p w14:paraId="39511F7C" w14:textId="77777777" w:rsidR="000C616F" w:rsidRPr="004D148E" w:rsidRDefault="000C616F" w:rsidP="000C616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7831A79E"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70</w:t>
            </w:r>
          </w:p>
        </w:tc>
        <w:tc>
          <w:tcPr>
            <w:tcW w:w="0" w:type="auto"/>
            <w:tcBorders>
              <w:top w:val="nil"/>
              <w:left w:val="nil"/>
              <w:bottom w:val="single" w:sz="8" w:space="0" w:color="auto"/>
              <w:right w:val="single" w:sz="8" w:space="0" w:color="auto"/>
            </w:tcBorders>
            <w:shd w:val="clear" w:color="auto" w:fill="auto"/>
            <w:vAlign w:val="bottom"/>
          </w:tcPr>
          <w:p w14:paraId="23F854DB"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116</w:t>
            </w:r>
          </w:p>
        </w:tc>
        <w:tc>
          <w:tcPr>
            <w:tcW w:w="0" w:type="auto"/>
            <w:tcBorders>
              <w:top w:val="nil"/>
              <w:left w:val="nil"/>
              <w:bottom w:val="single" w:sz="8" w:space="0" w:color="auto"/>
              <w:right w:val="single" w:sz="8" w:space="0" w:color="auto"/>
            </w:tcBorders>
            <w:shd w:val="clear" w:color="auto" w:fill="auto"/>
            <w:vAlign w:val="bottom"/>
          </w:tcPr>
          <w:p w14:paraId="08DC2429"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78</w:t>
            </w:r>
          </w:p>
        </w:tc>
        <w:tc>
          <w:tcPr>
            <w:tcW w:w="0" w:type="auto"/>
            <w:tcBorders>
              <w:top w:val="nil"/>
              <w:left w:val="nil"/>
              <w:bottom w:val="single" w:sz="8" w:space="0" w:color="auto"/>
              <w:right w:val="single" w:sz="8" w:space="0" w:color="auto"/>
            </w:tcBorders>
            <w:shd w:val="clear" w:color="auto" w:fill="auto"/>
            <w:vAlign w:val="bottom"/>
          </w:tcPr>
          <w:p w14:paraId="00640121"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54</w:t>
            </w:r>
          </w:p>
        </w:tc>
        <w:tc>
          <w:tcPr>
            <w:tcW w:w="0" w:type="auto"/>
            <w:tcBorders>
              <w:top w:val="nil"/>
              <w:left w:val="nil"/>
              <w:bottom w:val="single" w:sz="8" w:space="0" w:color="auto"/>
              <w:right w:val="single" w:sz="4" w:space="0" w:color="auto"/>
            </w:tcBorders>
            <w:shd w:val="clear" w:color="auto" w:fill="auto"/>
            <w:vAlign w:val="bottom"/>
          </w:tcPr>
          <w:p w14:paraId="178C065D"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71DCDA2D"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-100,00%</w:t>
            </w:r>
          </w:p>
        </w:tc>
      </w:tr>
      <w:tr w:rsidR="000C616F" w:rsidRPr="004D148E" w14:paraId="5BD661ED" w14:textId="77777777" w:rsidTr="005335F3">
        <w:trPr>
          <w:trHeight w:val="315"/>
        </w:trPr>
        <w:tc>
          <w:tcPr>
            <w:tcW w:w="0" w:type="auto"/>
            <w:shd w:val="clear" w:color="auto" w:fill="auto"/>
            <w:hideMark/>
          </w:tcPr>
          <w:p w14:paraId="7792B9B0" w14:textId="77777777" w:rsidR="000C616F" w:rsidRPr="004D148E" w:rsidRDefault="000C616F" w:rsidP="000C616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52EA7A8A"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347</w:t>
            </w:r>
          </w:p>
        </w:tc>
        <w:tc>
          <w:tcPr>
            <w:tcW w:w="0" w:type="auto"/>
            <w:tcBorders>
              <w:top w:val="nil"/>
              <w:left w:val="nil"/>
              <w:bottom w:val="single" w:sz="8" w:space="0" w:color="auto"/>
              <w:right w:val="single" w:sz="8" w:space="0" w:color="auto"/>
            </w:tcBorders>
            <w:shd w:val="clear" w:color="auto" w:fill="auto"/>
            <w:vAlign w:val="bottom"/>
          </w:tcPr>
          <w:p w14:paraId="086BE5AA"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211</w:t>
            </w:r>
          </w:p>
        </w:tc>
        <w:tc>
          <w:tcPr>
            <w:tcW w:w="0" w:type="auto"/>
            <w:tcBorders>
              <w:top w:val="nil"/>
              <w:left w:val="nil"/>
              <w:bottom w:val="single" w:sz="8" w:space="0" w:color="auto"/>
              <w:right w:val="single" w:sz="8" w:space="0" w:color="auto"/>
            </w:tcBorders>
            <w:shd w:val="clear" w:color="auto" w:fill="auto"/>
            <w:vAlign w:val="bottom"/>
          </w:tcPr>
          <w:p w14:paraId="2E5662F5"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321</w:t>
            </w:r>
          </w:p>
        </w:tc>
        <w:tc>
          <w:tcPr>
            <w:tcW w:w="0" w:type="auto"/>
            <w:tcBorders>
              <w:top w:val="nil"/>
              <w:left w:val="nil"/>
              <w:bottom w:val="single" w:sz="8" w:space="0" w:color="auto"/>
              <w:right w:val="single" w:sz="8" w:space="0" w:color="auto"/>
            </w:tcBorders>
            <w:shd w:val="clear" w:color="auto" w:fill="auto"/>
            <w:vAlign w:val="bottom"/>
          </w:tcPr>
          <w:p w14:paraId="431F0D52"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239</w:t>
            </w:r>
          </w:p>
        </w:tc>
        <w:tc>
          <w:tcPr>
            <w:tcW w:w="0" w:type="auto"/>
            <w:tcBorders>
              <w:top w:val="nil"/>
              <w:left w:val="nil"/>
              <w:bottom w:val="single" w:sz="8" w:space="0" w:color="auto"/>
              <w:right w:val="single" w:sz="4" w:space="0" w:color="auto"/>
            </w:tcBorders>
            <w:shd w:val="clear" w:color="auto" w:fill="auto"/>
            <w:vAlign w:val="bottom"/>
          </w:tcPr>
          <w:p w14:paraId="194EE519"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62</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02B7AF8D"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-82,13%</w:t>
            </w:r>
          </w:p>
        </w:tc>
      </w:tr>
      <w:tr w:rsidR="000C616F" w:rsidRPr="004D148E" w14:paraId="24D1E398" w14:textId="77777777" w:rsidTr="005335F3">
        <w:trPr>
          <w:trHeight w:val="315"/>
        </w:trPr>
        <w:tc>
          <w:tcPr>
            <w:tcW w:w="0" w:type="auto"/>
            <w:shd w:val="clear" w:color="auto" w:fill="auto"/>
            <w:hideMark/>
          </w:tcPr>
          <w:p w14:paraId="4A77B9A9" w14:textId="77777777" w:rsidR="000C616F" w:rsidRPr="004D148E" w:rsidRDefault="000C616F" w:rsidP="000C616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6E1A5CD6"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19520</w:t>
            </w:r>
          </w:p>
        </w:tc>
        <w:tc>
          <w:tcPr>
            <w:tcW w:w="0" w:type="auto"/>
            <w:tcBorders>
              <w:top w:val="nil"/>
              <w:left w:val="nil"/>
              <w:bottom w:val="single" w:sz="8" w:space="0" w:color="auto"/>
              <w:right w:val="single" w:sz="8" w:space="0" w:color="auto"/>
            </w:tcBorders>
            <w:shd w:val="clear" w:color="auto" w:fill="auto"/>
            <w:vAlign w:val="bottom"/>
          </w:tcPr>
          <w:p w14:paraId="046872C9"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15940</w:t>
            </w:r>
          </w:p>
        </w:tc>
        <w:tc>
          <w:tcPr>
            <w:tcW w:w="0" w:type="auto"/>
            <w:tcBorders>
              <w:top w:val="nil"/>
              <w:left w:val="nil"/>
              <w:bottom w:val="single" w:sz="8" w:space="0" w:color="auto"/>
              <w:right w:val="single" w:sz="8" w:space="0" w:color="auto"/>
            </w:tcBorders>
            <w:shd w:val="clear" w:color="auto" w:fill="auto"/>
            <w:vAlign w:val="bottom"/>
          </w:tcPr>
          <w:p w14:paraId="36083202"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13897</w:t>
            </w:r>
          </w:p>
        </w:tc>
        <w:tc>
          <w:tcPr>
            <w:tcW w:w="0" w:type="auto"/>
            <w:tcBorders>
              <w:top w:val="nil"/>
              <w:left w:val="nil"/>
              <w:bottom w:val="single" w:sz="8" w:space="0" w:color="auto"/>
              <w:right w:val="single" w:sz="8" w:space="0" w:color="auto"/>
            </w:tcBorders>
            <w:shd w:val="clear" w:color="auto" w:fill="auto"/>
            <w:vAlign w:val="bottom"/>
          </w:tcPr>
          <w:p w14:paraId="737337E9"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19272</w:t>
            </w:r>
          </w:p>
        </w:tc>
        <w:tc>
          <w:tcPr>
            <w:tcW w:w="0" w:type="auto"/>
            <w:tcBorders>
              <w:top w:val="nil"/>
              <w:left w:val="nil"/>
              <w:bottom w:val="single" w:sz="8" w:space="0" w:color="auto"/>
              <w:right w:val="single" w:sz="4" w:space="0" w:color="auto"/>
            </w:tcBorders>
            <w:shd w:val="clear" w:color="auto" w:fill="auto"/>
            <w:vAlign w:val="bottom"/>
          </w:tcPr>
          <w:p w14:paraId="2634E6E6"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19118</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568AC5C4" w14:textId="77777777" w:rsidR="000C616F" w:rsidRPr="000C616F" w:rsidRDefault="000C616F" w:rsidP="000C616F">
            <w:pPr>
              <w:spacing w:after="0" w:line="240" w:lineRule="auto"/>
              <w:jc w:val="right"/>
              <w:rPr>
                <w:rFonts w:ascii="Calibri" w:eastAsia="Times New Roman" w:hAnsi="Calibri" w:cs="Times New Roman"/>
                <w:color w:val="000000"/>
                <w:lang w:val="ro-RO" w:eastAsia="ro-RO"/>
              </w:rPr>
            </w:pPr>
            <w:r w:rsidRPr="000C616F">
              <w:rPr>
                <w:rFonts w:ascii="Calibri" w:eastAsia="Times New Roman" w:hAnsi="Calibri" w:cs="Times New Roman"/>
                <w:color w:val="000000"/>
                <w:lang w:val="ro-RO" w:eastAsia="ro-RO"/>
              </w:rPr>
              <w:t>-2,06%</w:t>
            </w:r>
          </w:p>
        </w:tc>
      </w:tr>
      <w:tr w:rsidR="000C616F" w:rsidRPr="006D56C4" w14:paraId="25A60DC6" w14:textId="77777777" w:rsidTr="005335F3">
        <w:trPr>
          <w:trHeight w:val="303"/>
        </w:trPr>
        <w:tc>
          <w:tcPr>
            <w:tcW w:w="0" w:type="auto"/>
            <w:shd w:val="clear" w:color="auto" w:fill="F2F2F2" w:themeFill="background1" w:themeFillShade="F2"/>
            <w:hideMark/>
          </w:tcPr>
          <w:p w14:paraId="23150D92" w14:textId="77777777" w:rsidR="000C616F" w:rsidRPr="004D148E" w:rsidRDefault="000C616F" w:rsidP="000C616F">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79B65B39" w14:textId="77777777" w:rsidR="000C616F" w:rsidRPr="000C616F" w:rsidRDefault="000C616F" w:rsidP="000C616F">
            <w:pPr>
              <w:spacing w:after="0" w:line="240" w:lineRule="auto"/>
              <w:jc w:val="right"/>
              <w:rPr>
                <w:rFonts w:ascii="Calibri" w:eastAsia="Times New Roman" w:hAnsi="Calibri" w:cs="Times New Roman"/>
                <w:b/>
                <w:bCs/>
                <w:color w:val="000000"/>
                <w:lang w:val="ro-RO" w:eastAsia="ro-RO"/>
              </w:rPr>
            </w:pPr>
            <w:r w:rsidRPr="000C616F">
              <w:rPr>
                <w:rFonts w:ascii="Calibri" w:eastAsia="Times New Roman" w:hAnsi="Calibri" w:cs="Times New Roman"/>
                <w:b/>
                <w:bCs/>
                <w:color w:val="000000"/>
                <w:lang w:val="ro-RO" w:eastAsia="ro-RO"/>
              </w:rPr>
              <w:t>28130</w:t>
            </w:r>
          </w:p>
        </w:tc>
        <w:tc>
          <w:tcPr>
            <w:tcW w:w="0" w:type="auto"/>
            <w:tcBorders>
              <w:top w:val="nil"/>
              <w:left w:val="nil"/>
              <w:bottom w:val="single" w:sz="8" w:space="0" w:color="auto"/>
              <w:right w:val="single" w:sz="8" w:space="0" w:color="auto"/>
            </w:tcBorders>
            <w:shd w:val="clear" w:color="000000" w:fill="F2F2F2"/>
            <w:vAlign w:val="bottom"/>
          </w:tcPr>
          <w:p w14:paraId="63D69AF5" w14:textId="77777777" w:rsidR="000C616F" w:rsidRPr="000C616F" w:rsidRDefault="000C616F" w:rsidP="000C616F">
            <w:pPr>
              <w:spacing w:after="0" w:line="240" w:lineRule="auto"/>
              <w:jc w:val="right"/>
              <w:rPr>
                <w:rFonts w:ascii="Calibri" w:eastAsia="Times New Roman" w:hAnsi="Calibri" w:cs="Times New Roman"/>
                <w:b/>
                <w:bCs/>
                <w:color w:val="000000"/>
                <w:lang w:val="ro-RO" w:eastAsia="ro-RO"/>
              </w:rPr>
            </w:pPr>
            <w:r w:rsidRPr="000C616F">
              <w:rPr>
                <w:rFonts w:ascii="Calibri" w:eastAsia="Times New Roman" w:hAnsi="Calibri" w:cs="Times New Roman"/>
                <w:b/>
                <w:bCs/>
                <w:color w:val="000000"/>
                <w:lang w:val="ro-RO" w:eastAsia="ro-RO"/>
              </w:rPr>
              <w:t>24002</w:t>
            </w:r>
          </w:p>
        </w:tc>
        <w:tc>
          <w:tcPr>
            <w:tcW w:w="0" w:type="auto"/>
            <w:tcBorders>
              <w:top w:val="nil"/>
              <w:left w:val="nil"/>
              <w:bottom w:val="single" w:sz="8" w:space="0" w:color="auto"/>
              <w:right w:val="single" w:sz="8" w:space="0" w:color="auto"/>
            </w:tcBorders>
            <w:shd w:val="clear" w:color="000000" w:fill="F2F2F2"/>
            <w:vAlign w:val="bottom"/>
          </w:tcPr>
          <w:p w14:paraId="3B038F95" w14:textId="77777777" w:rsidR="000C616F" w:rsidRPr="000C616F" w:rsidRDefault="000C616F" w:rsidP="000C616F">
            <w:pPr>
              <w:spacing w:after="0" w:line="240" w:lineRule="auto"/>
              <w:jc w:val="right"/>
              <w:rPr>
                <w:rFonts w:ascii="Calibri" w:eastAsia="Times New Roman" w:hAnsi="Calibri" w:cs="Times New Roman"/>
                <w:b/>
                <w:bCs/>
                <w:color w:val="000000"/>
                <w:lang w:val="ro-RO" w:eastAsia="ro-RO"/>
              </w:rPr>
            </w:pPr>
            <w:r w:rsidRPr="000C616F">
              <w:rPr>
                <w:rFonts w:ascii="Calibri" w:eastAsia="Times New Roman" w:hAnsi="Calibri" w:cs="Times New Roman"/>
                <w:b/>
                <w:bCs/>
                <w:color w:val="000000"/>
                <w:lang w:val="ro-RO" w:eastAsia="ro-RO"/>
              </w:rPr>
              <w:t>21863</w:t>
            </w:r>
          </w:p>
        </w:tc>
        <w:tc>
          <w:tcPr>
            <w:tcW w:w="0" w:type="auto"/>
            <w:tcBorders>
              <w:top w:val="nil"/>
              <w:left w:val="nil"/>
              <w:bottom w:val="single" w:sz="8" w:space="0" w:color="auto"/>
              <w:right w:val="single" w:sz="8" w:space="0" w:color="auto"/>
            </w:tcBorders>
            <w:shd w:val="clear" w:color="000000" w:fill="F2F2F2"/>
            <w:vAlign w:val="bottom"/>
          </w:tcPr>
          <w:p w14:paraId="12A81429" w14:textId="77777777" w:rsidR="000C616F" w:rsidRPr="000C616F" w:rsidRDefault="000C616F" w:rsidP="000C616F">
            <w:pPr>
              <w:spacing w:after="0" w:line="240" w:lineRule="auto"/>
              <w:jc w:val="right"/>
              <w:rPr>
                <w:rFonts w:ascii="Calibri" w:eastAsia="Times New Roman" w:hAnsi="Calibri" w:cs="Times New Roman"/>
                <w:b/>
                <w:bCs/>
                <w:color w:val="000000"/>
                <w:lang w:val="ro-RO" w:eastAsia="ro-RO"/>
              </w:rPr>
            </w:pPr>
            <w:r w:rsidRPr="000C616F">
              <w:rPr>
                <w:rFonts w:ascii="Calibri" w:eastAsia="Times New Roman" w:hAnsi="Calibri" w:cs="Times New Roman"/>
                <w:b/>
                <w:bCs/>
                <w:color w:val="000000"/>
                <w:lang w:val="ro-RO" w:eastAsia="ro-RO"/>
              </w:rPr>
              <w:t>27785</w:t>
            </w:r>
          </w:p>
        </w:tc>
        <w:tc>
          <w:tcPr>
            <w:tcW w:w="0" w:type="auto"/>
            <w:tcBorders>
              <w:top w:val="nil"/>
              <w:left w:val="nil"/>
              <w:bottom w:val="single" w:sz="8" w:space="0" w:color="auto"/>
              <w:right w:val="single" w:sz="4" w:space="0" w:color="auto"/>
            </w:tcBorders>
            <w:shd w:val="clear" w:color="000000" w:fill="F2F2F2"/>
            <w:vAlign w:val="bottom"/>
          </w:tcPr>
          <w:p w14:paraId="551A11E1" w14:textId="77777777" w:rsidR="000C616F" w:rsidRPr="000C616F" w:rsidRDefault="000C616F" w:rsidP="000C616F">
            <w:pPr>
              <w:spacing w:after="0" w:line="240" w:lineRule="auto"/>
              <w:jc w:val="right"/>
              <w:rPr>
                <w:rFonts w:ascii="Calibri" w:eastAsia="Times New Roman" w:hAnsi="Calibri" w:cs="Times New Roman"/>
                <w:b/>
                <w:bCs/>
                <w:color w:val="000000"/>
                <w:lang w:val="ro-RO" w:eastAsia="ro-RO"/>
              </w:rPr>
            </w:pPr>
            <w:r w:rsidRPr="000C616F">
              <w:rPr>
                <w:rFonts w:ascii="Calibri" w:eastAsia="Times New Roman" w:hAnsi="Calibri" w:cs="Times New Roman"/>
                <w:b/>
                <w:bCs/>
                <w:color w:val="000000"/>
                <w:lang w:val="ro-RO" w:eastAsia="ro-RO"/>
              </w:rPr>
              <w:t>27722</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642CCC4A" w14:textId="77777777" w:rsidR="000C616F" w:rsidRPr="000C616F" w:rsidRDefault="000C616F" w:rsidP="000C616F">
            <w:pPr>
              <w:spacing w:after="0" w:line="240" w:lineRule="auto"/>
              <w:jc w:val="right"/>
              <w:rPr>
                <w:rFonts w:ascii="Calibri" w:eastAsia="Times New Roman" w:hAnsi="Calibri" w:cs="Times New Roman"/>
                <w:b/>
                <w:i/>
                <w:color w:val="000000"/>
                <w:lang w:val="ro-RO" w:eastAsia="ro-RO"/>
              </w:rPr>
            </w:pPr>
            <w:r w:rsidRPr="000C616F">
              <w:rPr>
                <w:rFonts w:ascii="Calibri" w:eastAsia="Times New Roman" w:hAnsi="Calibri" w:cs="Times New Roman"/>
                <w:b/>
                <w:i/>
                <w:color w:val="000000"/>
                <w:lang w:val="ro-RO" w:eastAsia="ro-RO"/>
              </w:rPr>
              <w:t>-1,45%</w:t>
            </w:r>
          </w:p>
        </w:tc>
      </w:tr>
    </w:tbl>
    <w:p w14:paraId="6E6B2511" w14:textId="77777777" w:rsidR="000C616F" w:rsidRDefault="000C616F" w:rsidP="000873BB">
      <w:pPr>
        <w:rPr>
          <w:rFonts w:ascii="Calibri" w:eastAsia="Times New Roman" w:hAnsi="Calibri" w:cs="Times New Roman"/>
          <w:b/>
          <w:bCs/>
          <w:color w:val="0070C0"/>
          <w:lang w:val="ro-RO" w:eastAsia="ro-RO"/>
        </w:rPr>
      </w:pPr>
    </w:p>
    <w:p w14:paraId="1F79E999" w14:textId="77777777" w:rsidR="000C616F" w:rsidRDefault="000C616F" w:rsidP="000873BB">
      <w:pPr>
        <w:rPr>
          <w:rFonts w:ascii="Calibri" w:eastAsia="Times New Roman" w:hAnsi="Calibri" w:cs="Times New Roman"/>
          <w:b/>
          <w:bCs/>
          <w:color w:val="0070C0"/>
          <w:lang w:val="ro-RO" w:eastAsia="ro-RO"/>
        </w:rPr>
      </w:pPr>
    </w:p>
    <w:p w14:paraId="23036621" w14:textId="77777777" w:rsidR="000C616F" w:rsidRDefault="000C616F" w:rsidP="000873BB">
      <w:pPr>
        <w:rPr>
          <w:rFonts w:ascii="Calibri" w:eastAsia="Times New Roman" w:hAnsi="Calibri" w:cs="Times New Roman"/>
          <w:b/>
          <w:bCs/>
          <w:color w:val="0070C0"/>
          <w:lang w:val="ro-RO" w:eastAsia="ro-RO"/>
        </w:rPr>
      </w:pPr>
    </w:p>
    <w:p w14:paraId="5471C7C5" w14:textId="77777777" w:rsidR="000C616F" w:rsidRDefault="000C616F" w:rsidP="000873BB">
      <w:pPr>
        <w:rPr>
          <w:b/>
          <w:lang w:val="ro-RO"/>
        </w:rPr>
      </w:pPr>
    </w:p>
    <w:p w14:paraId="2C09AADB" w14:textId="77777777" w:rsidR="000E5A05" w:rsidRDefault="000E5A05" w:rsidP="000873BB">
      <w:pPr>
        <w:rPr>
          <w:b/>
          <w:lang w:val="ro-RO"/>
        </w:rPr>
      </w:pPr>
    </w:p>
    <w:p w14:paraId="09EC68AE" w14:textId="77777777" w:rsidR="000C616F" w:rsidRDefault="000C616F" w:rsidP="000873BB">
      <w:pPr>
        <w:rPr>
          <w:b/>
          <w:lang w:val="ro-RO"/>
        </w:rPr>
      </w:pPr>
    </w:p>
    <w:p w14:paraId="608D51D1" w14:textId="5844E917" w:rsidR="00B56850" w:rsidRPr="005335F3" w:rsidRDefault="000C616F" w:rsidP="005335F3">
      <w:pPr>
        <w:jc w:val="center"/>
        <w:rPr>
          <w:b/>
          <w:lang w:val="ro-RO"/>
        </w:rPr>
      </w:pPr>
      <w:r>
        <w:rPr>
          <w:noProof/>
          <w:lang w:eastAsia="en-US"/>
        </w:rPr>
        <w:drawing>
          <wp:inline distT="0" distB="0" distL="0" distR="0" wp14:anchorId="2D2D8ED7" wp14:editId="47CD9BA8">
            <wp:extent cx="5429250" cy="2738437"/>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888A8BA" w14:textId="77777777" w:rsidR="00B56850" w:rsidRDefault="00B56850" w:rsidP="00B56850">
      <w:pPr>
        <w:spacing w:after="0" w:line="240" w:lineRule="auto"/>
        <w:ind w:right="440"/>
        <w:rPr>
          <w:rFonts w:ascii="Calibri" w:eastAsia="Times New Roman" w:hAnsi="Calibri" w:cs="Times New Roman"/>
          <w:b/>
          <w:bCs/>
          <w:sz w:val="20"/>
          <w:szCs w:val="20"/>
          <w:lang w:val="ro-RO" w:eastAsia="ro-RO"/>
        </w:rPr>
      </w:pPr>
    </w:p>
    <w:p w14:paraId="1DBDAD55" w14:textId="77777777" w:rsidR="00B56850" w:rsidRDefault="00B56850" w:rsidP="00B56850">
      <w:pPr>
        <w:spacing w:after="0" w:line="240" w:lineRule="auto"/>
        <w:ind w:right="440"/>
        <w:rPr>
          <w:rFonts w:ascii="Calibri" w:eastAsia="Times New Roman" w:hAnsi="Calibri" w:cs="Times New Roman"/>
          <w:b/>
          <w:bCs/>
          <w:sz w:val="20"/>
          <w:szCs w:val="20"/>
          <w:lang w:val="ro-RO" w:eastAsia="ro-RO"/>
        </w:rPr>
      </w:pPr>
    </w:p>
    <w:p w14:paraId="10AF4D7B" w14:textId="77777777" w:rsidR="00B56850" w:rsidRPr="005335F3" w:rsidRDefault="00B56850" w:rsidP="00B56850">
      <w:pPr>
        <w:spacing w:after="0" w:line="240" w:lineRule="auto"/>
        <w:ind w:right="440"/>
        <w:rPr>
          <w:rFonts w:eastAsia="Times New Roman" w:cstheme="minorHAnsi"/>
          <w:bCs/>
          <w:lang w:val="ro-RO" w:eastAsia="ro-RO"/>
        </w:rPr>
      </w:pPr>
      <w:r w:rsidRPr="005335F3">
        <w:rPr>
          <w:rFonts w:eastAsia="Times New Roman" w:cstheme="minorHAnsi"/>
          <w:b/>
          <w:bCs/>
          <w:lang w:val="ro-RO" w:eastAsia="ro-RO"/>
        </w:rPr>
        <w:t xml:space="preserve">64.  </w:t>
      </w:r>
      <w:r w:rsidRPr="005335F3">
        <w:rPr>
          <w:rFonts w:eastAsia="Times New Roman" w:cstheme="minorHAnsi"/>
          <w:b/>
          <w:bCs/>
        </w:rPr>
        <w:t>Incaltaminte si parti ale acesteia</w:t>
      </w:r>
    </w:p>
    <w:p w14:paraId="303C129E" w14:textId="77777777" w:rsidR="00B56850" w:rsidRPr="005335F3" w:rsidRDefault="00B56850" w:rsidP="00B56850">
      <w:pPr>
        <w:spacing w:after="0" w:line="240" w:lineRule="auto"/>
        <w:ind w:left="720" w:right="440"/>
        <w:contextualSpacing/>
        <w:jc w:val="right"/>
        <w:rPr>
          <w:rFonts w:cstheme="minorHAnsi"/>
          <w:lang w:val="ro-RO"/>
        </w:rPr>
      </w:pPr>
      <w:r w:rsidRPr="005335F3">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B56850" w:rsidRPr="005335F3" w14:paraId="09A51C43" w14:textId="77777777" w:rsidTr="005335F3">
        <w:trPr>
          <w:trHeight w:val="315"/>
        </w:trPr>
        <w:tc>
          <w:tcPr>
            <w:tcW w:w="0" w:type="auto"/>
            <w:shd w:val="clear" w:color="auto" w:fill="auto"/>
            <w:hideMark/>
          </w:tcPr>
          <w:p w14:paraId="0BA31450" w14:textId="77777777" w:rsidR="00B56850" w:rsidRPr="005335F3" w:rsidRDefault="00B56850" w:rsidP="009C0D33">
            <w:pPr>
              <w:spacing w:after="0" w:line="240" w:lineRule="auto"/>
              <w:rPr>
                <w:rFonts w:eastAsia="Times New Roman" w:cstheme="minorHAnsi"/>
                <w:b/>
                <w:bCs/>
              </w:rPr>
            </w:pPr>
            <w:r w:rsidRPr="005335F3">
              <w:rPr>
                <w:rFonts w:eastAsia="Times New Roman" w:cstheme="minorHAnsi"/>
                <w:b/>
                <w:bCs/>
              </w:rPr>
              <w:t> </w:t>
            </w:r>
          </w:p>
        </w:tc>
        <w:tc>
          <w:tcPr>
            <w:tcW w:w="0" w:type="auto"/>
            <w:shd w:val="clear" w:color="000000" w:fill="D9D9D9"/>
            <w:hideMark/>
          </w:tcPr>
          <w:p w14:paraId="0A4EFD89"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2014</w:t>
            </w:r>
          </w:p>
        </w:tc>
        <w:tc>
          <w:tcPr>
            <w:tcW w:w="0" w:type="auto"/>
            <w:shd w:val="clear" w:color="000000" w:fill="D9D9D9"/>
            <w:hideMark/>
          </w:tcPr>
          <w:p w14:paraId="1361144A"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2015</w:t>
            </w:r>
          </w:p>
        </w:tc>
        <w:tc>
          <w:tcPr>
            <w:tcW w:w="0" w:type="auto"/>
            <w:shd w:val="clear" w:color="000000" w:fill="D9D9D9"/>
            <w:hideMark/>
          </w:tcPr>
          <w:p w14:paraId="0E54121C"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2016</w:t>
            </w:r>
          </w:p>
        </w:tc>
        <w:tc>
          <w:tcPr>
            <w:tcW w:w="0" w:type="auto"/>
            <w:shd w:val="clear" w:color="000000" w:fill="D9D9D9"/>
            <w:hideMark/>
          </w:tcPr>
          <w:p w14:paraId="4A476AA1"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2017</w:t>
            </w:r>
          </w:p>
        </w:tc>
        <w:tc>
          <w:tcPr>
            <w:tcW w:w="0" w:type="auto"/>
            <w:shd w:val="clear" w:color="000000" w:fill="D9D9D9"/>
            <w:hideMark/>
          </w:tcPr>
          <w:p w14:paraId="30D26DA5"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2018</w:t>
            </w:r>
          </w:p>
        </w:tc>
        <w:tc>
          <w:tcPr>
            <w:tcW w:w="0" w:type="auto"/>
            <w:tcBorders>
              <w:bottom w:val="single" w:sz="4" w:space="0" w:color="auto"/>
            </w:tcBorders>
            <w:shd w:val="clear" w:color="000000" w:fill="EAF1DD"/>
            <w:hideMark/>
          </w:tcPr>
          <w:p w14:paraId="13C50D8A"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2018/2014</w:t>
            </w:r>
          </w:p>
        </w:tc>
      </w:tr>
      <w:tr w:rsidR="00B56850" w:rsidRPr="005335F3" w14:paraId="098EC009" w14:textId="77777777" w:rsidTr="005335F3">
        <w:trPr>
          <w:trHeight w:val="315"/>
        </w:trPr>
        <w:tc>
          <w:tcPr>
            <w:tcW w:w="0" w:type="auto"/>
            <w:shd w:val="clear" w:color="auto" w:fill="auto"/>
            <w:hideMark/>
          </w:tcPr>
          <w:p w14:paraId="1E39E180" w14:textId="77777777" w:rsidR="00B56850" w:rsidRPr="005335F3" w:rsidRDefault="00B56850" w:rsidP="009C0D33">
            <w:pPr>
              <w:spacing w:after="0" w:line="240" w:lineRule="auto"/>
              <w:rPr>
                <w:rFonts w:eastAsia="Times New Roman" w:cstheme="minorHAnsi"/>
                <w:b/>
                <w:bCs/>
              </w:rPr>
            </w:pPr>
            <w:r w:rsidRPr="005335F3">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D8CB6F4"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7821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A53851D"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7349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1264E2D"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7177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591E75E"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7798</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7965E4E0"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8266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50A5C96" w14:textId="77777777" w:rsidR="00B56850" w:rsidRPr="005335F3" w:rsidRDefault="00B56850" w:rsidP="009C0D33">
            <w:pPr>
              <w:spacing w:after="0" w:line="240" w:lineRule="auto"/>
              <w:jc w:val="right"/>
              <w:rPr>
                <w:rFonts w:eastAsia="Times New Roman" w:cstheme="minorHAnsi"/>
                <w:i/>
              </w:rPr>
            </w:pPr>
            <w:r w:rsidRPr="005335F3">
              <w:rPr>
                <w:rFonts w:eastAsia="Times New Roman" w:cstheme="minorHAnsi"/>
                <w:i/>
              </w:rPr>
              <w:t>5,69%</w:t>
            </w:r>
          </w:p>
        </w:tc>
      </w:tr>
      <w:tr w:rsidR="00B56850" w:rsidRPr="005335F3" w14:paraId="008E8DDB" w14:textId="77777777" w:rsidTr="00F50A35">
        <w:trPr>
          <w:trHeight w:val="315"/>
        </w:trPr>
        <w:tc>
          <w:tcPr>
            <w:tcW w:w="0" w:type="auto"/>
            <w:shd w:val="clear" w:color="auto" w:fill="auto"/>
            <w:hideMark/>
          </w:tcPr>
          <w:p w14:paraId="4469CF11" w14:textId="77777777" w:rsidR="00B56850" w:rsidRPr="005335F3" w:rsidRDefault="00B56850" w:rsidP="009C0D33">
            <w:pPr>
              <w:spacing w:after="0" w:line="240" w:lineRule="auto"/>
              <w:rPr>
                <w:rFonts w:eastAsia="Times New Roman" w:cstheme="minorHAnsi"/>
                <w:b/>
                <w:bCs/>
              </w:rPr>
            </w:pPr>
            <w:r w:rsidRPr="005335F3">
              <w:rPr>
                <w:rFonts w:eastAsia="Times New Roman" w:cstheme="minorHAnsi"/>
                <w:b/>
                <w:bCs/>
              </w:rPr>
              <w:t>Gorj</w:t>
            </w:r>
          </w:p>
        </w:tc>
        <w:tc>
          <w:tcPr>
            <w:tcW w:w="0" w:type="auto"/>
            <w:tcBorders>
              <w:top w:val="nil"/>
              <w:left w:val="nil"/>
              <w:bottom w:val="single" w:sz="4" w:space="0" w:color="auto"/>
              <w:right w:val="single" w:sz="8" w:space="0" w:color="auto"/>
            </w:tcBorders>
            <w:shd w:val="clear" w:color="auto" w:fill="auto"/>
            <w:vAlign w:val="bottom"/>
          </w:tcPr>
          <w:p w14:paraId="2A39A90D"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296</w:t>
            </w:r>
          </w:p>
        </w:tc>
        <w:tc>
          <w:tcPr>
            <w:tcW w:w="0" w:type="auto"/>
            <w:tcBorders>
              <w:top w:val="nil"/>
              <w:left w:val="nil"/>
              <w:bottom w:val="single" w:sz="4" w:space="0" w:color="auto"/>
              <w:right w:val="single" w:sz="8" w:space="0" w:color="auto"/>
            </w:tcBorders>
            <w:shd w:val="clear" w:color="auto" w:fill="auto"/>
            <w:vAlign w:val="bottom"/>
          </w:tcPr>
          <w:p w14:paraId="01172474"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218</w:t>
            </w:r>
          </w:p>
        </w:tc>
        <w:tc>
          <w:tcPr>
            <w:tcW w:w="0" w:type="auto"/>
            <w:tcBorders>
              <w:top w:val="nil"/>
              <w:left w:val="nil"/>
              <w:bottom w:val="single" w:sz="4" w:space="0" w:color="auto"/>
              <w:right w:val="single" w:sz="8" w:space="0" w:color="auto"/>
            </w:tcBorders>
            <w:shd w:val="clear" w:color="auto" w:fill="auto"/>
            <w:vAlign w:val="bottom"/>
          </w:tcPr>
          <w:p w14:paraId="6FDE299D"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272</w:t>
            </w:r>
          </w:p>
        </w:tc>
        <w:tc>
          <w:tcPr>
            <w:tcW w:w="0" w:type="auto"/>
            <w:tcBorders>
              <w:top w:val="nil"/>
              <w:left w:val="nil"/>
              <w:bottom w:val="single" w:sz="4" w:space="0" w:color="auto"/>
              <w:right w:val="single" w:sz="8" w:space="0" w:color="auto"/>
            </w:tcBorders>
            <w:shd w:val="clear" w:color="auto" w:fill="auto"/>
            <w:vAlign w:val="bottom"/>
          </w:tcPr>
          <w:p w14:paraId="38EF6412"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297</w:t>
            </w:r>
          </w:p>
        </w:tc>
        <w:tc>
          <w:tcPr>
            <w:tcW w:w="0" w:type="auto"/>
            <w:tcBorders>
              <w:top w:val="nil"/>
              <w:left w:val="nil"/>
              <w:bottom w:val="single" w:sz="4" w:space="0" w:color="auto"/>
              <w:right w:val="single" w:sz="4" w:space="0" w:color="auto"/>
            </w:tcBorders>
            <w:shd w:val="clear" w:color="auto" w:fill="auto"/>
            <w:vAlign w:val="bottom"/>
          </w:tcPr>
          <w:p w14:paraId="52DEEB77"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CFC27C5" w14:textId="77777777" w:rsidR="00B56850" w:rsidRPr="005335F3" w:rsidRDefault="00B56850" w:rsidP="009C0D33">
            <w:pPr>
              <w:spacing w:after="0" w:line="240" w:lineRule="auto"/>
              <w:jc w:val="right"/>
              <w:rPr>
                <w:rFonts w:eastAsia="Times New Roman" w:cstheme="minorHAnsi"/>
                <w:i/>
              </w:rPr>
            </w:pPr>
            <w:r w:rsidRPr="005335F3">
              <w:rPr>
                <w:rFonts w:eastAsia="Times New Roman" w:cstheme="minorHAnsi"/>
                <w:i/>
              </w:rPr>
              <w:t>-99,32%</w:t>
            </w:r>
          </w:p>
        </w:tc>
      </w:tr>
      <w:tr w:rsidR="00B56850" w:rsidRPr="005335F3" w14:paraId="793B5D1A" w14:textId="77777777" w:rsidTr="00F50A35">
        <w:trPr>
          <w:trHeight w:val="233"/>
        </w:trPr>
        <w:tc>
          <w:tcPr>
            <w:tcW w:w="0" w:type="auto"/>
            <w:shd w:val="clear" w:color="auto" w:fill="auto"/>
            <w:hideMark/>
          </w:tcPr>
          <w:p w14:paraId="77E4C380" w14:textId="77777777" w:rsidR="00B56850" w:rsidRPr="005335F3" w:rsidRDefault="00B56850" w:rsidP="009C0D33">
            <w:pPr>
              <w:spacing w:after="0" w:line="240" w:lineRule="auto"/>
              <w:rPr>
                <w:rFonts w:eastAsia="Times New Roman" w:cstheme="minorHAnsi"/>
                <w:b/>
                <w:bCs/>
              </w:rPr>
            </w:pPr>
            <w:r w:rsidRPr="005335F3">
              <w:rPr>
                <w:rFonts w:eastAsia="Times New Roman" w:cstheme="minorHAnsi"/>
                <w:b/>
                <w:bCs/>
              </w:rPr>
              <w:lastRenderedPageBreak/>
              <w:t>Mehedinți</w:t>
            </w:r>
          </w:p>
        </w:tc>
        <w:tc>
          <w:tcPr>
            <w:tcW w:w="0" w:type="auto"/>
            <w:tcBorders>
              <w:top w:val="single" w:sz="4" w:space="0" w:color="auto"/>
              <w:left w:val="nil"/>
              <w:bottom w:val="single" w:sz="8" w:space="0" w:color="auto"/>
              <w:right w:val="single" w:sz="8" w:space="0" w:color="auto"/>
            </w:tcBorders>
            <w:shd w:val="clear" w:color="auto" w:fill="auto"/>
            <w:vAlign w:val="bottom"/>
          </w:tcPr>
          <w:p w14:paraId="1E2D0781"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69</w:t>
            </w:r>
          </w:p>
        </w:tc>
        <w:tc>
          <w:tcPr>
            <w:tcW w:w="0" w:type="auto"/>
            <w:tcBorders>
              <w:top w:val="single" w:sz="4" w:space="0" w:color="auto"/>
              <w:left w:val="nil"/>
              <w:bottom w:val="single" w:sz="8" w:space="0" w:color="auto"/>
              <w:right w:val="single" w:sz="8" w:space="0" w:color="auto"/>
            </w:tcBorders>
            <w:shd w:val="clear" w:color="auto" w:fill="auto"/>
            <w:vAlign w:val="bottom"/>
          </w:tcPr>
          <w:p w14:paraId="4085A493"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116</w:t>
            </w:r>
          </w:p>
        </w:tc>
        <w:tc>
          <w:tcPr>
            <w:tcW w:w="0" w:type="auto"/>
            <w:tcBorders>
              <w:top w:val="single" w:sz="4" w:space="0" w:color="auto"/>
              <w:left w:val="nil"/>
              <w:bottom w:val="single" w:sz="8" w:space="0" w:color="auto"/>
              <w:right w:val="single" w:sz="8" w:space="0" w:color="auto"/>
            </w:tcBorders>
            <w:shd w:val="clear" w:color="auto" w:fill="auto"/>
            <w:vAlign w:val="bottom"/>
          </w:tcPr>
          <w:p w14:paraId="62076488"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78</w:t>
            </w:r>
          </w:p>
        </w:tc>
        <w:tc>
          <w:tcPr>
            <w:tcW w:w="0" w:type="auto"/>
            <w:tcBorders>
              <w:top w:val="single" w:sz="4" w:space="0" w:color="auto"/>
              <w:left w:val="nil"/>
              <w:bottom w:val="single" w:sz="8" w:space="0" w:color="auto"/>
              <w:right w:val="single" w:sz="8" w:space="0" w:color="auto"/>
            </w:tcBorders>
            <w:shd w:val="clear" w:color="auto" w:fill="auto"/>
            <w:vAlign w:val="bottom"/>
          </w:tcPr>
          <w:p w14:paraId="50A89A09"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54</w:t>
            </w:r>
          </w:p>
        </w:tc>
        <w:tc>
          <w:tcPr>
            <w:tcW w:w="0" w:type="auto"/>
            <w:tcBorders>
              <w:top w:val="single" w:sz="4" w:space="0" w:color="auto"/>
              <w:left w:val="nil"/>
              <w:bottom w:val="single" w:sz="8" w:space="0" w:color="auto"/>
              <w:right w:val="single" w:sz="4" w:space="0" w:color="auto"/>
            </w:tcBorders>
            <w:shd w:val="clear" w:color="auto" w:fill="auto"/>
            <w:vAlign w:val="bottom"/>
          </w:tcPr>
          <w:p w14:paraId="6F2A22EF"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E8B1898" w14:textId="77777777" w:rsidR="00B56850" w:rsidRPr="005335F3" w:rsidRDefault="00B56850" w:rsidP="009C0D33">
            <w:pPr>
              <w:spacing w:after="0" w:line="240" w:lineRule="auto"/>
              <w:jc w:val="right"/>
              <w:rPr>
                <w:rFonts w:eastAsia="Times New Roman" w:cstheme="minorHAnsi"/>
                <w:i/>
              </w:rPr>
            </w:pPr>
            <w:r w:rsidRPr="005335F3">
              <w:rPr>
                <w:rFonts w:eastAsia="Times New Roman" w:cstheme="minorHAnsi"/>
                <w:i/>
              </w:rPr>
              <w:t>-100,00%</w:t>
            </w:r>
          </w:p>
        </w:tc>
      </w:tr>
      <w:tr w:rsidR="00B56850" w:rsidRPr="005335F3" w14:paraId="60FE94BC" w14:textId="77777777" w:rsidTr="005335F3">
        <w:trPr>
          <w:trHeight w:val="315"/>
        </w:trPr>
        <w:tc>
          <w:tcPr>
            <w:tcW w:w="0" w:type="auto"/>
            <w:shd w:val="clear" w:color="auto" w:fill="auto"/>
            <w:hideMark/>
          </w:tcPr>
          <w:p w14:paraId="756F9F22" w14:textId="77777777" w:rsidR="00B56850" w:rsidRPr="005335F3" w:rsidRDefault="00B56850" w:rsidP="009C0D33">
            <w:pPr>
              <w:spacing w:after="0" w:line="240" w:lineRule="auto"/>
              <w:rPr>
                <w:rFonts w:eastAsia="Times New Roman" w:cstheme="minorHAnsi"/>
                <w:b/>
                <w:bCs/>
              </w:rPr>
            </w:pPr>
            <w:r w:rsidRPr="005335F3">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auto"/>
            <w:vAlign w:val="bottom"/>
          </w:tcPr>
          <w:p w14:paraId="5638E2BF"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340</w:t>
            </w:r>
          </w:p>
        </w:tc>
        <w:tc>
          <w:tcPr>
            <w:tcW w:w="0" w:type="auto"/>
            <w:tcBorders>
              <w:top w:val="nil"/>
              <w:left w:val="nil"/>
              <w:bottom w:val="single" w:sz="8" w:space="0" w:color="auto"/>
              <w:right w:val="single" w:sz="8" w:space="0" w:color="auto"/>
            </w:tcBorders>
            <w:shd w:val="clear" w:color="auto" w:fill="auto"/>
            <w:vAlign w:val="bottom"/>
          </w:tcPr>
          <w:p w14:paraId="5F5F9BEA"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202</w:t>
            </w:r>
          </w:p>
        </w:tc>
        <w:tc>
          <w:tcPr>
            <w:tcW w:w="0" w:type="auto"/>
            <w:tcBorders>
              <w:top w:val="nil"/>
              <w:left w:val="nil"/>
              <w:bottom w:val="single" w:sz="8" w:space="0" w:color="auto"/>
              <w:right w:val="single" w:sz="8" w:space="0" w:color="auto"/>
            </w:tcBorders>
            <w:shd w:val="clear" w:color="auto" w:fill="auto"/>
            <w:vAlign w:val="bottom"/>
          </w:tcPr>
          <w:p w14:paraId="71ED5ABD"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165</w:t>
            </w:r>
          </w:p>
        </w:tc>
        <w:tc>
          <w:tcPr>
            <w:tcW w:w="0" w:type="auto"/>
            <w:tcBorders>
              <w:top w:val="nil"/>
              <w:left w:val="nil"/>
              <w:bottom w:val="single" w:sz="8" w:space="0" w:color="auto"/>
              <w:right w:val="single" w:sz="8" w:space="0" w:color="auto"/>
            </w:tcBorders>
            <w:shd w:val="clear" w:color="auto" w:fill="auto"/>
            <w:vAlign w:val="bottom"/>
          </w:tcPr>
          <w:p w14:paraId="39BEF2BB"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217</w:t>
            </w:r>
          </w:p>
        </w:tc>
        <w:tc>
          <w:tcPr>
            <w:tcW w:w="0" w:type="auto"/>
            <w:tcBorders>
              <w:top w:val="nil"/>
              <w:left w:val="nil"/>
              <w:bottom w:val="single" w:sz="8" w:space="0" w:color="auto"/>
              <w:right w:val="single" w:sz="4" w:space="0" w:color="auto"/>
            </w:tcBorders>
            <w:shd w:val="clear" w:color="auto" w:fill="auto"/>
            <w:vAlign w:val="bottom"/>
          </w:tcPr>
          <w:p w14:paraId="6D72C354"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6BC4DB9" w14:textId="77777777" w:rsidR="00B56850" w:rsidRPr="005335F3" w:rsidRDefault="00B56850" w:rsidP="009C0D33">
            <w:pPr>
              <w:spacing w:after="0" w:line="240" w:lineRule="auto"/>
              <w:jc w:val="right"/>
              <w:rPr>
                <w:rFonts w:eastAsia="Times New Roman" w:cstheme="minorHAnsi"/>
                <w:i/>
              </w:rPr>
            </w:pPr>
            <w:r w:rsidRPr="005335F3">
              <w:rPr>
                <w:rFonts w:eastAsia="Times New Roman" w:cstheme="minorHAnsi"/>
                <w:i/>
              </w:rPr>
              <w:t>-100,00%</w:t>
            </w:r>
          </w:p>
        </w:tc>
      </w:tr>
      <w:tr w:rsidR="00B56850" w:rsidRPr="005335F3" w14:paraId="628F1884" w14:textId="77777777" w:rsidTr="005335F3">
        <w:trPr>
          <w:trHeight w:val="315"/>
        </w:trPr>
        <w:tc>
          <w:tcPr>
            <w:tcW w:w="0" w:type="auto"/>
            <w:shd w:val="clear" w:color="auto" w:fill="auto"/>
            <w:hideMark/>
          </w:tcPr>
          <w:p w14:paraId="219CEB08" w14:textId="77777777" w:rsidR="00B56850" w:rsidRPr="005335F3" w:rsidRDefault="00B56850" w:rsidP="009C0D33">
            <w:pPr>
              <w:spacing w:after="0" w:line="240" w:lineRule="auto"/>
              <w:rPr>
                <w:rFonts w:eastAsia="Times New Roman" w:cstheme="minorHAnsi"/>
                <w:b/>
                <w:bCs/>
              </w:rPr>
            </w:pPr>
            <w:r w:rsidRPr="005335F3">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auto"/>
            <w:vAlign w:val="bottom"/>
          </w:tcPr>
          <w:p w14:paraId="1BF1599D"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19514</w:t>
            </w:r>
          </w:p>
        </w:tc>
        <w:tc>
          <w:tcPr>
            <w:tcW w:w="0" w:type="auto"/>
            <w:tcBorders>
              <w:top w:val="nil"/>
              <w:left w:val="nil"/>
              <w:bottom w:val="single" w:sz="8" w:space="0" w:color="auto"/>
              <w:right w:val="single" w:sz="8" w:space="0" w:color="auto"/>
            </w:tcBorders>
            <w:shd w:val="clear" w:color="auto" w:fill="auto"/>
            <w:vAlign w:val="bottom"/>
          </w:tcPr>
          <w:p w14:paraId="1507AF5C"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15938</w:t>
            </w:r>
          </w:p>
        </w:tc>
        <w:tc>
          <w:tcPr>
            <w:tcW w:w="0" w:type="auto"/>
            <w:tcBorders>
              <w:top w:val="nil"/>
              <w:left w:val="nil"/>
              <w:bottom w:val="single" w:sz="8" w:space="0" w:color="auto"/>
              <w:right w:val="single" w:sz="8" w:space="0" w:color="auto"/>
            </w:tcBorders>
            <w:shd w:val="clear" w:color="auto" w:fill="auto"/>
            <w:vAlign w:val="bottom"/>
          </w:tcPr>
          <w:p w14:paraId="62DF0F4C"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13890</w:t>
            </w:r>
          </w:p>
        </w:tc>
        <w:tc>
          <w:tcPr>
            <w:tcW w:w="0" w:type="auto"/>
            <w:tcBorders>
              <w:top w:val="nil"/>
              <w:left w:val="nil"/>
              <w:bottom w:val="single" w:sz="8" w:space="0" w:color="auto"/>
              <w:right w:val="single" w:sz="8" w:space="0" w:color="auto"/>
            </w:tcBorders>
            <w:shd w:val="clear" w:color="auto" w:fill="auto"/>
            <w:vAlign w:val="bottom"/>
          </w:tcPr>
          <w:p w14:paraId="225ABD43"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19267</w:t>
            </w:r>
          </w:p>
        </w:tc>
        <w:tc>
          <w:tcPr>
            <w:tcW w:w="0" w:type="auto"/>
            <w:tcBorders>
              <w:top w:val="nil"/>
              <w:left w:val="nil"/>
              <w:bottom w:val="single" w:sz="8" w:space="0" w:color="auto"/>
              <w:right w:val="single" w:sz="4" w:space="0" w:color="auto"/>
            </w:tcBorders>
            <w:shd w:val="clear" w:color="auto" w:fill="auto"/>
            <w:vAlign w:val="bottom"/>
          </w:tcPr>
          <w:p w14:paraId="0E1B8756" w14:textId="77777777" w:rsidR="00B56850" w:rsidRPr="005335F3" w:rsidRDefault="00B56850" w:rsidP="009C0D33">
            <w:pPr>
              <w:spacing w:after="0" w:line="240" w:lineRule="auto"/>
              <w:jc w:val="right"/>
              <w:rPr>
                <w:rFonts w:eastAsia="Times New Roman" w:cstheme="minorHAnsi"/>
              </w:rPr>
            </w:pPr>
            <w:r w:rsidRPr="005335F3">
              <w:rPr>
                <w:rFonts w:eastAsia="Times New Roman" w:cstheme="minorHAnsi"/>
              </w:rPr>
              <w:t>19118</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123B978" w14:textId="77777777" w:rsidR="00B56850" w:rsidRPr="005335F3" w:rsidRDefault="00B56850" w:rsidP="009C0D33">
            <w:pPr>
              <w:spacing w:after="0" w:line="240" w:lineRule="auto"/>
              <w:jc w:val="right"/>
              <w:rPr>
                <w:rFonts w:eastAsia="Times New Roman" w:cstheme="minorHAnsi"/>
                <w:i/>
              </w:rPr>
            </w:pPr>
            <w:r w:rsidRPr="005335F3">
              <w:rPr>
                <w:rFonts w:eastAsia="Times New Roman" w:cstheme="minorHAnsi"/>
                <w:i/>
              </w:rPr>
              <w:t>-2,03%</w:t>
            </w:r>
          </w:p>
        </w:tc>
      </w:tr>
      <w:tr w:rsidR="00B56850" w:rsidRPr="005335F3" w14:paraId="6D2A9201" w14:textId="77777777" w:rsidTr="005335F3">
        <w:trPr>
          <w:trHeight w:val="303"/>
        </w:trPr>
        <w:tc>
          <w:tcPr>
            <w:tcW w:w="0" w:type="auto"/>
            <w:shd w:val="clear" w:color="auto" w:fill="F2F2F2" w:themeFill="background1" w:themeFillShade="F2"/>
            <w:hideMark/>
          </w:tcPr>
          <w:p w14:paraId="26AC7DAF" w14:textId="77777777" w:rsidR="00B56850" w:rsidRPr="005335F3" w:rsidRDefault="00B56850" w:rsidP="009C0D33">
            <w:pPr>
              <w:spacing w:after="0" w:line="240" w:lineRule="auto"/>
              <w:rPr>
                <w:rFonts w:eastAsia="Times New Roman" w:cstheme="minorHAnsi"/>
                <w:b/>
                <w:bCs/>
              </w:rPr>
            </w:pPr>
            <w:r w:rsidRPr="005335F3">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425E7479" w14:textId="77777777" w:rsidR="00B56850" w:rsidRPr="005335F3" w:rsidRDefault="00B56850" w:rsidP="009C0D33">
            <w:pPr>
              <w:spacing w:after="0" w:line="240" w:lineRule="auto"/>
              <w:jc w:val="right"/>
              <w:rPr>
                <w:rFonts w:eastAsia="Times New Roman" w:cstheme="minorHAnsi"/>
                <w:b/>
                <w:bCs/>
              </w:rPr>
            </w:pPr>
            <w:r w:rsidRPr="005335F3">
              <w:rPr>
                <w:rFonts w:eastAsia="Times New Roman" w:cstheme="minorHAnsi"/>
                <w:b/>
                <w:bCs/>
              </w:rPr>
              <w:t>28040</w:t>
            </w:r>
          </w:p>
        </w:tc>
        <w:tc>
          <w:tcPr>
            <w:tcW w:w="0" w:type="auto"/>
            <w:tcBorders>
              <w:top w:val="nil"/>
              <w:left w:val="nil"/>
              <w:bottom w:val="single" w:sz="8" w:space="0" w:color="auto"/>
              <w:right w:val="single" w:sz="8" w:space="0" w:color="auto"/>
            </w:tcBorders>
            <w:shd w:val="clear" w:color="000000" w:fill="F2F2F2"/>
            <w:vAlign w:val="bottom"/>
          </w:tcPr>
          <w:p w14:paraId="3CA70DE4" w14:textId="77777777" w:rsidR="00B56850" w:rsidRPr="005335F3" w:rsidRDefault="00B56850" w:rsidP="009C0D33">
            <w:pPr>
              <w:spacing w:after="0" w:line="240" w:lineRule="auto"/>
              <w:jc w:val="right"/>
              <w:rPr>
                <w:rFonts w:eastAsia="Times New Roman" w:cstheme="minorHAnsi"/>
                <w:b/>
                <w:bCs/>
              </w:rPr>
            </w:pPr>
            <w:r w:rsidRPr="005335F3">
              <w:rPr>
                <w:rFonts w:eastAsia="Times New Roman" w:cstheme="minorHAnsi"/>
                <w:b/>
                <w:bCs/>
              </w:rPr>
              <w:t>23823</w:t>
            </w:r>
          </w:p>
        </w:tc>
        <w:tc>
          <w:tcPr>
            <w:tcW w:w="0" w:type="auto"/>
            <w:tcBorders>
              <w:top w:val="nil"/>
              <w:left w:val="nil"/>
              <w:bottom w:val="single" w:sz="8" w:space="0" w:color="auto"/>
              <w:right w:val="single" w:sz="8" w:space="0" w:color="auto"/>
            </w:tcBorders>
            <w:shd w:val="clear" w:color="000000" w:fill="F2F2F2"/>
            <w:vAlign w:val="bottom"/>
          </w:tcPr>
          <w:p w14:paraId="6FCCA5B0" w14:textId="77777777" w:rsidR="00B56850" w:rsidRPr="005335F3" w:rsidRDefault="00B56850" w:rsidP="009C0D33">
            <w:pPr>
              <w:spacing w:after="0" w:line="240" w:lineRule="auto"/>
              <w:jc w:val="right"/>
              <w:rPr>
                <w:rFonts w:eastAsia="Times New Roman" w:cstheme="minorHAnsi"/>
                <w:b/>
                <w:bCs/>
              </w:rPr>
            </w:pPr>
            <w:r w:rsidRPr="005335F3">
              <w:rPr>
                <w:rFonts w:eastAsia="Times New Roman" w:cstheme="minorHAnsi"/>
                <w:b/>
                <w:bCs/>
              </w:rPr>
              <w:t>21582</w:t>
            </w:r>
          </w:p>
        </w:tc>
        <w:tc>
          <w:tcPr>
            <w:tcW w:w="0" w:type="auto"/>
            <w:tcBorders>
              <w:top w:val="nil"/>
              <w:left w:val="nil"/>
              <w:bottom w:val="single" w:sz="8" w:space="0" w:color="auto"/>
              <w:right w:val="single" w:sz="8" w:space="0" w:color="auto"/>
            </w:tcBorders>
            <w:shd w:val="clear" w:color="000000" w:fill="F2F2F2"/>
            <w:vAlign w:val="bottom"/>
          </w:tcPr>
          <w:p w14:paraId="18FD442E" w14:textId="77777777" w:rsidR="00B56850" w:rsidRPr="005335F3" w:rsidRDefault="00B56850" w:rsidP="009C0D33">
            <w:pPr>
              <w:spacing w:after="0" w:line="240" w:lineRule="auto"/>
              <w:jc w:val="right"/>
              <w:rPr>
                <w:rFonts w:eastAsia="Times New Roman" w:cstheme="minorHAnsi"/>
                <w:b/>
                <w:bCs/>
              </w:rPr>
            </w:pPr>
            <w:r w:rsidRPr="005335F3">
              <w:rPr>
                <w:rFonts w:eastAsia="Times New Roman" w:cstheme="minorHAnsi"/>
                <w:b/>
                <w:bCs/>
              </w:rPr>
              <w:t>27633</w:t>
            </w:r>
          </w:p>
        </w:tc>
        <w:tc>
          <w:tcPr>
            <w:tcW w:w="0" w:type="auto"/>
            <w:tcBorders>
              <w:top w:val="nil"/>
              <w:left w:val="nil"/>
              <w:bottom w:val="single" w:sz="8" w:space="0" w:color="auto"/>
              <w:right w:val="single" w:sz="4" w:space="0" w:color="auto"/>
            </w:tcBorders>
            <w:shd w:val="clear" w:color="000000" w:fill="F2F2F2"/>
            <w:vAlign w:val="bottom"/>
          </w:tcPr>
          <w:p w14:paraId="472D5A46" w14:textId="77777777" w:rsidR="00B56850" w:rsidRPr="005335F3" w:rsidRDefault="00B56850" w:rsidP="009C0D33">
            <w:pPr>
              <w:spacing w:after="0" w:line="240" w:lineRule="auto"/>
              <w:jc w:val="right"/>
              <w:rPr>
                <w:rFonts w:eastAsia="Times New Roman" w:cstheme="minorHAnsi"/>
                <w:b/>
                <w:bCs/>
              </w:rPr>
            </w:pPr>
            <w:r w:rsidRPr="005335F3">
              <w:rPr>
                <w:rFonts w:eastAsia="Times New Roman" w:cstheme="minorHAnsi"/>
                <w:b/>
                <w:bCs/>
              </w:rPr>
              <w:t>27386</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31ED06CC" w14:textId="77777777" w:rsidR="00B56850" w:rsidRPr="005335F3" w:rsidRDefault="00B56850" w:rsidP="009C0D33">
            <w:pPr>
              <w:spacing w:after="0" w:line="240" w:lineRule="auto"/>
              <w:jc w:val="right"/>
              <w:rPr>
                <w:rFonts w:eastAsia="Times New Roman" w:cstheme="minorHAnsi"/>
                <w:b/>
                <w:bCs/>
                <w:i/>
              </w:rPr>
            </w:pPr>
            <w:r w:rsidRPr="005335F3">
              <w:rPr>
                <w:rFonts w:eastAsia="Times New Roman" w:cstheme="minorHAnsi"/>
                <w:b/>
                <w:bCs/>
                <w:i/>
              </w:rPr>
              <w:t>-2,33%</w:t>
            </w:r>
          </w:p>
        </w:tc>
      </w:tr>
    </w:tbl>
    <w:p w14:paraId="15301EA9" w14:textId="77777777" w:rsidR="00B56850" w:rsidRPr="005335F3" w:rsidRDefault="00B56850" w:rsidP="00B56850">
      <w:pPr>
        <w:rPr>
          <w:rFonts w:eastAsia="Times New Roman" w:cstheme="minorHAnsi"/>
          <w:bCs/>
          <w:color w:val="0070C0"/>
          <w:lang w:val="ro-RO" w:eastAsia="ro-RO"/>
        </w:rPr>
      </w:pPr>
      <w:r w:rsidRPr="005335F3">
        <w:rPr>
          <w:rFonts w:eastAsia="Times New Roman" w:cstheme="minorHAnsi"/>
          <w:bCs/>
          <w:color w:val="0070C0"/>
          <w:lang w:val="ro-RO" w:eastAsia="ro-RO"/>
        </w:rPr>
        <w:br w:type="textWrapping" w:clear="all"/>
      </w:r>
    </w:p>
    <w:p w14:paraId="7214FB41" w14:textId="77777777" w:rsidR="00B56850" w:rsidRPr="005335F3" w:rsidRDefault="00B56B25" w:rsidP="00B56850">
      <w:pPr>
        <w:spacing w:after="0" w:line="240" w:lineRule="auto"/>
        <w:ind w:right="440"/>
        <w:rPr>
          <w:rFonts w:eastAsia="Times New Roman" w:cstheme="minorHAnsi"/>
          <w:bCs/>
          <w:lang w:val="ro-RO" w:eastAsia="ro-RO"/>
        </w:rPr>
      </w:pPr>
      <w:r w:rsidRPr="005335F3">
        <w:rPr>
          <w:rFonts w:eastAsia="Times New Roman" w:cstheme="minorHAnsi"/>
          <w:b/>
          <w:bCs/>
          <w:lang w:val="ro-RO" w:eastAsia="ro-RO"/>
        </w:rPr>
        <w:t>65</w:t>
      </w:r>
      <w:r w:rsidR="00B56850" w:rsidRPr="005335F3">
        <w:rPr>
          <w:rFonts w:eastAsia="Times New Roman" w:cstheme="minorHAnsi"/>
          <w:b/>
          <w:bCs/>
          <w:lang w:val="ro-RO" w:eastAsia="ro-RO"/>
        </w:rPr>
        <w:t xml:space="preserve">. </w:t>
      </w:r>
      <w:r w:rsidRPr="005335F3">
        <w:rPr>
          <w:rFonts w:eastAsia="Times New Roman" w:cstheme="minorHAnsi"/>
          <w:b/>
          <w:bCs/>
          <w:lang w:val="ro-RO" w:eastAsia="ro-RO"/>
        </w:rPr>
        <w:t>Obiecte de acoperit capul</w:t>
      </w:r>
    </w:p>
    <w:p w14:paraId="29F7DFDB" w14:textId="77777777" w:rsidR="00B56850" w:rsidRPr="005335F3" w:rsidRDefault="00B56850" w:rsidP="00B56850">
      <w:pPr>
        <w:spacing w:after="0" w:line="240" w:lineRule="auto"/>
        <w:ind w:left="720" w:right="440"/>
        <w:contextualSpacing/>
        <w:jc w:val="right"/>
        <w:rPr>
          <w:rFonts w:cstheme="minorHAnsi"/>
          <w:lang w:val="ro-RO"/>
        </w:rPr>
      </w:pPr>
      <w:r w:rsidRPr="005335F3">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663"/>
        <w:gridCol w:w="663"/>
        <w:gridCol w:w="663"/>
        <w:gridCol w:w="663"/>
        <w:gridCol w:w="663"/>
        <w:gridCol w:w="1203"/>
      </w:tblGrid>
      <w:tr w:rsidR="00B56850" w:rsidRPr="005335F3" w14:paraId="45CDDA6E" w14:textId="77777777" w:rsidTr="005335F3">
        <w:trPr>
          <w:trHeight w:val="315"/>
          <w:jc w:val="center"/>
        </w:trPr>
        <w:tc>
          <w:tcPr>
            <w:tcW w:w="0" w:type="auto"/>
            <w:shd w:val="clear" w:color="auto" w:fill="auto"/>
            <w:hideMark/>
          </w:tcPr>
          <w:p w14:paraId="2553961F" w14:textId="77777777" w:rsidR="00B56850" w:rsidRPr="005335F3" w:rsidRDefault="00B56850" w:rsidP="009C0D33">
            <w:pPr>
              <w:spacing w:after="0" w:line="240" w:lineRule="auto"/>
              <w:rPr>
                <w:rFonts w:eastAsia="Times New Roman" w:cstheme="minorHAnsi"/>
                <w:b/>
                <w:bCs/>
              </w:rPr>
            </w:pPr>
            <w:r w:rsidRPr="005335F3">
              <w:rPr>
                <w:rFonts w:eastAsia="Times New Roman" w:cstheme="minorHAnsi"/>
                <w:b/>
                <w:bCs/>
              </w:rPr>
              <w:t> </w:t>
            </w:r>
          </w:p>
        </w:tc>
        <w:tc>
          <w:tcPr>
            <w:tcW w:w="0" w:type="auto"/>
            <w:shd w:val="clear" w:color="000000" w:fill="D9D9D9"/>
            <w:hideMark/>
          </w:tcPr>
          <w:p w14:paraId="12B2FAA2"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2014</w:t>
            </w:r>
          </w:p>
        </w:tc>
        <w:tc>
          <w:tcPr>
            <w:tcW w:w="0" w:type="auto"/>
            <w:shd w:val="clear" w:color="000000" w:fill="D9D9D9"/>
            <w:hideMark/>
          </w:tcPr>
          <w:p w14:paraId="7745C462"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2015</w:t>
            </w:r>
          </w:p>
        </w:tc>
        <w:tc>
          <w:tcPr>
            <w:tcW w:w="0" w:type="auto"/>
            <w:shd w:val="clear" w:color="000000" w:fill="D9D9D9"/>
            <w:hideMark/>
          </w:tcPr>
          <w:p w14:paraId="4A8BD1E5"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2016</w:t>
            </w:r>
          </w:p>
        </w:tc>
        <w:tc>
          <w:tcPr>
            <w:tcW w:w="0" w:type="auto"/>
            <w:shd w:val="clear" w:color="000000" w:fill="D9D9D9"/>
            <w:hideMark/>
          </w:tcPr>
          <w:p w14:paraId="7100266A"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2017</w:t>
            </w:r>
          </w:p>
        </w:tc>
        <w:tc>
          <w:tcPr>
            <w:tcW w:w="0" w:type="auto"/>
            <w:shd w:val="clear" w:color="000000" w:fill="D9D9D9"/>
            <w:hideMark/>
          </w:tcPr>
          <w:p w14:paraId="2DCEA3C0"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2018</w:t>
            </w:r>
          </w:p>
        </w:tc>
        <w:tc>
          <w:tcPr>
            <w:tcW w:w="0" w:type="auto"/>
            <w:tcBorders>
              <w:bottom w:val="single" w:sz="4" w:space="0" w:color="auto"/>
            </w:tcBorders>
            <w:shd w:val="clear" w:color="000000" w:fill="EAF1DD"/>
            <w:hideMark/>
          </w:tcPr>
          <w:p w14:paraId="6B6CBE4F" w14:textId="77777777" w:rsidR="00B56850" w:rsidRPr="005335F3" w:rsidRDefault="00B56850" w:rsidP="009C0D33">
            <w:pPr>
              <w:spacing w:after="0" w:line="240" w:lineRule="auto"/>
              <w:jc w:val="center"/>
              <w:rPr>
                <w:rFonts w:eastAsia="Times New Roman" w:cstheme="minorHAnsi"/>
                <w:b/>
                <w:bCs/>
              </w:rPr>
            </w:pPr>
            <w:r w:rsidRPr="005335F3">
              <w:rPr>
                <w:rFonts w:eastAsia="Times New Roman" w:cstheme="minorHAnsi"/>
                <w:b/>
                <w:bCs/>
              </w:rPr>
              <w:t>2018/2014</w:t>
            </w:r>
          </w:p>
        </w:tc>
      </w:tr>
      <w:tr w:rsidR="00B56B25" w:rsidRPr="005335F3" w14:paraId="3E5A5438" w14:textId="77777777" w:rsidTr="005335F3">
        <w:trPr>
          <w:trHeight w:val="315"/>
          <w:jc w:val="center"/>
        </w:trPr>
        <w:tc>
          <w:tcPr>
            <w:tcW w:w="0" w:type="auto"/>
            <w:shd w:val="clear" w:color="auto" w:fill="auto"/>
            <w:hideMark/>
          </w:tcPr>
          <w:p w14:paraId="05418003" w14:textId="77777777" w:rsidR="00B56B25" w:rsidRPr="005335F3" w:rsidRDefault="00B56B25" w:rsidP="009C0D33">
            <w:pPr>
              <w:spacing w:after="0" w:line="240" w:lineRule="auto"/>
              <w:rPr>
                <w:rFonts w:eastAsia="Times New Roman" w:cstheme="minorHAnsi"/>
                <w:b/>
                <w:bCs/>
              </w:rPr>
            </w:pPr>
            <w:r w:rsidRPr="005335F3">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auto"/>
            <w:vAlign w:val="bottom"/>
          </w:tcPr>
          <w:p w14:paraId="3CD8A298"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59</w:t>
            </w:r>
          </w:p>
        </w:tc>
        <w:tc>
          <w:tcPr>
            <w:tcW w:w="0" w:type="auto"/>
            <w:tcBorders>
              <w:top w:val="nil"/>
              <w:left w:val="nil"/>
              <w:bottom w:val="single" w:sz="8" w:space="0" w:color="auto"/>
              <w:right w:val="single" w:sz="8" w:space="0" w:color="auto"/>
            </w:tcBorders>
            <w:shd w:val="clear" w:color="auto" w:fill="auto"/>
            <w:vAlign w:val="bottom"/>
          </w:tcPr>
          <w:p w14:paraId="5DE28133"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153</w:t>
            </w:r>
          </w:p>
        </w:tc>
        <w:tc>
          <w:tcPr>
            <w:tcW w:w="0" w:type="auto"/>
            <w:tcBorders>
              <w:top w:val="nil"/>
              <w:left w:val="nil"/>
              <w:bottom w:val="single" w:sz="8" w:space="0" w:color="auto"/>
              <w:right w:val="single" w:sz="8" w:space="0" w:color="auto"/>
            </w:tcBorders>
            <w:shd w:val="clear" w:color="auto" w:fill="auto"/>
            <w:vAlign w:val="bottom"/>
          </w:tcPr>
          <w:p w14:paraId="55837584"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107</w:t>
            </w:r>
          </w:p>
        </w:tc>
        <w:tc>
          <w:tcPr>
            <w:tcW w:w="0" w:type="auto"/>
            <w:tcBorders>
              <w:top w:val="nil"/>
              <w:left w:val="nil"/>
              <w:bottom w:val="single" w:sz="8" w:space="0" w:color="auto"/>
              <w:right w:val="single" w:sz="8" w:space="0" w:color="auto"/>
            </w:tcBorders>
            <w:shd w:val="clear" w:color="auto" w:fill="auto"/>
            <w:vAlign w:val="bottom"/>
          </w:tcPr>
          <w:p w14:paraId="2F4029B0"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119</w:t>
            </w:r>
          </w:p>
        </w:tc>
        <w:tc>
          <w:tcPr>
            <w:tcW w:w="0" w:type="auto"/>
            <w:tcBorders>
              <w:top w:val="nil"/>
              <w:left w:val="nil"/>
              <w:bottom w:val="single" w:sz="8" w:space="0" w:color="auto"/>
              <w:right w:val="single" w:sz="4" w:space="0" w:color="auto"/>
            </w:tcBorders>
            <w:shd w:val="clear" w:color="auto" w:fill="auto"/>
            <w:vAlign w:val="bottom"/>
          </w:tcPr>
          <w:p w14:paraId="4B8C0B85"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275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6A2CB33" w14:textId="77777777" w:rsidR="00B56B25" w:rsidRPr="005335F3" w:rsidRDefault="00B56B25" w:rsidP="009C0D33">
            <w:pPr>
              <w:spacing w:after="0" w:line="240" w:lineRule="auto"/>
              <w:jc w:val="right"/>
              <w:rPr>
                <w:rFonts w:eastAsia="Times New Roman" w:cstheme="minorHAnsi"/>
                <w:i/>
              </w:rPr>
            </w:pPr>
            <w:r w:rsidRPr="005335F3">
              <w:rPr>
                <w:rFonts w:eastAsia="Times New Roman" w:cstheme="minorHAnsi"/>
                <w:i/>
              </w:rPr>
              <w:t>366,10%</w:t>
            </w:r>
          </w:p>
        </w:tc>
      </w:tr>
      <w:tr w:rsidR="00B56B25" w:rsidRPr="005335F3" w14:paraId="10DB9C87" w14:textId="77777777" w:rsidTr="005335F3">
        <w:trPr>
          <w:trHeight w:val="315"/>
          <w:jc w:val="center"/>
        </w:trPr>
        <w:tc>
          <w:tcPr>
            <w:tcW w:w="0" w:type="auto"/>
            <w:shd w:val="clear" w:color="auto" w:fill="auto"/>
            <w:hideMark/>
          </w:tcPr>
          <w:p w14:paraId="2A5DC961" w14:textId="77777777" w:rsidR="00B56B25" w:rsidRPr="005335F3" w:rsidRDefault="00B56B25" w:rsidP="009C0D33">
            <w:pPr>
              <w:spacing w:after="0" w:line="240" w:lineRule="auto"/>
              <w:rPr>
                <w:rFonts w:eastAsia="Times New Roman" w:cstheme="minorHAnsi"/>
                <w:b/>
                <w:bCs/>
              </w:rPr>
            </w:pPr>
            <w:r w:rsidRPr="005335F3">
              <w:rPr>
                <w:rFonts w:eastAsia="Times New Roman" w:cstheme="minorHAnsi"/>
                <w:b/>
                <w:bCs/>
              </w:rPr>
              <w:t>Gorj</w:t>
            </w:r>
          </w:p>
        </w:tc>
        <w:tc>
          <w:tcPr>
            <w:tcW w:w="0" w:type="auto"/>
            <w:tcBorders>
              <w:top w:val="nil"/>
              <w:left w:val="nil"/>
              <w:bottom w:val="single" w:sz="4" w:space="0" w:color="auto"/>
              <w:right w:val="single" w:sz="8" w:space="0" w:color="auto"/>
            </w:tcBorders>
            <w:shd w:val="clear" w:color="auto" w:fill="auto"/>
            <w:vAlign w:val="bottom"/>
          </w:tcPr>
          <w:p w14:paraId="6B034A54"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0</w:t>
            </w:r>
          </w:p>
        </w:tc>
        <w:tc>
          <w:tcPr>
            <w:tcW w:w="0" w:type="auto"/>
            <w:tcBorders>
              <w:top w:val="nil"/>
              <w:left w:val="nil"/>
              <w:bottom w:val="single" w:sz="4" w:space="0" w:color="auto"/>
              <w:right w:val="single" w:sz="8" w:space="0" w:color="auto"/>
            </w:tcBorders>
            <w:shd w:val="clear" w:color="auto" w:fill="auto"/>
            <w:vAlign w:val="bottom"/>
          </w:tcPr>
          <w:p w14:paraId="78476C47"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1</w:t>
            </w:r>
          </w:p>
        </w:tc>
        <w:tc>
          <w:tcPr>
            <w:tcW w:w="0" w:type="auto"/>
            <w:tcBorders>
              <w:top w:val="nil"/>
              <w:left w:val="nil"/>
              <w:bottom w:val="single" w:sz="4" w:space="0" w:color="auto"/>
              <w:right w:val="single" w:sz="8" w:space="0" w:color="auto"/>
            </w:tcBorders>
            <w:shd w:val="clear" w:color="auto" w:fill="auto"/>
            <w:vAlign w:val="bottom"/>
          </w:tcPr>
          <w:p w14:paraId="6711D20E"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3</w:t>
            </w:r>
          </w:p>
        </w:tc>
        <w:tc>
          <w:tcPr>
            <w:tcW w:w="0" w:type="auto"/>
            <w:tcBorders>
              <w:top w:val="nil"/>
              <w:left w:val="nil"/>
              <w:bottom w:val="single" w:sz="4" w:space="0" w:color="auto"/>
              <w:right w:val="single" w:sz="8" w:space="0" w:color="auto"/>
            </w:tcBorders>
            <w:shd w:val="clear" w:color="auto" w:fill="auto"/>
            <w:vAlign w:val="bottom"/>
          </w:tcPr>
          <w:p w14:paraId="31B46370"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2</w:t>
            </w:r>
          </w:p>
        </w:tc>
        <w:tc>
          <w:tcPr>
            <w:tcW w:w="0" w:type="auto"/>
            <w:tcBorders>
              <w:top w:val="nil"/>
              <w:left w:val="nil"/>
              <w:bottom w:val="single" w:sz="4" w:space="0" w:color="auto"/>
              <w:right w:val="single" w:sz="4" w:space="0" w:color="auto"/>
            </w:tcBorders>
            <w:shd w:val="clear" w:color="auto" w:fill="auto"/>
            <w:vAlign w:val="bottom"/>
          </w:tcPr>
          <w:p w14:paraId="70579F4B"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C86F7C1" w14:textId="77777777" w:rsidR="00B56B25" w:rsidRPr="005335F3" w:rsidRDefault="00B56B25" w:rsidP="009C0D33">
            <w:pPr>
              <w:spacing w:after="0" w:line="240" w:lineRule="auto"/>
              <w:jc w:val="right"/>
              <w:rPr>
                <w:rFonts w:eastAsia="Times New Roman" w:cstheme="minorHAnsi"/>
                <w:i/>
              </w:rPr>
            </w:pPr>
            <w:r w:rsidRPr="005335F3">
              <w:rPr>
                <w:rFonts w:eastAsia="Times New Roman" w:cstheme="minorHAnsi"/>
                <w:i/>
              </w:rPr>
              <w:t>#DIV/0!</w:t>
            </w:r>
          </w:p>
        </w:tc>
      </w:tr>
      <w:tr w:rsidR="00B56B25" w:rsidRPr="005335F3" w14:paraId="6E52C066" w14:textId="77777777" w:rsidTr="005335F3">
        <w:trPr>
          <w:trHeight w:val="233"/>
          <w:jc w:val="center"/>
        </w:trPr>
        <w:tc>
          <w:tcPr>
            <w:tcW w:w="0" w:type="auto"/>
            <w:shd w:val="clear" w:color="auto" w:fill="auto"/>
            <w:hideMark/>
          </w:tcPr>
          <w:p w14:paraId="5410B2CB" w14:textId="77777777" w:rsidR="00B56B25" w:rsidRPr="005335F3" w:rsidRDefault="00B56B25" w:rsidP="009C0D33">
            <w:pPr>
              <w:spacing w:after="0" w:line="240" w:lineRule="auto"/>
              <w:rPr>
                <w:rFonts w:eastAsia="Times New Roman" w:cstheme="minorHAnsi"/>
                <w:b/>
                <w:bCs/>
              </w:rPr>
            </w:pPr>
            <w:r w:rsidRPr="005335F3">
              <w:rPr>
                <w:rFonts w:eastAsia="Times New Roman" w:cstheme="minorHAnsi"/>
                <w:b/>
                <w:bCs/>
              </w:rPr>
              <w:t>Mehedinți</w:t>
            </w:r>
          </w:p>
        </w:tc>
        <w:tc>
          <w:tcPr>
            <w:tcW w:w="0" w:type="auto"/>
            <w:tcBorders>
              <w:top w:val="single" w:sz="4" w:space="0" w:color="auto"/>
              <w:left w:val="nil"/>
              <w:bottom w:val="single" w:sz="8" w:space="0" w:color="auto"/>
              <w:right w:val="single" w:sz="8" w:space="0" w:color="auto"/>
            </w:tcBorders>
            <w:shd w:val="clear" w:color="auto" w:fill="auto"/>
            <w:vAlign w:val="bottom"/>
          </w:tcPr>
          <w:p w14:paraId="1FA80817"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0</w:t>
            </w:r>
          </w:p>
        </w:tc>
        <w:tc>
          <w:tcPr>
            <w:tcW w:w="0" w:type="auto"/>
            <w:tcBorders>
              <w:top w:val="single" w:sz="4" w:space="0" w:color="auto"/>
              <w:left w:val="nil"/>
              <w:bottom w:val="single" w:sz="8" w:space="0" w:color="auto"/>
              <w:right w:val="single" w:sz="8" w:space="0" w:color="auto"/>
            </w:tcBorders>
            <w:shd w:val="clear" w:color="auto" w:fill="auto"/>
            <w:vAlign w:val="bottom"/>
          </w:tcPr>
          <w:p w14:paraId="0C4B14E1"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0</w:t>
            </w:r>
          </w:p>
        </w:tc>
        <w:tc>
          <w:tcPr>
            <w:tcW w:w="0" w:type="auto"/>
            <w:tcBorders>
              <w:top w:val="single" w:sz="4" w:space="0" w:color="auto"/>
              <w:left w:val="nil"/>
              <w:bottom w:val="single" w:sz="8" w:space="0" w:color="auto"/>
              <w:right w:val="single" w:sz="8" w:space="0" w:color="auto"/>
            </w:tcBorders>
            <w:shd w:val="clear" w:color="auto" w:fill="auto"/>
            <w:vAlign w:val="bottom"/>
          </w:tcPr>
          <w:p w14:paraId="376CA9E5"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0</w:t>
            </w:r>
          </w:p>
        </w:tc>
        <w:tc>
          <w:tcPr>
            <w:tcW w:w="0" w:type="auto"/>
            <w:tcBorders>
              <w:top w:val="single" w:sz="4" w:space="0" w:color="auto"/>
              <w:left w:val="nil"/>
              <w:bottom w:val="single" w:sz="8" w:space="0" w:color="auto"/>
              <w:right w:val="single" w:sz="8" w:space="0" w:color="auto"/>
            </w:tcBorders>
            <w:shd w:val="clear" w:color="auto" w:fill="auto"/>
            <w:vAlign w:val="bottom"/>
          </w:tcPr>
          <w:p w14:paraId="5EBE8BD5"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0</w:t>
            </w:r>
          </w:p>
        </w:tc>
        <w:tc>
          <w:tcPr>
            <w:tcW w:w="0" w:type="auto"/>
            <w:tcBorders>
              <w:top w:val="single" w:sz="4" w:space="0" w:color="auto"/>
              <w:left w:val="nil"/>
              <w:bottom w:val="single" w:sz="8" w:space="0" w:color="auto"/>
              <w:right w:val="single" w:sz="4" w:space="0" w:color="auto"/>
            </w:tcBorders>
            <w:shd w:val="clear" w:color="auto" w:fill="auto"/>
            <w:vAlign w:val="bottom"/>
          </w:tcPr>
          <w:p w14:paraId="4F075BD2" w14:textId="77777777" w:rsidR="00B56B25" w:rsidRPr="005335F3" w:rsidRDefault="00B56B25" w:rsidP="009C0D33">
            <w:pPr>
              <w:spacing w:after="0" w:line="240" w:lineRule="auto"/>
              <w:jc w:val="right"/>
              <w:rPr>
                <w:rFonts w:eastAsia="Times New Roman" w:cstheme="minorHAnsi"/>
              </w:rPr>
            </w:pPr>
            <w:r w:rsidRPr="005335F3">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85A6147" w14:textId="77777777" w:rsidR="00B56B25" w:rsidRPr="005335F3" w:rsidRDefault="00B56B25" w:rsidP="009C0D33">
            <w:pPr>
              <w:spacing w:after="0" w:line="240" w:lineRule="auto"/>
              <w:jc w:val="right"/>
              <w:rPr>
                <w:rFonts w:eastAsia="Times New Roman" w:cstheme="minorHAnsi"/>
                <w:i/>
              </w:rPr>
            </w:pPr>
            <w:r w:rsidRPr="005335F3">
              <w:rPr>
                <w:rFonts w:eastAsia="Times New Roman" w:cstheme="minorHAnsi"/>
                <w:i/>
              </w:rPr>
              <w:t>#DIV/0!</w:t>
            </w:r>
          </w:p>
        </w:tc>
      </w:tr>
      <w:tr w:rsidR="00B56B25" w:rsidRPr="009C0137" w14:paraId="3548F5CD" w14:textId="77777777" w:rsidTr="005335F3">
        <w:trPr>
          <w:trHeight w:val="315"/>
          <w:jc w:val="center"/>
        </w:trPr>
        <w:tc>
          <w:tcPr>
            <w:tcW w:w="0" w:type="auto"/>
            <w:shd w:val="clear" w:color="auto" w:fill="auto"/>
            <w:hideMark/>
          </w:tcPr>
          <w:p w14:paraId="77AC0090" w14:textId="77777777" w:rsidR="00B56B25" w:rsidRPr="009C0137" w:rsidRDefault="00B56B25" w:rsidP="009C0D33">
            <w:pPr>
              <w:spacing w:after="0" w:line="240" w:lineRule="auto"/>
              <w:rPr>
                <w:rFonts w:ascii="Calibri" w:eastAsia="Times New Roman" w:hAnsi="Calibri" w:cs="Times New Roman"/>
                <w:b/>
                <w:bCs/>
                <w:sz w:val="20"/>
                <w:szCs w:val="20"/>
              </w:rPr>
            </w:pPr>
            <w:r w:rsidRPr="009C0137">
              <w:rPr>
                <w:rFonts w:ascii="Calibri" w:eastAsia="Times New Roman" w:hAnsi="Calibri" w:cs="Times New Roman"/>
                <w:b/>
                <w:bCs/>
                <w:sz w:val="20"/>
                <w:szCs w:val="20"/>
              </w:rPr>
              <w:t>Olt</w:t>
            </w:r>
          </w:p>
        </w:tc>
        <w:tc>
          <w:tcPr>
            <w:tcW w:w="0" w:type="auto"/>
            <w:tcBorders>
              <w:top w:val="nil"/>
              <w:left w:val="nil"/>
              <w:bottom w:val="single" w:sz="8" w:space="0" w:color="auto"/>
              <w:right w:val="single" w:sz="8" w:space="0" w:color="auto"/>
            </w:tcBorders>
            <w:shd w:val="clear" w:color="auto" w:fill="auto"/>
            <w:vAlign w:val="bottom"/>
          </w:tcPr>
          <w:p w14:paraId="1C9E89BA" w14:textId="77777777" w:rsidR="00B56B25" w:rsidRPr="00B56850" w:rsidRDefault="00B56B25" w:rsidP="009C0D33">
            <w:pPr>
              <w:spacing w:after="0" w:line="240" w:lineRule="auto"/>
              <w:jc w:val="right"/>
              <w:rPr>
                <w:rFonts w:ascii="Calibri" w:eastAsia="Times New Roman" w:hAnsi="Calibri" w:cs="Times New Roman"/>
                <w:sz w:val="20"/>
                <w:szCs w:val="20"/>
              </w:rPr>
            </w:pPr>
            <w:r w:rsidRPr="00B56850">
              <w:rPr>
                <w:rFonts w:ascii="Calibri" w:eastAsia="Times New Roman" w:hAnsi="Calibri" w:cs="Times New Roman"/>
                <w:sz w:val="20"/>
                <w:szCs w:val="20"/>
              </w:rPr>
              <w:t>2</w:t>
            </w:r>
          </w:p>
        </w:tc>
        <w:tc>
          <w:tcPr>
            <w:tcW w:w="0" w:type="auto"/>
            <w:tcBorders>
              <w:top w:val="nil"/>
              <w:left w:val="nil"/>
              <w:bottom w:val="single" w:sz="8" w:space="0" w:color="auto"/>
              <w:right w:val="single" w:sz="8" w:space="0" w:color="auto"/>
            </w:tcBorders>
            <w:shd w:val="clear" w:color="auto" w:fill="auto"/>
            <w:vAlign w:val="bottom"/>
          </w:tcPr>
          <w:p w14:paraId="09167054" w14:textId="77777777" w:rsidR="00B56B25" w:rsidRPr="00B56850" w:rsidRDefault="00B56B25" w:rsidP="009C0D33">
            <w:pPr>
              <w:spacing w:after="0" w:line="240" w:lineRule="auto"/>
              <w:jc w:val="right"/>
              <w:rPr>
                <w:rFonts w:ascii="Calibri" w:eastAsia="Times New Roman" w:hAnsi="Calibri" w:cs="Times New Roman"/>
                <w:sz w:val="20"/>
                <w:szCs w:val="20"/>
              </w:rPr>
            </w:pPr>
            <w:r w:rsidRPr="00B56850">
              <w:rPr>
                <w:rFonts w:ascii="Calibri" w:eastAsia="Times New Roman" w:hAnsi="Calibri" w:cs="Times New Roman"/>
                <w:sz w:val="20"/>
                <w:szCs w:val="20"/>
              </w:rPr>
              <w:t>2</w:t>
            </w:r>
          </w:p>
        </w:tc>
        <w:tc>
          <w:tcPr>
            <w:tcW w:w="0" w:type="auto"/>
            <w:tcBorders>
              <w:top w:val="nil"/>
              <w:left w:val="nil"/>
              <w:bottom w:val="single" w:sz="8" w:space="0" w:color="auto"/>
              <w:right w:val="single" w:sz="8" w:space="0" w:color="auto"/>
            </w:tcBorders>
            <w:shd w:val="clear" w:color="auto" w:fill="auto"/>
            <w:vAlign w:val="bottom"/>
          </w:tcPr>
          <w:p w14:paraId="3CDFEC21" w14:textId="77777777" w:rsidR="00B56B25" w:rsidRPr="00B56850" w:rsidRDefault="00B56B25" w:rsidP="009C0D33">
            <w:pPr>
              <w:spacing w:after="0" w:line="240" w:lineRule="auto"/>
              <w:jc w:val="right"/>
              <w:rPr>
                <w:rFonts w:ascii="Calibri" w:eastAsia="Times New Roman" w:hAnsi="Calibri" w:cs="Times New Roman"/>
                <w:sz w:val="20"/>
                <w:szCs w:val="20"/>
              </w:rPr>
            </w:pPr>
            <w:r w:rsidRPr="00B56850">
              <w:rPr>
                <w:rFonts w:ascii="Calibri" w:eastAsia="Times New Roman" w:hAnsi="Calibri" w:cs="Times New Roman"/>
                <w:sz w:val="20"/>
                <w:szCs w:val="20"/>
              </w:rPr>
              <w:t>156</w:t>
            </w:r>
          </w:p>
        </w:tc>
        <w:tc>
          <w:tcPr>
            <w:tcW w:w="0" w:type="auto"/>
            <w:tcBorders>
              <w:top w:val="nil"/>
              <w:left w:val="nil"/>
              <w:bottom w:val="single" w:sz="8" w:space="0" w:color="auto"/>
              <w:right w:val="single" w:sz="8" w:space="0" w:color="auto"/>
            </w:tcBorders>
            <w:shd w:val="clear" w:color="auto" w:fill="auto"/>
            <w:vAlign w:val="bottom"/>
          </w:tcPr>
          <w:p w14:paraId="75728EDE" w14:textId="77777777" w:rsidR="00B56B25" w:rsidRPr="00B56850" w:rsidRDefault="00B56B25" w:rsidP="009C0D33">
            <w:pPr>
              <w:spacing w:after="0" w:line="240" w:lineRule="auto"/>
              <w:jc w:val="right"/>
              <w:rPr>
                <w:rFonts w:ascii="Calibri" w:eastAsia="Times New Roman" w:hAnsi="Calibri" w:cs="Times New Roman"/>
                <w:sz w:val="20"/>
                <w:szCs w:val="20"/>
              </w:rPr>
            </w:pPr>
            <w:r w:rsidRPr="00B56850">
              <w:rPr>
                <w:rFonts w:ascii="Calibri" w:eastAsia="Times New Roman" w:hAnsi="Calibri" w:cs="Times New Roman"/>
                <w:sz w:val="20"/>
                <w:szCs w:val="20"/>
              </w:rPr>
              <w:t>23</w:t>
            </w:r>
          </w:p>
        </w:tc>
        <w:tc>
          <w:tcPr>
            <w:tcW w:w="0" w:type="auto"/>
            <w:tcBorders>
              <w:top w:val="nil"/>
              <w:left w:val="nil"/>
              <w:bottom w:val="single" w:sz="8" w:space="0" w:color="auto"/>
              <w:right w:val="single" w:sz="4" w:space="0" w:color="auto"/>
            </w:tcBorders>
            <w:shd w:val="clear" w:color="auto" w:fill="auto"/>
            <w:vAlign w:val="bottom"/>
          </w:tcPr>
          <w:p w14:paraId="46DFD588" w14:textId="77777777" w:rsidR="00B56B25" w:rsidRPr="00B56850" w:rsidRDefault="00B56B25" w:rsidP="009C0D33">
            <w:pPr>
              <w:spacing w:after="0" w:line="240" w:lineRule="auto"/>
              <w:jc w:val="right"/>
              <w:rPr>
                <w:rFonts w:ascii="Calibri" w:eastAsia="Times New Roman" w:hAnsi="Calibri" w:cs="Times New Roman"/>
                <w:sz w:val="20"/>
                <w:szCs w:val="20"/>
              </w:rPr>
            </w:pPr>
            <w:r w:rsidRPr="00B56850">
              <w:rPr>
                <w:rFonts w:ascii="Calibri" w:eastAsia="Times New Roman" w:hAnsi="Calibri" w:cs="Times New Roman"/>
                <w:sz w:val="20"/>
                <w:szCs w:val="20"/>
              </w:rPr>
              <w:t>62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40F980D" w14:textId="77777777" w:rsidR="00B56B25" w:rsidRPr="00B56850" w:rsidRDefault="00B56B25" w:rsidP="009C0D33">
            <w:pPr>
              <w:spacing w:after="0" w:line="240" w:lineRule="auto"/>
              <w:jc w:val="right"/>
              <w:rPr>
                <w:rFonts w:ascii="Calibri" w:eastAsia="Times New Roman" w:hAnsi="Calibri" w:cs="Times New Roman"/>
                <w:i/>
                <w:sz w:val="20"/>
                <w:szCs w:val="20"/>
              </w:rPr>
            </w:pPr>
            <w:r w:rsidRPr="00B56850">
              <w:rPr>
                <w:rFonts w:ascii="Calibri" w:eastAsia="Times New Roman" w:hAnsi="Calibri" w:cs="Times New Roman"/>
                <w:i/>
                <w:sz w:val="20"/>
                <w:szCs w:val="20"/>
              </w:rPr>
              <w:t>3000,00%</w:t>
            </w:r>
          </w:p>
        </w:tc>
      </w:tr>
      <w:tr w:rsidR="00B56B25" w:rsidRPr="009C0137" w14:paraId="5A04242F" w14:textId="77777777" w:rsidTr="005335F3">
        <w:trPr>
          <w:trHeight w:val="315"/>
          <w:jc w:val="center"/>
        </w:trPr>
        <w:tc>
          <w:tcPr>
            <w:tcW w:w="0" w:type="auto"/>
            <w:shd w:val="clear" w:color="auto" w:fill="auto"/>
            <w:hideMark/>
          </w:tcPr>
          <w:p w14:paraId="4B0A9376" w14:textId="77777777" w:rsidR="00B56B25" w:rsidRPr="009C0137" w:rsidRDefault="00B56B25" w:rsidP="009C0D33">
            <w:pPr>
              <w:spacing w:after="0" w:line="240" w:lineRule="auto"/>
              <w:rPr>
                <w:rFonts w:ascii="Calibri" w:eastAsia="Times New Roman" w:hAnsi="Calibri" w:cs="Times New Roman"/>
                <w:b/>
                <w:bCs/>
                <w:sz w:val="20"/>
                <w:szCs w:val="20"/>
              </w:rPr>
            </w:pPr>
            <w:r w:rsidRPr="009C0137">
              <w:rPr>
                <w:rFonts w:ascii="Calibri" w:eastAsia="Times New Roman" w:hAnsi="Calibri" w:cs="Times New Roman"/>
                <w:b/>
                <w:bCs/>
                <w:sz w:val="20"/>
                <w:szCs w:val="20"/>
              </w:rPr>
              <w:t>Vâlcea</w:t>
            </w:r>
          </w:p>
        </w:tc>
        <w:tc>
          <w:tcPr>
            <w:tcW w:w="0" w:type="auto"/>
            <w:tcBorders>
              <w:top w:val="nil"/>
              <w:left w:val="nil"/>
              <w:bottom w:val="single" w:sz="8" w:space="0" w:color="auto"/>
              <w:right w:val="single" w:sz="8" w:space="0" w:color="auto"/>
            </w:tcBorders>
            <w:shd w:val="clear" w:color="auto" w:fill="FFFFFF" w:themeFill="background1"/>
            <w:vAlign w:val="bottom"/>
          </w:tcPr>
          <w:p w14:paraId="6FC7F579" w14:textId="77777777" w:rsidR="00B56B25" w:rsidRPr="00B56850" w:rsidRDefault="00B56B25" w:rsidP="009C0D33">
            <w:pPr>
              <w:spacing w:after="0" w:line="240" w:lineRule="auto"/>
              <w:jc w:val="right"/>
              <w:rPr>
                <w:rFonts w:ascii="Calibri" w:eastAsia="Times New Roman" w:hAnsi="Calibri" w:cs="Times New Roman"/>
                <w:sz w:val="20"/>
                <w:szCs w:val="20"/>
              </w:rPr>
            </w:pPr>
            <w:r w:rsidRPr="00B56850">
              <w:rPr>
                <w:rFonts w:ascii="Calibri" w:eastAsia="Times New Roman" w:hAnsi="Calibri" w:cs="Times New Roman"/>
                <w:sz w:val="20"/>
                <w:szCs w:val="20"/>
              </w:rPr>
              <w:t>2</w:t>
            </w:r>
          </w:p>
        </w:tc>
        <w:tc>
          <w:tcPr>
            <w:tcW w:w="0" w:type="auto"/>
            <w:tcBorders>
              <w:top w:val="nil"/>
              <w:left w:val="nil"/>
              <w:bottom w:val="single" w:sz="8" w:space="0" w:color="auto"/>
              <w:right w:val="single" w:sz="8" w:space="0" w:color="auto"/>
            </w:tcBorders>
            <w:shd w:val="clear" w:color="auto" w:fill="FFFFFF" w:themeFill="background1"/>
            <w:vAlign w:val="bottom"/>
          </w:tcPr>
          <w:p w14:paraId="65211A77" w14:textId="77777777" w:rsidR="00B56B25" w:rsidRPr="00B56850" w:rsidRDefault="00B56B25" w:rsidP="009C0D33">
            <w:pPr>
              <w:spacing w:after="0" w:line="240" w:lineRule="auto"/>
              <w:jc w:val="right"/>
              <w:rPr>
                <w:rFonts w:ascii="Calibri" w:eastAsia="Times New Roman" w:hAnsi="Calibri" w:cs="Times New Roman"/>
                <w:sz w:val="20"/>
                <w:szCs w:val="20"/>
              </w:rPr>
            </w:pPr>
            <w:r w:rsidRPr="00B56850">
              <w:rPr>
                <w:rFonts w:ascii="Calibri" w:eastAsia="Times New Roman" w:hAnsi="Calibri" w:cs="Times New Roman"/>
                <w:sz w:val="20"/>
                <w:szCs w:val="20"/>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42013CA5" w14:textId="77777777" w:rsidR="00B56B25" w:rsidRPr="00B56850" w:rsidRDefault="00B56B25" w:rsidP="009C0D33">
            <w:pPr>
              <w:spacing w:after="0" w:line="240" w:lineRule="auto"/>
              <w:jc w:val="right"/>
              <w:rPr>
                <w:rFonts w:ascii="Calibri" w:eastAsia="Times New Roman" w:hAnsi="Calibri" w:cs="Times New Roman"/>
                <w:sz w:val="20"/>
                <w:szCs w:val="20"/>
              </w:rPr>
            </w:pPr>
            <w:r w:rsidRPr="00B56850">
              <w:rPr>
                <w:rFonts w:ascii="Calibri" w:eastAsia="Times New Roman" w:hAnsi="Calibri" w:cs="Times New Roman"/>
                <w:sz w:val="20"/>
                <w:szCs w:val="20"/>
              </w:rPr>
              <w:t>5</w:t>
            </w:r>
          </w:p>
        </w:tc>
        <w:tc>
          <w:tcPr>
            <w:tcW w:w="0" w:type="auto"/>
            <w:tcBorders>
              <w:top w:val="nil"/>
              <w:left w:val="nil"/>
              <w:bottom w:val="single" w:sz="8" w:space="0" w:color="auto"/>
              <w:right w:val="single" w:sz="8" w:space="0" w:color="auto"/>
            </w:tcBorders>
            <w:shd w:val="clear" w:color="auto" w:fill="FFFFFF" w:themeFill="background1"/>
            <w:vAlign w:val="bottom"/>
          </w:tcPr>
          <w:p w14:paraId="4480519E" w14:textId="77777777" w:rsidR="00B56B25" w:rsidRPr="00B56850" w:rsidRDefault="00B56B25" w:rsidP="009C0D33">
            <w:pPr>
              <w:spacing w:after="0" w:line="240" w:lineRule="auto"/>
              <w:jc w:val="right"/>
              <w:rPr>
                <w:rFonts w:ascii="Calibri" w:eastAsia="Times New Roman" w:hAnsi="Calibri" w:cs="Times New Roman"/>
                <w:sz w:val="20"/>
                <w:szCs w:val="20"/>
              </w:rPr>
            </w:pPr>
            <w:r w:rsidRPr="00B56850">
              <w:rPr>
                <w:rFonts w:ascii="Calibri" w:eastAsia="Times New Roman" w:hAnsi="Calibri" w:cs="Times New Roman"/>
                <w:sz w:val="20"/>
                <w:szCs w:val="20"/>
              </w:rPr>
              <w:t>3</w:t>
            </w:r>
          </w:p>
        </w:tc>
        <w:tc>
          <w:tcPr>
            <w:tcW w:w="0" w:type="auto"/>
            <w:tcBorders>
              <w:top w:val="nil"/>
              <w:left w:val="nil"/>
              <w:bottom w:val="single" w:sz="8" w:space="0" w:color="auto"/>
              <w:right w:val="single" w:sz="4" w:space="0" w:color="auto"/>
            </w:tcBorders>
            <w:shd w:val="clear" w:color="auto" w:fill="FFFFFF" w:themeFill="background1"/>
            <w:vAlign w:val="bottom"/>
          </w:tcPr>
          <w:p w14:paraId="09C805C6" w14:textId="77777777" w:rsidR="00B56B25" w:rsidRPr="00B56850" w:rsidRDefault="00B56B25" w:rsidP="009C0D33">
            <w:pPr>
              <w:spacing w:after="0" w:line="240" w:lineRule="auto"/>
              <w:jc w:val="right"/>
              <w:rPr>
                <w:rFonts w:ascii="Calibri" w:eastAsia="Times New Roman" w:hAnsi="Calibri" w:cs="Times New Roman"/>
                <w:sz w:val="20"/>
                <w:szCs w:val="20"/>
              </w:rPr>
            </w:pPr>
            <w:r w:rsidRPr="00B56850">
              <w:rPr>
                <w:rFonts w:ascii="Calibri" w:eastAsia="Times New Roman" w:hAnsi="Calibri" w:cs="Times New Roman"/>
                <w:sz w:val="20"/>
                <w:szCs w:val="20"/>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59923B92" w14:textId="77777777" w:rsidR="00B56B25" w:rsidRPr="00B56850" w:rsidRDefault="00B56B25" w:rsidP="009C0D33">
            <w:pPr>
              <w:spacing w:after="0" w:line="240" w:lineRule="auto"/>
              <w:jc w:val="right"/>
              <w:rPr>
                <w:rFonts w:ascii="Calibri" w:eastAsia="Times New Roman" w:hAnsi="Calibri" w:cs="Times New Roman"/>
                <w:i/>
                <w:sz w:val="20"/>
                <w:szCs w:val="20"/>
              </w:rPr>
            </w:pPr>
            <w:r w:rsidRPr="00B56850">
              <w:rPr>
                <w:rFonts w:ascii="Calibri" w:eastAsia="Times New Roman" w:hAnsi="Calibri" w:cs="Times New Roman"/>
                <w:i/>
                <w:sz w:val="20"/>
                <w:szCs w:val="20"/>
              </w:rPr>
              <w:t>-100,00%</w:t>
            </w:r>
          </w:p>
        </w:tc>
      </w:tr>
      <w:tr w:rsidR="00B56B25" w:rsidRPr="009C0137" w14:paraId="72F724C5" w14:textId="77777777" w:rsidTr="005335F3">
        <w:trPr>
          <w:trHeight w:val="303"/>
          <w:jc w:val="center"/>
        </w:trPr>
        <w:tc>
          <w:tcPr>
            <w:tcW w:w="0" w:type="auto"/>
            <w:shd w:val="clear" w:color="auto" w:fill="F2F2F2" w:themeFill="background1" w:themeFillShade="F2"/>
            <w:hideMark/>
          </w:tcPr>
          <w:p w14:paraId="6BECF83D" w14:textId="77777777" w:rsidR="00B56B25" w:rsidRPr="009C0137" w:rsidRDefault="00B56B25" w:rsidP="009C0D33">
            <w:pPr>
              <w:spacing w:after="0" w:line="240" w:lineRule="auto"/>
              <w:rPr>
                <w:rFonts w:ascii="Calibri" w:eastAsia="Times New Roman" w:hAnsi="Calibri" w:cs="Times New Roman"/>
                <w:b/>
                <w:bCs/>
                <w:sz w:val="20"/>
                <w:szCs w:val="20"/>
              </w:rPr>
            </w:pPr>
            <w:r w:rsidRPr="009C0137">
              <w:rPr>
                <w:rFonts w:ascii="Calibri" w:eastAsia="Times New Roman" w:hAnsi="Calibri" w:cs="Times New Roman"/>
                <w:b/>
                <w:bCs/>
                <w:sz w:val="20"/>
                <w:szCs w:val="20"/>
              </w:rPr>
              <w:t>Sud Vest Oltenia</w:t>
            </w:r>
          </w:p>
        </w:tc>
        <w:tc>
          <w:tcPr>
            <w:tcW w:w="0" w:type="auto"/>
            <w:tcBorders>
              <w:top w:val="nil"/>
              <w:left w:val="nil"/>
              <w:bottom w:val="single" w:sz="8" w:space="0" w:color="auto"/>
              <w:right w:val="single" w:sz="8" w:space="0" w:color="auto"/>
            </w:tcBorders>
            <w:shd w:val="clear" w:color="000000" w:fill="F2F2F2"/>
            <w:vAlign w:val="bottom"/>
          </w:tcPr>
          <w:p w14:paraId="7CFC1BD7" w14:textId="77777777" w:rsidR="00B56B25" w:rsidRPr="00B56850" w:rsidRDefault="00B56B25" w:rsidP="009C0D33">
            <w:pPr>
              <w:spacing w:after="0" w:line="240" w:lineRule="auto"/>
              <w:jc w:val="right"/>
              <w:rPr>
                <w:rFonts w:ascii="Calibri" w:eastAsia="Times New Roman" w:hAnsi="Calibri" w:cs="Times New Roman"/>
                <w:b/>
                <w:bCs/>
                <w:sz w:val="20"/>
                <w:szCs w:val="20"/>
              </w:rPr>
            </w:pPr>
            <w:r w:rsidRPr="00B56850">
              <w:rPr>
                <w:rFonts w:ascii="Calibri" w:eastAsia="Times New Roman" w:hAnsi="Calibri" w:cs="Times New Roman"/>
                <w:b/>
                <w:bCs/>
                <w:sz w:val="20"/>
                <w:szCs w:val="20"/>
              </w:rPr>
              <w:t>63</w:t>
            </w:r>
          </w:p>
        </w:tc>
        <w:tc>
          <w:tcPr>
            <w:tcW w:w="0" w:type="auto"/>
            <w:tcBorders>
              <w:top w:val="nil"/>
              <w:left w:val="nil"/>
              <w:bottom w:val="single" w:sz="8" w:space="0" w:color="auto"/>
              <w:right w:val="single" w:sz="8" w:space="0" w:color="auto"/>
            </w:tcBorders>
            <w:shd w:val="clear" w:color="000000" w:fill="F2F2F2"/>
            <w:vAlign w:val="bottom"/>
          </w:tcPr>
          <w:p w14:paraId="6EC505A8" w14:textId="77777777" w:rsidR="00B56B25" w:rsidRPr="00B56850" w:rsidRDefault="00B56B25" w:rsidP="009C0D33">
            <w:pPr>
              <w:spacing w:after="0" w:line="240" w:lineRule="auto"/>
              <w:jc w:val="right"/>
              <w:rPr>
                <w:rFonts w:ascii="Calibri" w:eastAsia="Times New Roman" w:hAnsi="Calibri" w:cs="Times New Roman"/>
                <w:b/>
                <w:bCs/>
                <w:sz w:val="20"/>
                <w:szCs w:val="20"/>
              </w:rPr>
            </w:pPr>
            <w:r w:rsidRPr="00B56850">
              <w:rPr>
                <w:rFonts w:ascii="Calibri" w:eastAsia="Times New Roman" w:hAnsi="Calibri" w:cs="Times New Roman"/>
                <w:b/>
                <w:bCs/>
                <w:sz w:val="20"/>
                <w:szCs w:val="20"/>
              </w:rPr>
              <w:t>156</w:t>
            </w:r>
          </w:p>
        </w:tc>
        <w:tc>
          <w:tcPr>
            <w:tcW w:w="0" w:type="auto"/>
            <w:tcBorders>
              <w:top w:val="nil"/>
              <w:left w:val="nil"/>
              <w:bottom w:val="single" w:sz="8" w:space="0" w:color="auto"/>
              <w:right w:val="single" w:sz="8" w:space="0" w:color="auto"/>
            </w:tcBorders>
            <w:shd w:val="clear" w:color="000000" w:fill="F2F2F2"/>
            <w:vAlign w:val="bottom"/>
          </w:tcPr>
          <w:p w14:paraId="1776F64B" w14:textId="77777777" w:rsidR="00B56B25" w:rsidRPr="00B56850" w:rsidRDefault="00B56B25" w:rsidP="009C0D33">
            <w:pPr>
              <w:spacing w:after="0" w:line="240" w:lineRule="auto"/>
              <w:jc w:val="right"/>
              <w:rPr>
                <w:rFonts w:ascii="Calibri" w:eastAsia="Times New Roman" w:hAnsi="Calibri" w:cs="Times New Roman"/>
                <w:b/>
                <w:bCs/>
                <w:sz w:val="20"/>
                <w:szCs w:val="20"/>
              </w:rPr>
            </w:pPr>
            <w:r w:rsidRPr="00B56850">
              <w:rPr>
                <w:rFonts w:ascii="Calibri" w:eastAsia="Times New Roman" w:hAnsi="Calibri" w:cs="Times New Roman"/>
                <w:b/>
                <w:bCs/>
                <w:sz w:val="20"/>
                <w:szCs w:val="20"/>
              </w:rPr>
              <w:t>271</w:t>
            </w:r>
          </w:p>
        </w:tc>
        <w:tc>
          <w:tcPr>
            <w:tcW w:w="0" w:type="auto"/>
            <w:tcBorders>
              <w:top w:val="nil"/>
              <w:left w:val="nil"/>
              <w:bottom w:val="single" w:sz="8" w:space="0" w:color="auto"/>
              <w:right w:val="single" w:sz="8" w:space="0" w:color="auto"/>
            </w:tcBorders>
            <w:shd w:val="clear" w:color="000000" w:fill="F2F2F2"/>
            <w:vAlign w:val="bottom"/>
          </w:tcPr>
          <w:p w14:paraId="49D36340" w14:textId="77777777" w:rsidR="00B56B25" w:rsidRPr="00B56850" w:rsidRDefault="00B56B25" w:rsidP="009C0D33">
            <w:pPr>
              <w:spacing w:after="0" w:line="240" w:lineRule="auto"/>
              <w:jc w:val="right"/>
              <w:rPr>
                <w:rFonts w:ascii="Calibri" w:eastAsia="Times New Roman" w:hAnsi="Calibri" w:cs="Times New Roman"/>
                <w:b/>
                <w:bCs/>
                <w:sz w:val="20"/>
                <w:szCs w:val="20"/>
              </w:rPr>
            </w:pPr>
            <w:r w:rsidRPr="00B56850">
              <w:rPr>
                <w:rFonts w:ascii="Calibri" w:eastAsia="Times New Roman" w:hAnsi="Calibri" w:cs="Times New Roman"/>
                <w:b/>
                <w:bCs/>
                <w:sz w:val="20"/>
                <w:szCs w:val="20"/>
              </w:rPr>
              <w:t>147</w:t>
            </w:r>
          </w:p>
        </w:tc>
        <w:tc>
          <w:tcPr>
            <w:tcW w:w="0" w:type="auto"/>
            <w:tcBorders>
              <w:top w:val="nil"/>
              <w:left w:val="nil"/>
              <w:bottom w:val="single" w:sz="8" w:space="0" w:color="auto"/>
              <w:right w:val="single" w:sz="4" w:space="0" w:color="auto"/>
            </w:tcBorders>
            <w:shd w:val="clear" w:color="000000" w:fill="F2F2F2"/>
            <w:vAlign w:val="bottom"/>
          </w:tcPr>
          <w:p w14:paraId="4D937D71" w14:textId="77777777" w:rsidR="00B56B25" w:rsidRPr="00B56850" w:rsidRDefault="00B56B25" w:rsidP="009C0D33">
            <w:pPr>
              <w:spacing w:after="0" w:line="240" w:lineRule="auto"/>
              <w:jc w:val="right"/>
              <w:rPr>
                <w:rFonts w:ascii="Calibri" w:eastAsia="Times New Roman" w:hAnsi="Calibri" w:cs="Times New Roman"/>
                <w:b/>
                <w:bCs/>
                <w:sz w:val="20"/>
                <w:szCs w:val="20"/>
              </w:rPr>
            </w:pPr>
            <w:r w:rsidRPr="00B56850">
              <w:rPr>
                <w:rFonts w:ascii="Calibri" w:eastAsia="Times New Roman" w:hAnsi="Calibri" w:cs="Times New Roman"/>
                <w:b/>
                <w:bCs/>
                <w:sz w:val="20"/>
                <w:szCs w:val="20"/>
              </w:rPr>
              <w:t>337</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2E40472C" w14:textId="77777777" w:rsidR="00B56B25" w:rsidRPr="00B56850" w:rsidRDefault="00B56B25" w:rsidP="009C0D33">
            <w:pPr>
              <w:spacing w:after="0" w:line="240" w:lineRule="auto"/>
              <w:jc w:val="right"/>
              <w:rPr>
                <w:rFonts w:ascii="Calibri" w:eastAsia="Times New Roman" w:hAnsi="Calibri" w:cs="Times New Roman"/>
                <w:b/>
                <w:bCs/>
                <w:i/>
                <w:sz w:val="20"/>
                <w:szCs w:val="20"/>
              </w:rPr>
            </w:pPr>
            <w:r w:rsidRPr="00B56850">
              <w:rPr>
                <w:rFonts w:ascii="Calibri" w:eastAsia="Times New Roman" w:hAnsi="Calibri" w:cs="Times New Roman"/>
                <w:b/>
                <w:bCs/>
                <w:i/>
                <w:sz w:val="20"/>
                <w:szCs w:val="20"/>
              </w:rPr>
              <w:t>434,92%</w:t>
            </w:r>
          </w:p>
        </w:tc>
      </w:tr>
    </w:tbl>
    <w:p w14:paraId="6FD12AB3" w14:textId="77777777" w:rsidR="005335F3" w:rsidRDefault="005335F3" w:rsidP="00B56850">
      <w:pPr>
        <w:spacing w:after="0" w:line="240" w:lineRule="auto"/>
        <w:ind w:right="440"/>
        <w:rPr>
          <w:rFonts w:ascii="Calibri" w:eastAsia="Times New Roman" w:hAnsi="Calibri" w:cs="Calibri"/>
          <w:b/>
          <w:bCs/>
          <w:lang w:val="ro-RO" w:eastAsia="ro-RO"/>
        </w:rPr>
      </w:pPr>
    </w:p>
    <w:p w14:paraId="5BFD4EB6" w14:textId="460603EB" w:rsidR="00B56850" w:rsidRPr="005335F3" w:rsidRDefault="00B56B25" w:rsidP="00B56850">
      <w:pPr>
        <w:spacing w:after="0" w:line="240" w:lineRule="auto"/>
        <w:ind w:right="440"/>
        <w:rPr>
          <w:rFonts w:ascii="Calibri" w:eastAsia="Times New Roman" w:hAnsi="Calibri" w:cs="Calibri"/>
          <w:bCs/>
          <w:lang w:val="ro-RO" w:eastAsia="ro-RO"/>
        </w:rPr>
      </w:pPr>
      <w:r w:rsidRPr="005335F3">
        <w:rPr>
          <w:rFonts w:ascii="Calibri" w:eastAsia="Times New Roman" w:hAnsi="Calibri" w:cs="Calibri"/>
          <w:b/>
          <w:bCs/>
          <w:lang w:val="ro-RO" w:eastAsia="ro-RO"/>
        </w:rPr>
        <w:t>66</w:t>
      </w:r>
      <w:r w:rsidR="00B56850" w:rsidRPr="005335F3">
        <w:rPr>
          <w:rFonts w:ascii="Calibri" w:eastAsia="Times New Roman" w:hAnsi="Calibri" w:cs="Calibri"/>
          <w:b/>
          <w:bCs/>
          <w:lang w:val="ro-RO" w:eastAsia="ro-RO"/>
        </w:rPr>
        <w:t xml:space="preserve">. </w:t>
      </w:r>
      <w:r w:rsidRPr="005335F3">
        <w:rPr>
          <w:rFonts w:ascii="Calibri" w:eastAsia="Times New Roman" w:hAnsi="Calibri" w:cs="Calibri"/>
          <w:b/>
          <w:bCs/>
          <w:lang w:val="ro-RO" w:eastAsia="ro-RO"/>
        </w:rPr>
        <w:t>Umbrele</w:t>
      </w:r>
    </w:p>
    <w:p w14:paraId="1FC19282" w14:textId="77777777" w:rsidR="00B56850" w:rsidRPr="005335F3" w:rsidRDefault="00B56850" w:rsidP="00B56850">
      <w:pPr>
        <w:spacing w:after="0" w:line="240" w:lineRule="auto"/>
        <w:ind w:left="720" w:right="440"/>
        <w:contextualSpacing/>
        <w:jc w:val="right"/>
        <w:rPr>
          <w:rFonts w:ascii="Calibri" w:hAnsi="Calibri" w:cs="Calibri"/>
          <w:lang w:val="ro-RO"/>
        </w:rPr>
      </w:pPr>
      <w:r w:rsidRPr="005335F3">
        <w:rPr>
          <w:rFonts w:ascii="Calibri" w:hAnsi="Calibri" w:cs="Calibr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B56850" w:rsidRPr="005335F3" w14:paraId="62BF8E61" w14:textId="77777777" w:rsidTr="005335F3">
        <w:trPr>
          <w:trHeight w:val="315"/>
        </w:trPr>
        <w:tc>
          <w:tcPr>
            <w:tcW w:w="0" w:type="auto"/>
            <w:shd w:val="clear" w:color="auto" w:fill="auto"/>
            <w:hideMark/>
          </w:tcPr>
          <w:p w14:paraId="601E3867" w14:textId="77777777" w:rsidR="00B56850" w:rsidRPr="005335F3" w:rsidRDefault="00B56850" w:rsidP="009C0D33">
            <w:pPr>
              <w:spacing w:after="0" w:line="240" w:lineRule="auto"/>
              <w:rPr>
                <w:rFonts w:ascii="Calibri" w:eastAsia="Times New Roman" w:hAnsi="Calibri" w:cs="Calibri"/>
                <w:b/>
                <w:bCs/>
              </w:rPr>
            </w:pPr>
            <w:r w:rsidRPr="005335F3">
              <w:rPr>
                <w:rFonts w:ascii="Calibri" w:eastAsia="Times New Roman" w:hAnsi="Calibri" w:cs="Calibri"/>
                <w:b/>
                <w:bCs/>
              </w:rPr>
              <w:t> </w:t>
            </w:r>
          </w:p>
        </w:tc>
        <w:tc>
          <w:tcPr>
            <w:tcW w:w="0" w:type="auto"/>
            <w:shd w:val="clear" w:color="000000" w:fill="D9D9D9"/>
            <w:hideMark/>
          </w:tcPr>
          <w:p w14:paraId="0266A395" w14:textId="77777777" w:rsidR="00B56850" w:rsidRPr="005335F3" w:rsidRDefault="00B56850"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2014</w:t>
            </w:r>
          </w:p>
        </w:tc>
        <w:tc>
          <w:tcPr>
            <w:tcW w:w="0" w:type="auto"/>
            <w:shd w:val="clear" w:color="000000" w:fill="D9D9D9"/>
            <w:hideMark/>
          </w:tcPr>
          <w:p w14:paraId="369E4EA4" w14:textId="77777777" w:rsidR="00B56850" w:rsidRPr="005335F3" w:rsidRDefault="00B56850"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2015</w:t>
            </w:r>
          </w:p>
        </w:tc>
        <w:tc>
          <w:tcPr>
            <w:tcW w:w="0" w:type="auto"/>
            <w:shd w:val="clear" w:color="000000" w:fill="D9D9D9"/>
            <w:hideMark/>
          </w:tcPr>
          <w:p w14:paraId="723BB64E" w14:textId="77777777" w:rsidR="00B56850" w:rsidRPr="005335F3" w:rsidRDefault="00B56850"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2016</w:t>
            </w:r>
          </w:p>
        </w:tc>
        <w:tc>
          <w:tcPr>
            <w:tcW w:w="0" w:type="auto"/>
            <w:shd w:val="clear" w:color="000000" w:fill="D9D9D9"/>
            <w:hideMark/>
          </w:tcPr>
          <w:p w14:paraId="77CDBF2D" w14:textId="77777777" w:rsidR="00B56850" w:rsidRPr="005335F3" w:rsidRDefault="00B56850"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2017</w:t>
            </w:r>
          </w:p>
        </w:tc>
        <w:tc>
          <w:tcPr>
            <w:tcW w:w="0" w:type="auto"/>
            <w:shd w:val="clear" w:color="000000" w:fill="D9D9D9"/>
            <w:hideMark/>
          </w:tcPr>
          <w:p w14:paraId="2B2C1078" w14:textId="77777777" w:rsidR="00B56850" w:rsidRPr="005335F3" w:rsidRDefault="00B56850"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2018</w:t>
            </w:r>
          </w:p>
        </w:tc>
        <w:tc>
          <w:tcPr>
            <w:tcW w:w="0" w:type="auto"/>
            <w:tcBorders>
              <w:bottom w:val="single" w:sz="4" w:space="0" w:color="auto"/>
            </w:tcBorders>
            <w:shd w:val="clear" w:color="000000" w:fill="EAF1DD"/>
            <w:hideMark/>
          </w:tcPr>
          <w:p w14:paraId="54808D74" w14:textId="77777777" w:rsidR="00B56850" w:rsidRPr="005335F3" w:rsidRDefault="00B56850"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2018/2014</w:t>
            </w:r>
          </w:p>
        </w:tc>
      </w:tr>
      <w:tr w:rsidR="00B56B25" w:rsidRPr="005335F3" w14:paraId="6D1222FB" w14:textId="77777777" w:rsidTr="005335F3">
        <w:trPr>
          <w:trHeight w:val="315"/>
        </w:trPr>
        <w:tc>
          <w:tcPr>
            <w:tcW w:w="0" w:type="auto"/>
            <w:shd w:val="clear" w:color="auto" w:fill="auto"/>
            <w:hideMark/>
          </w:tcPr>
          <w:p w14:paraId="69C60703"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Dolj</w:t>
            </w:r>
          </w:p>
        </w:tc>
        <w:tc>
          <w:tcPr>
            <w:tcW w:w="0" w:type="auto"/>
            <w:tcBorders>
              <w:top w:val="nil"/>
              <w:left w:val="nil"/>
              <w:bottom w:val="single" w:sz="8" w:space="0" w:color="auto"/>
              <w:right w:val="single" w:sz="8" w:space="0" w:color="auto"/>
            </w:tcBorders>
            <w:shd w:val="clear" w:color="auto" w:fill="auto"/>
            <w:vAlign w:val="bottom"/>
          </w:tcPr>
          <w:p w14:paraId="6D07EDE1"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1</w:t>
            </w:r>
          </w:p>
        </w:tc>
        <w:tc>
          <w:tcPr>
            <w:tcW w:w="0" w:type="auto"/>
            <w:tcBorders>
              <w:top w:val="nil"/>
              <w:left w:val="nil"/>
              <w:bottom w:val="single" w:sz="8" w:space="0" w:color="auto"/>
              <w:right w:val="single" w:sz="8" w:space="0" w:color="auto"/>
            </w:tcBorders>
            <w:shd w:val="clear" w:color="auto" w:fill="auto"/>
            <w:vAlign w:val="bottom"/>
          </w:tcPr>
          <w:p w14:paraId="643DD13D"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3290FEC8"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7F8B0E87"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4" w:space="0" w:color="auto"/>
            </w:tcBorders>
            <w:shd w:val="clear" w:color="auto" w:fill="auto"/>
            <w:vAlign w:val="bottom"/>
          </w:tcPr>
          <w:p w14:paraId="14B94303"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24C8835"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-100,00%</w:t>
            </w:r>
          </w:p>
        </w:tc>
      </w:tr>
      <w:tr w:rsidR="00B56B25" w:rsidRPr="005335F3" w14:paraId="5A672B1F" w14:textId="77777777" w:rsidTr="005335F3">
        <w:trPr>
          <w:trHeight w:val="315"/>
        </w:trPr>
        <w:tc>
          <w:tcPr>
            <w:tcW w:w="0" w:type="auto"/>
            <w:shd w:val="clear" w:color="auto" w:fill="auto"/>
            <w:hideMark/>
          </w:tcPr>
          <w:p w14:paraId="6BD4ED31"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Gorj</w:t>
            </w:r>
          </w:p>
        </w:tc>
        <w:tc>
          <w:tcPr>
            <w:tcW w:w="0" w:type="auto"/>
            <w:tcBorders>
              <w:top w:val="nil"/>
              <w:left w:val="nil"/>
              <w:bottom w:val="single" w:sz="8" w:space="0" w:color="auto"/>
              <w:right w:val="single" w:sz="8" w:space="0" w:color="auto"/>
            </w:tcBorders>
            <w:shd w:val="clear" w:color="auto" w:fill="auto"/>
            <w:vAlign w:val="bottom"/>
          </w:tcPr>
          <w:p w14:paraId="629C744C"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27267F6C"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0AF316B9"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2ABB6B6F"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4" w:space="0" w:color="auto"/>
            </w:tcBorders>
            <w:shd w:val="clear" w:color="auto" w:fill="auto"/>
            <w:vAlign w:val="bottom"/>
          </w:tcPr>
          <w:p w14:paraId="73154BF3"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30FA630"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#DIV/0!</w:t>
            </w:r>
          </w:p>
        </w:tc>
      </w:tr>
      <w:tr w:rsidR="00B56B25" w:rsidRPr="005335F3" w14:paraId="7F86BE7B" w14:textId="77777777" w:rsidTr="005335F3">
        <w:trPr>
          <w:trHeight w:val="233"/>
        </w:trPr>
        <w:tc>
          <w:tcPr>
            <w:tcW w:w="0" w:type="auto"/>
            <w:shd w:val="clear" w:color="auto" w:fill="auto"/>
            <w:hideMark/>
          </w:tcPr>
          <w:p w14:paraId="42EE1A21"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Mehedinți</w:t>
            </w:r>
          </w:p>
        </w:tc>
        <w:tc>
          <w:tcPr>
            <w:tcW w:w="0" w:type="auto"/>
            <w:tcBorders>
              <w:top w:val="nil"/>
              <w:left w:val="nil"/>
              <w:bottom w:val="single" w:sz="8" w:space="0" w:color="auto"/>
              <w:right w:val="single" w:sz="8" w:space="0" w:color="auto"/>
            </w:tcBorders>
            <w:shd w:val="clear" w:color="auto" w:fill="FFFFFF" w:themeFill="background1"/>
            <w:vAlign w:val="bottom"/>
          </w:tcPr>
          <w:p w14:paraId="436D43F9"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51D57515"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04F9875E"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73CAC15D"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44691109"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DBF50AD"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#DIV/0!</w:t>
            </w:r>
          </w:p>
        </w:tc>
      </w:tr>
      <w:tr w:rsidR="00B56B25" w:rsidRPr="005335F3" w14:paraId="671232D7" w14:textId="77777777" w:rsidTr="005335F3">
        <w:trPr>
          <w:trHeight w:val="315"/>
        </w:trPr>
        <w:tc>
          <w:tcPr>
            <w:tcW w:w="0" w:type="auto"/>
            <w:shd w:val="clear" w:color="auto" w:fill="auto"/>
            <w:hideMark/>
          </w:tcPr>
          <w:p w14:paraId="6F467961"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Olt</w:t>
            </w:r>
          </w:p>
        </w:tc>
        <w:tc>
          <w:tcPr>
            <w:tcW w:w="0" w:type="auto"/>
            <w:tcBorders>
              <w:top w:val="nil"/>
              <w:left w:val="nil"/>
              <w:bottom w:val="single" w:sz="8" w:space="0" w:color="auto"/>
              <w:right w:val="single" w:sz="8" w:space="0" w:color="auto"/>
            </w:tcBorders>
            <w:shd w:val="clear" w:color="auto" w:fill="FFFFFF" w:themeFill="background1"/>
            <w:vAlign w:val="bottom"/>
          </w:tcPr>
          <w:p w14:paraId="7DAB7273"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35529B7E"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3D23F209"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27092521"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24E21F02"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1CC562A"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#DIV/0!</w:t>
            </w:r>
          </w:p>
        </w:tc>
      </w:tr>
      <w:tr w:rsidR="00B56B25" w:rsidRPr="005335F3" w14:paraId="75371958" w14:textId="77777777" w:rsidTr="005335F3">
        <w:trPr>
          <w:trHeight w:val="315"/>
        </w:trPr>
        <w:tc>
          <w:tcPr>
            <w:tcW w:w="0" w:type="auto"/>
            <w:shd w:val="clear" w:color="auto" w:fill="auto"/>
            <w:hideMark/>
          </w:tcPr>
          <w:p w14:paraId="40355B0A"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Vâlcea</w:t>
            </w:r>
          </w:p>
        </w:tc>
        <w:tc>
          <w:tcPr>
            <w:tcW w:w="0" w:type="auto"/>
            <w:tcBorders>
              <w:top w:val="nil"/>
              <w:left w:val="nil"/>
              <w:bottom w:val="single" w:sz="8" w:space="0" w:color="auto"/>
              <w:right w:val="single" w:sz="8" w:space="0" w:color="auto"/>
            </w:tcBorders>
            <w:shd w:val="clear" w:color="auto" w:fill="FFFFFF" w:themeFill="background1"/>
            <w:vAlign w:val="bottom"/>
          </w:tcPr>
          <w:p w14:paraId="59F26EEA"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4495F082"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47387B7A"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5CE5BF66"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74ECA237"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351802FB"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#DIV/0!</w:t>
            </w:r>
          </w:p>
        </w:tc>
      </w:tr>
      <w:tr w:rsidR="00B56B25" w:rsidRPr="005335F3" w14:paraId="5FB18164" w14:textId="77777777" w:rsidTr="005335F3">
        <w:trPr>
          <w:trHeight w:val="303"/>
        </w:trPr>
        <w:tc>
          <w:tcPr>
            <w:tcW w:w="0" w:type="auto"/>
            <w:shd w:val="clear" w:color="auto" w:fill="F2F2F2" w:themeFill="background1" w:themeFillShade="F2"/>
            <w:hideMark/>
          </w:tcPr>
          <w:p w14:paraId="5DD42DB8"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FEAC349"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C52A062"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8DFB9C6"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9E6C987"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0</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55CE2FC3"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620B1F02"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-100,00%</w:t>
            </w:r>
          </w:p>
        </w:tc>
      </w:tr>
    </w:tbl>
    <w:p w14:paraId="37BDC839" w14:textId="77777777" w:rsidR="00B56850" w:rsidRPr="005335F3" w:rsidRDefault="00B56850" w:rsidP="00B56850">
      <w:pPr>
        <w:rPr>
          <w:rFonts w:ascii="Calibri" w:eastAsia="Times New Roman" w:hAnsi="Calibri" w:cs="Calibri"/>
          <w:bCs/>
          <w:color w:val="0070C0"/>
          <w:lang w:val="ro-RO" w:eastAsia="ro-RO"/>
        </w:rPr>
      </w:pPr>
      <w:r w:rsidRPr="005335F3">
        <w:rPr>
          <w:rFonts w:ascii="Calibri" w:eastAsia="Times New Roman" w:hAnsi="Calibri" w:cs="Calibri"/>
          <w:bCs/>
          <w:color w:val="0070C0"/>
          <w:lang w:val="ro-RO" w:eastAsia="ro-RO"/>
        </w:rPr>
        <w:br w:type="textWrapping" w:clear="all"/>
      </w:r>
    </w:p>
    <w:p w14:paraId="06B705F5" w14:textId="77777777" w:rsidR="00B56B25" w:rsidRPr="005335F3" w:rsidRDefault="00B56B25" w:rsidP="00B56B25">
      <w:pPr>
        <w:spacing w:after="0" w:line="240" w:lineRule="auto"/>
        <w:ind w:right="440"/>
        <w:rPr>
          <w:rFonts w:ascii="Calibri" w:eastAsia="Times New Roman" w:hAnsi="Calibri" w:cs="Calibri"/>
          <w:bCs/>
          <w:lang w:val="ro-RO" w:eastAsia="ro-RO"/>
        </w:rPr>
      </w:pPr>
      <w:r w:rsidRPr="005335F3">
        <w:rPr>
          <w:rFonts w:ascii="Calibri" w:eastAsia="Times New Roman" w:hAnsi="Calibri" w:cs="Calibri"/>
          <w:b/>
          <w:bCs/>
          <w:lang w:val="ro-RO" w:eastAsia="ro-RO"/>
        </w:rPr>
        <w:t>67. Pene și puf prelucrate</w:t>
      </w:r>
    </w:p>
    <w:p w14:paraId="366C33EA" w14:textId="77777777" w:rsidR="00B56B25" w:rsidRPr="005335F3" w:rsidRDefault="00B56B25" w:rsidP="00B56B25">
      <w:pPr>
        <w:spacing w:after="0" w:line="240" w:lineRule="auto"/>
        <w:ind w:left="720" w:right="440"/>
        <w:contextualSpacing/>
        <w:jc w:val="right"/>
        <w:rPr>
          <w:rFonts w:ascii="Calibri" w:hAnsi="Calibri" w:cs="Calibri"/>
          <w:lang w:val="ro-RO"/>
        </w:rPr>
      </w:pPr>
      <w:r w:rsidRPr="005335F3">
        <w:rPr>
          <w:rFonts w:ascii="Calibri" w:hAnsi="Calibri" w:cs="Calibr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B56B25" w:rsidRPr="005335F3" w14:paraId="7700EB9A" w14:textId="77777777" w:rsidTr="005335F3">
        <w:trPr>
          <w:trHeight w:val="315"/>
          <w:jc w:val="center"/>
        </w:trPr>
        <w:tc>
          <w:tcPr>
            <w:tcW w:w="0" w:type="auto"/>
            <w:shd w:val="clear" w:color="auto" w:fill="auto"/>
            <w:hideMark/>
          </w:tcPr>
          <w:p w14:paraId="70105C6A"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 </w:t>
            </w:r>
          </w:p>
        </w:tc>
        <w:tc>
          <w:tcPr>
            <w:tcW w:w="0" w:type="auto"/>
            <w:shd w:val="clear" w:color="000000" w:fill="D9D9D9"/>
            <w:hideMark/>
          </w:tcPr>
          <w:p w14:paraId="3EB6487E" w14:textId="77777777" w:rsidR="00B56B25" w:rsidRPr="005335F3" w:rsidRDefault="00B56B25"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2014</w:t>
            </w:r>
          </w:p>
        </w:tc>
        <w:tc>
          <w:tcPr>
            <w:tcW w:w="0" w:type="auto"/>
            <w:shd w:val="clear" w:color="000000" w:fill="D9D9D9"/>
            <w:hideMark/>
          </w:tcPr>
          <w:p w14:paraId="7207D885" w14:textId="77777777" w:rsidR="00B56B25" w:rsidRPr="005335F3" w:rsidRDefault="00B56B25"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2015</w:t>
            </w:r>
          </w:p>
        </w:tc>
        <w:tc>
          <w:tcPr>
            <w:tcW w:w="0" w:type="auto"/>
            <w:shd w:val="clear" w:color="000000" w:fill="D9D9D9"/>
            <w:hideMark/>
          </w:tcPr>
          <w:p w14:paraId="320A62D9" w14:textId="77777777" w:rsidR="00B56B25" w:rsidRPr="005335F3" w:rsidRDefault="00B56B25"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2016</w:t>
            </w:r>
          </w:p>
        </w:tc>
        <w:tc>
          <w:tcPr>
            <w:tcW w:w="0" w:type="auto"/>
            <w:shd w:val="clear" w:color="000000" w:fill="D9D9D9"/>
            <w:hideMark/>
          </w:tcPr>
          <w:p w14:paraId="537EF479" w14:textId="77777777" w:rsidR="00B56B25" w:rsidRPr="005335F3" w:rsidRDefault="00B56B25"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2017</w:t>
            </w:r>
          </w:p>
        </w:tc>
        <w:tc>
          <w:tcPr>
            <w:tcW w:w="0" w:type="auto"/>
            <w:shd w:val="clear" w:color="000000" w:fill="D9D9D9"/>
            <w:hideMark/>
          </w:tcPr>
          <w:p w14:paraId="4875B766" w14:textId="77777777" w:rsidR="00B56B25" w:rsidRPr="005335F3" w:rsidRDefault="00B56B25"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2018</w:t>
            </w:r>
          </w:p>
        </w:tc>
        <w:tc>
          <w:tcPr>
            <w:tcW w:w="0" w:type="auto"/>
            <w:tcBorders>
              <w:bottom w:val="single" w:sz="4" w:space="0" w:color="auto"/>
            </w:tcBorders>
            <w:shd w:val="clear" w:color="000000" w:fill="EAF1DD"/>
            <w:hideMark/>
          </w:tcPr>
          <w:p w14:paraId="67099E0B" w14:textId="77777777" w:rsidR="00B56B25" w:rsidRPr="005335F3" w:rsidRDefault="00B56B25"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2018/2014</w:t>
            </w:r>
          </w:p>
        </w:tc>
      </w:tr>
      <w:tr w:rsidR="00B56B25" w:rsidRPr="005335F3" w14:paraId="705A0180" w14:textId="77777777" w:rsidTr="005335F3">
        <w:trPr>
          <w:trHeight w:val="315"/>
          <w:jc w:val="center"/>
        </w:trPr>
        <w:tc>
          <w:tcPr>
            <w:tcW w:w="0" w:type="auto"/>
            <w:shd w:val="clear" w:color="auto" w:fill="auto"/>
            <w:hideMark/>
          </w:tcPr>
          <w:p w14:paraId="795B6A74"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Dolj</w:t>
            </w:r>
          </w:p>
        </w:tc>
        <w:tc>
          <w:tcPr>
            <w:tcW w:w="0" w:type="auto"/>
            <w:tcBorders>
              <w:top w:val="nil"/>
              <w:left w:val="nil"/>
              <w:bottom w:val="single" w:sz="8" w:space="0" w:color="auto"/>
              <w:right w:val="single" w:sz="8" w:space="0" w:color="auto"/>
            </w:tcBorders>
            <w:shd w:val="clear" w:color="auto" w:fill="auto"/>
            <w:vAlign w:val="bottom"/>
          </w:tcPr>
          <w:p w14:paraId="430FD98E"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10</w:t>
            </w:r>
          </w:p>
        </w:tc>
        <w:tc>
          <w:tcPr>
            <w:tcW w:w="0" w:type="auto"/>
            <w:tcBorders>
              <w:top w:val="nil"/>
              <w:left w:val="nil"/>
              <w:bottom w:val="single" w:sz="8" w:space="0" w:color="auto"/>
              <w:right w:val="single" w:sz="8" w:space="0" w:color="auto"/>
            </w:tcBorders>
            <w:shd w:val="clear" w:color="auto" w:fill="auto"/>
            <w:vAlign w:val="bottom"/>
          </w:tcPr>
          <w:p w14:paraId="5219E856"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6</w:t>
            </w:r>
          </w:p>
        </w:tc>
        <w:tc>
          <w:tcPr>
            <w:tcW w:w="0" w:type="auto"/>
            <w:tcBorders>
              <w:top w:val="nil"/>
              <w:left w:val="nil"/>
              <w:bottom w:val="single" w:sz="8" w:space="0" w:color="auto"/>
              <w:right w:val="single" w:sz="8" w:space="0" w:color="auto"/>
            </w:tcBorders>
            <w:shd w:val="clear" w:color="auto" w:fill="auto"/>
            <w:vAlign w:val="bottom"/>
          </w:tcPr>
          <w:p w14:paraId="46F31D95"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3</w:t>
            </w:r>
          </w:p>
        </w:tc>
        <w:tc>
          <w:tcPr>
            <w:tcW w:w="0" w:type="auto"/>
            <w:tcBorders>
              <w:top w:val="nil"/>
              <w:left w:val="nil"/>
              <w:bottom w:val="single" w:sz="8" w:space="0" w:color="auto"/>
              <w:right w:val="single" w:sz="8" w:space="0" w:color="auto"/>
            </w:tcBorders>
            <w:shd w:val="clear" w:color="auto" w:fill="auto"/>
            <w:vAlign w:val="bottom"/>
          </w:tcPr>
          <w:p w14:paraId="77C2BE02"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4" w:space="0" w:color="auto"/>
            </w:tcBorders>
            <w:shd w:val="clear" w:color="auto" w:fill="auto"/>
            <w:vAlign w:val="bottom"/>
          </w:tcPr>
          <w:p w14:paraId="05004D9D"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7AE2F50"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-100,00%</w:t>
            </w:r>
          </w:p>
        </w:tc>
      </w:tr>
      <w:tr w:rsidR="00B56B25" w:rsidRPr="005335F3" w14:paraId="49C3A305" w14:textId="77777777" w:rsidTr="005335F3">
        <w:trPr>
          <w:trHeight w:val="315"/>
          <w:jc w:val="center"/>
        </w:trPr>
        <w:tc>
          <w:tcPr>
            <w:tcW w:w="0" w:type="auto"/>
            <w:shd w:val="clear" w:color="auto" w:fill="auto"/>
            <w:hideMark/>
          </w:tcPr>
          <w:p w14:paraId="47F88C00"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Gorj</w:t>
            </w:r>
          </w:p>
        </w:tc>
        <w:tc>
          <w:tcPr>
            <w:tcW w:w="0" w:type="auto"/>
            <w:tcBorders>
              <w:top w:val="nil"/>
              <w:left w:val="nil"/>
              <w:bottom w:val="single" w:sz="8" w:space="0" w:color="auto"/>
              <w:right w:val="single" w:sz="8" w:space="0" w:color="auto"/>
            </w:tcBorders>
            <w:shd w:val="clear" w:color="auto" w:fill="auto"/>
            <w:vAlign w:val="bottom"/>
          </w:tcPr>
          <w:p w14:paraId="251FC99F"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1</w:t>
            </w:r>
          </w:p>
        </w:tc>
        <w:tc>
          <w:tcPr>
            <w:tcW w:w="0" w:type="auto"/>
            <w:tcBorders>
              <w:top w:val="nil"/>
              <w:left w:val="nil"/>
              <w:bottom w:val="single" w:sz="8" w:space="0" w:color="auto"/>
              <w:right w:val="single" w:sz="8" w:space="0" w:color="auto"/>
            </w:tcBorders>
            <w:shd w:val="clear" w:color="auto" w:fill="auto"/>
            <w:vAlign w:val="bottom"/>
          </w:tcPr>
          <w:p w14:paraId="4F86A8A2"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7C0040D0"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30C37655"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4" w:space="0" w:color="auto"/>
            </w:tcBorders>
            <w:shd w:val="clear" w:color="auto" w:fill="auto"/>
            <w:vAlign w:val="bottom"/>
          </w:tcPr>
          <w:p w14:paraId="559F5DA4"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5DD83059"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-100,00%</w:t>
            </w:r>
          </w:p>
        </w:tc>
      </w:tr>
      <w:tr w:rsidR="00B56B25" w:rsidRPr="005335F3" w14:paraId="4AB3FF52" w14:textId="77777777" w:rsidTr="005335F3">
        <w:trPr>
          <w:trHeight w:val="233"/>
          <w:jc w:val="center"/>
        </w:trPr>
        <w:tc>
          <w:tcPr>
            <w:tcW w:w="0" w:type="auto"/>
            <w:shd w:val="clear" w:color="auto" w:fill="auto"/>
            <w:hideMark/>
          </w:tcPr>
          <w:p w14:paraId="7151C4BD"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Mehedinți</w:t>
            </w:r>
          </w:p>
        </w:tc>
        <w:tc>
          <w:tcPr>
            <w:tcW w:w="0" w:type="auto"/>
            <w:tcBorders>
              <w:top w:val="nil"/>
              <w:left w:val="nil"/>
              <w:bottom w:val="single" w:sz="8" w:space="0" w:color="auto"/>
              <w:right w:val="single" w:sz="8" w:space="0" w:color="auto"/>
            </w:tcBorders>
            <w:shd w:val="clear" w:color="auto" w:fill="auto"/>
            <w:vAlign w:val="bottom"/>
          </w:tcPr>
          <w:p w14:paraId="68F58344"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2DB9A43E"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45DE9E83"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0873E614"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4" w:space="0" w:color="auto"/>
            </w:tcBorders>
            <w:shd w:val="clear" w:color="auto" w:fill="auto"/>
            <w:vAlign w:val="bottom"/>
          </w:tcPr>
          <w:p w14:paraId="614E429D"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25E6777"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#DIV/0!</w:t>
            </w:r>
          </w:p>
        </w:tc>
      </w:tr>
      <w:tr w:rsidR="00B56B25" w:rsidRPr="005335F3" w14:paraId="2AA4BB4A" w14:textId="77777777" w:rsidTr="005335F3">
        <w:trPr>
          <w:trHeight w:val="315"/>
          <w:jc w:val="center"/>
        </w:trPr>
        <w:tc>
          <w:tcPr>
            <w:tcW w:w="0" w:type="auto"/>
            <w:shd w:val="clear" w:color="auto" w:fill="auto"/>
            <w:hideMark/>
          </w:tcPr>
          <w:p w14:paraId="7656C461"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Olt</w:t>
            </w:r>
          </w:p>
        </w:tc>
        <w:tc>
          <w:tcPr>
            <w:tcW w:w="0" w:type="auto"/>
            <w:tcBorders>
              <w:top w:val="nil"/>
              <w:left w:val="nil"/>
              <w:bottom w:val="single" w:sz="8" w:space="0" w:color="auto"/>
              <w:right w:val="single" w:sz="8" w:space="0" w:color="auto"/>
            </w:tcBorders>
            <w:shd w:val="clear" w:color="auto" w:fill="FFFFFF" w:themeFill="background1"/>
            <w:vAlign w:val="bottom"/>
          </w:tcPr>
          <w:p w14:paraId="79B8A409"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3B79F591"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50CE7EBC"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1CE0E1F1"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7A48A6C0"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50320989"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#DIV/0!</w:t>
            </w:r>
          </w:p>
        </w:tc>
      </w:tr>
      <w:tr w:rsidR="00B56B25" w:rsidRPr="005335F3" w14:paraId="43DB3CF0" w14:textId="77777777" w:rsidTr="005335F3">
        <w:trPr>
          <w:trHeight w:val="315"/>
          <w:jc w:val="center"/>
        </w:trPr>
        <w:tc>
          <w:tcPr>
            <w:tcW w:w="0" w:type="auto"/>
            <w:shd w:val="clear" w:color="auto" w:fill="auto"/>
            <w:hideMark/>
          </w:tcPr>
          <w:p w14:paraId="0CB1DCA7"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Vâlcea</w:t>
            </w:r>
          </w:p>
        </w:tc>
        <w:tc>
          <w:tcPr>
            <w:tcW w:w="0" w:type="auto"/>
            <w:tcBorders>
              <w:top w:val="nil"/>
              <w:left w:val="nil"/>
              <w:bottom w:val="single" w:sz="8" w:space="0" w:color="auto"/>
              <w:right w:val="single" w:sz="8" w:space="0" w:color="auto"/>
            </w:tcBorders>
            <w:shd w:val="clear" w:color="auto" w:fill="auto"/>
            <w:vAlign w:val="bottom"/>
          </w:tcPr>
          <w:p w14:paraId="1E6AB32F"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7E68D49B"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8" w:space="0" w:color="auto"/>
            </w:tcBorders>
            <w:shd w:val="clear" w:color="auto" w:fill="auto"/>
            <w:vAlign w:val="bottom"/>
          </w:tcPr>
          <w:p w14:paraId="16B149E7"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1</w:t>
            </w:r>
          </w:p>
        </w:tc>
        <w:tc>
          <w:tcPr>
            <w:tcW w:w="0" w:type="auto"/>
            <w:tcBorders>
              <w:top w:val="nil"/>
              <w:left w:val="nil"/>
              <w:bottom w:val="single" w:sz="8" w:space="0" w:color="auto"/>
              <w:right w:val="single" w:sz="8" w:space="0" w:color="auto"/>
            </w:tcBorders>
            <w:shd w:val="clear" w:color="auto" w:fill="auto"/>
            <w:vAlign w:val="bottom"/>
          </w:tcPr>
          <w:p w14:paraId="2A6CE5AE"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nil"/>
              <w:left w:val="nil"/>
              <w:bottom w:val="single" w:sz="8" w:space="0" w:color="auto"/>
              <w:right w:val="single" w:sz="4" w:space="0" w:color="auto"/>
            </w:tcBorders>
            <w:shd w:val="clear" w:color="auto" w:fill="auto"/>
            <w:vAlign w:val="bottom"/>
          </w:tcPr>
          <w:p w14:paraId="2EB417FB"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E08D4DF" w14:textId="77777777" w:rsidR="00B56B25" w:rsidRPr="005335F3" w:rsidRDefault="00B56B25" w:rsidP="009C0D33">
            <w:pPr>
              <w:spacing w:after="0" w:line="240" w:lineRule="auto"/>
              <w:jc w:val="right"/>
              <w:rPr>
                <w:rFonts w:ascii="Calibri" w:eastAsia="Times New Roman" w:hAnsi="Calibri" w:cs="Calibri"/>
              </w:rPr>
            </w:pPr>
            <w:r w:rsidRPr="005335F3">
              <w:rPr>
                <w:rFonts w:ascii="Calibri" w:eastAsia="Times New Roman" w:hAnsi="Calibri" w:cs="Calibri"/>
              </w:rPr>
              <w:t>#DIV/0!</w:t>
            </w:r>
          </w:p>
        </w:tc>
      </w:tr>
      <w:tr w:rsidR="00B56B25" w:rsidRPr="005335F3" w14:paraId="3882CBAC" w14:textId="77777777" w:rsidTr="005335F3">
        <w:trPr>
          <w:trHeight w:val="303"/>
          <w:jc w:val="center"/>
        </w:trPr>
        <w:tc>
          <w:tcPr>
            <w:tcW w:w="0" w:type="auto"/>
            <w:shd w:val="clear" w:color="auto" w:fill="F2F2F2" w:themeFill="background1" w:themeFillShade="F2"/>
            <w:hideMark/>
          </w:tcPr>
          <w:p w14:paraId="4CBD996E" w14:textId="77777777" w:rsidR="00B56B25" w:rsidRPr="005335F3" w:rsidRDefault="00B56B25" w:rsidP="009C0D33">
            <w:pPr>
              <w:spacing w:after="0" w:line="240" w:lineRule="auto"/>
              <w:rPr>
                <w:rFonts w:ascii="Calibri" w:eastAsia="Times New Roman" w:hAnsi="Calibri" w:cs="Calibri"/>
                <w:b/>
                <w:bCs/>
              </w:rPr>
            </w:pPr>
            <w:r w:rsidRPr="005335F3">
              <w:rPr>
                <w:rFonts w:ascii="Calibri" w:eastAsia="Times New Roman" w:hAnsi="Calibri" w:cs="Calibr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20B3ED6D"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11</w:t>
            </w:r>
          </w:p>
        </w:tc>
        <w:tc>
          <w:tcPr>
            <w:tcW w:w="0" w:type="auto"/>
            <w:tcBorders>
              <w:top w:val="nil"/>
              <w:left w:val="nil"/>
              <w:bottom w:val="single" w:sz="8" w:space="0" w:color="auto"/>
              <w:right w:val="single" w:sz="8" w:space="0" w:color="auto"/>
            </w:tcBorders>
            <w:shd w:val="clear" w:color="000000" w:fill="F2F2F2"/>
            <w:vAlign w:val="bottom"/>
          </w:tcPr>
          <w:p w14:paraId="31A8279F"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6</w:t>
            </w:r>
          </w:p>
        </w:tc>
        <w:tc>
          <w:tcPr>
            <w:tcW w:w="0" w:type="auto"/>
            <w:tcBorders>
              <w:top w:val="nil"/>
              <w:left w:val="nil"/>
              <w:bottom w:val="single" w:sz="8" w:space="0" w:color="auto"/>
              <w:right w:val="single" w:sz="8" w:space="0" w:color="auto"/>
            </w:tcBorders>
            <w:shd w:val="clear" w:color="000000" w:fill="F2F2F2"/>
            <w:vAlign w:val="bottom"/>
          </w:tcPr>
          <w:p w14:paraId="1B04BB02"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4</w:t>
            </w:r>
          </w:p>
        </w:tc>
        <w:tc>
          <w:tcPr>
            <w:tcW w:w="0" w:type="auto"/>
            <w:tcBorders>
              <w:top w:val="nil"/>
              <w:left w:val="nil"/>
              <w:bottom w:val="single" w:sz="8" w:space="0" w:color="auto"/>
              <w:right w:val="single" w:sz="8" w:space="0" w:color="auto"/>
            </w:tcBorders>
            <w:shd w:val="clear" w:color="000000" w:fill="F2F2F2"/>
            <w:vAlign w:val="bottom"/>
          </w:tcPr>
          <w:p w14:paraId="1F86F0B4"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0</w:t>
            </w:r>
          </w:p>
        </w:tc>
        <w:tc>
          <w:tcPr>
            <w:tcW w:w="0" w:type="auto"/>
            <w:tcBorders>
              <w:top w:val="nil"/>
              <w:left w:val="nil"/>
              <w:bottom w:val="single" w:sz="8" w:space="0" w:color="auto"/>
              <w:right w:val="single" w:sz="4" w:space="0" w:color="auto"/>
            </w:tcBorders>
            <w:shd w:val="clear" w:color="000000" w:fill="F2F2F2"/>
            <w:vAlign w:val="bottom"/>
          </w:tcPr>
          <w:p w14:paraId="16CCECFB"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EAC0684" w14:textId="77777777" w:rsidR="00B56B25" w:rsidRPr="005335F3" w:rsidRDefault="00B56B25"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-100,00%</w:t>
            </w:r>
          </w:p>
        </w:tc>
      </w:tr>
    </w:tbl>
    <w:p w14:paraId="0CCC5789" w14:textId="77777777" w:rsidR="00B56B25" w:rsidRDefault="00B56B25" w:rsidP="00B56B25">
      <w:pPr>
        <w:spacing w:after="0" w:line="240" w:lineRule="auto"/>
        <w:ind w:right="440"/>
        <w:rPr>
          <w:rFonts w:ascii="Calibri" w:eastAsia="Times New Roman" w:hAnsi="Calibri" w:cs="Times New Roman"/>
          <w:bCs/>
          <w:sz w:val="20"/>
          <w:szCs w:val="20"/>
          <w:lang w:val="ro-RO" w:eastAsia="ro-RO"/>
        </w:rPr>
      </w:pPr>
    </w:p>
    <w:p w14:paraId="1646D247" w14:textId="77777777" w:rsidR="00B56B25" w:rsidRDefault="00B56B25" w:rsidP="00B56B25">
      <w:pPr>
        <w:spacing w:after="0" w:line="240" w:lineRule="auto"/>
        <w:ind w:right="440"/>
        <w:rPr>
          <w:rFonts w:ascii="Calibri" w:eastAsia="Times New Roman" w:hAnsi="Calibri" w:cs="Times New Roman"/>
          <w:b/>
          <w:bCs/>
          <w:sz w:val="20"/>
          <w:szCs w:val="20"/>
          <w:lang w:val="ro-RO" w:eastAsia="ro-RO"/>
        </w:rPr>
      </w:pPr>
    </w:p>
    <w:p w14:paraId="35FDA76A" w14:textId="77777777" w:rsidR="00502845" w:rsidRPr="005335F3" w:rsidRDefault="00231D13" w:rsidP="00502845">
      <w:pPr>
        <w:rPr>
          <w:rFonts w:ascii="Calibri" w:eastAsia="Times New Roman" w:hAnsi="Calibri" w:cs="Times New Roman"/>
          <w:bCs/>
          <w:lang w:val="ro-RO" w:eastAsia="ro-RO"/>
        </w:rPr>
      </w:pPr>
      <w:r w:rsidRPr="005335F3">
        <w:rPr>
          <w:rFonts w:ascii="Calibri" w:eastAsia="Times New Roman" w:hAnsi="Calibri" w:cs="Times New Roman"/>
          <w:bCs/>
          <w:lang w:val="ro-RO" w:eastAsia="ro-RO"/>
        </w:rPr>
        <w:t>XIII. Articole din piatra, ipsos, ciment, ceramica, sticla si din alte materiale similare</w:t>
      </w:r>
    </w:p>
    <w:p w14:paraId="5F0C5B22" w14:textId="77777777" w:rsidR="00231D13" w:rsidRDefault="00231D13" w:rsidP="005335F3">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774"/>
        <w:gridCol w:w="1203"/>
      </w:tblGrid>
      <w:tr w:rsidR="00231D13" w:rsidRPr="004D148E" w14:paraId="5CE87A0E" w14:textId="77777777" w:rsidTr="005335F3">
        <w:trPr>
          <w:trHeight w:val="315"/>
        </w:trPr>
        <w:tc>
          <w:tcPr>
            <w:tcW w:w="0" w:type="auto"/>
            <w:shd w:val="clear" w:color="auto" w:fill="auto"/>
            <w:hideMark/>
          </w:tcPr>
          <w:p w14:paraId="78110815" w14:textId="77777777" w:rsidR="00231D13" w:rsidRPr="004D148E" w:rsidRDefault="00231D1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406FFA93" w14:textId="77777777" w:rsidR="00231D13" w:rsidRPr="004D148E" w:rsidRDefault="00231D1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22ECB770" w14:textId="77777777" w:rsidR="00231D13" w:rsidRPr="004D148E" w:rsidRDefault="00231D1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6E461BF3" w14:textId="77777777" w:rsidR="00231D13" w:rsidRPr="004D148E" w:rsidRDefault="00231D1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12AB386F" w14:textId="77777777" w:rsidR="00231D13" w:rsidRPr="004D148E" w:rsidRDefault="00231D1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4DA0B73E" w14:textId="77777777" w:rsidR="00231D13" w:rsidRPr="004D148E" w:rsidRDefault="00231D1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29A292DA" w14:textId="77777777" w:rsidR="00231D13" w:rsidRPr="004D148E" w:rsidRDefault="00231D13" w:rsidP="003D150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231D13" w:rsidRPr="004D148E" w14:paraId="4084D990" w14:textId="77777777" w:rsidTr="005335F3">
        <w:trPr>
          <w:trHeight w:val="315"/>
        </w:trPr>
        <w:tc>
          <w:tcPr>
            <w:tcW w:w="0" w:type="auto"/>
            <w:shd w:val="clear" w:color="auto" w:fill="auto"/>
            <w:hideMark/>
          </w:tcPr>
          <w:p w14:paraId="5D9F4227"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41B9AE8E"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1397</w:t>
            </w:r>
          </w:p>
        </w:tc>
        <w:tc>
          <w:tcPr>
            <w:tcW w:w="0" w:type="auto"/>
            <w:tcBorders>
              <w:top w:val="nil"/>
              <w:left w:val="nil"/>
              <w:bottom w:val="single" w:sz="8" w:space="0" w:color="auto"/>
              <w:right w:val="single" w:sz="8" w:space="0" w:color="auto"/>
            </w:tcBorders>
            <w:shd w:val="clear" w:color="auto" w:fill="auto"/>
            <w:vAlign w:val="bottom"/>
          </w:tcPr>
          <w:p w14:paraId="0B6A5601"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796</w:t>
            </w:r>
          </w:p>
        </w:tc>
        <w:tc>
          <w:tcPr>
            <w:tcW w:w="0" w:type="auto"/>
            <w:tcBorders>
              <w:top w:val="nil"/>
              <w:left w:val="nil"/>
              <w:bottom w:val="single" w:sz="8" w:space="0" w:color="auto"/>
              <w:right w:val="single" w:sz="8" w:space="0" w:color="auto"/>
            </w:tcBorders>
            <w:shd w:val="clear" w:color="auto" w:fill="auto"/>
            <w:vAlign w:val="bottom"/>
          </w:tcPr>
          <w:p w14:paraId="097224BB"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621</w:t>
            </w:r>
          </w:p>
        </w:tc>
        <w:tc>
          <w:tcPr>
            <w:tcW w:w="0" w:type="auto"/>
            <w:tcBorders>
              <w:top w:val="nil"/>
              <w:left w:val="nil"/>
              <w:bottom w:val="single" w:sz="8" w:space="0" w:color="auto"/>
              <w:right w:val="single" w:sz="8" w:space="0" w:color="auto"/>
            </w:tcBorders>
            <w:shd w:val="clear" w:color="auto" w:fill="auto"/>
            <w:vAlign w:val="bottom"/>
          </w:tcPr>
          <w:p w14:paraId="7AF7CE88"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4336</w:t>
            </w:r>
          </w:p>
        </w:tc>
        <w:tc>
          <w:tcPr>
            <w:tcW w:w="0" w:type="auto"/>
            <w:tcBorders>
              <w:top w:val="nil"/>
              <w:left w:val="nil"/>
              <w:bottom w:val="single" w:sz="8" w:space="0" w:color="auto"/>
              <w:right w:val="single" w:sz="4" w:space="0" w:color="auto"/>
            </w:tcBorders>
            <w:shd w:val="clear" w:color="auto" w:fill="auto"/>
            <w:vAlign w:val="bottom"/>
          </w:tcPr>
          <w:p w14:paraId="0FBB24E1"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13938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9828DC1"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897,71%</w:t>
            </w:r>
          </w:p>
        </w:tc>
      </w:tr>
      <w:tr w:rsidR="00231D13" w:rsidRPr="004D148E" w14:paraId="6A8D0EC3" w14:textId="77777777" w:rsidTr="005335F3">
        <w:trPr>
          <w:trHeight w:val="315"/>
        </w:trPr>
        <w:tc>
          <w:tcPr>
            <w:tcW w:w="0" w:type="auto"/>
            <w:shd w:val="clear" w:color="auto" w:fill="auto"/>
            <w:hideMark/>
          </w:tcPr>
          <w:p w14:paraId="439B48D9"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37467703"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459</w:t>
            </w:r>
          </w:p>
        </w:tc>
        <w:tc>
          <w:tcPr>
            <w:tcW w:w="0" w:type="auto"/>
            <w:tcBorders>
              <w:top w:val="nil"/>
              <w:left w:val="nil"/>
              <w:bottom w:val="single" w:sz="8" w:space="0" w:color="auto"/>
              <w:right w:val="single" w:sz="8" w:space="0" w:color="auto"/>
            </w:tcBorders>
            <w:shd w:val="clear" w:color="auto" w:fill="auto"/>
            <w:vAlign w:val="bottom"/>
          </w:tcPr>
          <w:p w14:paraId="25508130"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465</w:t>
            </w:r>
          </w:p>
        </w:tc>
        <w:tc>
          <w:tcPr>
            <w:tcW w:w="0" w:type="auto"/>
            <w:tcBorders>
              <w:top w:val="nil"/>
              <w:left w:val="nil"/>
              <w:bottom w:val="single" w:sz="8" w:space="0" w:color="auto"/>
              <w:right w:val="single" w:sz="8" w:space="0" w:color="auto"/>
            </w:tcBorders>
            <w:shd w:val="clear" w:color="auto" w:fill="auto"/>
            <w:vAlign w:val="bottom"/>
          </w:tcPr>
          <w:p w14:paraId="1C78D2C6"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198</w:t>
            </w:r>
          </w:p>
        </w:tc>
        <w:tc>
          <w:tcPr>
            <w:tcW w:w="0" w:type="auto"/>
            <w:tcBorders>
              <w:top w:val="nil"/>
              <w:left w:val="nil"/>
              <w:bottom w:val="single" w:sz="8" w:space="0" w:color="auto"/>
              <w:right w:val="single" w:sz="8" w:space="0" w:color="auto"/>
            </w:tcBorders>
            <w:shd w:val="clear" w:color="auto" w:fill="auto"/>
            <w:vAlign w:val="bottom"/>
          </w:tcPr>
          <w:p w14:paraId="623AC294"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136</w:t>
            </w:r>
          </w:p>
        </w:tc>
        <w:tc>
          <w:tcPr>
            <w:tcW w:w="0" w:type="auto"/>
            <w:tcBorders>
              <w:top w:val="nil"/>
              <w:left w:val="nil"/>
              <w:bottom w:val="single" w:sz="8" w:space="0" w:color="auto"/>
              <w:right w:val="single" w:sz="4" w:space="0" w:color="auto"/>
            </w:tcBorders>
            <w:shd w:val="clear" w:color="auto" w:fill="auto"/>
            <w:vAlign w:val="bottom"/>
          </w:tcPr>
          <w:p w14:paraId="0347A101"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45</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6DF852CA"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-90,20%</w:t>
            </w:r>
          </w:p>
        </w:tc>
      </w:tr>
      <w:tr w:rsidR="00231D13" w:rsidRPr="004D148E" w14:paraId="548D25AB" w14:textId="77777777" w:rsidTr="005335F3">
        <w:trPr>
          <w:trHeight w:val="233"/>
        </w:trPr>
        <w:tc>
          <w:tcPr>
            <w:tcW w:w="0" w:type="auto"/>
            <w:shd w:val="clear" w:color="auto" w:fill="auto"/>
            <w:hideMark/>
          </w:tcPr>
          <w:p w14:paraId="407C37AA"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78705304"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35</w:t>
            </w:r>
          </w:p>
        </w:tc>
        <w:tc>
          <w:tcPr>
            <w:tcW w:w="0" w:type="auto"/>
            <w:tcBorders>
              <w:top w:val="nil"/>
              <w:left w:val="nil"/>
              <w:bottom w:val="single" w:sz="8" w:space="0" w:color="auto"/>
              <w:right w:val="single" w:sz="8" w:space="0" w:color="auto"/>
            </w:tcBorders>
            <w:shd w:val="clear" w:color="auto" w:fill="auto"/>
            <w:vAlign w:val="bottom"/>
          </w:tcPr>
          <w:p w14:paraId="082DADA1"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51</w:t>
            </w:r>
          </w:p>
        </w:tc>
        <w:tc>
          <w:tcPr>
            <w:tcW w:w="0" w:type="auto"/>
            <w:tcBorders>
              <w:top w:val="nil"/>
              <w:left w:val="nil"/>
              <w:bottom w:val="single" w:sz="8" w:space="0" w:color="auto"/>
              <w:right w:val="single" w:sz="8" w:space="0" w:color="auto"/>
            </w:tcBorders>
            <w:shd w:val="clear" w:color="auto" w:fill="auto"/>
            <w:vAlign w:val="bottom"/>
          </w:tcPr>
          <w:p w14:paraId="5B6A9FA0"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37</w:t>
            </w:r>
          </w:p>
        </w:tc>
        <w:tc>
          <w:tcPr>
            <w:tcW w:w="0" w:type="auto"/>
            <w:tcBorders>
              <w:top w:val="nil"/>
              <w:left w:val="nil"/>
              <w:bottom w:val="single" w:sz="8" w:space="0" w:color="auto"/>
              <w:right w:val="single" w:sz="8" w:space="0" w:color="auto"/>
            </w:tcBorders>
            <w:shd w:val="clear" w:color="auto" w:fill="auto"/>
            <w:vAlign w:val="bottom"/>
          </w:tcPr>
          <w:p w14:paraId="247AA86D"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31</w:t>
            </w:r>
          </w:p>
        </w:tc>
        <w:tc>
          <w:tcPr>
            <w:tcW w:w="0" w:type="auto"/>
            <w:tcBorders>
              <w:top w:val="nil"/>
              <w:left w:val="nil"/>
              <w:bottom w:val="single" w:sz="8" w:space="0" w:color="auto"/>
              <w:right w:val="single" w:sz="4" w:space="0" w:color="auto"/>
            </w:tcBorders>
            <w:shd w:val="clear" w:color="auto" w:fill="auto"/>
            <w:vAlign w:val="bottom"/>
          </w:tcPr>
          <w:p w14:paraId="109C1546"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EE8D055"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-94,29%</w:t>
            </w:r>
          </w:p>
        </w:tc>
      </w:tr>
      <w:tr w:rsidR="00231D13" w:rsidRPr="004D148E" w14:paraId="1C5ECCFA" w14:textId="77777777" w:rsidTr="00F50A35">
        <w:trPr>
          <w:trHeight w:val="315"/>
        </w:trPr>
        <w:tc>
          <w:tcPr>
            <w:tcW w:w="0" w:type="auto"/>
            <w:shd w:val="clear" w:color="auto" w:fill="auto"/>
            <w:hideMark/>
          </w:tcPr>
          <w:p w14:paraId="45EAF453"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4" w:space="0" w:color="auto"/>
              <w:right w:val="single" w:sz="8" w:space="0" w:color="auto"/>
            </w:tcBorders>
            <w:shd w:val="clear" w:color="auto" w:fill="auto"/>
            <w:vAlign w:val="bottom"/>
          </w:tcPr>
          <w:p w14:paraId="61AC00DF"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100</w:t>
            </w:r>
          </w:p>
        </w:tc>
        <w:tc>
          <w:tcPr>
            <w:tcW w:w="0" w:type="auto"/>
            <w:tcBorders>
              <w:top w:val="nil"/>
              <w:left w:val="nil"/>
              <w:bottom w:val="single" w:sz="4" w:space="0" w:color="auto"/>
              <w:right w:val="single" w:sz="8" w:space="0" w:color="auto"/>
            </w:tcBorders>
            <w:shd w:val="clear" w:color="auto" w:fill="auto"/>
            <w:vAlign w:val="bottom"/>
          </w:tcPr>
          <w:p w14:paraId="1EAA5A5C"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97</w:t>
            </w:r>
          </w:p>
        </w:tc>
        <w:tc>
          <w:tcPr>
            <w:tcW w:w="0" w:type="auto"/>
            <w:tcBorders>
              <w:top w:val="nil"/>
              <w:left w:val="nil"/>
              <w:bottom w:val="single" w:sz="4" w:space="0" w:color="auto"/>
              <w:right w:val="single" w:sz="8" w:space="0" w:color="auto"/>
            </w:tcBorders>
            <w:shd w:val="clear" w:color="auto" w:fill="auto"/>
            <w:vAlign w:val="bottom"/>
          </w:tcPr>
          <w:p w14:paraId="08592BC1"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86</w:t>
            </w:r>
          </w:p>
        </w:tc>
        <w:tc>
          <w:tcPr>
            <w:tcW w:w="0" w:type="auto"/>
            <w:tcBorders>
              <w:top w:val="nil"/>
              <w:left w:val="nil"/>
              <w:bottom w:val="single" w:sz="4" w:space="0" w:color="auto"/>
              <w:right w:val="single" w:sz="8" w:space="0" w:color="auto"/>
            </w:tcBorders>
            <w:shd w:val="clear" w:color="auto" w:fill="auto"/>
            <w:vAlign w:val="bottom"/>
          </w:tcPr>
          <w:p w14:paraId="5FF044A8"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91</w:t>
            </w:r>
          </w:p>
        </w:tc>
        <w:tc>
          <w:tcPr>
            <w:tcW w:w="0" w:type="auto"/>
            <w:tcBorders>
              <w:top w:val="nil"/>
              <w:left w:val="nil"/>
              <w:bottom w:val="single" w:sz="4" w:space="0" w:color="auto"/>
              <w:right w:val="single" w:sz="4" w:space="0" w:color="auto"/>
            </w:tcBorders>
            <w:shd w:val="clear" w:color="auto" w:fill="auto"/>
            <w:vAlign w:val="bottom"/>
          </w:tcPr>
          <w:p w14:paraId="1F86CE0E"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74</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119BAD94"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-26,00%</w:t>
            </w:r>
          </w:p>
        </w:tc>
      </w:tr>
      <w:tr w:rsidR="00231D13" w:rsidRPr="004D148E" w14:paraId="076EE1C9" w14:textId="77777777" w:rsidTr="00F50A35">
        <w:trPr>
          <w:trHeight w:val="315"/>
        </w:trPr>
        <w:tc>
          <w:tcPr>
            <w:tcW w:w="0" w:type="auto"/>
            <w:shd w:val="clear" w:color="auto" w:fill="auto"/>
            <w:hideMark/>
          </w:tcPr>
          <w:p w14:paraId="7BEA4DDC"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lastRenderedPageBreak/>
              <w:t>Vâlcea</w:t>
            </w:r>
          </w:p>
        </w:tc>
        <w:tc>
          <w:tcPr>
            <w:tcW w:w="0" w:type="auto"/>
            <w:tcBorders>
              <w:top w:val="single" w:sz="4" w:space="0" w:color="auto"/>
              <w:left w:val="nil"/>
              <w:bottom w:val="single" w:sz="8" w:space="0" w:color="auto"/>
              <w:right w:val="single" w:sz="8" w:space="0" w:color="auto"/>
            </w:tcBorders>
            <w:shd w:val="clear" w:color="auto" w:fill="auto"/>
            <w:vAlign w:val="bottom"/>
          </w:tcPr>
          <w:p w14:paraId="66B9F638"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97</w:t>
            </w:r>
          </w:p>
        </w:tc>
        <w:tc>
          <w:tcPr>
            <w:tcW w:w="0" w:type="auto"/>
            <w:tcBorders>
              <w:top w:val="single" w:sz="4" w:space="0" w:color="auto"/>
              <w:left w:val="nil"/>
              <w:bottom w:val="single" w:sz="8" w:space="0" w:color="auto"/>
              <w:right w:val="single" w:sz="8" w:space="0" w:color="auto"/>
            </w:tcBorders>
            <w:shd w:val="clear" w:color="auto" w:fill="auto"/>
            <w:vAlign w:val="bottom"/>
          </w:tcPr>
          <w:p w14:paraId="0727A195"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128</w:t>
            </w:r>
          </w:p>
        </w:tc>
        <w:tc>
          <w:tcPr>
            <w:tcW w:w="0" w:type="auto"/>
            <w:tcBorders>
              <w:top w:val="single" w:sz="4" w:space="0" w:color="auto"/>
              <w:left w:val="nil"/>
              <w:bottom w:val="single" w:sz="8" w:space="0" w:color="auto"/>
              <w:right w:val="single" w:sz="8" w:space="0" w:color="auto"/>
            </w:tcBorders>
            <w:shd w:val="clear" w:color="auto" w:fill="auto"/>
            <w:vAlign w:val="bottom"/>
          </w:tcPr>
          <w:p w14:paraId="166E7F70"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210</w:t>
            </w:r>
          </w:p>
        </w:tc>
        <w:tc>
          <w:tcPr>
            <w:tcW w:w="0" w:type="auto"/>
            <w:tcBorders>
              <w:top w:val="single" w:sz="4" w:space="0" w:color="auto"/>
              <w:left w:val="nil"/>
              <w:bottom w:val="single" w:sz="8" w:space="0" w:color="auto"/>
              <w:right w:val="single" w:sz="8" w:space="0" w:color="auto"/>
            </w:tcBorders>
            <w:shd w:val="clear" w:color="auto" w:fill="auto"/>
            <w:vAlign w:val="bottom"/>
          </w:tcPr>
          <w:p w14:paraId="281BA8E8"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381</w:t>
            </w:r>
          </w:p>
        </w:tc>
        <w:tc>
          <w:tcPr>
            <w:tcW w:w="0" w:type="auto"/>
            <w:tcBorders>
              <w:top w:val="single" w:sz="4" w:space="0" w:color="auto"/>
              <w:left w:val="nil"/>
              <w:bottom w:val="single" w:sz="8" w:space="0" w:color="auto"/>
              <w:right w:val="single" w:sz="4" w:space="0" w:color="auto"/>
            </w:tcBorders>
            <w:shd w:val="clear" w:color="auto" w:fill="auto"/>
            <w:vAlign w:val="bottom"/>
          </w:tcPr>
          <w:p w14:paraId="482B8F1E"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160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A1E4CA3"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64,95%</w:t>
            </w:r>
          </w:p>
        </w:tc>
      </w:tr>
      <w:tr w:rsidR="00231D13" w:rsidRPr="006D56C4" w14:paraId="2E0E1DBE" w14:textId="77777777" w:rsidTr="005335F3">
        <w:trPr>
          <w:trHeight w:val="303"/>
        </w:trPr>
        <w:tc>
          <w:tcPr>
            <w:tcW w:w="0" w:type="auto"/>
            <w:shd w:val="clear" w:color="auto" w:fill="F2F2F2" w:themeFill="background1" w:themeFillShade="F2"/>
            <w:hideMark/>
          </w:tcPr>
          <w:p w14:paraId="43D883F5"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644B20B9" w14:textId="77777777" w:rsidR="00231D13" w:rsidRPr="00231D13" w:rsidRDefault="00231D13" w:rsidP="00231D13">
            <w:pPr>
              <w:spacing w:after="0" w:line="240" w:lineRule="auto"/>
              <w:jc w:val="right"/>
              <w:rPr>
                <w:rFonts w:ascii="Calibri" w:eastAsia="Times New Roman" w:hAnsi="Calibri" w:cs="Times New Roman"/>
                <w:b/>
                <w:bCs/>
                <w:color w:val="000000"/>
                <w:lang w:val="ro-RO" w:eastAsia="ro-RO"/>
              </w:rPr>
            </w:pPr>
            <w:r w:rsidRPr="00231D13">
              <w:rPr>
                <w:rFonts w:ascii="Calibri" w:eastAsia="Times New Roman" w:hAnsi="Calibri" w:cs="Times New Roman"/>
                <w:b/>
                <w:bCs/>
                <w:color w:val="000000"/>
                <w:lang w:val="ro-RO" w:eastAsia="ro-RO"/>
              </w:rPr>
              <w:t>2088</w:t>
            </w:r>
          </w:p>
        </w:tc>
        <w:tc>
          <w:tcPr>
            <w:tcW w:w="0" w:type="auto"/>
            <w:tcBorders>
              <w:top w:val="nil"/>
              <w:left w:val="nil"/>
              <w:bottom w:val="single" w:sz="8" w:space="0" w:color="auto"/>
              <w:right w:val="single" w:sz="8" w:space="0" w:color="auto"/>
            </w:tcBorders>
            <w:shd w:val="clear" w:color="000000" w:fill="F2F2F2"/>
            <w:vAlign w:val="bottom"/>
          </w:tcPr>
          <w:p w14:paraId="3133476E" w14:textId="77777777" w:rsidR="00231D13" w:rsidRPr="00231D13" w:rsidRDefault="00231D13" w:rsidP="00231D13">
            <w:pPr>
              <w:spacing w:after="0" w:line="240" w:lineRule="auto"/>
              <w:jc w:val="right"/>
              <w:rPr>
                <w:rFonts w:ascii="Calibri" w:eastAsia="Times New Roman" w:hAnsi="Calibri" w:cs="Times New Roman"/>
                <w:b/>
                <w:bCs/>
                <w:color w:val="000000"/>
                <w:lang w:val="ro-RO" w:eastAsia="ro-RO"/>
              </w:rPr>
            </w:pPr>
            <w:r w:rsidRPr="00231D13">
              <w:rPr>
                <w:rFonts w:ascii="Calibri" w:eastAsia="Times New Roman" w:hAnsi="Calibri" w:cs="Times New Roman"/>
                <w:b/>
                <w:bCs/>
                <w:color w:val="000000"/>
                <w:lang w:val="ro-RO" w:eastAsia="ro-RO"/>
              </w:rPr>
              <w:t>1537</w:t>
            </w:r>
          </w:p>
        </w:tc>
        <w:tc>
          <w:tcPr>
            <w:tcW w:w="0" w:type="auto"/>
            <w:tcBorders>
              <w:top w:val="nil"/>
              <w:left w:val="nil"/>
              <w:bottom w:val="single" w:sz="8" w:space="0" w:color="auto"/>
              <w:right w:val="single" w:sz="8" w:space="0" w:color="auto"/>
            </w:tcBorders>
            <w:shd w:val="clear" w:color="000000" w:fill="F2F2F2"/>
            <w:vAlign w:val="bottom"/>
          </w:tcPr>
          <w:p w14:paraId="174801DB" w14:textId="77777777" w:rsidR="00231D13" w:rsidRPr="00231D13" w:rsidRDefault="00231D13" w:rsidP="00231D13">
            <w:pPr>
              <w:spacing w:after="0" w:line="240" w:lineRule="auto"/>
              <w:jc w:val="right"/>
              <w:rPr>
                <w:rFonts w:ascii="Calibri" w:eastAsia="Times New Roman" w:hAnsi="Calibri" w:cs="Times New Roman"/>
                <w:b/>
                <w:bCs/>
                <w:color w:val="000000"/>
                <w:lang w:val="ro-RO" w:eastAsia="ro-RO"/>
              </w:rPr>
            </w:pPr>
            <w:r w:rsidRPr="00231D13">
              <w:rPr>
                <w:rFonts w:ascii="Calibri" w:eastAsia="Times New Roman" w:hAnsi="Calibri" w:cs="Times New Roman"/>
                <w:b/>
                <w:bCs/>
                <w:color w:val="000000"/>
                <w:lang w:val="ro-RO" w:eastAsia="ro-RO"/>
              </w:rPr>
              <w:t>1152</w:t>
            </w:r>
          </w:p>
        </w:tc>
        <w:tc>
          <w:tcPr>
            <w:tcW w:w="0" w:type="auto"/>
            <w:tcBorders>
              <w:top w:val="nil"/>
              <w:left w:val="nil"/>
              <w:bottom w:val="single" w:sz="8" w:space="0" w:color="auto"/>
              <w:right w:val="single" w:sz="8" w:space="0" w:color="auto"/>
            </w:tcBorders>
            <w:shd w:val="clear" w:color="000000" w:fill="F2F2F2"/>
            <w:vAlign w:val="bottom"/>
          </w:tcPr>
          <w:p w14:paraId="407BFF8E" w14:textId="77777777" w:rsidR="00231D13" w:rsidRPr="00231D13" w:rsidRDefault="00231D13" w:rsidP="00231D13">
            <w:pPr>
              <w:spacing w:after="0" w:line="240" w:lineRule="auto"/>
              <w:jc w:val="right"/>
              <w:rPr>
                <w:rFonts w:ascii="Calibri" w:eastAsia="Times New Roman" w:hAnsi="Calibri" w:cs="Times New Roman"/>
                <w:b/>
                <w:bCs/>
                <w:color w:val="000000"/>
                <w:lang w:val="ro-RO" w:eastAsia="ro-RO"/>
              </w:rPr>
            </w:pPr>
            <w:r w:rsidRPr="00231D13">
              <w:rPr>
                <w:rFonts w:ascii="Calibri" w:eastAsia="Times New Roman" w:hAnsi="Calibri" w:cs="Times New Roman"/>
                <w:b/>
                <w:bCs/>
                <w:color w:val="000000"/>
                <w:lang w:val="ro-RO" w:eastAsia="ro-RO"/>
              </w:rPr>
              <w:t>4975</w:t>
            </w:r>
          </w:p>
        </w:tc>
        <w:tc>
          <w:tcPr>
            <w:tcW w:w="0" w:type="auto"/>
            <w:tcBorders>
              <w:top w:val="nil"/>
              <w:left w:val="nil"/>
              <w:bottom w:val="single" w:sz="8" w:space="0" w:color="auto"/>
              <w:right w:val="single" w:sz="4" w:space="0" w:color="auto"/>
            </w:tcBorders>
            <w:shd w:val="clear" w:color="000000" w:fill="F2F2F2"/>
            <w:vAlign w:val="bottom"/>
          </w:tcPr>
          <w:p w14:paraId="7007D1FC" w14:textId="77777777" w:rsidR="00231D13" w:rsidRPr="00231D13" w:rsidRDefault="00231D13" w:rsidP="00231D13">
            <w:pPr>
              <w:spacing w:after="0" w:line="240" w:lineRule="auto"/>
              <w:jc w:val="right"/>
              <w:rPr>
                <w:rFonts w:ascii="Calibri" w:eastAsia="Times New Roman" w:hAnsi="Calibri" w:cs="Times New Roman"/>
                <w:b/>
                <w:bCs/>
                <w:color w:val="000000"/>
                <w:lang w:val="ro-RO" w:eastAsia="ro-RO"/>
              </w:rPr>
            </w:pPr>
            <w:r w:rsidRPr="00231D13">
              <w:rPr>
                <w:rFonts w:ascii="Calibri" w:eastAsia="Times New Roman" w:hAnsi="Calibri" w:cs="Times New Roman"/>
                <w:b/>
                <w:bCs/>
                <w:color w:val="000000"/>
                <w:lang w:val="ro-RO" w:eastAsia="ro-RO"/>
              </w:rPr>
              <w:t>14219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70FA3DC" w14:textId="77777777" w:rsidR="00231D13" w:rsidRPr="00231D13" w:rsidRDefault="00231D13" w:rsidP="00231D13">
            <w:pPr>
              <w:spacing w:after="0" w:line="240" w:lineRule="auto"/>
              <w:jc w:val="right"/>
              <w:rPr>
                <w:rFonts w:ascii="Calibri" w:eastAsia="Times New Roman" w:hAnsi="Calibri" w:cs="Times New Roman"/>
                <w:b/>
                <w:i/>
                <w:color w:val="000000"/>
                <w:lang w:val="ro-RO" w:eastAsia="ro-RO"/>
              </w:rPr>
            </w:pPr>
            <w:r w:rsidRPr="00231D13">
              <w:rPr>
                <w:rFonts w:ascii="Calibri" w:eastAsia="Times New Roman" w:hAnsi="Calibri" w:cs="Times New Roman"/>
                <w:b/>
                <w:i/>
                <w:color w:val="000000"/>
                <w:lang w:val="ro-RO" w:eastAsia="ro-RO"/>
              </w:rPr>
              <w:t>580,99%</w:t>
            </w:r>
          </w:p>
        </w:tc>
      </w:tr>
    </w:tbl>
    <w:p w14:paraId="6E97CE5F" w14:textId="77777777" w:rsidR="00231D13" w:rsidRDefault="00231D13" w:rsidP="00502845">
      <w:pPr>
        <w:rPr>
          <w:b/>
          <w:lang w:val="ro-RO"/>
        </w:rPr>
      </w:pPr>
    </w:p>
    <w:p w14:paraId="595A1E7C" w14:textId="77777777" w:rsidR="00231D13" w:rsidRDefault="00231D13" w:rsidP="000873BB">
      <w:pPr>
        <w:rPr>
          <w:b/>
          <w:lang w:val="ro-RO"/>
        </w:rPr>
      </w:pPr>
    </w:p>
    <w:p w14:paraId="33C6A3C4" w14:textId="29A5F2CD" w:rsidR="003B6892" w:rsidRPr="00772B59" w:rsidRDefault="00231D13" w:rsidP="00772B59">
      <w:pPr>
        <w:jc w:val="center"/>
        <w:rPr>
          <w:b/>
          <w:lang w:val="ro-RO"/>
        </w:rPr>
      </w:pPr>
      <w:r>
        <w:rPr>
          <w:noProof/>
          <w:lang w:eastAsia="en-US"/>
        </w:rPr>
        <w:drawing>
          <wp:inline distT="0" distB="0" distL="0" distR="0" wp14:anchorId="35D955CC" wp14:editId="1897FCD8">
            <wp:extent cx="5429250" cy="26289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6855943" w14:textId="77777777" w:rsidR="00BA537C" w:rsidRPr="005335F3" w:rsidRDefault="00BA537C" w:rsidP="00BA537C">
      <w:pPr>
        <w:spacing w:after="0" w:line="240" w:lineRule="auto"/>
        <w:ind w:right="440"/>
        <w:rPr>
          <w:rFonts w:ascii="Calibri" w:eastAsia="Times New Roman" w:hAnsi="Calibri" w:cs="Calibri"/>
          <w:bCs/>
          <w:lang w:val="ro-RO" w:eastAsia="ro-RO"/>
        </w:rPr>
      </w:pPr>
      <w:r w:rsidRPr="005335F3">
        <w:rPr>
          <w:rFonts w:ascii="Calibri" w:eastAsia="Times New Roman" w:hAnsi="Calibri" w:cs="Calibri"/>
          <w:b/>
          <w:bCs/>
          <w:lang w:val="ro-RO" w:eastAsia="ro-RO"/>
        </w:rPr>
        <w:t>6</w:t>
      </w:r>
      <w:r w:rsidR="00AC7340" w:rsidRPr="005335F3">
        <w:rPr>
          <w:rFonts w:ascii="Calibri" w:eastAsia="Times New Roman" w:hAnsi="Calibri" w:cs="Calibri"/>
          <w:b/>
          <w:bCs/>
          <w:lang w:val="ro-RO" w:eastAsia="ro-RO"/>
        </w:rPr>
        <w:t>8</w:t>
      </w:r>
      <w:r w:rsidRPr="005335F3">
        <w:rPr>
          <w:rFonts w:ascii="Calibri" w:eastAsia="Times New Roman" w:hAnsi="Calibri" w:cs="Calibri"/>
          <w:b/>
          <w:bCs/>
          <w:lang w:val="ro-RO" w:eastAsia="ro-RO"/>
        </w:rPr>
        <w:t xml:space="preserve">. </w:t>
      </w:r>
      <w:r w:rsidR="00AC7340" w:rsidRPr="005335F3">
        <w:rPr>
          <w:rFonts w:ascii="Calibri" w:eastAsia="Times New Roman" w:hAnsi="Calibri" w:cs="Calibri"/>
          <w:b/>
          <w:bCs/>
          <w:lang w:val="ro-RO" w:eastAsia="ro-RO"/>
        </w:rPr>
        <w:t>Articole din piatră</w:t>
      </w:r>
    </w:p>
    <w:p w14:paraId="24BE4EFC" w14:textId="77777777" w:rsidR="00BA537C" w:rsidRPr="005335F3" w:rsidRDefault="00BA537C" w:rsidP="00BA537C">
      <w:pPr>
        <w:spacing w:after="0" w:line="240" w:lineRule="auto"/>
        <w:ind w:left="720" w:right="440"/>
        <w:contextualSpacing/>
        <w:jc w:val="right"/>
        <w:rPr>
          <w:rFonts w:ascii="Calibri" w:hAnsi="Calibri" w:cs="Calibri"/>
          <w:lang w:val="ro-RO"/>
        </w:rPr>
      </w:pPr>
      <w:r w:rsidRPr="005335F3">
        <w:rPr>
          <w:rFonts w:ascii="Calibri" w:hAnsi="Calibri" w:cs="Calibr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774"/>
        <w:gridCol w:w="1209"/>
      </w:tblGrid>
      <w:tr w:rsidR="00BA537C" w:rsidRPr="005335F3" w14:paraId="2E82C186" w14:textId="77777777" w:rsidTr="00772B59">
        <w:trPr>
          <w:trHeight w:val="315"/>
          <w:jc w:val="center"/>
        </w:trPr>
        <w:tc>
          <w:tcPr>
            <w:tcW w:w="0" w:type="auto"/>
            <w:shd w:val="clear" w:color="auto" w:fill="auto"/>
            <w:hideMark/>
          </w:tcPr>
          <w:p w14:paraId="33E8E5C0" w14:textId="77777777" w:rsidR="00BA537C" w:rsidRPr="005335F3" w:rsidRDefault="00BA537C" w:rsidP="009C0D33">
            <w:pPr>
              <w:spacing w:after="0" w:line="240" w:lineRule="auto"/>
              <w:rPr>
                <w:rFonts w:ascii="Calibri" w:eastAsia="Times New Roman" w:hAnsi="Calibri" w:cs="Calibri"/>
                <w:b/>
                <w:bCs/>
              </w:rPr>
            </w:pPr>
            <w:r w:rsidRPr="005335F3">
              <w:rPr>
                <w:rFonts w:ascii="Calibri" w:eastAsia="Times New Roman" w:hAnsi="Calibri" w:cs="Calibri"/>
                <w:b/>
                <w:bCs/>
              </w:rPr>
              <w:t> </w:t>
            </w:r>
          </w:p>
        </w:tc>
        <w:tc>
          <w:tcPr>
            <w:tcW w:w="0" w:type="auto"/>
            <w:shd w:val="clear" w:color="000000" w:fill="D9D9D9"/>
            <w:hideMark/>
          </w:tcPr>
          <w:p w14:paraId="08C2C62D"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2014</w:t>
            </w:r>
          </w:p>
        </w:tc>
        <w:tc>
          <w:tcPr>
            <w:tcW w:w="0" w:type="auto"/>
            <w:shd w:val="clear" w:color="000000" w:fill="D9D9D9"/>
            <w:hideMark/>
          </w:tcPr>
          <w:p w14:paraId="33397481"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2015</w:t>
            </w:r>
          </w:p>
        </w:tc>
        <w:tc>
          <w:tcPr>
            <w:tcW w:w="0" w:type="auto"/>
            <w:shd w:val="clear" w:color="000000" w:fill="D9D9D9"/>
            <w:hideMark/>
          </w:tcPr>
          <w:p w14:paraId="3E374FA1"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2016</w:t>
            </w:r>
          </w:p>
        </w:tc>
        <w:tc>
          <w:tcPr>
            <w:tcW w:w="0" w:type="auto"/>
            <w:shd w:val="clear" w:color="000000" w:fill="D9D9D9"/>
            <w:hideMark/>
          </w:tcPr>
          <w:p w14:paraId="6AF6BA5D"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2017</w:t>
            </w:r>
          </w:p>
        </w:tc>
        <w:tc>
          <w:tcPr>
            <w:tcW w:w="0" w:type="auto"/>
            <w:shd w:val="clear" w:color="000000" w:fill="D9D9D9"/>
            <w:hideMark/>
          </w:tcPr>
          <w:p w14:paraId="16586AB0"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2018</w:t>
            </w:r>
          </w:p>
        </w:tc>
        <w:tc>
          <w:tcPr>
            <w:tcW w:w="0" w:type="auto"/>
            <w:tcBorders>
              <w:bottom w:val="single" w:sz="4" w:space="0" w:color="auto"/>
            </w:tcBorders>
            <w:shd w:val="clear" w:color="000000" w:fill="EAF1DD"/>
            <w:hideMark/>
          </w:tcPr>
          <w:p w14:paraId="5901A0CD"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2018/2014</w:t>
            </w:r>
          </w:p>
        </w:tc>
      </w:tr>
      <w:tr w:rsidR="00AC7340" w:rsidRPr="005335F3" w14:paraId="742AA1B1" w14:textId="77777777" w:rsidTr="00772B59">
        <w:trPr>
          <w:trHeight w:val="315"/>
          <w:jc w:val="center"/>
        </w:trPr>
        <w:tc>
          <w:tcPr>
            <w:tcW w:w="0" w:type="auto"/>
            <w:shd w:val="clear" w:color="auto" w:fill="auto"/>
            <w:hideMark/>
          </w:tcPr>
          <w:p w14:paraId="6946FE7B"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39D957D"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58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F7CD053"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68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250D9EA"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213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2C4D713"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4015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47BD169"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13774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D1D9D5B"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23648,28%</w:t>
            </w:r>
          </w:p>
        </w:tc>
      </w:tr>
      <w:tr w:rsidR="00AC7340" w:rsidRPr="005335F3" w14:paraId="248E2B12" w14:textId="77777777" w:rsidTr="00772B59">
        <w:trPr>
          <w:trHeight w:val="315"/>
          <w:jc w:val="center"/>
        </w:trPr>
        <w:tc>
          <w:tcPr>
            <w:tcW w:w="0" w:type="auto"/>
            <w:shd w:val="clear" w:color="auto" w:fill="auto"/>
            <w:hideMark/>
          </w:tcPr>
          <w:p w14:paraId="228A0A66"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Gorj</w:t>
            </w:r>
          </w:p>
        </w:tc>
        <w:tc>
          <w:tcPr>
            <w:tcW w:w="0" w:type="auto"/>
            <w:tcBorders>
              <w:top w:val="nil"/>
              <w:left w:val="nil"/>
              <w:bottom w:val="single" w:sz="8" w:space="0" w:color="auto"/>
              <w:right w:val="single" w:sz="8" w:space="0" w:color="auto"/>
            </w:tcBorders>
            <w:shd w:val="clear" w:color="auto" w:fill="auto"/>
            <w:vAlign w:val="bottom"/>
          </w:tcPr>
          <w:p w14:paraId="24BDB1B7"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72</w:t>
            </w:r>
          </w:p>
        </w:tc>
        <w:tc>
          <w:tcPr>
            <w:tcW w:w="0" w:type="auto"/>
            <w:tcBorders>
              <w:top w:val="nil"/>
              <w:left w:val="nil"/>
              <w:bottom w:val="single" w:sz="8" w:space="0" w:color="auto"/>
              <w:right w:val="single" w:sz="8" w:space="0" w:color="auto"/>
            </w:tcBorders>
            <w:shd w:val="clear" w:color="auto" w:fill="auto"/>
            <w:vAlign w:val="bottom"/>
          </w:tcPr>
          <w:p w14:paraId="1C5777F9"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20</w:t>
            </w:r>
          </w:p>
        </w:tc>
        <w:tc>
          <w:tcPr>
            <w:tcW w:w="0" w:type="auto"/>
            <w:tcBorders>
              <w:top w:val="nil"/>
              <w:left w:val="nil"/>
              <w:bottom w:val="single" w:sz="8" w:space="0" w:color="auto"/>
              <w:right w:val="single" w:sz="8" w:space="0" w:color="auto"/>
            </w:tcBorders>
            <w:shd w:val="clear" w:color="auto" w:fill="auto"/>
            <w:vAlign w:val="bottom"/>
          </w:tcPr>
          <w:p w14:paraId="62A251AA"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34</w:t>
            </w:r>
          </w:p>
        </w:tc>
        <w:tc>
          <w:tcPr>
            <w:tcW w:w="0" w:type="auto"/>
            <w:tcBorders>
              <w:top w:val="nil"/>
              <w:left w:val="nil"/>
              <w:bottom w:val="single" w:sz="8" w:space="0" w:color="auto"/>
              <w:right w:val="single" w:sz="8" w:space="0" w:color="auto"/>
            </w:tcBorders>
            <w:shd w:val="clear" w:color="auto" w:fill="auto"/>
            <w:vAlign w:val="bottom"/>
          </w:tcPr>
          <w:p w14:paraId="0823C82B"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24</w:t>
            </w:r>
          </w:p>
        </w:tc>
        <w:tc>
          <w:tcPr>
            <w:tcW w:w="0" w:type="auto"/>
            <w:tcBorders>
              <w:top w:val="nil"/>
              <w:left w:val="nil"/>
              <w:bottom w:val="single" w:sz="8" w:space="0" w:color="auto"/>
              <w:right w:val="single" w:sz="4" w:space="0" w:color="auto"/>
            </w:tcBorders>
            <w:shd w:val="clear" w:color="auto" w:fill="auto"/>
            <w:vAlign w:val="bottom"/>
          </w:tcPr>
          <w:p w14:paraId="5FC2D231"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00680F6"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-100,00%</w:t>
            </w:r>
          </w:p>
        </w:tc>
      </w:tr>
      <w:tr w:rsidR="00AC7340" w:rsidRPr="005335F3" w14:paraId="4747B791" w14:textId="77777777" w:rsidTr="00772B59">
        <w:trPr>
          <w:trHeight w:val="233"/>
          <w:jc w:val="center"/>
        </w:trPr>
        <w:tc>
          <w:tcPr>
            <w:tcW w:w="0" w:type="auto"/>
            <w:shd w:val="clear" w:color="auto" w:fill="auto"/>
            <w:hideMark/>
          </w:tcPr>
          <w:p w14:paraId="7D1712E0"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Mehedinți</w:t>
            </w:r>
          </w:p>
        </w:tc>
        <w:tc>
          <w:tcPr>
            <w:tcW w:w="0" w:type="auto"/>
            <w:tcBorders>
              <w:top w:val="nil"/>
              <w:left w:val="nil"/>
              <w:bottom w:val="single" w:sz="8" w:space="0" w:color="auto"/>
              <w:right w:val="single" w:sz="8" w:space="0" w:color="auto"/>
            </w:tcBorders>
            <w:shd w:val="clear" w:color="auto" w:fill="auto"/>
            <w:vAlign w:val="bottom"/>
          </w:tcPr>
          <w:p w14:paraId="793C0432"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10</w:t>
            </w:r>
          </w:p>
        </w:tc>
        <w:tc>
          <w:tcPr>
            <w:tcW w:w="0" w:type="auto"/>
            <w:tcBorders>
              <w:top w:val="nil"/>
              <w:left w:val="nil"/>
              <w:bottom w:val="single" w:sz="8" w:space="0" w:color="auto"/>
              <w:right w:val="single" w:sz="8" w:space="0" w:color="auto"/>
            </w:tcBorders>
            <w:shd w:val="clear" w:color="auto" w:fill="auto"/>
            <w:vAlign w:val="bottom"/>
          </w:tcPr>
          <w:p w14:paraId="0E79F6DE"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11</w:t>
            </w:r>
          </w:p>
        </w:tc>
        <w:tc>
          <w:tcPr>
            <w:tcW w:w="0" w:type="auto"/>
            <w:tcBorders>
              <w:top w:val="nil"/>
              <w:left w:val="nil"/>
              <w:bottom w:val="single" w:sz="8" w:space="0" w:color="auto"/>
              <w:right w:val="single" w:sz="8" w:space="0" w:color="auto"/>
            </w:tcBorders>
            <w:shd w:val="clear" w:color="auto" w:fill="auto"/>
            <w:vAlign w:val="bottom"/>
          </w:tcPr>
          <w:p w14:paraId="78004A22"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12</w:t>
            </w:r>
          </w:p>
        </w:tc>
        <w:tc>
          <w:tcPr>
            <w:tcW w:w="0" w:type="auto"/>
            <w:tcBorders>
              <w:top w:val="nil"/>
              <w:left w:val="nil"/>
              <w:bottom w:val="single" w:sz="8" w:space="0" w:color="auto"/>
              <w:right w:val="single" w:sz="8" w:space="0" w:color="auto"/>
            </w:tcBorders>
            <w:shd w:val="clear" w:color="auto" w:fill="auto"/>
            <w:vAlign w:val="bottom"/>
          </w:tcPr>
          <w:p w14:paraId="3E28EFFD"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6</w:t>
            </w:r>
          </w:p>
        </w:tc>
        <w:tc>
          <w:tcPr>
            <w:tcW w:w="0" w:type="auto"/>
            <w:tcBorders>
              <w:top w:val="nil"/>
              <w:left w:val="nil"/>
              <w:bottom w:val="single" w:sz="8" w:space="0" w:color="auto"/>
              <w:right w:val="single" w:sz="4" w:space="0" w:color="auto"/>
            </w:tcBorders>
            <w:shd w:val="clear" w:color="auto" w:fill="auto"/>
            <w:vAlign w:val="bottom"/>
          </w:tcPr>
          <w:p w14:paraId="438B9DA5"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E2B8986"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-100,00%</w:t>
            </w:r>
          </w:p>
        </w:tc>
      </w:tr>
      <w:tr w:rsidR="00AC7340" w:rsidRPr="005335F3" w14:paraId="69705C26" w14:textId="77777777" w:rsidTr="00772B59">
        <w:trPr>
          <w:trHeight w:val="315"/>
          <w:jc w:val="center"/>
        </w:trPr>
        <w:tc>
          <w:tcPr>
            <w:tcW w:w="0" w:type="auto"/>
            <w:shd w:val="clear" w:color="auto" w:fill="auto"/>
            <w:hideMark/>
          </w:tcPr>
          <w:p w14:paraId="255A0002"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Olt</w:t>
            </w:r>
          </w:p>
        </w:tc>
        <w:tc>
          <w:tcPr>
            <w:tcW w:w="0" w:type="auto"/>
            <w:tcBorders>
              <w:top w:val="nil"/>
              <w:left w:val="nil"/>
              <w:bottom w:val="single" w:sz="8" w:space="0" w:color="auto"/>
              <w:right w:val="single" w:sz="8" w:space="0" w:color="auto"/>
            </w:tcBorders>
            <w:shd w:val="clear" w:color="auto" w:fill="auto"/>
            <w:vAlign w:val="bottom"/>
          </w:tcPr>
          <w:p w14:paraId="08BF0766"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28</w:t>
            </w:r>
          </w:p>
        </w:tc>
        <w:tc>
          <w:tcPr>
            <w:tcW w:w="0" w:type="auto"/>
            <w:tcBorders>
              <w:top w:val="nil"/>
              <w:left w:val="nil"/>
              <w:bottom w:val="single" w:sz="8" w:space="0" w:color="auto"/>
              <w:right w:val="single" w:sz="8" w:space="0" w:color="auto"/>
            </w:tcBorders>
            <w:shd w:val="clear" w:color="auto" w:fill="auto"/>
            <w:vAlign w:val="bottom"/>
          </w:tcPr>
          <w:p w14:paraId="238B9026"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23</w:t>
            </w:r>
          </w:p>
        </w:tc>
        <w:tc>
          <w:tcPr>
            <w:tcW w:w="0" w:type="auto"/>
            <w:tcBorders>
              <w:top w:val="nil"/>
              <w:left w:val="nil"/>
              <w:bottom w:val="single" w:sz="8" w:space="0" w:color="auto"/>
              <w:right w:val="single" w:sz="8" w:space="0" w:color="auto"/>
            </w:tcBorders>
            <w:shd w:val="clear" w:color="auto" w:fill="auto"/>
            <w:vAlign w:val="bottom"/>
          </w:tcPr>
          <w:p w14:paraId="3C25CF35"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26</w:t>
            </w:r>
          </w:p>
        </w:tc>
        <w:tc>
          <w:tcPr>
            <w:tcW w:w="0" w:type="auto"/>
            <w:tcBorders>
              <w:top w:val="nil"/>
              <w:left w:val="nil"/>
              <w:bottom w:val="single" w:sz="8" w:space="0" w:color="auto"/>
              <w:right w:val="single" w:sz="8" w:space="0" w:color="auto"/>
            </w:tcBorders>
            <w:shd w:val="clear" w:color="auto" w:fill="auto"/>
            <w:vAlign w:val="bottom"/>
          </w:tcPr>
          <w:p w14:paraId="118AF016"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17</w:t>
            </w:r>
          </w:p>
        </w:tc>
        <w:tc>
          <w:tcPr>
            <w:tcW w:w="0" w:type="auto"/>
            <w:tcBorders>
              <w:top w:val="nil"/>
              <w:left w:val="nil"/>
              <w:bottom w:val="single" w:sz="8" w:space="0" w:color="auto"/>
              <w:right w:val="single" w:sz="4" w:space="0" w:color="auto"/>
            </w:tcBorders>
            <w:shd w:val="clear" w:color="auto" w:fill="auto"/>
            <w:vAlign w:val="bottom"/>
          </w:tcPr>
          <w:p w14:paraId="1A292894"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38066C2A"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-100,00%</w:t>
            </w:r>
          </w:p>
        </w:tc>
      </w:tr>
      <w:tr w:rsidR="00AC7340" w:rsidRPr="005335F3" w14:paraId="1062AE7E" w14:textId="77777777" w:rsidTr="00772B59">
        <w:trPr>
          <w:trHeight w:val="315"/>
          <w:jc w:val="center"/>
        </w:trPr>
        <w:tc>
          <w:tcPr>
            <w:tcW w:w="0" w:type="auto"/>
            <w:shd w:val="clear" w:color="auto" w:fill="auto"/>
            <w:hideMark/>
          </w:tcPr>
          <w:p w14:paraId="168C164B"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73FF1B9"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B28FBB6"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E4D1CC1"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45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F54F553"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115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954497E"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72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1944688"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157,14%</w:t>
            </w:r>
          </w:p>
        </w:tc>
      </w:tr>
      <w:tr w:rsidR="00AC7340" w:rsidRPr="005335F3" w14:paraId="1C3232E5" w14:textId="77777777" w:rsidTr="00772B59">
        <w:trPr>
          <w:trHeight w:val="303"/>
          <w:jc w:val="center"/>
        </w:trPr>
        <w:tc>
          <w:tcPr>
            <w:tcW w:w="0" w:type="auto"/>
            <w:shd w:val="clear" w:color="auto" w:fill="F2F2F2" w:themeFill="background1" w:themeFillShade="F2"/>
            <w:hideMark/>
          </w:tcPr>
          <w:p w14:paraId="34CCDE82"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3280E6B0" w14:textId="77777777" w:rsidR="00AC7340" w:rsidRPr="005335F3" w:rsidRDefault="00AC7340"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196</w:t>
            </w:r>
          </w:p>
        </w:tc>
        <w:tc>
          <w:tcPr>
            <w:tcW w:w="0" w:type="auto"/>
            <w:tcBorders>
              <w:top w:val="nil"/>
              <w:left w:val="nil"/>
              <w:bottom w:val="single" w:sz="8" w:space="0" w:color="auto"/>
              <w:right w:val="single" w:sz="8" w:space="0" w:color="auto"/>
            </w:tcBorders>
            <w:shd w:val="clear" w:color="000000" w:fill="F2F2F2"/>
            <w:vAlign w:val="bottom"/>
          </w:tcPr>
          <w:p w14:paraId="161EB007" w14:textId="77777777" w:rsidR="00AC7340" w:rsidRPr="005335F3" w:rsidRDefault="00AC7340"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149</w:t>
            </w:r>
          </w:p>
        </w:tc>
        <w:tc>
          <w:tcPr>
            <w:tcW w:w="0" w:type="auto"/>
            <w:tcBorders>
              <w:top w:val="nil"/>
              <w:left w:val="nil"/>
              <w:bottom w:val="single" w:sz="8" w:space="0" w:color="auto"/>
              <w:right w:val="single" w:sz="8" w:space="0" w:color="auto"/>
            </w:tcBorders>
            <w:shd w:val="clear" w:color="000000" w:fill="F2F2F2"/>
            <w:vAlign w:val="bottom"/>
          </w:tcPr>
          <w:p w14:paraId="3253B7F6" w14:textId="77777777" w:rsidR="00AC7340" w:rsidRPr="005335F3" w:rsidRDefault="00AC7340"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330</w:t>
            </w:r>
          </w:p>
        </w:tc>
        <w:tc>
          <w:tcPr>
            <w:tcW w:w="0" w:type="auto"/>
            <w:tcBorders>
              <w:top w:val="nil"/>
              <w:left w:val="nil"/>
              <w:bottom w:val="single" w:sz="8" w:space="0" w:color="auto"/>
              <w:right w:val="single" w:sz="8" w:space="0" w:color="auto"/>
            </w:tcBorders>
            <w:shd w:val="clear" w:color="000000" w:fill="F2F2F2"/>
            <w:vAlign w:val="bottom"/>
          </w:tcPr>
          <w:p w14:paraId="50C533C7" w14:textId="77777777" w:rsidR="00AC7340" w:rsidRPr="005335F3" w:rsidRDefault="00AC7340"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4177</w:t>
            </w:r>
          </w:p>
        </w:tc>
        <w:tc>
          <w:tcPr>
            <w:tcW w:w="0" w:type="auto"/>
            <w:tcBorders>
              <w:top w:val="nil"/>
              <w:left w:val="nil"/>
              <w:bottom w:val="single" w:sz="8" w:space="0" w:color="auto"/>
              <w:right w:val="single" w:sz="4" w:space="0" w:color="auto"/>
            </w:tcBorders>
            <w:shd w:val="clear" w:color="000000" w:fill="F2F2F2"/>
            <w:vAlign w:val="bottom"/>
          </w:tcPr>
          <w:p w14:paraId="38604A36" w14:textId="77777777" w:rsidR="00AC7340" w:rsidRPr="005335F3" w:rsidRDefault="00AC7340"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13846</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610BC930" w14:textId="77777777" w:rsidR="00AC7340" w:rsidRPr="005335F3" w:rsidRDefault="00AC7340" w:rsidP="009C0D33">
            <w:pPr>
              <w:spacing w:after="0" w:line="240" w:lineRule="auto"/>
              <w:jc w:val="right"/>
              <w:rPr>
                <w:rFonts w:ascii="Calibri" w:eastAsia="Times New Roman" w:hAnsi="Calibri" w:cs="Calibri"/>
                <w:b/>
                <w:bCs/>
                <w:i/>
              </w:rPr>
            </w:pPr>
            <w:r w:rsidRPr="005335F3">
              <w:rPr>
                <w:rFonts w:ascii="Calibri" w:eastAsia="Times New Roman" w:hAnsi="Calibri" w:cs="Calibri"/>
                <w:b/>
                <w:bCs/>
                <w:i/>
              </w:rPr>
              <w:t>6964,29%</w:t>
            </w:r>
          </w:p>
        </w:tc>
      </w:tr>
    </w:tbl>
    <w:p w14:paraId="4CD749B7" w14:textId="77777777" w:rsidR="00BA537C" w:rsidRPr="005335F3" w:rsidRDefault="00BA537C" w:rsidP="00BA537C">
      <w:pPr>
        <w:spacing w:after="0" w:line="240" w:lineRule="auto"/>
        <w:ind w:left="360" w:right="440"/>
        <w:rPr>
          <w:rFonts w:ascii="Calibri" w:eastAsia="Times New Roman" w:hAnsi="Calibri" w:cs="Calibri"/>
          <w:bCs/>
          <w:lang w:val="ro-RO" w:eastAsia="ro-RO"/>
        </w:rPr>
      </w:pPr>
    </w:p>
    <w:p w14:paraId="7A33D91A" w14:textId="77777777" w:rsidR="00BA537C" w:rsidRPr="005335F3" w:rsidRDefault="00BA537C" w:rsidP="00BA537C">
      <w:pPr>
        <w:spacing w:after="0" w:line="240" w:lineRule="auto"/>
        <w:ind w:right="440"/>
        <w:rPr>
          <w:rFonts w:ascii="Calibri" w:eastAsia="Times New Roman" w:hAnsi="Calibri" w:cs="Calibri"/>
          <w:bCs/>
          <w:lang w:val="ro-RO" w:eastAsia="ro-RO"/>
        </w:rPr>
      </w:pPr>
      <w:r w:rsidRPr="005335F3">
        <w:rPr>
          <w:rFonts w:ascii="Calibri" w:eastAsia="Times New Roman" w:hAnsi="Calibri" w:cs="Calibri"/>
          <w:b/>
          <w:bCs/>
          <w:lang w:val="ro-RO" w:eastAsia="ro-RO"/>
        </w:rPr>
        <w:t>6</w:t>
      </w:r>
      <w:r w:rsidR="00AC7340" w:rsidRPr="005335F3">
        <w:rPr>
          <w:rFonts w:ascii="Calibri" w:eastAsia="Times New Roman" w:hAnsi="Calibri" w:cs="Calibri"/>
          <w:b/>
          <w:bCs/>
          <w:lang w:val="ro-RO" w:eastAsia="ro-RO"/>
        </w:rPr>
        <w:t>9</w:t>
      </w:r>
      <w:r w:rsidRPr="005335F3">
        <w:rPr>
          <w:rFonts w:ascii="Calibri" w:eastAsia="Times New Roman" w:hAnsi="Calibri" w:cs="Calibri"/>
          <w:b/>
          <w:bCs/>
          <w:lang w:val="ro-RO" w:eastAsia="ro-RO"/>
        </w:rPr>
        <w:t xml:space="preserve">. </w:t>
      </w:r>
      <w:r w:rsidR="00AC7340" w:rsidRPr="005335F3">
        <w:rPr>
          <w:rFonts w:ascii="Calibri" w:eastAsia="Times New Roman" w:hAnsi="Calibri" w:cs="Calibri"/>
          <w:b/>
          <w:bCs/>
          <w:lang w:val="ro-RO" w:eastAsia="ro-RO"/>
        </w:rPr>
        <w:t>Produse ceramice</w:t>
      </w:r>
    </w:p>
    <w:p w14:paraId="321CC2AB" w14:textId="77777777" w:rsidR="00BA537C" w:rsidRPr="005335F3" w:rsidRDefault="00BA537C" w:rsidP="00BA537C">
      <w:pPr>
        <w:spacing w:after="0" w:line="240" w:lineRule="auto"/>
        <w:ind w:left="720" w:right="440"/>
        <w:contextualSpacing/>
        <w:jc w:val="right"/>
        <w:rPr>
          <w:rFonts w:ascii="Calibri" w:hAnsi="Calibri" w:cs="Calibri"/>
          <w:lang w:val="ro-RO"/>
        </w:rPr>
      </w:pPr>
      <w:r w:rsidRPr="005335F3">
        <w:rPr>
          <w:rFonts w:ascii="Calibri" w:hAnsi="Calibri" w:cs="Calibr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BA537C" w:rsidRPr="005335F3" w14:paraId="78E27467" w14:textId="77777777" w:rsidTr="00772B59">
        <w:trPr>
          <w:trHeight w:val="315"/>
        </w:trPr>
        <w:tc>
          <w:tcPr>
            <w:tcW w:w="0" w:type="auto"/>
            <w:shd w:val="clear" w:color="auto" w:fill="auto"/>
            <w:hideMark/>
          </w:tcPr>
          <w:p w14:paraId="1464D64B" w14:textId="77777777" w:rsidR="00BA537C" w:rsidRPr="005335F3" w:rsidRDefault="00BA537C" w:rsidP="009C0D33">
            <w:pPr>
              <w:spacing w:after="0" w:line="240" w:lineRule="auto"/>
              <w:rPr>
                <w:rFonts w:ascii="Calibri" w:eastAsia="Times New Roman" w:hAnsi="Calibri" w:cs="Calibri"/>
                <w:b/>
                <w:bCs/>
              </w:rPr>
            </w:pPr>
            <w:r w:rsidRPr="005335F3">
              <w:rPr>
                <w:rFonts w:ascii="Calibri" w:eastAsia="Times New Roman" w:hAnsi="Calibri" w:cs="Calibri"/>
                <w:b/>
                <w:bCs/>
              </w:rPr>
              <w:t> </w:t>
            </w:r>
          </w:p>
        </w:tc>
        <w:tc>
          <w:tcPr>
            <w:tcW w:w="0" w:type="auto"/>
            <w:shd w:val="clear" w:color="000000" w:fill="D9D9D9"/>
            <w:hideMark/>
          </w:tcPr>
          <w:p w14:paraId="7B7DA940"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2014</w:t>
            </w:r>
          </w:p>
        </w:tc>
        <w:tc>
          <w:tcPr>
            <w:tcW w:w="0" w:type="auto"/>
            <w:shd w:val="clear" w:color="000000" w:fill="D9D9D9"/>
            <w:hideMark/>
          </w:tcPr>
          <w:p w14:paraId="1ED2EA52"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2015</w:t>
            </w:r>
          </w:p>
        </w:tc>
        <w:tc>
          <w:tcPr>
            <w:tcW w:w="0" w:type="auto"/>
            <w:shd w:val="clear" w:color="000000" w:fill="D9D9D9"/>
            <w:hideMark/>
          </w:tcPr>
          <w:p w14:paraId="1C741F30"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2016</w:t>
            </w:r>
          </w:p>
        </w:tc>
        <w:tc>
          <w:tcPr>
            <w:tcW w:w="0" w:type="auto"/>
            <w:shd w:val="clear" w:color="000000" w:fill="D9D9D9"/>
            <w:hideMark/>
          </w:tcPr>
          <w:p w14:paraId="2DDD2E49"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2017</w:t>
            </w:r>
          </w:p>
        </w:tc>
        <w:tc>
          <w:tcPr>
            <w:tcW w:w="0" w:type="auto"/>
            <w:shd w:val="clear" w:color="000000" w:fill="D9D9D9"/>
            <w:hideMark/>
          </w:tcPr>
          <w:p w14:paraId="194562B1"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2018</w:t>
            </w:r>
          </w:p>
        </w:tc>
        <w:tc>
          <w:tcPr>
            <w:tcW w:w="0" w:type="auto"/>
            <w:tcBorders>
              <w:bottom w:val="single" w:sz="4" w:space="0" w:color="auto"/>
            </w:tcBorders>
            <w:shd w:val="clear" w:color="000000" w:fill="EAF1DD"/>
            <w:hideMark/>
          </w:tcPr>
          <w:p w14:paraId="15E7CE4F"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2018/2014</w:t>
            </w:r>
          </w:p>
        </w:tc>
      </w:tr>
      <w:tr w:rsidR="00AC7340" w:rsidRPr="005335F3" w14:paraId="0A2E9624" w14:textId="77777777" w:rsidTr="00772B59">
        <w:trPr>
          <w:trHeight w:val="315"/>
        </w:trPr>
        <w:tc>
          <w:tcPr>
            <w:tcW w:w="0" w:type="auto"/>
            <w:shd w:val="clear" w:color="auto" w:fill="auto"/>
            <w:hideMark/>
          </w:tcPr>
          <w:p w14:paraId="22988D1B"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Dolj</w:t>
            </w:r>
          </w:p>
        </w:tc>
        <w:tc>
          <w:tcPr>
            <w:tcW w:w="0" w:type="auto"/>
            <w:tcBorders>
              <w:top w:val="nil"/>
              <w:left w:val="nil"/>
              <w:bottom w:val="single" w:sz="8" w:space="0" w:color="auto"/>
              <w:right w:val="single" w:sz="8" w:space="0" w:color="auto"/>
            </w:tcBorders>
            <w:shd w:val="clear" w:color="auto" w:fill="auto"/>
            <w:vAlign w:val="bottom"/>
          </w:tcPr>
          <w:p w14:paraId="5169F7AF"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65</w:t>
            </w:r>
          </w:p>
        </w:tc>
        <w:tc>
          <w:tcPr>
            <w:tcW w:w="0" w:type="auto"/>
            <w:tcBorders>
              <w:top w:val="nil"/>
              <w:left w:val="nil"/>
              <w:bottom w:val="single" w:sz="8" w:space="0" w:color="auto"/>
              <w:right w:val="single" w:sz="8" w:space="0" w:color="auto"/>
            </w:tcBorders>
            <w:shd w:val="clear" w:color="auto" w:fill="auto"/>
            <w:vAlign w:val="bottom"/>
          </w:tcPr>
          <w:p w14:paraId="694FDB39"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78</w:t>
            </w:r>
          </w:p>
        </w:tc>
        <w:tc>
          <w:tcPr>
            <w:tcW w:w="0" w:type="auto"/>
            <w:tcBorders>
              <w:top w:val="nil"/>
              <w:left w:val="nil"/>
              <w:bottom w:val="single" w:sz="8" w:space="0" w:color="auto"/>
              <w:right w:val="single" w:sz="8" w:space="0" w:color="auto"/>
            </w:tcBorders>
            <w:shd w:val="clear" w:color="auto" w:fill="auto"/>
            <w:vAlign w:val="bottom"/>
          </w:tcPr>
          <w:p w14:paraId="379A1411"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112</w:t>
            </w:r>
          </w:p>
        </w:tc>
        <w:tc>
          <w:tcPr>
            <w:tcW w:w="0" w:type="auto"/>
            <w:tcBorders>
              <w:top w:val="nil"/>
              <w:left w:val="nil"/>
              <w:bottom w:val="single" w:sz="8" w:space="0" w:color="auto"/>
              <w:right w:val="single" w:sz="8" w:space="0" w:color="auto"/>
            </w:tcBorders>
            <w:shd w:val="clear" w:color="auto" w:fill="auto"/>
            <w:vAlign w:val="bottom"/>
          </w:tcPr>
          <w:p w14:paraId="2D009B68"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85</w:t>
            </w:r>
          </w:p>
        </w:tc>
        <w:tc>
          <w:tcPr>
            <w:tcW w:w="0" w:type="auto"/>
            <w:tcBorders>
              <w:top w:val="nil"/>
              <w:left w:val="nil"/>
              <w:bottom w:val="single" w:sz="8" w:space="0" w:color="auto"/>
              <w:right w:val="single" w:sz="4" w:space="0" w:color="auto"/>
            </w:tcBorders>
            <w:shd w:val="clear" w:color="auto" w:fill="auto"/>
            <w:vAlign w:val="bottom"/>
          </w:tcPr>
          <w:p w14:paraId="0B56A659"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6385557"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-96,92%</w:t>
            </w:r>
          </w:p>
        </w:tc>
      </w:tr>
      <w:tr w:rsidR="00AC7340" w:rsidRPr="005335F3" w14:paraId="21D56FCD" w14:textId="77777777" w:rsidTr="00772B59">
        <w:trPr>
          <w:trHeight w:val="315"/>
        </w:trPr>
        <w:tc>
          <w:tcPr>
            <w:tcW w:w="0" w:type="auto"/>
            <w:shd w:val="clear" w:color="auto" w:fill="auto"/>
            <w:hideMark/>
          </w:tcPr>
          <w:p w14:paraId="3842AB03"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Gorj</w:t>
            </w:r>
          </w:p>
        </w:tc>
        <w:tc>
          <w:tcPr>
            <w:tcW w:w="0" w:type="auto"/>
            <w:tcBorders>
              <w:top w:val="nil"/>
              <w:left w:val="nil"/>
              <w:bottom w:val="single" w:sz="8" w:space="0" w:color="auto"/>
              <w:right w:val="single" w:sz="8" w:space="0" w:color="auto"/>
            </w:tcBorders>
            <w:shd w:val="clear" w:color="auto" w:fill="auto"/>
            <w:vAlign w:val="bottom"/>
          </w:tcPr>
          <w:p w14:paraId="70A753F3"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35</w:t>
            </w:r>
          </w:p>
        </w:tc>
        <w:tc>
          <w:tcPr>
            <w:tcW w:w="0" w:type="auto"/>
            <w:tcBorders>
              <w:top w:val="nil"/>
              <w:left w:val="nil"/>
              <w:bottom w:val="single" w:sz="8" w:space="0" w:color="auto"/>
              <w:right w:val="single" w:sz="8" w:space="0" w:color="auto"/>
            </w:tcBorders>
            <w:shd w:val="clear" w:color="auto" w:fill="auto"/>
            <w:vAlign w:val="bottom"/>
          </w:tcPr>
          <w:p w14:paraId="5E4C8484"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147</w:t>
            </w:r>
          </w:p>
        </w:tc>
        <w:tc>
          <w:tcPr>
            <w:tcW w:w="0" w:type="auto"/>
            <w:tcBorders>
              <w:top w:val="nil"/>
              <w:left w:val="nil"/>
              <w:bottom w:val="single" w:sz="8" w:space="0" w:color="auto"/>
              <w:right w:val="single" w:sz="8" w:space="0" w:color="auto"/>
            </w:tcBorders>
            <w:shd w:val="clear" w:color="auto" w:fill="auto"/>
            <w:vAlign w:val="bottom"/>
          </w:tcPr>
          <w:p w14:paraId="3884A3E1"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37</w:t>
            </w:r>
          </w:p>
        </w:tc>
        <w:tc>
          <w:tcPr>
            <w:tcW w:w="0" w:type="auto"/>
            <w:tcBorders>
              <w:top w:val="nil"/>
              <w:left w:val="nil"/>
              <w:bottom w:val="single" w:sz="8" w:space="0" w:color="auto"/>
              <w:right w:val="single" w:sz="8" w:space="0" w:color="auto"/>
            </w:tcBorders>
            <w:shd w:val="clear" w:color="auto" w:fill="auto"/>
            <w:vAlign w:val="bottom"/>
          </w:tcPr>
          <w:p w14:paraId="538FC61B"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50</w:t>
            </w:r>
          </w:p>
        </w:tc>
        <w:tc>
          <w:tcPr>
            <w:tcW w:w="0" w:type="auto"/>
            <w:tcBorders>
              <w:top w:val="nil"/>
              <w:left w:val="nil"/>
              <w:bottom w:val="single" w:sz="8" w:space="0" w:color="auto"/>
              <w:right w:val="single" w:sz="4" w:space="0" w:color="auto"/>
            </w:tcBorders>
            <w:shd w:val="clear" w:color="auto" w:fill="auto"/>
            <w:vAlign w:val="bottom"/>
          </w:tcPr>
          <w:p w14:paraId="4DAFCBB4"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C26A6AF"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-100,00%</w:t>
            </w:r>
          </w:p>
        </w:tc>
      </w:tr>
      <w:tr w:rsidR="00AC7340" w:rsidRPr="005335F3" w14:paraId="04047E33" w14:textId="77777777" w:rsidTr="00772B59">
        <w:trPr>
          <w:trHeight w:val="233"/>
        </w:trPr>
        <w:tc>
          <w:tcPr>
            <w:tcW w:w="0" w:type="auto"/>
            <w:shd w:val="clear" w:color="auto" w:fill="auto"/>
            <w:hideMark/>
          </w:tcPr>
          <w:p w14:paraId="142ED86D"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Mehedinți</w:t>
            </w:r>
          </w:p>
        </w:tc>
        <w:tc>
          <w:tcPr>
            <w:tcW w:w="0" w:type="auto"/>
            <w:tcBorders>
              <w:top w:val="nil"/>
              <w:left w:val="nil"/>
              <w:bottom w:val="single" w:sz="8" w:space="0" w:color="auto"/>
              <w:right w:val="single" w:sz="8" w:space="0" w:color="auto"/>
            </w:tcBorders>
            <w:shd w:val="clear" w:color="auto" w:fill="FFFFFF" w:themeFill="background1"/>
            <w:vAlign w:val="bottom"/>
          </w:tcPr>
          <w:p w14:paraId="643195FA"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9</w:t>
            </w:r>
          </w:p>
        </w:tc>
        <w:tc>
          <w:tcPr>
            <w:tcW w:w="0" w:type="auto"/>
            <w:tcBorders>
              <w:top w:val="nil"/>
              <w:left w:val="nil"/>
              <w:bottom w:val="single" w:sz="8" w:space="0" w:color="auto"/>
              <w:right w:val="single" w:sz="8" w:space="0" w:color="auto"/>
            </w:tcBorders>
            <w:shd w:val="clear" w:color="auto" w:fill="FFFFFF" w:themeFill="background1"/>
            <w:vAlign w:val="bottom"/>
          </w:tcPr>
          <w:p w14:paraId="5D53837E"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14</w:t>
            </w:r>
          </w:p>
        </w:tc>
        <w:tc>
          <w:tcPr>
            <w:tcW w:w="0" w:type="auto"/>
            <w:tcBorders>
              <w:top w:val="nil"/>
              <w:left w:val="nil"/>
              <w:bottom w:val="single" w:sz="8" w:space="0" w:color="auto"/>
              <w:right w:val="single" w:sz="8" w:space="0" w:color="auto"/>
            </w:tcBorders>
            <w:shd w:val="clear" w:color="auto" w:fill="FFFFFF" w:themeFill="background1"/>
            <w:vAlign w:val="bottom"/>
          </w:tcPr>
          <w:p w14:paraId="67E85349"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7</w:t>
            </w:r>
          </w:p>
        </w:tc>
        <w:tc>
          <w:tcPr>
            <w:tcW w:w="0" w:type="auto"/>
            <w:tcBorders>
              <w:top w:val="nil"/>
              <w:left w:val="nil"/>
              <w:bottom w:val="single" w:sz="8" w:space="0" w:color="auto"/>
              <w:right w:val="single" w:sz="8" w:space="0" w:color="auto"/>
            </w:tcBorders>
            <w:shd w:val="clear" w:color="auto" w:fill="FFFFFF" w:themeFill="background1"/>
            <w:vAlign w:val="bottom"/>
          </w:tcPr>
          <w:p w14:paraId="56D0018B"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9</w:t>
            </w:r>
          </w:p>
        </w:tc>
        <w:tc>
          <w:tcPr>
            <w:tcW w:w="0" w:type="auto"/>
            <w:tcBorders>
              <w:top w:val="nil"/>
              <w:left w:val="nil"/>
              <w:bottom w:val="single" w:sz="8" w:space="0" w:color="auto"/>
              <w:right w:val="single" w:sz="4" w:space="0" w:color="auto"/>
            </w:tcBorders>
            <w:shd w:val="clear" w:color="auto" w:fill="FFFFFF" w:themeFill="background1"/>
            <w:vAlign w:val="bottom"/>
          </w:tcPr>
          <w:p w14:paraId="04D80C2A"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6F57527D"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-77,78%</w:t>
            </w:r>
          </w:p>
        </w:tc>
      </w:tr>
      <w:tr w:rsidR="00AC7340" w:rsidRPr="005335F3" w14:paraId="56E83D8C" w14:textId="77777777" w:rsidTr="00772B59">
        <w:trPr>
          <w:trHeight w:val="315"/>
        </w:trPr>
        <w:tc>
          <w:tcPr>
            <w:tcW w:w="0" w:type="auto"/>
            <w:shd w:val="clear" w:color="auto" w:fill="auto"/>
            <w:hideMark/>
          </w:tcPr>
          <w:p w14:paraId="3B6A1683"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Olt</w:t>
            </w:r>
          </w:p>
        </w:tc>
        <w:tc>
          <w:tcPr>
            <w:tcW w:w="0" w:type="auto"/>
            <w:tcBorders>
              <w:top w:val="nil"/>
              <w:left w:val="nil"/>
              <w:bottom w:val="single" w:sz="8" w:space="0" w:color="auto"/>
              <w:right w:val="single" w:sz="8" w:space="0" w:color="auto"/>
            </w:tcBorders>
            <w:shd w:val="clear" w:color="auto" w:fill="FFFFFF" w:themeFill="background1"/>
            <w:vAlign w:val="bottom"/>
          </w:tcPr>
          <w:p w14:paraId="6FEE6AF7"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34</w:t>
            </w:r>
          </w:p>
        </w:tc>
        <w:tc>
          <w:tcPr>
            <w:tcW w:w="0" w:type="auto"/>
            <w:tcBorders>
              <w:top w:val="nil"/>
              <w:left w:val="nil"/>
              <w:bottom w:val="single" w:sz="8" w:space="0" w:color="auto"/>
              <w:right w:val="single" w:sz="8" w:space="0" w:color="auto"/>
            </w:tcBorders>
            <w:shd w:val="clear" w:color="auto" w:fill="FFFFFF" w:themeFill="background1"/>
            <w:vAlign w:val="bottom"/>
          </w:tcPr>
          <w:p w14:paraId="288A7B98"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29</w:t>
            </w:r>
          </w:p>
        </w:tc>
        <w:tc>
          <w:tcPr>
            <w:tcW w:w="0" w:type="auto"/>
            <w:tcBorders>
              <w:top w:val="nil"/>
              <w:left w:val="nil"/>
              <w:bottom w:val="single" w:sz="8" w:space="0" w:color="auto"/>
              <w:right w:val="single" w:sz="8" w:space="0" w:color="auto"/>
            </w:tcBorders>
            <w:shd w:val="clear" w:color="auto" w:fill="FFFFFF" w:themeFill="background1"/>
            <w:vAlign w:val="bottom"/>
          </w:tcPr>
          <w:p w14:paraId="63B4456B"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22</w:t>
            </w:r>
          </w:p>
        </w:tc>
        <w:tc>
          <w:tcPr>
            <w:tcW w:w="0" w:type="auto"/>
            <w:tcBorders>
              <w:top w:val="nil"/>
              <w:left w:val="nil"/>
              <w:bottom w:val="single" w:sz="8" w:space="0" w:color="auto"/>
              <w:right w:val="single" w:sz="8" w:space="0" w:color="auto"/>
            </w:tcBorders>
            <w:shd w:val="clear" w:color="auto" w:fill="FFFFFF" w:themeFill="background1"/>
            <w:vAlign w:val="bottom"/>
          </w:tcPr>
          <w:p w14:paraId="15D7F37D"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38</w:t>
            </w:r>
          </w:p>
        </w:tc>
        <w:tc>
          <w:tcPr>
            <w:tcW w:w="0" w:type="auto"/>
            <w:tcBorders>
              <w:top w:val="nil"/>
              <w:left w:val="nil"/>
              <w:bottom w:val="single" w:sz="8" w:space="0" w:color="auto"/>
              <w:right w:val="single" w:sz="4" w:space="0" w:color="auto"/>
            </w:tcBorders>
            <w:shd w:val="clear" w:color="auto" w:fill="FFFFFF" w:themeFill="background1"/>
            <w:vAlign w:val="bottom"/>
          </w:tcPr>
          <w:p w14:paraId="18A4BF2E"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347071B"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-88,24%</w:t>
            </w:r>
          </w:p>
        </w:tc>
      </w:tr>
      <w:tr w:rsidR="00AC7340" w:rsidRPr="005335F3" w14:paraId="2B61EA20" w14:textId="77777777" w:rsidTr="00772B59">
        <w:trPr>
          <w:trHeight w:val="315"/>
        </w:trPr>
        <w:tc>
          <w:tcPr>
            <w:tcW w:w="0" w:type="auto"/>
            <w:shd w:val="clear" w:color="auto" w:fill="auto"/>
            <w:hideMark/>
          </w:tcPr>
          <w:p w14:paraId="268DFA2E"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FC38AC8"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BAFECD9"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71E4B00"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57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03016BE"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74</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5FE54566"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9A433BE"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12,50%</w:t>
            </w:r>
          </w:p>
        </w:tc>
      </w:tr>
      <w:tr w:rsidR="00AC7340" w:rsidRPr="005335F3" w14:paraId="749EC1DA" w14:textId="77777777" w:rsidTr="00772B59">
        <w:trPr>
          <w:trHeight w:val="303"/>
        </w:trPr>
        <w:tc>
          <w:tcPr>
            <w:tcW w:w="0" w:type="auto"/>
            <w:shd w:val="clear" w:color="auto" w:fill="F2F2F2" w:themeFill="background1" w:themeFillShade="F2"/>
            <w:hideMark/>
          </w:tcPr>
          <w:p w14:paraId="665F88E4"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A1386AA" w14:textId="77777777" w:rsidR="00AC7340" w:rsidRPr="005335F3" w:rsidRDefault="00AC7340"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175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A2220EA" w14:textId="77777777" w:rsidR="00AC7340" w:rsidRPr="005335F3" w:rsidRDefault="00AC7340"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298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A55A645" w14:textId="77777777" w:rsidR="00AC7340" w:rsidRPr="005335F3" w:rsidRDefault="00AC7340"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235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2D8892B" w14:textId="77777777" w:rsidR="00AC7340" w:rsidRPr="005335F3" w:rsidRDefault="00AC7340"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256</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78132A3B" w14:textId="77777777" w:rsidR="00AC7340" w:rsidRPr="005335F3" w:rsidRDefault="00AC7340" w:rsidP="009C0D33">
            <w:pPr>
              <w:spacing w:after="0" w:line="240" w:lineRule="auto"/>
              <w:jc w:val="right"/>
              <w:rPr>
                <w:rFonts w:ascii="Calibri" w:eastAsia="Times New Roman" w:hAnsi="Calibri" w:cs="Calibri"/>
                <w:b/>
                <w:bCs/>
              </w:rPr>
            </w:pPr>
            <w:r w:rsidRPr="005335F3">
              <w:rPr>
                <w:rFonts w:ascii="Calibri" w:eastAsia="Times New Roman" w:hAnsi="Calibri" w:cs="Calibri"/>
                <w:b/>
                <w:bCs/>
              </w:rPr>
              <w:t>44</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12482421" w14:textId="77777777" w:rsidR="00AC7340" w:rsidRPr="005335F3" w:rsidRDefault="00AC7340" w:rsidP="009C0D33">
            <w:pPr>
              <w:spacing w:after="0" w:line="240" w:lineRule="auto"/>
              <w:jc w:val="right"/>
              <w:rPr>
                <w:rFonts w:ascii="Calibri" w:eastAsia="Times New Roman" w:hAnsi="Calibri" w:cs="Calibri"/>
                <w:b/>
                <w:bCs/>
                <w:i/>
              </w:rPr>
            </w:pPr>
            <w:r w:rsidRPr="005335F3">
              <w:rPr>
                <w:rFonts w:ascii="Calibri" w:eastAsia="Times New Roman" w:hAnsi="Calibri" w:cs="Calibri"/>
                <w:b/>
                <w:bCs/>
                <w:i/>
              </w:rPr>
              <w:t>-74,86%</w:t>
            </w:r>
          </w:p>
        </w:tc>
      </w:tr>
    </w:tbl>
    <w:p w14:paraId="1B2195B0" w14:textId="77777777" w:rsidR="005335F3" w:rsidRPr="005335F3" w:rsidRDefault="00BA537C" w:rsidP="005335F3">
      <w:pPr>
        <w:rPr>
          <w:rFonts w:ascii="Calibri" w:eastAsia="Times New Roman" w:hAnsi="Calibri" w:cs="Calibri"/>
          <w:b/>
          <w:bCs/>
          <w:lang w:val="ro-RO" w:eastAsia="ro-RO"/>
        </w:rPr>
      </w:pPr>
      <w:r w:rsidRPr="005335F3">
        <w:rPr>
          <w:rFonts w:ascii="Calibri" w:eastAsia="Times New Roman" w:hAnsi="Calibri" w:cs="Calibri"/>
          <w:bCs/>
          <w:color w:val="0070C0"/>
          <w:lang w:val="ro-RO" w:eastAsia="ro-RO"/>
        </w:rPr>
        <w:br w:type="textWrapping" w:clear="all"/>
      </w:r>
    </w:p>
    <w:p w14:paraId="53C0C815" w14:textId="0B4CC4AB" w:rsidR="00BA537C" w:rsidRPr="005335F3" w:rsidRDefault="00AC7340" w:rsidP="005335F3">
      <w:pPr>
        <w:rPr>
          <w:rFonts w:ascii="Calibri" w:eastAsia="Times New Roman" w:hAnsi="Calibri" w:cs="Calibri"/>
          <w:bCs/>
          <w:color w:val="0070C0"/>
          <w:lang w:val="ro-RO" w:eastAsia="ro-RO"/>
        </w:rPr>
      </w:pPr>
      <w:r w:rsidRPr="005335F3">
        <w:rPr>
          <w:rFonts w:ascii="Calibri" w:eastAsia="Times New Roman" w:hAnsi="Calibri" w:cs="Calibri"/>
          <w:b/>
          <w:bCs/>
          <w:lang w:val="ro-RO" w:eastAsia="ro-RO"/>
        </w:rPr>
        <w:t>70</w:t>
      </w:r>
      <w:r w:rsidR="00BA537C" w:rsidRPr="005335F3">
        <w:rPr>
          <w:rFonts w:ascii="Calibri" w:eastAsia="Times New Roman" w:hAnsi="Calibri" w:cs="Calibri"/>
          <w:b/>
          <w:bCs/>
          <w:lang w:val="ro-RO" w:eastAsia="ro-RO"/>
        </w:rPr>
        <w:t xml:space="preserve">. </w:t>
      </w:r>
      <w:r w:rsidRPr="005335F3">
        <w:rPr>
          <w:rFonts w:ascii="Calibri" w:eastAsia="Times New Roman" w:hAnsi="Calibri" w:cs="Calibri"/>
          <w:b/>
          <w:bCs/>
          <w:lang w:val="ro-RO" w:eastAsia="ro-RO"/>
        </w:rPr>
        <w:t>Sticlă și articole din sticlă</w:t>
      </w:r>
    </w:p>
    <w:p w14:paraId="25C8A6F2" w14:textId="77777777" w:rsidR="00BA537C" w:rsidRPr="005335F3" w:rsidRDefault="00BA537C" w:rsidP="00BA537C">
      <w:pPr>
        <w:spacing w:after="0" w:line="240" w:lineRule="auto"/>
        <w:ind w:left="720" w:right="440"/>
        <w:contextualSpacing/>
        <w:jc w:val="right"/>
        <w:rPr>
          <w:rFonts w:ascii="Calibri" w:hAnsi="Calibri" w:cs="Calibri"/>
          <w:lang w:val="ro-RO"/>
        </w:rPr>
      </w:pPr>
      <w:r w:rsidRPr="005335F3">
        <w:rPr>
          <w:rFonts w:ascii="Calibri" w:hAnsi="Calibri" w:cs="Calibr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BA537C" w:rsidRPr="005335F3" w14:paraId="02FD7834" w14:textId="77777777" w:rsidTr="00772B59">
        <w:trPr>
          <w:trHeight w:val="315"/>
          <w:jc w:val="center"/>
        </w:trPr>
        <w:tc>
          <w:tcPr>
            <w:tcW w:w="0" w:type="auto"/>
            <w:shd w:val="clear" w:color="auto" w:fill="auto"/>
            <w:hideMark/>
          </w:tcPr>
          <w:p w14:paraId="1DB9592C" w14:textId="77777777" w:rsidR="00BA537C" w:rsidRPr="005335F3" w:rsidRDefault="00BA537C" w:rsidP="009C0D33">
            <w:pPr>
              <w:spacing w:after="0" w:line="240" w:lineRule="auto"/>
              <w:rPr>
                <w:rFonts w:ascii="Calibri" w:eastAsia="Times New Roman" w:hAnsi="Calibri" w:cs="Calibri"/>
                <w:b/>
                <w:bCs/>
              </w:rPr>
            </w:pPr>
            <w:r w:rsidRPr="005335F3">
              <w:rPr>
                <w:rFonts w:ascii="Calibri" w:eastAsia="Times New Roman" w:hAnsi="Calibri" w:cs="Calibri"/>
                <w:b/>
                <w:bCs/>
              </w:rPr>
              <w:t> </w:t>
            </w:r>
          </w:p>
        </w:tc>
        <w:tc>
          <w:tcPr>
            <w:tcW w:w="0" w:type="auto"/>
            <w:shd w:val="clear" w:color="000000" w:fill="D9D9D9"/>
            <w:hideMark/>
          </w:tcPr>
          <w:p w14:paraId="6A9EBCDB"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2014</w:t>
            </w:r>
          </w:p>
        </w:tc>
        <w:tc>
          <w:tcPr>
            <w:tcW w:w="0" w:type="auto"/>
            <w:shd w:val="clear" w:color="000000" w:fill="D9D9D9"/>
            <w:hideMark/>
          </w:tcPr>
          <w:p w14:paraId="66C00F86"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2015</w:t>
            </w:r>
          </w:p>
        </w:tc>
        <w:tc>
          <w:tcPr>
            <w:tcW w:w="0" w:type="auto"/>
            <w:shd w:val="clear" w:color="000000" w:fill="D9D9D9"/>
            <w:hideMark/>
          </w:tcPr>
          <w:p w14:paraId="71206C15"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2016</w:t>
            </w:r>
          </w:p>
        </w:tc>
        <w:tc>
          <w:tcPr>
            <w:tcW w:w="0" w:type="auto"/>
            <w:shd w:val="clear" w:color="000000" w:fill="D9D9D9"/>
            <w:hideMark/>
          </w:tcPr>
          <w:p w14:paraId="03DF4AC2"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2017</w:t>
            </w:r>
          </w:p>
        </w:tc>
        <w:tc>
          <w:tcPr>
            <w:tcW w:w="0" w:type="auto"/>
            <w:shd w:val="clear" w:color="000000" w:fill="D9D9D9"/>
            <w:hideMark/>
          </w:tcPr>
          <w:p w14:paraId="2843A1F6"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2018</w:t>
            </w:r>
          </w:p>
        </w:tc>
        <w:tc>
          <w:tcPr>
            <w:tcW w:w="0" w:type="auto"/>
            <w:tcBorders>
              <w:bottom w:val="single" w:sz="4" w:space="0" w:color="auto"/>
            </w:tcBorders>
            <w:shd w:val="clear" w:color="000000" w:fill="EAF1DD"/>
            <w:hideMark/>
          </w:tcPr>
          <w:p w14:paraId="45A917A9" w14:textId="77777777" w:rsidR="00BA537C" w:rsidRPr="005335F3" w:rsidRDefault="00BA537C" w:rsidP="009C0D33">
            <w:pPr>
              <w:spacing w:after="0" w:line="240" w:lineRule="auto"/>
              <w:jc w:val="center"/>
              <w:rPr>
                <w:rFonts w:ascii="Calibri" w:eastAsia="Times New Roman" w:hAnsi="Calibri" w:cs="Calibri"/>
                <w:b/>
                <w:bCs/>
              </w:rPr>
            </w:pPr>
            <w:r w:rsidRPr="005335F3">
              <w:rPr>
                <w:rFonts w:ascii="Calibri" w:eastAsia="Times New Roman" w:hAnsi="Calibri" w:cs="Calibri"/>
                <w:b/>
                <w:bCs/>
              </w:rPr>
              <w:t>2018/2014</w:t>
            </w:r>
          </w:p>
        </w:tc>
      </w:tr>
      <w:tr w:rsidR="00AC7340" w:rsidRPr="005335F3" w14:paraId="56E70D12" w14:textId="77777777" w:rsidTr="00772B59">
        <w:trPr>
          <w:trHeight w:val="315"/>
          <w:jc w:val="center"/>
        </w:trPr>
        <w:tc>
          <w:tcPr>
            <w:tcW w:w="0" w:type="auto"/>
            <w:shd w:val="clear" w:color="auto" w:fill="auto"/>
            <w:hideMark/>
          </w:tcPr>
          <w:p w14:paraId="50F91325"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Dolj</w:t>
            </w:r>
          </w:p>
        </w:tc>
        <w:tc>
          <w:tcPr>
            <w:tcW w:w="0" w:type="auto"/>
            <w:tcBorders>
              <w:top w:val="nil"/>
              <w:left w:val="nil"/>
              <w:bottom w:val="single" w:sz="8" w:space="0" w:color="auto"/>
              <w:right w:val="single" w:sz="8" w:space="0" w:color="auto"/>
            </w:tcBorders>
            <w:shd w:val="clear" w:color="auto" w:fill="auto"/>
            <w:vAlign w:val="bottom"/>
          </w:tcPr>
          <w:p w14:paraId="7E604B61"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1275</w:t>
            </w:r>
          </w:p>
        </w:tc>
        <w:tc>
          <w:tcPr>
            <w:tcW w:w="0" w:type="auto"/>
            <w:tcBorders>
              <w:top w:val="nil"/>
              <w:left w:val="nil"/>
              <w:bottom w:val="single" w:sz="8" w:space="0" w:color="auto"/>
              <w:right w:val="single" w:sz="8" w:space="0" w:color="auto"/>
            </w:tcBorders>
            <w:shd w:val="clear" w:color="auto" w:fill="auto"/>
            <w:vAlign w:val="bottom"/>
          </w:tcPr>
          <w:p w14:paraId="4F38D062"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651</w:t>
            </w:r>
          </w:p>
        </w:tc>
        <w:tc>
          <w:tcPr>
            <w:tcW w:w="0" w:type="auto"/>
            <w:tcBorders>
              <w:top w:val="nil"/>
              <w:left w:val="nil"/>
              <w:bottom w:val="single" w:sz="8" w:space="0" w:color="auto"/>
              <w:right w:val="single" w:sz="8" w:space="0" w:color="auto"/>
            </w:tcBorders>
            <w:shd w:val="clear" w:color="auto" w:fill="auto"/>
            <w:vAlign w:val="bottom"/>
          </w:tcPr>
          <w:p w14:paraId="519F1B17"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299</w:t>
            </w:r>
          </w:p>
        </w:tc>
        <w:tc>
          <w:tcPr>
            <w:tcW w:w="0" w:type="auto"/>
            <w:tcBorders>
              <w:top w:val="nil"/>
              <w:left w:val="nil"/>
              <w:bottom w:val="single" w:sz="8" w:space="0" w:color="auto"/>
              <w:right w:val="single" w:sz="8" w:space="0" w:color="auto"/>
            </w:tcBorders>
            <w:shd w:val="clear" w:color="auto" w:fill="auto"/>
            <w:vAlign w:val="bottom"/>
          </w:tcPr>
          <w:p w14:paraId="5FDF12E0"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236</w:t>
            </w:r>
          </w:p>
        </w:tc>
        <w:tc>
          <w:tcPr>
            <w:tcW w:w="0" w:type="auto"/>
            <w:tcBorders>
              <w:top w:val="nil"/>
              <w:left w:val="nil"/>
              <w:bottom w:val="single" w:sz="8" w:space="0" w:color="auto"/>
              <w:right w:val="single" w:sz="4" w:space="0" w:color="auto"/>
            </w:tcBorders>
            <w:shd w:val="clear" w:color="auto" w:fill="auto"/>
            <w:vAlign w:val="bottom"/>
          </w:tcPr>
          <w:p w14:paraId="0BE40D32"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160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6DAE745"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-87,45%</w:t>
            </w:r>
          </w:p>
        </w:tc>
      </w:tr>
      <w:tr w:rsidR="00AC7340" w:rsidRPr="005335F3" w14:paraId="51239844" w14:textId="77777777" w:rsidTr="00772B59">
        <w:trPr>
          <w:trHeight w:val="315"/>
          <w:jc w:val="center"/>
        </w:trPr>
        <w:tc>
          <w:tcPr>
            <w:tcW w:w="0" w:type="auto"/>
            <w:shd w:val="clear" w:color="auto" w:fill="auto"/>
            <w:hideMark/>
          </w:tcPr>
          <w:p w14:paraId="78ED3E8E"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Gorj</w:t>
            </w:r>
          </w:p>
        </w:tc>
        <w:tc>
          <w:tcPr>
            <w:tcW w:w="0" w:type="auto"/>
            <w:tcBorders>
              <w:top w:val="nil"/>
              <w:left w:val="nil"/>
              <w:bottom w:val="single" w:sz="8" w:space="0" w:color="auto"/>
              <w:right w:val="single" w:sz="8" w:space="0" w:color="auto"/>
            </w:tcBorders>
            <w:shd w:val="clear" w:color="auto" w:fill="auto"/>
            <w:vAlign w:val="bottom"/>
          </w:tcPr>
          <w:p w14:paraId="4085D7AE"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350</w:t>
            </w:r>
          </w:p>
        </w:tc>
        <w:tc>
          <w:tcPr>
            <w:tcW w:w="0" w:type="auto"/>
            <w:tcBorders>
              <w:top w:val="nil"/>
              <w:left w:val="nil"/>
              <w:bottom w:val="single" w:sz="8" w:space="0" w:color="auto"/>
              <w:right w:val="single" w:sz="8" w:space="0" w:color="auto"/>
            </w:tcBorders>
            <w:shd w:val="clear" w:color="auto" w:fill="auto"/>
            <w:vAlign w:val="bottom"/>
          </w:tcPr>
          <w:p w14:paraId="69AFFF0E"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297</w:t>
            </w:r>
          </w:p>
        </w:tc>
        <w:tc>
          <w:tcPr>
            <w:tcW w:w="0" w:type="auto"/>
            <w:tcBorders>
              <w:top w:val="nil"/>
              <w:left w:val="nil"/>
              <w:bottom w:val="single" w:sz="8" w:space="0" w:color="auto"/>
              <w:right w:val="single" w:sz="8" w:space="0" w:color="auto"/>
            </w:tcBorders>
            <w:shd w:val="clear" w:color="auto" w:fill="auto"/>
            <w:vAlign w:val="bottom"/>
          </w:tcPr>
          <w:p w14:paraId="1FD8BBEA"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127</w:t>
            </w:r>
          </w:p>
        </w:tc>
        <w:tc>
          <w:tcPr>
            <w:tcW w:w="0" w:type="auto"/>
            <w:tcBorders>
              <w:top w:val="nil"/>
              <w:left w:val="nil"/>
              <w:bottom w:val="single" w:sz="8" w:space="0" w:color="auto"/>
              <w:right w:val="single" w:sz="8" w:space="0" w:color="auto"/>
            </w:tcBorders>
            <w:shd w:val="clear" w:color="auto" w:fill="auto"/>
            <w:vAlign w:val="bottom"/>
          </w:tcPr>
          <w:p w14:paraId="58ADD533"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58</w:t>
            </w:r>
          </w:p>
        </w:tc>
        <w:tc>
          <w:tcPr>
            <w:tcW w:w="0" w:type="auto"/>
            <w:tcBorders>
              <w:top w:val="nil"/>
              <w:left w:val="nil"/>
              <w:bottom w:val="single" w:sz="8" w:space="0" w:color="auto"/>
              <w:right w:val="single" w:sz="4" w:space="0" w:color="auto"/>
            </w:tcBorders>
            <w:shd w:val="clear" w:color="auto" w:fill="auto"/>
            <w:vAlign w:val="bottom"/>
          </w:tcPr>
          <w:p w14:paraId="1FD8F386"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45</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61032808"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-87,14%</w:t>
            </w:r>
          </w:p>
        </w:tc>
      </w:tr>
      <w:tr w:rsidR="00AC7340" w:rsidRPr="005335F3" w14:paraId="4B61B769" w14:textId="77777777" w:rsidTr="00F50A35">
        <w:trPr>
          <w:trHeight w:val="233"/>
          <w:jc w:val="center"/>
        </w:trPr>
        <w:tc>
          <w:tcPr>
            <w:tcW w:w="0" w:type="auto"/>
            <w:shd w:val="clear" w:color="auto" w:fill="auto"/>
            <w:hideMark/>
          </w:tcPr>
          <w:p w14:paraId="5D954EFB"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t>Mehedinți</w:t>
            </w:r>
          </w:p>
        </w:tc>
        <w:tc>
          <w:tcPr>
            <w:tcW w:w="0" w:type="auto"/>
            <w:tcBorders>
              <w:top w:val="nil"/>
              <w:left w:val="nil"/>
              <w:bottom w:val="single" w:sz="4" w:space="0" w:color="auto"/>
              <w:right w:val="single" w:sz="8" w:space="0" w:color="auto"/>
            </w:tcBorders>
            <w:shd w:val="clear" w:color="auto" w:fill="auto"/>
            <w:vAlign w:val="bottom"/>
          </w:tcPr>
          <w:p w14:paraId="4403CAB3"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17</w:t>
            </w:r>
          </w:p>
        </w:tc>
        <w:tc>
          <w:tcPr>
            <w:tcW w:w="0" w:type="auto"/>
            <w:tcBorders>
              <w:top w:val="nil"/>
              <w:left w:val="nil"/>
              <w:bottom w:val="single" w:sz="4" w:space="0" w:color="auto"/>
              <w:right w:val="single" w:sz="8" w:space="0" w:color="auto"/>
            </w:tcBorders>
            <w:shd w:val="clear" w:color="auto" w:fill="auto"/>
            <w:vAlign w:val="bottom"/>
          </w:tcPr>
          <w:p w14:paraId="608414DC"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23</w:t>
            </w:r>
          </w:p>
        </w:tc>
        <w:tc>
          <w:tcPr>
            <w:tcW w:w="0" w:type="auto"/>
            <w:tcBorders>
              <w:top w:val="nil"/>
              <w:left w:val="nil"/>
              <w:bottom w:val="single" w:sz="4" w:space="0" w:color="auto"/>
              <w:right w:val="single" w:sz="8" w:space="0" w:color="auto"/>
            </w:tcBorders>
            <w:shd w:val="clear" w:color="auto" w:fill="auto"/>
            <w:vAlign w:val="bottom"/>
          </w:tcPr>
          <w:p w14:paraId="462121F9"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20</w:t>
            </w:r>
          </w:p>
        </w:tc>
        <w:tc>
          <w:tcPr>
            <w:tcW w:w="0" w:type="auto"/>
            <w:tcBorders>
              <w:top w:val="nil"/>
              <w:left w:val="nil"/>
              <w:bottom w:val="single" w:sz="4" w:space="0" w:color="auto"/>
              <w:right w:val="single" w:sz="8" w:space="0" w:color="auto"/>
            </w:tcBorders>
            <w:shd w:val="clear" w:color="auto" w:fill="auto"/>
            <w:vAlign w:val="bottom"/>
          </w:tcPr>
          <w:p w14:paraId="00213670"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15</w:t>
            </w:r>
          </w:p>
        </w:tc>
        <w:tc>
          <w:tcPr>
            <w:tcW w:w="0" w:type="auto"/>
            <w:tcBorders>
              <w:top w:val="nil"/>
              <w:left w:val="nil"/>
              <w:bottom w:val="single" w:sz="4" w:space="0" w:color="auto"/>
              <w:right w:val="single" w:sz="4" w:space="0" w:color="auto"/>
            </w:tcBorders>
            <w:shd w:val="clear" w:color="auto" w:fill="auto"/>
            <w:vAlign w:val="bottom"/>
          </w:tcPr>
          <w:p w14:paraId="15320629"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3B231176"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-100,00%</w:t>
            </w:r>
          </w:p>
        </w:tc>
      </w:tr>
      <w:tr w:rsidR="00AC7340" w:rsidRPr="005335F3" w14:paraId="726DC72F" w14:textId="77777777" w:rsidTr="00F50A35">
        <w:trPr>
          <w:trHeight w:val="315"/>
          <w:jc w:val="center"/>
        </w:trPr>
        <w:tc>
          <w:tcPr>
            <w:tcW w:w="0" w:type="auto"/>
            <w:shd w:val="clear" w:color="auto" w:fill="auto"/>
            <w:hideMark/>
          </w:tcPr>
          <w:p w14:paraId="7EC61780" w14:textId="77777777" w:rsidR="00AC7340" w:rsidRPr="005335F3" w:rsidRDefault="00AC7340" w:rsidP="009C0D33">
            <w:pPr>
              <w:spacing w:after="0" w:line="240" w:lineRule="auto"/>
              <w:rPr>
                <w:rFonts w:ascii="Calibri" w:eastAsia="Times New Roman" w:hAnsi="Calibri" w:cs="Calibri"/>
                <w:b/>
                <w:bCs/>
              </w:rPr>
            </w:pPr>
            <w:r w:rsidRPr="005335F3">
              <w:rPr>
                <w:rFonts w:ascii="Calibri" w:eastAsia="Times New Roman" w:hAnsi="Calibri" w:cs="Calibri"/>
                <w:b/>
                <w:bCs/>
              </w:rPr>
              <w:lastRenderedPageBreak/>
              <w:t>Olt</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108079F8"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38</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2BD3EB4C"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46</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7BF69208"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37</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3D4D2B6D"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37</w:t>
            </w:r>
          </w:p>
        </w:tc>
        <w:tc>
          <w:tcPr>
            <w:tcW w:w="0" w:type="auto"/>
            <w:tcBorders>
              <w:top w:val="single" w:sz="4" w:space="0" w:color="auto"/>
              <w:left w:val="nil"/>
              <w:bottom w:val="single" w:sz="8" w:space="0" w:color="auto"/>
              <w:right w:val="single" w:sz="4" w:space="0" w:color="auto"/>
            </w:tcBorders>
            <w:shd w:val="clear" w:color="auto" w:fill="EAF1DD" w:themeFill="accent3" w:themeFillTint="33"/>
            <w:vAlign w:val="bottom"/>
          </w:tcPr>
          <w:p w14:paraId="5487CB70" w14:textId="77777777" w:rsidR="00AC7340" w:rsidRPr="005335F3" w:rsidRDefault="00AC7340" w:rsidP="009C0D33">
            <w:pPr>
              <w:spacing w:after="0" w:line="240" w:lineRule="auto"/>
              <w:jc w:val="right"/>
              <w:rPr>
                <w:rFonts w:ascii="Calibri" w:eastAsia="Times New Roman" w:hAnsi="Calibri" w:cs="Calibri"/>
              </w:rPr>
            </w:pPr>
            <w:r w:rsidRPr="005335F3">
              <w:rPr>
                <w:rFonts w:ascii="Calibri" w:eastAsia="Times New Roman" w:hAnsi="Calibri" w:cs="Calibri"/>
              </w:rPr>
              <w:t>70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8947587" w14:textId="77777777" w:rsidR="00AC7340" w:rsidRPr="005335F3" w:rsidRDefault="00AC7340" w:rsidP="009C0D33">
            <w:pPr>
              <w:spacing w:after="0" w:line="240" w:lineRule="auto"/>
              <w:jc w:val="right"/>
              <w:rPr>
                <w:rFonts w:ascii="Calibri" w:eastAsia="Times New Roman" w:hAnsi="Calibri" w:cs="Calibri"/>
                <w:i/>
              </w:rPr>
            </w:pPr>
            <w:r w:rsidRPr="005335F3">
              <w:rPr>
                <w:rFonts w:ascii="Calibri" w:eastAsia="Times New Roman" w:hAnsi="Calibri" w:cs="Calibri"/>
                <w:i/>
              </w:rPr>
              <w:t>84,21%</w:t>
            </w:r>
          </w:p>
        </w:tc>
      </w:tr>
      <w:tr w:rsidR="00AC7340" w:rsidRPr="00772B59" w14:paraId="70967867" w14:textId="77777777" w:rsidTr="00772B59">
        <w:trPr>
          <w:trHeight w:val="315"/>
          <w:jc w:val="center"/>
        </w:trPr>
        <w:tc>
          <w:tcPr>
            <w:tcW w:w="0" w:type="auto"/>
            <w:shd w:val="clear" w:color="auto" w:fill="auto"/>
            <w:hideMark/>
          </w:tcPr>
          <w:p w14:paraId="787F3BC0" w14:textId="77777777" w:rsidR="00AC7340" w:rsidRPr="00772B59" w:rsidRDefault="00AC7340" w:rsidP="009C0D33">
            <w:pPr>
              <w:spacing w:after="0" w:line="240" w:lineRule="auto"/>
              <w:rPr>
                <w:rFonts w:ascii="Calibri" w:eastAsia="Times New Roman" w:hAnsi="Calibri" w:cs="Calibri"/>
                <w:b/>
                <w:bCs/>
              </w:rPr>
            </w:pPr>
            <w:r w:rsidRPr="00772B59">
              <w:rPr>
                <w:rFonts w:ascii="Calibri" w:eastAsia="Times New Roman" w:hAnsi="Calibri" w:cs="Calibr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4242152" w14:textId="77777777" w:rsidR="00AC7340" w:rsidRPr="00772B59" w:rsidRDefault="00AC7340" w:rsidP="009C0D33">
            <w:pPr>
              <w:spacing w:after="0" w:line="240" w:lineRule="auto"/>
              <w:jc w:val="right"/>
              <w:rPr>
                <w:rFonts w:ascii="Calibri" w:eastAsia="Times New Roman" w:hAnsi="Calibri" w:cs="Calibri"/>
              </w:rPr>
            </w:pPr>
            <w:r w:rsidRPr="00772B59">
              <w:rPr>
                <w:rFonts w:ascii="Calibri" w:eastAsia="Times New Roman" w:hAnsi="Calibri" w:cs="Calibri"/>
              </w:rPr>
              <w:t>38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91F2846" w14:textId="77777777" w:rsidR="00AC7340" w:rsidRPr="00772B59" w:rsidRDefault="00AC7340" w:rsidP="009C0D33">
            <w:pPr>
              <w:spacing w:after="0" w:line="240" w:lineRule="auto"/>
              <w:jc w:val="right"/>
              <w:rPr>
                <w:rFonts w:ascii="Calibri" w:eastAsia="Times New Roman" w:hAnsi="Calibri" w:cs="Calibri"/>
              </w:rPr>
            </w:pPr>
            <w:r w:rsidRPr="00772B59">
              <w:rPr>
                <w:rFonts w:ascii="Calibri" w:eastAsia="Times New Roman" w:hAnsi="Calibri" w:cs="Calibri"/>
              </w:rPr>
              <w:t>71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B58C4F7" w14:textId="77777777" w:rsidR="00AC7340" w:rsidRPr="00772B59" w:rsidRDefault="00AC7340" w:rsidP="009C0D33">
            <w:pPr>
              <w:spacing w:after="0" w:line="240" w:lineRule="auto"/>
              <w:jc w:val="right"/>
              <w:rPr>
                <w:rFonts w:ascii="Calibri" w:eastAsia="Times New Roman" w:hAnsi="Calibri" w:cs="Calibri"/>
              </w:rPr>
            </w:pPr>
            <w:r w:rsidRPr="00772B59">
              <w:rPr>
                <w:rFonts w:ascii="Calibri" w:eastAsia="Times New Roman" w:hAnsi="Calibri" w:cs="Calibri"/>
              </w:rPr>
              <w:t>109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7893922" w14:textId="77777777" w:rsidR="00AC7340" w:rsidRPr="00772B59" w:rsidRDefault="00AC7340" w:rsidP="009C0D33">
            <w:pPr>
              <w:spacing w:after="0" w:line="240" w:lineRule="auto"/>
              <w:jc w:val="right"/>
              <w:rPr>
                <w:rFonts w:ascii="Calibri" w:eastAsia="Times New Roman" w:hAnsi="Calibri" w:cs="Calibri"/>
              </w:rPr>
            </w:pPr>
            <w:r w:rsidRPr="00772B59">
              <w:rPr>
                <w:rFonts w:ascii="Calibri" w:eastAsia="Times New Roman" w:hAnsi="Calibri" w:cs="Calibri"/>
              </w:rPr>
              <w:t>195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6619B81" w14:textId="77777777" w:rsidR="00AC7340" w:rsidRPr="00772B59" w:rsidRDefault="00AC7340" w:rsidP="009C0D33">
            <w:pPr>
              <w:spacing w:after="0" w:line="240" w:lineRule="auto"/>
              <w:jc w:val="right"/>
              <w:rPr>
                <w:rFonts w:ascii="Calibri" w:eastAsia="Times New Roman" w:hAnsi="Calibri" w:cs="Calibri"/>
              </w:rPr>
            </w:pPr>
            <w:r w:rsidRPr="00772B59">
              <w:rPr>
                <w:rFonts w:ascii="Calibri" w:eastAsia="Times New Roman" w:hAnsi="Calibri" w:cs="Calibri"/>
              </w:rPr>
              <w:t>51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99768A5" w14:textId="77777777" w:rsidR="00AC7340" w:rsidRPr="00772B59" w:rsidRDefault="00AC7340" w:rsidP="009C0D33">
            <w:pPr>
              <w:spacing w:after="0" w:line="240" w:lineRule="auto"/>
              <w:jc w:val="right"/>
              <w:rPr>
                <w:rFonts w:ascii="Calibri" w:eastAsia="Times New Roman" w:hAnsi="Calibri" w:cs="Calibri"/>
                <w:i/>
              </w:rPr>
            </w:pPr>
            <w:r w:rsidRPr="00772B59">
              <w:rPr>
                <w:rFonts w:ascii="Calibri" w:eastAsia="Times New Roman" w:hAnsi="Calibri" w:cs="Calibri"/>
                <w:i/>
              </w:rPr>
              <w:t>34,21%</w:t>
            </w:r>
          </w:p>
        </w:tc>
      </w:tr>
      <w:tr w:rsidR="00AC7340" w:rsidRPr="00772B59" w14:paraId="187E742E" w14:textId="77777777" w:rsidTr="00772B59">
        <w:trPr>
          <w:trHeight w:val="303"/>
          <w:jc w:val="center"/>
        </w:trPr>
        <w:tc>
          <w:tcPr>
            <w:tcW w:w="0" w:type="auto"/>
            <w:shd w:val="clear" w:color="auto" w:fill="F2F2F2" w:themeFill="background1" w:themeFillShade="F2"/>
            <w:hideMark/>
          </w:tcPr>
          <w:p w14:paraId="5795E7ED" w14:textId="77777777" w:rsidR="00AC7340" w:rsidRPr="00772B59" w:rsidRDefault="00AC7340" w:rsidP="009C0D33">
            <w:pPr>
              <w:spacing w:after="0" w:line="240" w:lineRule="auto"/>
              <w:rPr>
                <w:rFonts w:ascii="Calibri" w:eastAsia="Times New Roman" w:hAnsi="Calibri" w:cs="Times New Roman"/>
                <w:b/>
                <w:bCs/>
              </w:rPr>
            </w:pPr>
            <w:r w:rsidRPr="00772B59">
              <w:rPr>
                <w:rFonts w:ascii="Calibri" w:eastAsia="Times New Roman" w:hAnsi="Calibri" w:cs="Times New Roman"/>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2CEF4724" w14:textId="77777777" w:rsidR="00AC7340" w:rsidRPr="00772B59" w:rsidRDefault="00AC7340" w:rsidP="009C0D33">
            <w:pPr>
              <w:spacing w:after="0" w:line="240" w:lineRule="auto"/>
              <w:jc w:val="right"/>
              <w:rPr>
                <w:rFonts w:ascii="Calibri" w:eastAsia="Times New Roman" w:hAnsi="Calibri" w:cs="Times New Roman"/>
                <w:b/>
                <w:bCs/>
              </w:rPr>
            </w:pPr>
            <w:r w:rsidRPr="00772B59">
              <w:rPr>
                <w:rFonts w:ascii="Calibri" w:eastAsia="Times New Roman" w:hAnsi="Calibri" w:cs="Times New Roman"/>
                <w:b/>
                <w:bCs/>
              </w:rPr>
              <w:t>1718</w:t>
            </w:r>
          </w:p>
        </w:tc>
        <w:tc>
          <w:tcPr>
            <w:tcW w:w="0" w:type="auto"/>
            <w:tcBorders>
              <w:top w:val="nil"/>
              <w:left w:val="nil"/>
              <w:bottom w:val="single" w:sz="8" w:space="0" w:color="auto"/>
              <w:right w:val="single" w:sz="8" w:space="0" w:color="auto"/>
            </w:tcBorders>
            <w:shd w:val="clear" w:color="000000" w:fill="F2F2F2"/>
            <w:vAlign w:val="bottom"/>
          </w:tcPr>
          <w:p w14:paraId="7288F3F6" w14:textId="77777777" w:rsidR="00AC7340" w:rsidRPr="00772B59" w:rsidRDefault="00AC7340" w:rsidP="009C0D33">
            <w:pPr>
              <w:spacing w:after="0" w:line="240" w:lineRule="auto"/>
              <w:jc w:val="right"/>
              <w:rPr>
                <w:rFonts w:ascii="Calibri" w:eastAsia="Times New Roman" w:hAnsi="Calibri" w:cs="Times New Roman"/>
                <w:b/>
                <w:bCs/>
              </w:rPr>
            </w:pPr>
            <w:r w:rsidRPr="00772B59">
              <w:rPr>
                <w:rFonts w:ascii="Calibri" w:eastAsia="Times New Roman" w:hAnsi="Calibri" w:cs="Times New Roman"/>
                <w:b/>
                <w:bCs/>
              </w:rPr>
              <w:t>1088</w:t>
            </w:r>
          </w:p>
        </w:tc>
        <w:tc>
          <w:tcPr>
            <w:tcW w:w="0" w:type="auto"/>
            <w:tcBorders>
              <w:top w:val="nil"/>
              <w:left w:val="nil"/>
              <w:bottom w:val="single" w:sz="8" w:space="0" w:color="auto"/>
              <w:right w:val="single" w:sz="8" w:space="0" w:color="auto"/>
            </w:tcBorders>
            <w:shd w:val="clear" w:color="000000" w:fill="F2F2F2"/>
            <w:vAlign w:val="bottom"/>
          </w:tcPr>
          <w:p w14:paraId="0B0413F0" w14:textId="77777777" w:rsidR="00AC7340" w:rsidRPr="00772B59" w:rsidRDefault="00AC7340" w:rsidP="009C0D33">
            <w:pPr>
              <w:spacing w:after="0" w:line="240" w:lineRule="auto"/>
              <w:jc w:val="right"/>
              <w:rPr>
                <w:rFonts w:ascii="Calibri" w:eastAsia="Times New Roman" w:hAnsi="Calibri" w:cs="Times New Roman"/>
                <w:b/>
                <w:bCs/>
              </w:rPr>
            </w:pPr>
            <w:r w:rsidRPr="00772B59">
              <w:rPr>
                <w:rFonts w:ascii="Calibri" w:eastAsia="Times New Roman" w:hAnsi="Calibri" w:cs="Times New Roman"/>
                <w:b/>
                <w:bCs/>
              </w:rPr>
              <w:t>592</w:t>
            </w:r>
          </w:p>
        </w:tc>
        <w:tc>
          <w:tcPr>
            <w:tcW w:w="0" w:type="auto"/>
            <w:tcBorders>
              <w:top w:val="nil"/>
              <w:left w:val="nil"/>
              <w:bottom w:val="single" w:sz="8" w:space="0" w:color="auto"/>
              <w:right w:val="single" w:sz="8" w:space="0" w:color="auto"/>
            </w:tcBorders>
            <w:shd w:val="clear" w:color="000000" w:fill="F2F2F2"/>
            <w:vAlign w:val="bottom"/>
          </w:tcPr>
          <w:p w14:paraId="367DA37F" w14:textId="77777777" w:rsidR="00AC7340" w:rsidRPr="00772B59" w:rsidRDefault="00AC7340" w:rsidP="009C0D33">
            <w:pPr>
              <w:spacing w:after="0" w:line="240" w:lineRule="auto"/>
              <w:jc w:val="right"/>
              <w:rPr>
                <w:rFonts w:ascii="Calibri" w:eastAsia="Times New Roman" w:hAnsi="Calibri" w:cs="Times New Roman"/>
                <w:b/>
                <w:bCs/>
              </w:rPr>
            </w:pPr>
            <w:r w:rsidRPr="00772B59">
              <w:rPr>
                <w:rFonts w:ascii="Calibri" w:eastAsia="Times New Roman" w:hAnsi="Calibri" w:cs="Times New Roman"/>
                <w:b/>
                <w:bCs/>
              </w:rPr>
              <w:t>541</w:t>
            </w:r>
          </w:p>
        </w:tc>
        <w:tc>
          <w:tcPr>
            <w:tcW w:w="0" w:type="auto"/>
            <w:tcBorders>
              <w:top w:val="nil"/>
              <w:left w:val="nil"/>
              <w:bottom w:val="single" w:sz="8" w:space="0" w:color="auto"/>
              <w:right w:val="single" w:sz="4" w:space="0" w:color="auto"/>
            </w:tcBorders>
            <w:shd w:val="clear" w:color="000000" w:fill="F2F2F2"/>
            <w:vAlign w:val="bottom"/>
          </w:tcPr>
          <w:p w14:paraId="0CF619A7" w14:textId="77777777" w:rsidR="00AC7340" w:rsidRPr="00772B59" w:rsidRDefault="00AC7340" w:rsidP="009C0D33">
            <w:pPr>
              <w:spacing w:after="0" w:line="240" w:lineRule="auto"/>
              <w:jc w:val="right"/>
              <w:rPr>
                <w:rFonts w:ascii="Calibri" w:eastAsia="Times New Roman" w:hAnsi="Calibri" w:cs="Times New Roman"/>
                <w:b/>
                <w:bCs/>
              </w:rPr>
            </w:pPr>
            <w:r w:rsidRPr="00772B59">
              <w:rPr>
                <w:rFonts w:ascii="Calibri" w:eastAsia="Times New Roman" w:hAnsi="Calibri" w:cs="Times New Roman"/>
                <w:b/>
                <w:bCs/>
              </w:rPr>
              <w:t>326</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5842DF54" w14:textId="77777777" w:rsidR="00AC7340" w:rsidRPr="00772B59" w:rsidRDefault="00AC7340" w:rsidP="009C0D33">
            <w:pPr>
              <w:spacing w:after="0" w:line="240" w:lineRule="auto"/>
              <w:jc w:val="right"/>
              <w:rPr>
                <w:rFonts w:ascii="Calibri" w:eastAsia="Times New Roman" w:hAnsi="Calibri" w:cs="Times New Roman"/>
                <w:b/>
                <w:bCs/>
                <w:i/>
              </w:rPr>
            </w:pPr>
            <w:r w:rsidRPr="00772B59">
              <w:rPr>
                <w:rFonts w:ascii="Calibri" w:eastAsia="Times New Roman" w:hAnsi="Calibri" w:cs="Times New Roman"/>
                <w:b/>
                <w:bCs/>
                <w:i/>
              </w:rPr>
              <w:t>-81,02%</w:t>
            </w:r>
          </w:p>
        </w:tc>
      </w:tr>
    </w:tbl>
    <w:p w14:paraId="1F952AF1" w14:textId="77777777" w:rsidR="00F50A35" w:rsidRDefault="00F50A35" w:rsidP="000873BB">
      <w:pPr>
        <w:rPr>
          <w:rFonts w:ascii="Calibri" w:eastAsia="Times New Roman" w:hAnsi="Calibri" w:cs="Times New Roman"/>
          <w:bCs/>
          <w:lang w:val="ro-RO" w:eastAsia="ro-RO"/>
        </w:rPr>
      </w:pPr>
    </w:p>
    <w:p w14:paraId="170D069C" w14:textId="52303CB1" w:rsidR="00231D13" w:rsidRPr="00772B59" w:rsidRDefault="00231D13" w:rsidP="000873BB">
      <w:pPr>
        <w:rPr>
          <w:rFonts w:ascii="Calibri" w:eastAsia="Times New Roman" w:hAnsi="Calibri" w:cs="Times New Roman"/>
          <w:bCs/>
          <w:lang w:val="ro-RO" w:eastAsia="ro-RO"/>
        </w:rPr>
      </w:pPr>
      <w:r w:rsidRPr="00772B59">
        <w:rPr>
          <w:rFonts w:ascii="Calibri" w:eastAsia="Times New Roman" w:hAnsi="Calibri" w:cs="Times New Roman"/>
          <w:bCs/>
          <w:lang w:val="ro-RO" w:eastAsia="ro-RO"/>
        </w:rPr>
        <w:t>XV. Metale comune si articole din acestea</w:t>
      </w:r>
    </w:p>
    <w:p w14:paraId="69C35A0C" w14:textId="77777777" w:rsidR="00231D13" w:rsidRDefault="00231D13" w:rsidP="00772B59">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231D13" w:rsidRPr="004D148E" w14:paraId="2CA8F803" w14:textId="77777777" w:rsidTr="00772B59">
        <w:trPr>
          <w:trHeight w:val="315"/>
        </w:trPr>
        <w:tc>
          <w:tcPr>
            <w:tcW w:w="0" w:type="auto"/>
            <w:shd w:val="clear" w:color="auto" w:fill="auto"/>
            <w:hideMark/>
          </w:tcPr>
          <w:p w14:paraId="06627FBA" w14:textId="77777777" w:rsidR="00231D13" w:rsidRPr="004D148E" w:rsidRDefault="00231D1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0BCABA05" w14:textId="77777777" w:rsidR="00231D13" w:rsidRPr="004D148E" w:rsidRDefault="00231D1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7B4F152C" w14:textId="77777777" w:rsidR="00231D13" w:rsidRPr="004D148E" w:rsidRDefault="00231D1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23EC4481" w14:textId="77777777" w:rsidR="00231D13" w:rsidRPr="004D148E" w:rsidRDefault="00231D1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3A0CC4BB" w14:textId="77777777" w:rsidR="00231D13" w:rsidRPr="004D148E" w:rsidRDefault="00231D1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16E418CC" w14:textId="77777777" w:rsidR="00231D13" w:rsidRPr="004D148E" w:rsidRDefault="00231D1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4797FBF0" w14:textId="77777777" w:rsidR="00231D13" w:rsidRPr="004D148E" w:rsidRDefault="00231D13" w:rsidP="003D150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231D13" w:rsidRPr="004D148E" w14:paraId="373B0E80" w14:textId="77777777" w:rsidTr="00772B59">
        <w:trPr>
          <w:trHeight w:val="315"/>
        </w:trPr>
        <w:tc>
          <w:tcPr>
            <w:tcW w:w="0" w:type="auto"/>
            <w:shd w:val="clear" w:color="auto" w:fill="auto"/>
            <w:hideMark/>
          </w:tcPr>
          <w:p w14:paraId="693F4C0D"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3C557B12"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12216</w:t>
            </w:r>
          </w:p>
        </w:tc>
        <w:tc>
          <w:tcPr>
            <w:tcW w:w="0" w:type="auto"/>
            <w:tcBorders>
              <w:top w:val="nil"/>
              <w:left w:val="nil"/>
              <w:bottom w:val="single" w:sz="8" w:space="0" w:color="auto"/>
              <w:right w:val="single" w:sz="8" w:space="0" w:color="auto"/>
            </w:tcBorders>
            <w:shd w:val="clear" w:color="auto" w:fill="auto"/>
            <w:vAlign w:val="bottom"/>
          </w:tcPr>
          <w:p w14:paraId="365F2E0B"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16131</w:t>
            </w:r>
          </w:p>
        </w:tc>
        <w:tc>
          <w:tcPr>
            <w:tcW w:w="0" w:type="auto"/>
            <w:tcBorders>
              <w:top w:val="nil"/>
              <w:left w:val="nil"/>
              <w:bottom w:val="single" w:sz="8" w:space="0" w:color="auto"/>
              <w:right w:val="single" w:sz="8" w:space="0" w:color="auto"/>
            </w:tcBorders>
            <w:shd w:val="clear" w:color="auto" w:fill="auto"/>
            <w:vAlign w:val="bottom"/>
          </w:tcPr>
          <w:p w14:paraId="7C7620ED"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16758</w:t>
            </w:r>
          </w:p>
        </w:tc>
        <w:tc>
          <w:tcPr>
            <w:tcW w:w="0" w:type="auto"/>
            <w:tcBorders>
              <w:top w:val="nil"/>
              <w:left w:val="nil"/>
              <w:bottom w:val="single" w:sz="8" w:space="0" w:color="auto"/>
              <w:right w:val="single" w:sz="8" w:space="0" w:color="auto"/>
            </w:tcBorders>
            <w:shd w:val="clear" w:color="auto" w:fill="auto"/>
            <w:vAlign w:val="bottom"/>
          </w:tcPr>
          <w:p w14:paraId="5ADA287F"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16855</w:t>
            </w:r>
          </w:p>
        </w:tc>
        <w:tc>
          <w:tcPr>
            <w:tcW w:w="0" w:type="auto"/>
            <w:tcBorders>
              <w:top w:val="nil"/>
              <w:left w:val="nil"/>
              <w:bottom w:val="single" w:sz="8" w:space="0" w:color="auto"/>
              <w:right w:val="single" w:sz="4" w:space="0" w:color="auto"/>
            </w:tcBorders>
            <w:shd w:val="clear" w:color="auto" w:fill="auto"/>
            <w:vAlign w:val="bottom"/>
          </w:tcPr>
          <w:p w14:paraId="7E506879"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40496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DC4F014"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231,50%</w:t>
            </w:r>
          </w:p>
        </w:tc>
      </w:tr>
      <w:tr w:rsidR="003B6892" w:rsidRPr="004D148E" w14:paraId="1F3A1A96" w14:textId="77777777" w:rsidTr="00772B59">
        <w:trPr>
          <w:trHeight w:val="315"/>
        </w:trPr>
        <w:tc>
          <w:tcPr>
            <w:tcW w:w="0" w:type="auto"/>
            <w:shd w:val="clear" w:color="auto" w:fill="auto"/>
            <w:hideMark/>
          </w:tcPr>
          <w:p w14:paraId="6FA8193E"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1EDD4A13"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1674</w:t>
            </w:r>
          </w:p>
        </w:tc>
        <w:tc>
          <w:tcPr>
            <w:tcW w:w="0" w:type="auto"/>
            <w:tcBorders>
              <w:top w:val="nil"/>
              <w:left w:val="nil"/>
              <w:bottom w:val="single" w:sz="8" w:space="0" w:color="auto"/>
              <w:right w:val="single" w:sz="8" w:space="0" w:color="auto"/>
            </w:tcBorders>
            <w:shd w:val="clear" w:color="auto" w:fill="auto"/>
            <w:vAlign w:val="bottom"/>
          </w:tcPr>
          <w:p w14:paraId="2A6F79C5"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2412</w:t>
            </w:r>
          </w:p>
        </w:tc>
        <w:tc>
          <w:tcPr>
            <w:tcW w:w="0" w:type="auto"/>
            <w:tcBorders>
              <w:top w:val="nil"/>
              <w:left w:val="nil"/>
              <w:bottom w:val="single" w:sz="8" w:space="0" w:color="auto"/>
              <w:right w:val="single" w:sz="8" w:space="0" w:color="auto"/>
            </w:tcBorders>
            <w:shd w:val="clear" w:color="auto" w:fill="auto"/>
            <w:vAlign w:val="bottom"/>
          </w:tcPr>
          <w:p w14:paraId="119F3D41"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2328</w:t>
            </w:r>
          </w:p>
        </w:tc>
        <w:tc>
          <w:tcPr>
            <w:tcW w:w="0" w:type="auto"/>
            <w:tcBorders>
              <w:top w:val="nil"/>
              <w:left w:val="nil"/>
              <w:bottom w:val="single" w:sz="8" w:space="0" w:color="auto"/>
              <w:right w:val="single" w:sz="8" w:space="0" w:color="auto"/>
            </w:tcBorders>
            <w:shd w:val="clear" w:color="auto" w:fill="auto"/>
            <w:vAlign w:val="bottom"/>
          </w:tcPr>
          <w:p w14:paraId="24FDB36B"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3855</w:t>
            </w:r>
          </w:p>
        </w:tc>
        <w:tc>
          <w:tcPr>
            <w:tcW w:w="0" w:type="auto"/>
            <w:tcBorders>
              <w:top w:val="nil"/>
              <w:left w:val="nil"/>
              <w:bottom w:val="single" w:sz="8" w:space="0" w:color="auto"/>
              <w:right w:val="single" w:sz="4" w:space="0" w:color="auto"/>
            </w:tcBorders>
            <w:shd w:val="clear" w:color="auto" w:fill="auto"/>
            <w:vAlign w:val="bottom"/>
          </w:tcPr>
          <w:p w14:paraId="33D8CA51"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2879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ED652FB"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71,98%</w:t>
            </w:r>
          </w:p>
        </w:tc>
      </w:tr>
      <w:tr w:rsidR="00231D13" w:rsidRPr="004D148E" w14:paraId="2FFC6950" w14:textId="77777777" w:rsidTr="00772B59">
        <w:trPr>
          <w:trHeight w:val="233"/>
        </w:trPr>
        <w:tc>
          <w:tcPr>
            <w:tcW w:w="0" w:type="auto"/>
            <w:shd w:val="clear" w:color="auto" w:fill="auto"/>
            <w:hideMark/>
          </w:tcPr>
          <w:p w14:paraId="131AB733"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02F2D6AE"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7423</w:t>
            </w:r>
          </w:p>
        </w:tc>
        <w:tc>
          <w:tcPr>
            <w:tcW w:w="0" w:type="auto"/>
            <w:tcBorders>
              <w:top w:val="nil"/>
              <w:left w:val="nil"/>
              <w:bottom w:val="single" w:sz="8" w:space="0" w:color="auto"/>
              <w:right w:val="single" w:sz="8" w:space="0" w:color="auto"/>
            </w:tcBorders>
            <w:shd w:val="clear" w:color="auto" w:fill="auto"/>
            <w:vAlign w:val="bottom"/>
          </w:tcPr>
          <w:p w14:paraId="392278B3"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3494</w:t>
            </w:r>
          </w:p>
        </w:tc>
        <w:tc>
          <w:tcPr>
            <w:tcW w:w="0" w:type="auto"/>
            <w:tcBorders>
              <w:top w:val="nil"/>
              <w:left w:val="nil"/>
              <w:bottom w:val="single" w:sz="8" w:space="0" w:color="auto"/>
              <w:right w:val="single" w:sz="8" w:space="0" w:color="auto"/>
            </w:tcBorders>
            <w:shd w:val="clear" w:color="auto" w:fill="auto"/>
            <w:vAlign w:val="bottom"/>
          </w:tcPr>
          <w:p w14:paraId="7A7D3A4D"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1776</w:t>
            </w:r>
          </w:p>
        </w:tc>
        <w:tc>
          <w:tcPr>
            <w:tcW w:w="0" w:type="auto"/>
            <w:tcBorders>
              <w:top w:val="nil"/>
              <w:left w:val="nil"/>
              <w:bottom w:val="single" w:sz="8" w:space="0" w:color="auto"/>
              <w:right w:val="single" w:sz="8" w:space="0" w:color="auto"/>
            </w:tcBorders>
            <w:shd w:val="clear" w:color="auto" w:fill="auto"/>
            <w:vAlign w:val="bottom"/>
          </w:tcPr>
          <w:p w14:paraId="3132938F"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1702</w:t>
            </w:r>
          </w:p>
        </w:tc>
        <w:tc>
          <w:tcPr>
            <w:tcW w:w="0" w:type="auto"/>
            <w:tcBorders>
              <w:top w:val="nil"/>
              <w:left w:val="nil"/>
              <w:bottom w:val="single" w:sz="8" w:space="0" w:color="auto"/>
              <w:right w:val="single" w:sz="4" w:space="0" w:color="auto"/>
            </w:tcBorders>
            <w:shd w:val="clear" w:color="auto" w:fill="auto"/>
            <w:vAlign w:val="bottom"/>
          </w:tcPr>
          <w:p w14:paraId="7C53AAE3"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2141</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30CFD3C8"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-71,16%</w:t>
            </w:r>
          </w:p>
        </w:tc>
      </w:tr>
      <w:tr w:rsidR="00231D13" w:rsidRPr="004D148E" w14:paraId="2EDFDFA9" w14:textId="77777777" w:rsidTr="00772B59">
        <w:trPr>
          <w:trHeight w:val="315"/>
        </w:trPr>
        <w:tc>
          <w:tcPr>
            <w:tcW w:w="0" w:type="auto"/>
            <w:shd w:val="clear" w:color="auto" w:fill="auto"/>
            <w:hideMark/>
          </w:tcPr>
          <w:p w14:paraId="0160EABF"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7E1A5C34"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630881</w:t>
            </w:r>
          </w:p>
        </w:tc>
        <w:tc>
          <w:tcPr>
            <w:tcW w:w="0" w:type="auto"/>
            <w:tcBorders>
              <w:top w:val="nil"/>
              <w:left w:val="nil"/>
              <w:bottom w:val="single" w:sz="8" w:space="0" w:color="auto"/>
              <w:right w:val="single" w:sz="8" w:space="0" w:color="auto"/>
            </w:tcBorders>
            <w:shd w:val="clear" w:color="auto" w:fill="auto"/>
            <w:vAlign w:val="bottom"/>
          </w:tcPr>
          <w:p w14:paraId="54502749"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652185</w:t>
            </w:r>
          </w:p>
        </w:tc>
        <w:tc>
          <w:tcPr>
            <w:tcW w:w="0" w:type="auto"/>
            <w:tcBorders>
              <w:top w:val="nil"/>
              <w:left w:val="nil"/>
              <w:bottom w:val="single" w:sz="8" w:space="0" w:color="auto"/>
              <w:right w:val="single" w:sz="8" w:space="0" w:color="auto"/>
            </w:tcBorders>
            <w:shd w:val="clear" w:color="auto" w:fill="auto"/>
            <w:vAlign w:val="bottom"/>
          </w:tcPr>
          <w:p w14:paraId="21FFEC38"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610244</w:t>
            </w:r>
          </w:p>
        </w:tc>
        <w:tc>
          <w:tcPr>
            <w:tcW w:w="0" w:type="auto"/>
            <w:tcBorders>
              <w:top w:val="nil"/>
              <w:left w:val="nil"/>
              <w:bottom w:val="single" w:sz="8" w:space="0" w:color="auto"/>
              <w:right w:val="single" w:sz="8" w:space="0" w:color="auto"/>
            </w:tcBorders>
            <w:shd w:val="clear" w:color="auto" w:fill="auto"/>
            <w:vAlign w:val="bottom"/>
          </w:tcPr>
          <w:p w14:paraId="7215EBDE"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720907</w:t>
            </w:r>
          </w:p>
        </w:tc>
        <w:tc>
          <w:tcPr>
            <w:tcW w:w="0" w:type="auto"/>
            <w:tcBorders>
              <w:top w:val="nil"/>
              <w:left w:val="nil"/>
              <w:bottom w:val="single" w:sz="8" w:space="0" w:color="auto"/>
              <w:right w:val="single" w:sz="4" w:space="0" w:color="auto"/>
            </w:tcBorders>
            <w:shd w:val="clear" w:color="auto" w:fill="auto"/>
            <w:vAlign w:val="bottom"/>
          </w:tcPr>
          <w:p w14:paraId="4E06A772"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773164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052ADBB"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shd w:val="clear" w:color="auto" w:fill="EAF1DD" w:themeFill="accent3" w:themeFillTint="33"/>
                <w:lang w:val="ro-RO" w:eastAsia="ro-RO"/>
              </w:rPr>
              <w:t>22</w:t>
            </w:r>
            <w:r w:rsidRPr="00231D13">
              <w:rPr>
                <w:rFonts w:ascii="Calibri" w:eastAsia="Times New Roman" w:hAnsi="Calibri" w:cs="Times New Roman"/>
                <w:color w:val="000000"/>
                <w:lang w:val="ro-RO" w:eastAsia="ro-RO"/>
              </w:rPr>
              <w:t>,55%</w:t>
            </w:r>
          </w:p>
        </w:tc>
      </w:tr>
      <w:tr w:rsidR="00231D13" w:rsidRPr="004D148E" w14:paraId="5DF043DE" w14:textId="77777777" w:rsidTr="00772B59">
        <w:trPr>
          <w:trHeight w:val="315"/>
        </w:trPr>
        <w:tc>
          <w:tcPr>
            <w:tcW w:w="0" w:type="auto"/>
            <w:shd w:val="clear" w:color="auto" w:fill="auto"/>
            <w:hideMark/>
          </w:tcPr>
          <w:p w14:paraId="5D9432A1"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19673B55"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57632</w:t>
            </w:r>
          </w:p>
        </w:tc>
        <w:tc>
          <w:tcPr>
            <w:tcW w:w="0" w:type="auto"/>
            <w:tcBorders>
              <w:top w:val="nil"/>
              <w:left w:val="nil"/>
              <w:bottom w:val="single" w:sz="8" w:space="0" w:color="auto"/>
              <w:right w:val="single" w:sz="8" w:space="0" w:color="auto"/>
            </w:tcBorders>
            <w:shd w:val="clear" w:color="auto" w:fill="auto"/>
            <w:vAlign w:val="bottom"/>
          </w:tcPr>
          <w:p w14:paraId="285BF47C"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59673</w:t>
            </w:r>
          </w:p>
        </w:tc>
        <w:tc>
          <w:tcPr>
            <w:tcW w:w="0" w:type="auto"/>
            <w:tcBorders>
              <w:top w:val="nil"/>
              <w:left w:val="nil"/>
              <w:bottom w:val="single" w:sz="8" w:space="0" w:color="auto"/>
              <w:right w:val="single" w:sz="8" w:space="0" w:color="auto"/>
            </w:tcBorders>
            <w:shd w:val="clear" w:color="auto" w:fill="auto"/>
            <w:vAlign w:val="bottom"/>
          </w:tcPr>
          <w:p w14:paraId="6ABF1342"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5325</w:t>
            </w:r>
          </w:p>
        </w:tc>
        <w:tc>
          <w:tcPr>
            <w:tcW w:w="0" w:type="auto"/>
            <w:tcBorders>
              <w:top w:val="nil"/>
              <w:left w:val="nil"/>
              <w:bottom w:val="single" w:sz="8" w:space="0" w:color="auto"/>
              <w:right w:val="single" w:sz="8" w:space="0" w:color="auto"/>
            </w:tcBorders>
            <w:shd w:val="clear" w:color="auto" w:fill="auto"/>
            <w:vAlign w:val="bottom"/>
          </w:tcPr>
          <w:p w14:paraId="3F52BF7E"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50468</w:t>
            </w:r>
          </w:p>
        </w:tc>
        <w:tc>
          <w:tcPr>
            <w:tcW w:w="0" w:type="auto"/>
            <w:tcBorders>
              <w:top w:val="nil"/>
              <w:left w:val="nil"/>
              <w:bottom w:val="single" w:sz="8" w:space="0" w:color="auto"/>
              <w:right w:val="single" w:sz="4" w:space="0" w:color="auto"/>
            </w:tcBorders>
            <w:shd w:val="clear" w:color="auto" w:fill="auto"/>
            <w:vAlign w:val="bottom"/>
          </w:tcPr>
          <w:p w14:paraId="6489098E"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48168</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7840830B" w14:textId="77777777" w:rsidR="00231D13" w:rsidRPr="00231D13" w:rsidRDefault="00231D13" w:rsidP="00231D13">
            <w:pPr>
              <w:spacing w:after="0" w:line="240" w:lineRule="auto"/>
              <w:jc w:val="right"/>
              <w:rPr>
                <w:rFonts w:ascii="Calibri" w:eastAsia="Times New Roman" w:hAnsi="Calibri" w:cs="Times New Roman"/>
                <w:color w:val="000000"/>
                <w:lang w:val="ro-RO" w:eastAsia="ro-RO"/>
              </w:rPr>
            </w:pPr>
            <w:r w:rsidRPr="00231D13">
              <w:rPr>
                <w:rFonts w:ascii="Calibri" w:eastAsia="Times New Roman" w:hAnsi="Calibri" w:cs="Times New Roman"/>
                <w:color w:val="000000"/>
                <w:lang w:val="ro-RO" w:eastAsia="ro-RO"/>
              </w:rPr>
              <w:t>-16,42%</w:t>
            </w:r>
          </w:p>
        </w:tc>
      </w:tr>
      <w:tr w:rsidR="00231D13" w:rsidRPr="006D56C4" w14:paraId="286EE4BF" w14:textId="77777777" w:rsidTr="00772B59">
        <w:trPr>
          <w:trHeight w:val="303"/>
        </w:trPr>
        <w:tc>
          <w:tcPr>
            <w:tcW w:w="0" w:type="auto"/>
            <w:shd w:val="clear" w:color="auto" w:fill="F2F2F2" w:themeFill="background1" w:themeFillShade="F2"/>
            <w:hideMark/>
          </w:tcPr>
          <w:p w14:paraId="656873B0" w14:textId="77777777" w:rsidR="00231D13" w:rsidRPr="004D148E" w:rsidRDefault="00231D13" w:rsidP="00231D1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732B112F" w14:textId="77777777" w:rsidR="00231D13" w:rsidRPr="00231D13" w:rsidRDefault="00231D13" w:rsidP="00231D13">
            <w:pPr>
              <w:spacing w:after="0" w:line="240" w:lineRule="auto"/>
              <w:jc w:val="right"/>
              <w:rPr>
                <w:rFonts w:ascii="Calibri" w:eastAsia="Times New Roman" w:hAnsi="Calibri" w:cs="Times New Roman"/>
                <w:b/>
                <w:bCs/>
                <w:color w:val="000000"/>
                <w:lang w:val="ro-RO" w:eastAsia="ro-RO"/>
              </w:rPr>
            </w:pPr>
            <w:r w:rsidRPr="00231D13">
              <w:rPr>
                <w:rFonts w:ascii="Calibri" w:eastAsia="Times New Roman" w:hAnsi="Calibri" w:cs="Times New Roman"/>
                <w:b/>
                <w:bCs/>
                <w:color w:val="000000"/>
                <w:lang w:val="ro-RO" w:eastAsia="ro-RO"/>
              </w:rPr>
              <w:t>709826</w:t>
            </w:r>
          </w:p>
        </w:tc>
        <w:tc>
          <w:tcPr>
            <w:tcW w:w="0" w:type="auto"/>
            <w:tcBorders>
              <w:top w:val="nil"/>
              <w:left w:val="nil"/>
              <w:bottom w:val="single" w:sz="8" w:space="0" w:color="auto"/>
              <w:right w:val="single" w:sz="8" w:space="0" w:color="auto"/>
            </w:tcBorders>
            <w:shd w:val="clear" w:color="000000" w:fill="F2F2F2"/>
            <w:vAlign w:val="bottom"/>
          </w:tcPr>
          <w:p w14:paraId="563F27A4" w14:textId="77777777" w:rsidR="00231D13" w:rsidRPr="00231D13" w:rsidRDefault="00231D13" w:rsidP="00231D13">
            <w:pPr>
              <w:spacing w:after="0" w:line="240" w:lineRule="auto"/>
              <w:jc w:val="right"/>
              <w:rPr>
                <w:rFonts w:ascii="Calibri" w:eastAsia="Times New Roman" w:hAnsi="Calibri" w:cs="Times New Roman"/>
                <w:b/>
                <w:bCs/>
                <w:color w:val="000000"/>
                <w:lang w:val="ro-RO" w:eastAsia="ro-RO"/>
              </w:rPr>
            </w:pPr>
            <w:r w:rsidRPr="00231D13">
              <w:rPr>
                <w:rFonts w:ascii="Calibri" w:eastAsia="Times New Roman" w:hAnsi="Calibri" w:cs="Times New Roman"/>
                <w:b/>
                <w:bCs/>
                <w:color w:val="000000"/>
                <w:lang w:val="ro-RO" w:eastAsia="ro-RO"/>
              </w:rPr>
              <w:t>733895</w:t>
            </w:r>
          </w:p>
        </w:tc>
        <w:tc>
          <w:tcPr>
            <w:tcW w:w="0" w:type="auto"/>
            <w:tcBorders>
              <w:top w:val="nil"/>
              <w:left w:val="nil"/>
              <w:bottom w:val="single" w:sz="8" w:space="0" w:color="auto"/>
              <w:right w:val="single" w:sz="8" w:space="0" w:color="auto"/>
            </w:tcBorders>
            <w:shd w:val="clear" w:color="000000" w:fill="F2F2F2"/>
            <w:vAlign w:val="bottom"/>
          </w:tcPr>
          <w:p w14:paraId="4FE0AA40" w14:textId="77777777" w:rsidR="00231D13" w:rsidRPr="00231D13" w:rsidRDefault="00231D13" w:rsidP="00231D13">
            <w:pPr>
              <w:spacing w:after="0" w:line="240" w:lineRule="auto"/>
              <w:jc w:val="right"/>
              <w:rPr>
                <w:rFonts w:ascii="Calibri" w:eastAsia="Times New Roman" w:hAnsi="Calibri" w:cs="Times New Roman"/>
                <w:b/>
                <w:bCs/>
                <w:color w:val="000000"/>
                <w:lang w:val="ro-RO" w:eastAsia="ro-RO"/>
              </w:rPr>
            </w:pPr>
            <w:r w:rsidRPr="00231D13">
              <w:rPr>
                <w:rFonts w:ascii="Calibri" w:eastAsia="Times New Roman" w:hAnsi="Calibri" w:cs="Times New Roman"/>
                <w:b/>
                <w:bCs/>
                <w:color w:val="000000"/>
                <w:lang w:val="ro-RO" w:eastAsia="ro-RO"/>
              </w:rPr>
              <w:t>636431</w:t>
            </w:r>
          </w:p>
        </w:tc>
        <w:tc>
          <w:tcPr>
            <w:tcW w:w="0" w:type="auto"/>
            <w:tcBorders>
              <w:top w:val="nil"/>
              <w:left w:val="nil"/>
              <w:bottom w:val="single" w:sz="8" w:space="0" w:color="auto"/>
              <w:right w:val="single" w:sz="8" w:space="0" w:color="auto"/>
            </w:tcBorders>
            <w:shd w:val="clear" w:color="000000" w:fill="F2F2F2"/>
            <w:vAlign w:val="bottom"/>
          </w:tcPr>
          <w:p w14:paraId="78F033C3" w14:textId="77777777" w:rsidR="00231D13" w:rsidRPr="00231D13" w:rsidRDefault="00231D13" w:rsidP="00231D13">
            <w:pPr>
              <w:spacing w:after="0" w:line="240" w:lineRule="auto"/>
              <w:jc w:val="right"/>
              <w:rPr>
                <w:rFonts w:ascii="Calibri" w:eastAsia="Times New Roman" w:hAnsi="Calibri" w:cs="Times New Roman"/>
                <w:b/>
                <w:bCs/>
                <w:color w:val="000000"/>
                <w:lang w:val="ro-RO" w:eastAsia="ro-RO"/>
              </w:rPr>
            </w:pPr>
            <w:r w:rsidRPr="00231D13">
              <w:rPr>
                <w:rFonts w:ascii="Calibri" w:eastAsia="Times New Roman" w:hAnsi="Calibri" w:cs="Times New Roman"/>
                <w:b/>
                <w:bCs/>
                <w:color w:val="000000"/>
                <w:lang w:val="ro-RO" w:eastAsia="ro-RO"/>
              </w:rPr>
              <w:t>793787</w:t>
            </w:r>
          </w:p>
        </w:tc>
        <w:tc>
          <w:tcPr>
            <w:tcW w:w="0" w:type="auto"/>
            <w:tcBorders>
              <w:top w:val="nil"/>
              <w:left w:val="nil"/>
              <w:bottom w:val="single" w:sz="8" w:space="0" w:color="auto"/>
              <w:right w:val="single" w:sz="4" w:space="0" w:color="auto"/>
            </w:tcBorders>
            <w:shd w:val="clear" w:color="000000" w:fill="F2F2F2"/>
            <w:vAlign w:val="bottom"/>
          </w:tcPr>
          <w:p w14:paraId="31FEA9DD" w14:textId="77777777" w:rsidR="00231D13" w:rsidRPr="00231D13" w:rsidRDefault="00231D13" w:rsidP="00231D13">
            <w:pPr>
              <w:spacing w:after="0" w:line="240" w:lineRule="auto"/>
              <w:jc w:val="right"/>
              <w:rPr>
                <w:rFonts w:ascii="Calibri" w:eastAsia="Times New Roman" w:hAnsi="Calibri" w:cs="Times New Roman"/>
                <w:b/>
                <w:bCs/>
                <w:color w:val="000000"/>
                <w:lang w:val="ro-RO" w:eastAsia="ro-RO"/>
              </w:rPr>
            </w:pPr>
            <w:r w:rsidRPr="00231D13">
              <w:rPr>
                <w:rFonts w:ascii="Calibri" w:eastAsia="Times New Roman" w:hAnsi="Calibri" w:cs="Times New Roman"/>
                <w:b/>
                <w:bCs/>
                <w:color w:val="000000"/>
                <w:lang w:val="ro-RO" w:eastAsia="ro-RO"/>
              </w:rPr>
              <w:t>866848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1C75E07" w14:textId="77777777" w:rsidR="00231D13" w:rsidRPr="00231D13" w:rsidRDefault="00231D13" w:rsidP="00231D13">
            <w:pPr>
              <w:spacing w:after="0" w:line="240" w:lineRule="auto"/>
              <w:jc w:val="right"/>
              <w:rPr>
                <w:rFonts w:ascii="Calibri" w:eastAsia="Times New Roman" w:hAnsi="Calibri" w:cs="Times New Roman"/>
                <w:b/>
                <w:i/>
                <w:color w:val="000000"/>
                <w:lang w:val="ro-RO" w:eastAsia="ro-RO"/>
              </w:rPr>
            </w:pPr>
            <w:r w:rsidRPr="00231D13">
              <w:rPr>
                <w:rFonts w:ascii="Calibri" w:eastAsia="Times New Roman" w:hAnsi="Calibri" w:cs="Times New Roman"/>
                <w:b/>
                <w:i/>
                <w:color w:val="000000"/>
                <w:lang w:val="ro-RO" w:eastAsia="ro-RO"/>
              </w:rPr>
              <w:t>22,12%</w:t>
            </w:r>
          </w:p>
        </w:tc>
      </w:tr>
    </w:tbl>
    <w:p w14:paraId="414A41B0" w14:textId="77777777" w:rsidR="00231D13" w:rsidRDefault="00231D13" w:rsidP="000873BB">
      <w:pPr>
        <w:rPr>
          <w:rFonts w:ascii="Calibri" w:eastAsia="Times New Roman" w:hAnsi="Calibri" w:cs="Times New Roman"/>
          <w:b/>
          <w:bCs/>
          <w:color w:val="0070C0"/>
          <w:lang w:val="ro-RO" w:eastAsia="ro-RO"/>
        </w:rPr>
      </w:pPr>
    </w:p>
    <w:p w14:paraId="58C6CFA8" w14:textId="77777777" w:rsidR="00231D13" w:rsidRDefault="00231D13" w:rsidP="000873BB">
      <w:pPr>
        <w:rPr>
          <w:b/>
          <w:lang w:val="ro-RO"/>
        </w:rPr>
      </w:pPr>
    </w:p>
    <w:p w14:paraId="5E194E40" w14:textId="77777777" w:rsidR="00231D13" w:rsidRDefault="00231D13" w:rsidP="000873BB">
      <w:pPr>
        <w:rPr>
          <w:b/>
          <w:lang w:val="ro-RO"/>
        </w:rPr>
      </w:pPr>
    </w:p>
    <w:p w14:paraId="0BDBCE83" w14:textId="77777777" w:rsidR="00231D13" w:rsidRDefault="00231D13" w:rsidP="000873BB">
      <w:pPr>
        <w:rPr>
          <w:b/>
          <w:lang w:val="ro-RO"/>
        </w:rPr>
      </w:pPr>
    </w:p>
    <w:p w14:paraId="09C3CC1D" w14:textId="77777777" w:rsidR="009C0D33" w:rsidRDefault="009C0D33" w:rsidP="000873BB">
      <w:pPr>
        <w:rPr>
          <w:b/>
          <w:lang w:val="ro-RO"/>
        </w:rPr>
      </w:pPr>
    </w:p>
    <w:p w14:paraId="420578C8" w14:textId="19CB9ACD" w:rsidR="009C0D33" w:rsidRPr="00772B59" w:rsidRDefault="003B6892" w:rsidP="00772B59">
      <w:pPr>
        <w:jc w:val="center"/>
        <w:rPr>
          <w:b/>
          <w:lang w:val="ro-RO"/>
        </w:rPr>
      </w:pPr>
      <w:r>
        <w:rPr>
          <w:noProof/>
          <w:lang w:eastAsia="en-US"/>
        </w:rPr>
        <w:drawing>
          <wp:inline distT="0" distB="0" distL="0" distR="0" wp14:anchorId="0FF93214" wp14:editId="6602D0C0">
            <wp:extent cx="5429250" cy="2738437"/>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6F77AAD" w14:textId="77777777" w:rsidR="009C0D33" w:rsidRPr="00772B59" w:rsidRDefault="00DF1717" w:rsidP="009C0D33">
      <w:pPr>
        <w:spacing w:after="0" w:line="240" w:lineRule="auto"/>
        <w:ind w:right="440"/>
        <w:rPr>
          <w:rFonts w:eastAsia="Times New Roman" w:cstheme="minorHAnsi"/>
          <w:bCs/>
          <w:lang w:val="ro-RO" w:eastAsia="ro-RO"/>
        </w:rPr>
      </w:pPr>
      <w:r w:rsidRPr="00772B59">
        <w:rPr>
          <w:rFonts w:eastAsia="Times New Roman" w:cstheme="minorHAnsi"/>
          <w:b/>
          <w:bCs/>
          <w:lang w:val="ro-RO" w:eastAsia="ro-RO"/>
        </w:rPr>
        <w:t>72</w:t>
      </w:r>
      <w:r w:rsidR="009C0D33" w:rsidRPr="00772B59">
        <w:rPr>
          <w:rFonts w:eastAsia="Times New Roman" w:cstheme="minorHAnsi"/>
          <w:b/>
          <w:bCs/>
          <w:lang w:val="ro-RO" w:eastAsia="ro-RO"/>
        </w:rPr>
        <w:t xml:space="preserve">. </w:t>
      </w:r>
      <w:r w:rsidRPr="00772B59">
        <w:rPr>
          <w:rFonts w:eastAsia="Times New Roman" w:cstheme="minorHAnsi"/>
          <w:b/>
          <w:bCs/>
          <w:lang w:val="ro-RO" w:eastAsia="ro-RO"/>
        </w:rPr>
        <w:t>Fontă, fier și oțel</w:t>
      </w:r>
    </w:p>
    <w:p w14:paraId="3F2A3FE0" w14:textId="77777777" w:rsidR="009C0D33" w:rsidRPr="00772B59" w:rsidRDefault="009C0D33" w:rsidP="009C0D33">
      <w:pPr>
        <w:spacing w:after="0" w:line="240" w:lineRule="auto"/>
        <w:ind w:left="720" w:right="440"/>
        <w:contextualSpacing/>
        <w:jc w:val="right"/>
        <w:rPr>
          <w:rFonts w:cstheme="minorHAnsi"/>
          <w:lang w:val="ro-RO"/>
        </w:rPr>
      </w:pPr>
      <w:r w:rsidRPr="00772B59">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774"/>
        <w:gridCol w:w="1203"/>
      </w:tblGrid>
      <w:tr w:rsidR="009C0D33" w:rsidRPr="00772B59" w14:paraId="57524360" w14:textId="77777777" w:rsidTr="00772B59">
        <w:trPr>
          <w:trHeight w:val="315"/>
          <w:jc w:val="center"/>
        </w:trPr>
        <w:tc>
          <w:tcPr>
            <w:tcW w:w="0" w:type="auto"/>
            <w:shd w:val="clear" w:color="auto" w:fill="auto"/>
            <w:hideMark/>
          </w:tcPr>
          <w:p w14:paraId="52E145F9" w14:textId="77777777" w:rsidR="009C0D33" w:rsidRPr="00772B59" w:rsidRDefault="009C0D33" w:rsidP="009C0D33">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274633E1"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4B411116"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1A39445F"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2200C003"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11D30238"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6708CAA0"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2018/2014</w:t>
            </w:r>
          </w:p>
        </w:tc>
      </w:tr>
      <w:tr w:rsidR="00DF1717" w:rsidRPr="00772B59" w14:paraId="6E8D4305" w14:textId="77777777" w:rsidTr="00772B59">
        <w:trPr>
          <w:trHeight w:val="315"/>
          <w:jc w:val="center"/>
        </w:trPr>
        <w:tc>
          <w:tcPr>
            <w:tcW w:w="0" w:type="auto"/>
            <w:shd w:val="clear" w:color="auto" w:fill="auto"/>
            <w:hideMark/>
          </w:tcPr>
          <w:p w14:paraId="09EF9F42"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8BD513C"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468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1E255B9"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2114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2FF5568"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899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87C16EE"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397</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B885904"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4659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8CBD3E7" w14:textId="77777777" w:rsidR="00DF1717" w:rsidRPr="00772B59" w:rsidRDefault="00DF1717" w:rsidP="006C2560">
            <w:pPr>
              <w:spacing w:after="0" w:line="240" w:lineRule="auto"/>
              <w:jc w:val="right"/>
              <w:rPr>
                <w:rFonts w:eastAsia="Times New Roman" w:cstheme="minorHAnsi"/>
                <w:i/>
              </w:rPr>
            </w:pPr>
            <w:r w:rsidRPr="00772B59">
              <w:rPr>
                <w:rFonts w:eastAsia="Times New Roman" w:cstheme="minorHAnsi"/>
                <w:i/>
              </w:rPr>
              <w:t>895,51%</w:t>
            </w:r>
          </w:p>
        </w:tc>
      </w:tr>
      <w:tr w:rsidR="00DF1717" w:rsidRPr="00772B59" w14:paraId="2D8F7CFC" w14:textId="77777777" w:rsidTr="00772B59">
        <w:trPr>
          <w:trHeight w:val="315"/>
          <w:jc w:val="center"/>
        </w:trPr>
        <w:tc>
          <w:tcPr>
            <w:tcW w:w="0" w:type="auto"/>
            <w:shd w:val="clear" w:color="auto" w:fill="auto"/>
            <w:hideMark/>
          </w:tcPr>
          <w:p w14:paraId="3C510B8E"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0C35206E"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148</w:t>
            </w:r>
          </w:p>
        </w:tc>
        <w:tc>
          <w:tcPr>
            <w:tcW w:w="0" w:type="auto"/>
            <w:tcBorders>
              <w:top w:val="nil"/>
              <w:left w:val="nil"/>
              <w:bottom w:val="single" w:sz="8" w:space="0" w:color="auto"/>
              <w:right w:val="single" w:sz="8" w:space="0" w:color="auto"/>
            </w:tcBorders>
            <w:shd w:val="clear" w:color="auto" w:fill="auto"/>
            <w:vAlign w:val="bottom"/>
          </w:tcPr>
          <w:p w14:paraId="6D29C744"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179</w:t>
            </w:r>
          </w:p>
        </w:tc>
        <w:tc>
          <w:tcPr>
            <w:tcW w:w="0" w:type="auto"/>
            <w:tcBorders>
              <w:top w:val="nil"/>
              <w:left w:val="nil"/>
              <w:bottom w:val="single" w:sz="8" w:space="0" w:color="auto"/>
              <w:right w:val="single" w:sz="8" w:space="0" w:color="auto"/>
            </w:tcBorders>
            <w:shd w:val="clear" w:color="auto" w:fill="auto"/>
            <w:vAlign w:val="bottom"/>
          </w:tcPr>
          <w:p w14:paraId="76CE7B74"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173</w:t>
            </w:r>
          </w:p>
        </w:tc>
        <w:tc>
          <w:tcPr>
            <w:tcW w:w="0" w:type="auto"/>
            <w:tcBorders>
              <w:top w:val="nil"/>
              <w:left w:val="nil"/>
              <w:bottom w:val="single" w:sz="8" w:space="0" w:color="auto"/>
              <w:right w:val="single" w:sz="8" w:space="0" w:color="auto"/>
            </w:tcBorders>
            <w:shd w:val="clear" w:color="auto" w:fill="auto"/>
            <w:vAlign w:val="bottom"/>
          </w:tcPr>
          <w:p w14:paraId="6A6305CD"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250</w:t>
            </w:r>
          </w:p>
        </w:tc>
        <w:tc>
          <w:tcPr>
            <w:tcW w:w="0" w:type="auto"/>
            <w:tcBorders>
              <w:top w:val="nil"/>
              <w:left w:val="nil"/>
              <w:bottom w:val="single" w:sz="8" w:space="0" w:color="auto"/>
              <w:right w:val="single" w:sz="4" w:space="0" w:color="auto"/>
            </w:tcBorders>
            <w:shd w:val="clear" w:color="auto" w:fill="auto"/>
            <w:vAlign w:val="bottom"/>
          </w:tcPr>
          <w:p w14:paraId="73E282A1"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69</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3BA4FAD" w14:textId="77777777" w:rsidR="00DF1717" w:rsidRPr="00772B59" w:rsidRDefault="00DF1717" w:rsidP="006C2560">
            <w:pPr>
              <w:spacing w:after="0" w:line="240" w:lineRule="auto"/>
              <w:jc w:val="right"/>
              <w:rPr>
                <w:rFonts w:eastAsia="Times New Roman" w:cstheme="minorHAnsi"/>
                <w:i/>
              </w:rPr>
            </w:pPr>
            <w:r w:rsidRPr="00772B59">
              <w:rPr>
                <w:rFonts w:eastAsia="Times New Roman" w:cstheme="minorHAnsi"/>
                <w:i/>
              </w:rPr>
              <w:t>-53,38%</w:t>
            </w:r>
          </w:p>
        </w:tc>
      </w:tr>
      <w:tr w:rsidR="00DF1717" w:rsidRPr="00772B59" w14:paraId="3A808E20" w14:textId="77777777" w:rsidTr="00772B59">
        <w:trPr>
          <w:trHeight w:val="233"/>
          <w:jc w:val="center"/>
        </w:trPr>
        <w:tc>
          <w:tcPr>
            <w:tcW w:w="0" w:type="auto"/>
            <w:shd w:val="clear" w:color="auto" w:fill="auto"/>
            <w:hideMark/>
          </w:tcPr>
          <w:p w14:paraId="74BAA0EB"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36BC3B40"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220</w:t>
            </w:r>
          </w:p>
        </w:tc>
        <w:tc>
          <w:tcPr>
            <w:tcW w:w="0" w:type="auto"/>
            <w:tcBorders>
              <w:top w:val="nil"/>
              <w:left w:val="nil"/>
              <w:bottom w:val="single" w:sz="8" w:space="0" w:color="auto"/>
              <w:right w:val="single" w:sz="8" w:space="0" w:color="auto"/>
            </w:tcBorders>
            <w:shd w:val="clear" w:color="auto" w:fill="auto"/>
            <w:vAlign w:val="bottom"/>
          </w:tcPr>
          <w:p w14:paraId="6E39E508"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207</w:t>
            </w:r>
          </w:p>
        </w:tc>
        <w:tc>
          <w:tcPr>
            <w:tcW w:w="0" w:type="auto"/>
            <w:tcBorders>
              <w:top w:val="nil"/>
              <w:left w:val="nil"/>
              <w:bottom w:val="single" w:sz="8" w:space="0" w:color="auto"/>
              <w:right w:val="single" w:sz="8" w:space="0" w:color="auto"/>
            </w:tcBorders>
            <w:shd w:val="clear" w:color="auto" w:fill="auto"/>
            <w:vAlign w:val="bottom"/>
          </w:tcPr>
          <w:p w14:paraId="3E145B7E"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114</w:t>
            </w:r>
          </w:p>
        </w:tc>
        <w:tc>
          <w:tcPr>
            <w:tcW w:w="0" w:type="auto"/>
            <w:tcBorders>
              <w:top w:val="nil"/>
              <w:left w:val="nil"/>
              <w:bottom w:val="single" w:sz="8" w:space="0" w:color="auto"/>
              <w:right w:val="single" w:sz="8" w:space="0" w:color="auto"/>
            </w:tcBorders>
            <w:shd w:val="clear" w:color="auto" w:fill="auto"/>
            <w:vAlign w:val="bottom"/>
          </w:tcPr>
          <w:p w14:paraId="2E06C6B8"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29</w:t>
            </w:r>
          </w:p>
        </w:tc>
        <w:tc>
          <w:tcPr>
            <w:tcW w:w="0" w:type="auto"/>
            <w:tcBorders>
              <w:top w:val="nil"/>
              <w:left w:val="nil"/>
              <w:bottom w:val="single" w:sz="8" w:space="0" w:color="auto"/>
              <w:right w:val="single" w:sz="4" w:space="0" w:color="auto"/>
            </w:tcBorders>
            <w:shd w:val="clear" w:color="auto" w:fill="auto"/>
            <w:vAlign w:val="bottom"/>
          </w:tcPr>
          <w:p w14:paraId="5502416E"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29508D4" w14:textId="77777777" w:rsidR="00DF1717" w:rsidRPr="00772B59" w:rsidRDefault="00DF1717" w:rsidP="006C2560">
            <w:pPr>
              <w:spacing w:after="0" w:line="240" w:lineRule="auto"/>
              <w:jc w:val="right"/>
              <w:rPr>
                <w:rFonts w:eastAsia="Times New Roman" w:cstheme="minorHAnsi"/>
                <w:i/>
              </w:rPr>
            </w:pPr>
            <w:r w:rsidRPr="00772B59">
              <w:rPr>
                <w:rFonts w:eastAsia="Times New Roman" w:cstheme="minorHAnsi"/>
                <w:i/>
              </w:rPr>
              <w:t>-100,00%</w:t>
            </w:r>
          </w:p>
        </w:tc>
      </w:tr>
      <w:tr w:rsidR="00DF1717" w:rsidRPr="00772B59" w14:paraId="4C143E1E" w14:textId="77777777" w:rsidTr="00772B59">
        <w:trPr>
          <w:trHeight w:val="315"/>
          <w:jc w:val="center"/>
        </w:trPr>
        <w:tc>
          <w:tcPr>
            <w:tcW w:w="0" w:type="auto"/>
            <w:shd w:val="clear" w:color="auto" w:fill="auto"/>
            <w:hideMark/>
          </w:tcPr>
          <w:p w14:paraId="70D924AF"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5613D37"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280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E7659B3"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170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D5BDF06"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124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887CF74"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496</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D2E9319"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4647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ECDE698" w14:textId="77777777" w:rsidR="00DF1717" w:rsidRPr="00772B59" w:rsidRDefault="00DF1717" w:rsidP="006C2560">
            <w:pPr>
              <w:spacing w:after="0" w:line="240" w:lineRule="auto"/>
              <w:jc w:val="right"/>
              <w:rPr>
                <w:rFonts w:eastAsia="Times New Roman" w:cstheme="minorHAnsi"/>
                <w:i/>
              </w:rPr>
            </w:pPr>
            <w:r w:rsidRPr="00772B59">
              <w:rPr>
                <w:rFonts w:eastAsia="Times New Roman" w:cstheme="minorHAnsi"/>
                <w:i/>
              </w:rPr>
              <w:t>1559,64%</w:t>
            </w:r>
          </w:p>
        </w:tc>
      </w:tr>
      <w:tr w:rsidR="00DF1717" w:rsidRPr="00772B59" w14:paraId="233949BE" w14:textId="77777777" w:rsidTr="00772B59">
        <w:trPr>
          <w:trHeight w:val="315"/>
          <w:jc w:val="center"/>
        </w:trPr>
        <w:tc>
          <w:tcPr>
            <w:tcW w:w="0" w:type="auto"/>
            <w:shd w:val="clear" w:color="auto" w:fill="auto"/>
            <w:hideMark/>
          </w:tcPr>
          <w:p w14:paraId="3F9FEA20"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FFFFFF" w:themeFill="background1"/>
            <w:vAlign w:val="bottom"/>
          </w:tcPr>
          <w:p w14:paraId="74E5B6AC"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2642</w:t>
            </w:r>
          </w:p>
        </w:tc>
        <w:tc>
          <w:tcPr>
            <w:tcW w:w="0" w:type="auto"/>
            <w:tcBorders>
              <w:top w:val="nil"/>
              <w:left w:val="nil"/>
              <w:bottom w:val="single" w:sz="8" w:space="0" w:color="auto"/>
              <w:right w:val="single" w:sz="8" w:space="0" w:color="auto"/>
            </w:tcBorders>
            <w:shd w:val="clear" w:color="auto" w:fill="FFFFFF" w:themeFill="background1"/>
            <w:vAlign w:val="bottom"/>
          </w:tcPr>
          <w:p w14:paraId="2B9DD7A7"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1605</w:t>
            </w:r>
          </w:p>
        </w:tc>
        <w:tc>
          <w:tcPr>
            <w:tcW w:w="0" w:type="auto"/>
            <w:tcBorders>
              <w:top w:val="nil"/>
              <w:left w:val="nil"/>
              <w:bottom w:val="single" w:sz="8" w:space="0" w:color="auto"/>
              <w:right w:val="single" w:sz="8" w:space="0" w:color="auto"/>
            </w:tcBorders>
            <w:shd w:val="clear" w:color="auto" w:fill="FFFFFF" w:themeFill="background1"/>
            <w:vAlign w:val="bottom"/>
          </w:tcPr>
          <w:p w14:paraId="6166DC2F"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961</w:t>
            </w:r>
          </w:p>
        </w:tc>
        <w:tc>
          <w:tcPr>
            <w:tcW w:w="0" w:type="auto"/>
            <w:tcBorders>
              <w:top w:val="nil"/>
              <w:left w:val="nil"/>
              <w:bottom w:val="single" w:sz="8" w:space="0" w:color="auto"/>
              <w:right w:val="single" w:sz="8" w:space="0" w:color="auto"/>
            </w:tcBorders>
            <w:shd w:val="clear" w:color="auto" w:fill="FFFFFF" w:themeFill="background1"/>
            <w:vAlign w:val="bottom"/>
          </w:tcPr>
          <w:p w14:paraId="4219F1F5"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998</w:t>
            </w:r>
          </w:p>
        </w:tc>
        <w:tc>
          <w:tcPr>
            <w:tcW w:w="0" w:type="auto"/>
            <w:tcBorders>
              <w:top w:val="nil"/>
              <w:left w:val="nil"/>
              <w:bottom w:val="single" w:sz="8" w:space="0" w:color="auto"/>
              <w:right w:val="single" w:sz="4" w:space="0" w:color="auto"/>
            </w:tcBorders>
            <w:shd w:val="clear" w:color="auto" w:fill="FFFFFF" w:themeFill="background1"/>
            <w:vAlign w:val="bottom"/>
          </w:tcPr>
          <w:p w14:paraId="786419A5"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788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3338C062" w14:textId="77777777" w:rsidR="00DF1717" w:rsidRPr="00772B59" w:rsidRDefault="00DF1717" w:rsidP="006C2560">
            <w:pPr>
              <w:spacing w:after="0" w:line="240" w:lineRule="auto"/>
              <w:jc w:val="right"/>
              <w:rPr>
                <w:rFonts w:eastAsia="Times New Roman" w:cstheme="minorHAnsi"/>
                <w:i/>
              </w:rPr>
            </w:pPr>
            <w:r w:rsidRPr="00772B59">
              <w:rPr>
                <w:rFonts w:eastAsia="Times New Roman" w:cstheme="minorHAnsi"/>
                <w:i/>
              </w:rPr>
              <w:t>-70,17%</w:t>
            </w:r>
          </w:p>
        </w:tc>
      </w:tr>
      <w:tr w:rsidR="00DF1717" w:rsidRPr="00772B59" w14:paraId="784A11EE" w14:textId="77777777" w:rsidTr="00772B59">
        <w:trPr>
          <w:trHeight w:val="303"/>
          <w:jc w:val="center"/>
        </w:trPr>
        <w:tc>
          <w:tcPr>
            <w:tcW w:w="0" w:type="auto"/>
            <w:shd w:val="clear" w:color="auto" w:fill="F2F2F2" w:themeFill="background1" w:themeFillShade="F2"/>
            <w:hideMark/>
          </w:tcPr>
          <w:p w14:paraId="67CEC534"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02704B2A" w14:textId="77777777" w:rsidR="00DF1717" w:rsidRPr="00772B59" w:rsidRDefault="00DF1717" w:rsidP="006C2560">
            <w:pPr>
              <w:spacing w:after="0" w:line="240" w:lineRule="auto"/>
              <w:jc w:val="right"/>
              <w:rPr>
                <w:rFonts w:eastAsia="Times New Roman" w:cstheme="minorHAnsi"/>
                <w:b/>
                <w:bCs/>
              </w:rPr>
            </w:pPr>
            <w:r w:rsidRPr="00772B59">
              <w:rPr>
                <w:rFonts w:eastAsia="Times New Roman" w:cstheme="minorHAnsi"/>
                <w:b/>
                <w:bCs/>
              </w:rPr>
              <w:t>3758</w:t>
            </w:r>
          </w:p>
        </w:tc>
        <w:tc>
          <w:tcPr>
            <w:tcW w:w="0" w:type="auto"/>
            <w:tcBorders>
              <w:top w:val="nil"/>
              <w:left w:val="nil"/>
              <w:bottom w:val="single" w:sz="8" w:space="0" w:color="auto"/>
              <w:right w:val="single" w:sz="8" w:space="0" w:color="auto"/>
            </w:tcBorders>
            <w:shd w:val="clear" w:color="000000" w:fill="F2F2F2"/>
            <w:vAlign w:val="bottom"/>
          </w:tcPr>
          <w:p w14:paraId="2900339F" w14:textId="77777777" w:rsidR="00DF1717" w:rsidRPr="00772B59" w:rsidRDefault="00DF1717" w:rsidP="006C2560">
            <w:pPr>
              <w:spacing w:after="0" w:line="240" w:lineRule="auto"/>
              <w:jc w:val="right"/>
              <w:rPr>
                <w:rFonts w:eastAsia="Times New Roman" w:cstheme="minorHAnsi"/>
                <w:b/>
                <w:bCs/>
              </w:rPr>
            </w:pPr>
            <w:r w:rsidRPr="00772B59">
              <w:rPr>
                <w:rFonts w:eastAsia="Times New Roman" w:cstheme="minorHAnsi"/>
                <w:b/>
                <w:bCs/>
              </w:rPr>
              <w:t>4275</w:t>
            </w:r>
          </w:p>
        </w:tc>
        <w:tc>
          <w:tcPr>
            <w:tcW w:w="0" w:type="auto"/>
            <w:tcBorders>
              <w:top w:val="nil"/>
              <w:left w:val="nil"/>
              <w:bottom w:val="single" w:sz="8" w:space="0" w:color="auto"/>
              <w:right w:val="single" w:sz="8" w:space="0" w:color="auto"/>
            </w:tcBorders>
            <w:shd w:val="clear" w:color="000000" w:fill="F2F2F2"/>
            <w:vAlign w:val="bottom"/>
          </w:tcPr>
          <w:p w14:paraId="07C9186F" w14:textId="77777777" w:rsidR="00DF1717" w:rsidRPr="00772B59" w:rsidRDefault="00DF1717" w:rsidP="006C2560">
            <w:pPr>
              <w:spacing w:after="0" w:line="240" w:lineRule="auto"/>
              <w:jc w:val="right"/>
              <w:rPr>
                <w:rFonts w:eastAsia="Times New Roman" w:cstheme="minorHAnsi"/>
                <w:b/>
                <w:bCs/>
              </w:rPr>
            </w:pPr>
            <w:r w:rsidRPr="00772B59">
              <w:rPr>
                <w:rFonts w:eastAsia="Times New Roman" w:cstheme="minorHAnsi"/>
                <w:b/>
                <w:bCs/>
              </w:rPr>
              <w:t>2271</w:t>
            </w:r>
          </w:p>
        </w:tc>
        <w:tc>
          <w:tcPr>
            <w:tcW w:w="0" w:type="auto"/>
            <w:tcBorders>
              <w:top w:val="nil"/>
              <w:left w:val="nil"/>
              <w:bottom w:val="single" w:sz="8" w:space="0" w:color="auto"/>
              <w:right w:val="single" w:sz="8" w:space="0" w:color="auto"/>
            </w:tcBorders>
            <w:shd w:val="clear" w:color="000000" w:fill="F2F2F2"/>
            <w:vAlign w:val="bottom"/>
          </w:tcPr>
          <w:p w14:paraId="48BB113F" w14:textId="77777777" w:rsidR="00DF1717" w:rsidRPr="00772B59" w:rsidRDefault="00DF1717" w:rsidP="006C2560">
            <w:pPr>
              <w:spacing w:after="0" w:line="240" w:lineRule="auto"/>
              <w:jc w:val="right"/>
              <w:rPr>
                <w:rFonts w:eastAsia="Times New Roman" w:cstheme="minorHAnsi"/>
                <w:b/>
                <w:bCs/>
              </w:rPr>
            </w:pPr>
            <w:r w:rsidRPr="00772B59">
              <w:rPr>
                <w:rFonts w:eastAsia="Times New Roman" w:cstheme="minorHAnsi"/>
                <w:b/>
                <w:bCs/>
              </w:rPr>
              <w:t>2170</w:t>
            </w:r>
          </w:p>
        </w:tc>
        <w:tc>
          <w:tcPr>
            <w:tcW w:w="0" w:type="auto"/>
            <w:tcBorders>
              <w:top w:val="nil"/>
              <w:left w:val="nil"/>
              <w:bottom w:val="single" w:sz="8" w:space="0" w:color="auto"/>
              <w:right w:val="single" w:sz="4" w:space="0" w:color="auto"/>
            </w:tcBorders>
            <w:shd w:val="clear" w:color="000000" w:fill="F2F2F2"/>
            <w:vAlign w:val="bottom"/>
          </w:tcPr>
          <w:p w14:paraId="4B917D32" w14:textId="77777777" w:rsidR="00DF1717" w:rsidRPr="00772B59" w:rsidRDefault="00DF1717" w:rsidP="006C2560">
            <w:pPr>
              <w:spacing w:after="0" w:line="240" w:lineRule="auto"/>
              <w:jc w:val="right"/>
              <w:rPr>
                <w:rFonts w:eastAsia="Times New Roman" w:cstheme="minorHAnsi"/>
                <w:b/>
                <w:bCs/>
              </w:rPr>
            </w:pPr>
            <w:r w:rsidRPr="00772B59">
              <w:rPr>
                <w:rFonts w:eastAsia="Times New Roman" w:cstheme="minorHAnsi"/>
                <w:b/>
                <w:bCs/>
              </w:rPr>
              <w:t>10163</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277CC2CE" w14:textId="77777777" w:rsidR="00DF1717" w:rsidRPr="00772B59" w:rsidRDefault="00DF1717" w:rsidP="006C2560">
            <w:pPr>
              <w:spacing w:after="0" w:line="240" w:lineRule="auto"/>
              <w:jc w:val="right"/>
              <w:rPr>
                <w:rFonts w:eastAsia="Times New Roman" w:cstheme="minorHAnsi"/>
                <w:b/>
                <w:bCs/>
                <w:i/>
              </w:rPr>
            </w:pPr>
            <w:r w:rsidRPr="00772B59">
              <w:rPr>
                <w:rFonts w:eastAsia="Times New Roman" w:cstheme="minorHAnsi"/>
                <w:b/>
                <w:bCs/>
                <w:i/>
              </w:rPr>
              <w:t>170,44%</w:t>
            </w:r>
          </w:p>
        </w:tc>
      </w:tr>
    </w:tbl>
    <w:p w14:paraId="4C9EC109" w14:textId="77777777" w:rsidR="009C0D33" w:rsidRPr="00772B59" w:rsidRDefault="009C0D33" w:rsidP="009C0D33">
      <w:pPr>
        <w:spacing w:after="0" w:line="240" w:lineRule="auto"/>
        <w:ind w:left="360" w:right="440"/>
        <w:rPr>
          <w:rFonts w:eastAsia="Times New Roman" w:cstheme="minorHAnsi"/>
          <w:bCs/>
          <w:lang w:val="ro-RO" w:eastAsia="ro-RO"/>
        </w:rPr>
      </w:pPr>
    </w:p>
    <w:p w14:paraId="01604D91" w14:textId="77777777" w:rsidR="009C0D33" w:rsidRPr="00772B59" w:rsidRDefault="00DF1717" w:rsidP="009C0D33">
      <w:pPr>
        <w:spacing w:after="0" w:line="240" w:lineRule="auto"/>
        <w:ind w:right="440"/>
        <w:rPr>
          <w:rFonts w:eastAsia="Times New Roman" w:cstheme="minorHAnsi"/>
          <w:bCs/>
          <w:lang w:val="ro-RO" w:eastAsia="ro-RO"/>
        </w:rPr>
      </w:pPr>
      <w:r w:rsidRPr="00772B59">
        <w:rPr>
          <w:rFonts w:eastAsia="Times New Roman" w:cstheme="minorHAnsi"/>
          <w:b/>
          <w:bCs/>
          <w:lang w:val="ro-RO" w:eastAsia="ro-RO"/>
        </w:rPr>
        <w:t>73</w:t>
      </w:r>
      <w:r w:rsidR="009C0D33" w:rsidRPr="00772B59">
        <w:rPr>
          <w:rFonts w:eastAsia="Times New Roman" w:cstheme="minorHAnsi"/>
          <w:b/>
          <w:bCs/>
          <w:lang w:val="ro-RO" w:eastAsia="ro-RO"/>
        </w:rPr>
        <w:t xml:space="preserve">. Produse </w:t>
      </w:r>
      <w:r w:rsidRPr="00772B59">
        <w:rPr>
          <w:rFonts w:eastAsia="Times New Roman" w:cstheme="minorHAnsi"/>
          <w:b/>
          <w:bCs/>
          <w:lang w:val="ro-RO" w:eastAsia="ro-RO"/>
        </w:rPr>
        <w:t>din fontă, fier și oțel</w:t>
      </w:r>
    </w:p>
    <w:p w14:paraId="668C583D" w14:textId="77777777" w:rsidR="009C0D33" w:rsidRPr="00772B59" w:rsidRDefault="009C0D33" w:rsidP="009C0D33">
      <w:pPr>
        <w:spacing w:after="0" w:line="240" w:lineRule="auto"/>
        <w:ind w:left="720" w:right="440"/>
        <w:contextualSpacing/>
        <w:jc w:val="right"/>
        <w:rPr>
          <w:rFonts w:cstheme="minorHAnsi"/>
          <w:lang w:val="ro-RO"/>
        </w:rPr>
      </w:pPr>
      <w:r w:rsidRPr="00772B59">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9C0D33" w:rsidRPr="00772B59" w14:paraId="0CA3F012" w14:textId="77777777" w:rsidTr="00772B59">
        <w:trPr>
          <w:trHeight w:val="315"/>
        </w:trPr>
        <w:tc>
          <w:tcPr>
            <w:tcW w:w="0" w:type="auto"/>
            <w:shd w:val="clear" w:color="auto" w:fill="auto"/>
            <w:hideMark/>
          </w:tcPr>
          <w:p w14:paraId="31220E94" w14:textId="77777777" w:rsidR="009C0D33" w:rsidRPr="00772B59" w:rsidRDefault="009C0D33" w:rsidP="009C0D33">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029610B9"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520C2B39"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37E31562"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1DB81BC2"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3B0D9C12"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14293A08" w14:textId="77777777" w:rsidR="009C0D33" w:rsidRPr="00772B59" w:rsidRDefault="009C0D33" w:rsidP="009C0D33">
            <w:pPr>
              <w:spacing w:after="0" w:line="240" w:lineRule="auto"/>
              <w:jc w:val="center"/>
              <w:rPr>
                <w:rFonts w:eastAsia="Times New Roman" w:cstheme="minorHAnsi"/>
                <w:b/>
                <w:bCs/>
              </w:rPr>
            </w:pPr>
            <w:r w:rsidRPr="00772B59">
              <w:rPr>
                <w:rFonts w:eastAsia="Times New Roman" w:cstheme="minorHAnsi"/>
                <w:b/>
                <w:bCs/>
              </w:rPr>
              <w:t>2018/2014</w:t>
            </w:r>
          </w:p>
        </w:tc>
      </w:tr>
      <w:tr w:rsidR="00DF1717" w:rsidRPr="00772B59" w14:paraId="50CD7063" w14:textId="77777777" w:rsidTr="00F50A35">
        <w:trPr>
          <w:trHeight w:val="315"/>
        </w:trPr>
        <w:tc>
          <w:tcPr>
            <w:tcW w:w="0" w:type="auto"/>
            <w:shd w:val="clear" w:color="auto" w:fill="auto"/>
            <w:hideMark/>
          </w:tcPr>
          <w:p w14:paraId="083D87A2"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3B8901F5"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8621</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121CDF03"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9580</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78A422BE"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10190</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4BD5DD1E"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11546</w:t>
            </w:r>
          </w:p>
        </w:tc>
        <w:tc>
          <w:tcPr>
            <w:tcW w:w="0" w:type="auto"/>
            <w:tcBorders>
              <w:top w:val="nil"/>
              <w:left w:val="nil"/>
              <w:bottom w:val="single" w:sz="4" w:space="0" w:color="auto"/>
              <w:right w:val="single" w:sz="4" w:space="0" w:color="auto"/>
            </w:tcBorders>
            <w:shd w:val="clear" w:color="auto" w:fill="EAF1DD" w:themeFill="accent3" w:themeFillTint="33"/>
            <w:vAlign w:val="bottom"/>
          </w:tcPr>
          <w:p w14:paraId="669098BE"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29961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440B0DA" w14:textId="77777777" w:rsidR="00DF1717" w:rsidRPr="00772B59" w:rsidRDefault="00DF1717" w:rsidP="006C2560">
            <w:pPr>
              <w:spacing w:after="0" w:line="240" w:lineRule="auto"/>
              <w:jc w:val="right"/>
              <w:rPr>
                <w:rFonts w:eastAsia="Times New Roman" w:cstheme="minorHAnsi"/>
                <w:i/>
              </w:rPr>
            </w:pPr>
            <w:r w:rsidRPr="00772B59">
              <w:rPr>
                <w:rFonts w:eastAsia="Times New Roman" w:cstheme="minorHAnsi"/>
                <w:i/>
              </w:rPr>
              <w:t>247,54%</w:t>
            </w:r>
          </w:p>
        </w:tc>
      </w:tr>
      <w:tr w:rsidR="00DF1717" w:rsidRPr="00772B59" w14:paraId="43089287" w14:textId="77777777" w:rsidTr="00F50A35">
        <w:trPr>
          <w:trHeight w:val="315"/>
        </w:trPr>
        <w:tc>
          <w:tcPr>
            <w:tcW w:w="0" w:type="auto"/>
            <w:shd w:val="clear" w:color="auto" w:fill="auto"/>
            <w:hideMark/>
          </w:tcPr>
          <w:p w14:paraId="745D73F5"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lastRenderedPageBreak/>
              <w:t>Gorj</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403670B8"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1166</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038F2049"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1312</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24D6310A"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1913</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48242007"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3339</w:t>
            </w:r>
          </w:p>
        </w:tc>
        <w:tc>
          <w:tcPr>
            <w:tcW w:w="0" w:type="auto"/>
            <w:tcBorders>
              <w:top w:val="single" w:sz="4" w:space="0" w:color="auto"/>
              <w:left w:val="nil"/>
              <w:bottom w:val="single" w:sz="8" w:space="0" w:color="auto"/>
              <w:right w:val="single" w:sz="4" w:space="0" w:color="auto"/>
            </w:tcBorders>
            <w:shd w:val="clear" w:color="auto" w:fill="EAF1DD" w:themeFill="accent3" w:themeFillTint="33"/>
            <w:vAlign w:val="bottom"/>
          </w:tcPr>
          <w:p w14:paraId="2CED8CC1"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2781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03D8448" w14:textId="77777777" w:rsidR="00DF1717" w:rsidRPr="00772B59" w:rsidRDefault="00DF1717" w:rsidP="006C2560">
            <w:pPr>
              <w:spacing w:after="0" w:line="240" w:lineRule="auto"/>
              <w:jc w:val="right"/>
              <w:rPr>
                <w:rFonts w:eastAsia="Times New Roman" w:cstheme="minorHAnsi"/>
                <w:i/>
              </w:rPr>
            </w:pPr>
            <w:r w:rsidRPr="00772B59">
              <w:rPr>
                <w:rFonts w:eastAsia="Times New Roman" w:cstheme="minorHAnsi"/>
                <w:i/>
              </w:rPr>
              <w:t>138,51%</w:t>
            </w:r>
          </w:p>
        </w:tc>
      </w:tr>
      <w:tr w:rsidR="00DF1717" w:rsidRPr="00772B59" w14:paraId="1CDAFC8E" w14:textId="77777777" w:rsidTr="00772B59">
        <w:trPr>
          <w:trHeight w:val="233"/>
        </w:trPr>
        <w:tc>
          <w:tcPr>
            <w:tcW w:w="0" w:type="auto"/>
            <w:shd w:val="clear" w:color="auto" w:fill="auto"/>
            <w:hideMark/>
          </w:tcPr>
          <w:p w14:paraId="3AEA0CC0"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FF7F512"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1409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6818CC8"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1416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30294F2"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1584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518DBE9"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1571</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5B944DF"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1434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F9406EF" w14:textId="77777777" w:rsidR="00DF1717" w:rsidRPr="00772B59" w:rsidRDefault="00DF1717" w:rsidP="006C2560">
            <w:pPr>
              <w:spacing w:after="0" w:line="240" w:lineRule="auto"/>
              <w:jc w:val="right"/>
              <w:rPr>
                <w:rFonts w:eastAsia="Times New Roman" w:cstheme="minorHAnsi"/>
                <w:i/>
              </w:rPr>
            </w:pPr>
            <w:r w:rsidRPr="00772B59">
              <w:rPr>
                <w:rFonts w:eastAsia="Times New Roman" w:cstheme="minorHAnsi"/>
                <w:i/>
              </w:rPr>
              <w:t>1,77%</w:t>
            </w:r>
          </w:p>
        </w:tc>
      </w:tr>
      <w:tr w:rsidR="00DF1717" w:rsidRPr="00772B59" w14:paraId="4F87CA58" w14:textId="77777777" w:rsidTr="00772B59">
        <w:trPr>
          <w:trHeight w:val="315"/>
        </w:trPr>
        <w:tc>
          <w:tcPr>
            <w:tcW w:w="0" w:type="auto"/>
            <w:shd w:val="clear" w:color="auto" w:fill="auto"/>
            <w:hideMark/>
          </w:tcPr>
          <w:p w14:paraId="1817A5A3"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E3A0DB8"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222950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42D2BD3"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184534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3F731A5"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168576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D384150"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210917</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322E60A5"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269354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83E77D4" w14:textId="77777777" w:rsidR="00DF1717" w:rsidRPr="00772B59" w:rsidRDefault="00DF1717" w:rsidP="006C2560">
            <w:pPr>
              <w:spacing w:after="0" w:line="240" w:lineRule="auto"/>
              <w:jc w:val="right"/>
              <w:rPr>
                <w:rFonts w:eastAsia="Times New Roman" w:cstheme="minorHAnsi"/>
                <w:i/>
              </w:rPr>
            </w:pPr>
            <w:r w:rsidRPr="00772B59">
              <w:rPr>
                <w:rFonts w:eastAsia="Times New Roman" w:cstheme="minorHAnsi"/>
                <w:i/>
              </w:rPr>
              <w:t>20,81%</w:t>
            </w:r>
          </w:p>
        </w:tc>
      </w:tr>
      <w:tr w:rsidR="00DF1717" w:rsidRPr="00772B59" w14:paraId="2150BF15" w14:textId="77777777" w:rsidTr="00772B59">
        <w:trPr>
          <w:trHeight w:val="315"/>
        </w:trPr>
        <w:tc>
          <w:tcPr>
            <w:tcW w:w="0" w:type="auto"/>
            <w:shd w:val="clear" w:color="auto" w:fill="auto"/>
            <w:hideMark/>
          </w:tcPr>
          <w:p w14:paraId="276A7301"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FFFFFF" w:themeFill="background1"/>
            <w:vAlign w:val="bottom"/>
          </w:tcPr>
          <w:p w14:paraId="39CAA975"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48731</w:t>
            </w:r>
          </w:p>
        </w:tc>
        <w:tc>
          <w:tcPr>
            <w:tcW w:w="0" w:type="auto"/>
            <w:tcBorders>
              <w:top w:val="nil"/>
              <w:left w:val="nil"/>
              <w:bottom w:val="single" w:sz="8" w:space="0" w:color="auto"/>
              <w:right w:val="single" w:sz="8" w:space="0" w:color="auto"/>
            </w:tcBorders>
            <w:shd w:val="clear" w:color="auto" w:fill="FFFFFF" w:themeFill="background1"/>
            <w:vAlign w:val="bottom"/>
          </w:tcPr>
          <w:p w14:paraId="2ED3BAE8"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53567</w:t>
            </w:r>
          </w:p>
        </w:tc>
        <w:tc>
          <w:tcPr>
            <w:tcW w:w="0" w:type="auto"/>
            <w:tcBorders>
              <w:top w:val="nil"/>
              <w:left w:val="nil"/>
              <w:bottom w:val="single" w:sz="8" w:space="0" w:color="auto"/>
              <w:right w:val="single" w:sz="8" w:space="0" w:color="auto"/>
            </w:tcBorders>
            <w:shd w:val="clear" w:color="auto" w:fill="FFFFFF" w:themeFill="background1"/>
            <w:vAlign w:val="bottom"/>
          </w:tcPr>
          <w:p w14:paraId="0BB6221D"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50361</w:t>
            </w:r>
          </w:p>
        </w:tc>
        <w:tc>
          <w:tcPr>
            <w:tcW w:w="0" w:type="auto"/>
            <w:tcBorders>
              <w:top w:val="nil"/>
              <w:left w:val="nil"/>
              <w:bottom w:val="single" w:sz="8" w:space="0" w:color="auto"/>
              <w:right w:val="single" w:sz="8" w:space="0" w:color="auto"/>
            </w:tcBorders>
            <w:shd w:val="clear" w:color="auto" w:fill="FFFFFF" w:themeFill="background1"/>
            <w:vAlign w:val="bottom"/>
          </w:tcPr>
          <w:p w14:paraId="65475F1E"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45439</w:t>
            </w:r>
          </w:p>
        </w:tc>
        <w:tc>
          <w:tcPr>
            <w:tcW w:w="0" w:type="auto"/>
            <w:tcBorders>
              <w:top w:val="nil"/>
              <w:left w:val="nil"/>
              <w:bottom w:val="single" w:sz="8" w:space="0" w:color="auto"/>
              <w:right w:val="single" w:sz="4" w:space="0" w:color="auto"/>
            </w:tcBorders>
            <w:shd w:val="clear" w:color="auto" w:fill="FFFFFF" w:themeFill="background1"/>
            <w:vAlign w:val="bottom"/>
          </w:tcPr>
          <w:p w14:paraId="7E18DEA8" w14:textId="77777777" w:rsidR="00DF1717" w:rsidRPr="00772B59" w:rsidRDefault="00DF1717" w:rsidP="006C2560">
            <w:pPr>
              <w:spacing w:after="0" w:line="240" w:lineRule="auto"/>
              <w:jc w:val="right"/>
              <w:rPr>
                <w:rFonts w:eastAsia="Times New Roman" w:cstheme="minorHAnsi"/>
              </w:rPr>
            </w:pPr>
            <w:r w:rsidRPr="00772B59">
              <w:rPr>
                <w:rFonts w:eastAsia="Times New Roman" w:cstheme="minorHAnsi"/>
              </w:rPr>
              <w:t>44573</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B22CE4A" w14:textId="77777777" w:rsidR="00DF1717" w:rsidRPr="00772B59" w:rsidRDefault="00DF1717" w:rsidP="006C2560">
            <w:pPr>
              <w:spacing w:after="0" w:line="240" w:lineRule="auto"/>
              <w:jc w:val="right"/>
              <w:rPr>
                <w:rFonts w:eastAsia="Times New Roman" w:cstheme="minorHAnsi"/>
                <w:i/>
              </w:rPr>
            </w:pPr>
            <w:r w:rsidRPr="00772B59">
              <w:rPr>
                <w:rFonts w:eastAsia="Times New Roman" w:cstheme="minorHAnsi"/>
                <w:i/>
              </w:rPr>
              <w:t>-8,53%</w:t>
            </w:r>
          </w:p>
        </w:tc>
      </w:tr>
      <w:tr w:rsidR="00DF1717" w:rsidRPr="00772B59" w14:paraId="51D14765" w14:textId="77777777" w:rsidTr="00772B59">
        <w:trPr>
          <w:trHeight w:val="303"/>
        </w:trPr>
        <w:tc>
          <w:tcPr>
            <w:tcW w:w="0" w:type="auto"/>
            <w:shd w:val="clear" w:color="auto" w:fill="F2F2F2" w:themeFill="background1" w:themeFillShade="F2"/>
            <w:hideMark/>
          </w:tcPr>
          <w:p w14:paraId="31BF4612" w14:textId="77777777" w:rsidR="00DF1717" w:rsidRPr="00772B59" w:rsidRDefault="00DF1717" w:rsidP="009C0D33">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1EFF849" w14:textId="77777777" w:rsidR="00DF1717" w:rsidRPr="00772B59" w:rsidRDefault="00DF1717" w:rsidP="006C2560">
            <w:pPr>
              <w:spacing w:after="0" w:line="240" w:lineRule="auto"/>
              <w:jc w:val="right"/>
              <w:rPr>
                <w:rFonts w:eastAsia="Times New Roman" w:cstheme="minorHAnsi"/>
                <w:b/>
                <w:bCs/>
              </w:rPr>
            </w:pPr>
            <w:r w:rsidRPr="00772B59">
              <w:rPr>
                <w:rFonts w:eastAsia="Times New Roman" w:cstheme="minorHAnsi"/>
                <w:b/>
                <w:bCs/>
              </w:rPr>
              <w:t>282877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E14B088" w14:textId="77777777" w:rsidR="00DF1717" w:rsidRPr="00772B59" w:rsidRDefault="00DF1717" w:rsidP="006C2560">
            <w:pPr>
              <w:spacing w:after="0" w:line="240" w:lineRule="auto"/>
              <w:jc w:val="right"/>
              <w:rPr>
                <w:rFonts w:eastAsia="Times New Roman" w:cstheme="minorHAnsi"/>
                <w:b/>
                <w:bCs/>
              </w:rPr>
            </w:pPr>
            <w:r w:rsidRPr="00772B59">
              <w:rPr>
                <w:rFonts w:eastAsia="Times New Roman" w:cstheme="minorHAnsi"/>
                <w:b/>
                <w:bCs/>
              </w:rPr>
              <w:t>250409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AC52B19" w14:textId="77777777" w:rsidR="00DF1717" w:rsidRPr="00772B59" w:rsidRDefault="00DF1717" w:rsidP="006C2560">
            <w:pPr>
              <w:spacing w:after="0" w:line="240" w:lineRule="auto"/>
              <w:jc w:val="right"/>
              <w:rPr>
                <w:rFonts w:eastAsia="Times New Roman" w:cstheme="minorHAnsi"/>
                <w:b/>
                <w:bCs/>
              </w:rPr>
            </w:pPr>
            <w:r w:rsidRPr="00772B59">
              <w:rPr>
                <w:rFonts w:eastAsia="Times New Roman" w:cstheme="minorHAnsi"/>
                <w:b/>
                <w:bCs/>
              </w:rPr>
              <w:t>232624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91321D1" w14:textId="77777777" w:rsidR="00DF1717" w:rsidRPr="00772B59" w:rsidRDefault="00DF1717" w:rsidP="006C2560">
            <w:pPr>
              <w:spacing w:after="0" w:line="240" w:lineRule="auto"/>
              <w:jc w:val="right"/>
              <w:rPr>
                <w:rFonts w:eastAsia="Times New Roman" w:cstheme="minorHAnsi"/>
                <w:b/>
                <w:bCs/>
              </w:rPr>
            </w:pPr>
            <w:r w:rsidRPr="00772B59">
              <w:rPr>
                <w:rFonts w:eastAsia="Times New Roman" w:cstheme="minorHAnsi"/>
                <w:b/>
                <w:bCs/>
              </w:rPr>
              <w:t>272812</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2E05308F" w14:textId="77777777" w:rsidR="00DF1717" w:rsidRPr="00772B59" w:rsidRDefault="00DF1717" w:rsidP="006C2560">
            <w:pPr>
              <w:spacing w:after="0" w:line="240" w:lineRule="auto"/>
              <w:jc w:val="right"/>
              <w:rPr>
                <w:rFonts w:eastAsia="Times New Roman" w:cstheme="minorHAnsi"/>
                <w:b/>
                <w:bCs/>
              </w:rPr>
            </w:pPr>
            <w:r w:rsidRPr="00772B59">
              <w:rPr>
                <w:rFonts w:eastAsia="Times New Roman" w:cstheme="minorHAnsi"/>
                <w:b/>
                <w:bCs/>
              </w:rPr>
              <w:t>348103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824AB6E" w14:textId="77777777" w:rsidR="00DF1717" w:rsidRPr="00772B59" w:rsidRDefault="00DF1717" w:rsidP="006C2560">
            <w:pPr>
              <w:spacing w:after="0" w:line="240" w:lineRule="auto"/>
              <w:jc w:val="right"/>
              <w:rPr>
                <w:rFonts w:eastAsia="Times New Roman" w:cstheme="minorHAnsi"/>
                <w:b/>
                <w:bCs/>
                <w:i/>
              </w:rPr>
            </w:pPr>
            <w:r w:rsidRPr="00772B59">
              <w:rPr>
                <w:rFonts w:eastAsia="Times New Roman" w:cstheme="minorHAnsi"/>
                <w:b/>
                <w:bCs/>
                <w:i/>
              </w:rPr>
              <w:t>23,06%</w:t>
            </w:r>
          </w:p>
        </w:tc>
      </w:tr>
    </w:tbl>
    <w:p w14:paraId="0F572ED7" w14:textId="77777777" w:rsidR="00772B59" w:rsidRDefault="00772B59" w:rsidP="00772B59">
      <w:pPr>
        <w:rPr>
          <w:rFonts w:eastAsia="Times New Roman" w:cstheme="minorHAnsi"/>
          <w:bCs/>
          <w:color w:val="0070C0"/>
          <w:lang w:val="ro-RO" w:eastAsia="ro-RO"/>
        </w:rPr>
      </w:pPr>
    </w:p>
    <w:p w14:paraId="606C1B0A" w14:textId="77777777" w:rsidR="00772B59" w:rsidRDefault="00772B59" w:rsidP="00772B59">
      <w:pPr>
        <w:rPr>
          <w:rFonts w:eastAsia="Times New Roman" w:cstheme="minorHAnsi"/>
          <w:bCs/>
          <w:color w:val="0070C0"/>
          <w:lang w:val="ro-RO" w:eastAsia="ro-RO"/>
        </w:rPr>
      </w:pPr>
    </w:p>
    <w:p w14:paraId="3D7A97AD" w14:textId="77777777" w:rsidR="00772B59" w:rsidRDefault="00772B59" w:rsidP="00772B59">
      <w:pPr>
        <w:rPr>
          <w:rFonts w:eastAsia="Times New Roman" w:cstheme="minorHAnsi"/>
          <w:bCs/>
          <w:color w:val="0070C0"/>
          <w:lang w:val="ro-RO" w:eastAsia="ro-RO"/>
        </w:rPr>
      </w:pPr>
    </w:p>
    <w:p w14:paraId="5E049EF4" w14:textId="77777777" w:rsidR="00772B59" w:rsidRDefault="00772B59" w:rsidP="00772B59">
      <w:pPr>
        <w:rPr>
          <w:rFonts w:eastAsia="Times New Roman" w:cstheme="minorHAnsi"/>
          <w:bCs/>
          <w:color w:val="0070C0"/>
          <w:lang w:val="ro-RO" w:eastAsia="ro-RO"/>
        </w:rPr>
      </w:pPr>
    </w:p>
    <w:p w14:paraId="51C8F117" w14:textId="4E84F700" w:rsidR="008E7DA5" w:rsidRPr="00772B59" w:rsidRDefault="008E7DA5" w:rsidP="00772B59">
      <w:pPr>
        <w:rPr>
          <w:rFonts w:eastAsia="Times New Roman" w:cstheme="minorHAnsi"/>
          <w:bCs/>
          <w:color w:val="0070C0"/>
          <w:lang w:val="ro-RO" w:eastAsia="ro-RO"/>
        </w:rPr>
      </w:pPr>
      <w:r w:rsidRPr="00772B59">
        <w:rPr>
          <w:rFonts w:eastAsia="Times New Roman" w:cstheme="minorHAnsi"/>
          <w:b/>
          <w:bCs/>
          <w:lang w:val="ro-RO" w:eastAsia="ro-RO"/>
        </w:rPr>
        <w:t>74. Cupru și articole din cupru</w:t>
      </w:r>
    </w:p>
    <w:p w14:paraId="24D5D0BB" w14:textId="77777777" w:rsidR="008E7DA5" w:rsidRPr="00772B59" w:rsidRDefault="008E7DA5" w:rsidP="008E7DA5">
      <w:pPr>
        <w:spacing w:after="0" w:line="240" w:lineRule="auto"/>
        <w:ind w:left="720" w:right="440"/>
        <w:contextualSpacing/>
        <w:jc w:val="right"/>
        <w:rPr>
          <w:rFonts w:cstheme="minorHAnsi"/>
          <w:lang w:val="ro-RO"/>
        </w:rPr>
      </w:pPr>
      <w:r w:rsidRPr="00772B59">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8E7DA5" w:rsidRPr="00772B59" w14:paraId="5DCBF515" w14:textId="77777777" w:rsidTr="00772B59">
        <w:trPr>
          <w:trHeight w:val="315"/>
          <w:jc w:val="center"/>
        </w:trPr>
        <w:tc>
          <w:tcPr>
            <w:tcW w:w="0" w:type="auto"/>
            <w:shd w:val="clear" w:color="auto" w:fill="auto"/>
            <w:hideMark/>
          </w:tcPr>
          <w:p w14:paraId="39B55373"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7C4F417C"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079022AB"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3F8EADE6"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5FB217BC"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4E457691"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59E26866"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2018/2014</w:t>
            </w:r>
          </w:p>
        </w:tc>
      </w:tr>
      <w:tr w:rsidR="008E7DA5" w:rsidRPr="00772B59" w14:paraId="17D80DEF" w14:textId="77777777" w:rsidTr="00772B59">
        <w:trPr>
          <w:trHeight w:val="315"/>
          <w:jc w:val="center"/>
        </w:trPr>
        <w:tc>
          <w:tcPr>
            <w:tcW w:w="0" w:type="auto"/>
            <w:shd w:val="clear" w:color="auto" w:fill="auto"/>
            <w:hideMark/>
          </w:tcPr>
          <w:p w14:paraId="74861346"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69E4CCE"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2654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1F555BA"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3353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BE680B6"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3460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4E48C2D"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3755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EE26DD1"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5003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F9BD219"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88,51%</w:t>
            </w:r>
          </w:p>
        </w:tc>
      </w:tr>
      <w:tr w:rsidR="008E7DA5" w:rsidRPr="00772B59" w14:paraId="77AE87B8" w14:textId="77777777" w:rsidTr="00772B59">
        <w:trPr>
          <w:trHeight w:val="315"/>
          <w:jc w:val="center"/>
        </w:trPr>
        <w:tc>
          <w:tcPr>
            <w:tcW w:w="0" w:type="auto"/>
            <w:shd w:val="clear" w:color="auto" w:fill="auto"/>
            <w:hideMark/>
          </w:tcPr>
          <w:p w14:paraId="569B3F3F"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1CD64149"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43</w:t>
            </w:r>
          </w:p>
        </w:tc>
        <w:tc>
          <w:tcPr>
            <w:tcW w:w="0" w:type="auto"/>
            <w:tcBorders>
              <w:top w:val="nil"/>
              <w:left w:val="nil"/>
              <w:bottom w:val="single" w:sz="8" w:space="0" w:color="auto"/>
              <w:right w:val="single" w:sz="8" w:space="0" w:color="auto"/>
            </w:tcBorders>
            <w:shd w:val="clear" w:color="auto" w:fill="auto"/>
            <w:vAlign w:val="bottom"/>
          </w:tcPr>
          <w:p w14:paraId="6293487C"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27</w:t>
            </w:r>
          </w:p>
        </w:tc>
        <w:tc>
          <w:tcPr>
            <w:tcW w:w="0" w:type="auto"/>
            <w:tcBorders>
              <w:top w:val="nil"/>
              <w:left w:val="nil"/>
              <w:bottom w:val="single" w:sz="8" w:space="0" w:color="auto"/>
              <w:right w:val="single" w:sz="8" w:space="0" w:color="auto"/>
            </w:tcBorders>
            <w:shd w:val="clear" w:color="auto" w:fill="auto"/>
            <w:vAlign w:val="bottom"/>
          </w:tcPr>
          <w:p w14:paraId="4750BB60"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42</w:t>
            </w:r>
          </w:p>
        </w:tc>
        <w:tc>
          <w:tcPr>
            <w:tcW w:w="0" w:type="auto"/>
            <w:tcBorders>
              <w:top w:val="nil"/>
              <w:left w:val="nil"/>
              <w:bottom w:val="single" w:sz="8" w:space="0" w:color="auto"/>
              <w:right w:val="single" w:sz="8" w:space="0" w:color="auto"/>
            </w:tcBorders>
            <w:shd w:val="clear" w:color="auto" w:fill="auto"/>
            <w:vAlign w:val="bottom"/>
          </w:tcPr>
          <w:p w14:paraId="7F313527"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44</w:t>
            </w:r>
          </w:p>
        </w:tc>
        <w:tc>
          <w:tcPr>
            <w:tcW w:w="0" w:type="auto"/>
            <w:tcBorders>
              <w:top w:val="nil"/>
              <w:left w:val="nil"/>
              <w:bottom w:val="single" w:sz="8" w:space="0" w:color="auto"/>
              <w:right w:val="single" w:sz="4" w:space="0" w:color="auto"/>
            </w:tcBorders>
            <w:shd w:val="clear" w:color="auto" w:fill="auto"/>
            <w:vAlign w:val="bottom"/>
          </w:tcPr>
          <w:p w14:paraId="1DD10CDC"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7E718C7"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-83,72%</w:t>
            </w:r>
          </w:p>
        </w:tc>
      </w:tr>
      <w:tr w:rsidR="008E7DA5" w:rsidRPr="00772B59" w14:paraId="52FF2CAF" w14:textId="77777777" w:rsidTr="00772B59">
        <w:trPr>
          <w:trHeight w:val="233"/>
          <w:jc w:val="center"/>
        </w:trPr>
        <w:tc>
          <w:tcPr>
            <w:tcW w:w="0" w:type="auto"/>
            <w:shd w:val="clear" w:color="auto" w:fill="auto"/>
            <w:hideMark/>
          </w:tcPr>
          <w:p w14:paraId="7D99A0BD"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09B87F74"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12</w:t>
            </w:r>
          </w:p>
        </w:tc>
        <w:tc>
          <w:tcPr>
            <w:tcW w:w="0" w:type="auto"/>
            <w:tcBorders>
              <w:top w:val="nil"/>
              <w:left w:val="nil"/>
              <w:bottom w:val="single" w:sz="8" w:space="0" w:color="auto"/>
              <w:right w:val="single" w:sz="8" w:space="0" w:color="auto"/>
            </w:tcBorders>
            <w:shd w:val="clear" w:color="auto" w:fill="auto"/>
            <w:vAlign w:val="bottom"/>
          </w:tcPr>
          <w:p w14:paraId="05FE444F"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35</w:t>
            </w:r>
          </w:p>
        </w:tc>
        <w:tc>
          <w:tcPr>
            <w:tcW w:w="0" w:type="auto"/>
            <w:tcBorders>
              <w:top w:val="nil"/>
              <w:left w:val="nil"/>
              <w:bottom w:val="single" w:sz="8" w:space="0" w:color="auto"/>
              <w:right w:val="single" w:sz="8" w:space="0" w:color="auto"/>
            </w:tcBorders>
            <w:shd w:val="clear" w:color="auto" w:fill="auto"/>
            <w:vAlign w:val="bottom"/>
          </w:tcPr>
          <w:p w14:paraId="068F42E6"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12</w:t>
            </w:r>
          </w:p>
        </w:tc>
        <w:tc>
          <w:tcPr>
            <w:tcW w:w="0" w:type="auto"/>
            <w:tcBorders>
              <w:top w:val="nil"/>
              <w:left w:val="nil"/>
              <w:bottom w:val="single" w:sz="8" w:space="0" w:color="auto"/>
              <w:right w:val="single" w:sz="8" w:space="0" w:color="auto"/>
            </w:tcBorders>
            <w:shd w:val="clear" w:color="auto" w:fill="auto"/>
            <w:vAlign w:val="bottom"/>
          </w:tcPr>
          <w:p w14:paraId="41062DDF"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8</w:t>
            </w:r>
          </w:p>
        </w:tc>
        <w:tc>
          <w:tcPr>
            <w:tcW w:w="0" w:type="auto"/>
            <w:tcBorders>
              <w:top w:val="nil"/>
              <w:left w:val="nil"/>
              <w:bottom w:val="single" w:sz="8" w:space="0" w:color="auto"/>
              <w:right w:val="single" w:sz="4" w:space="0" w:color="auto"/>
            </w:tcBorders>
            <w:shd w:val="clear" w:color="auto" w:fill="auto"/>
            <w:vAlign w:val="bottom"/>
          </w:tcPr>
          <w:p w14:paraId="251AA652"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A6B5742"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-100,00%</w:t>
            </w:r>
          </w:p>
        </w:tc>
      </w:tr>
      <w:tr w:rsidR="008E7DA5" w:rsidRPr="00772B59" w14:paraId="23C4AAD6" w14:textId="77777777" w:rsidTr="00772B59">
        <w:trPr>
          <w:trHeight w:val="315"/>
          <w:jc w:val="center"/>
        </w:trPr>
        <w:tc>
          <w:tcPr>
            <w:tcW w:w="0" w:type="auto"/>
            <w:shd w:val="clear" w:color="auto" w:fill="auto"/>
            <w:hideMark/>
          </w:tcPr>
          <w:p w14:paraId="226207C6"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5D0F45F"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412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C3BB840"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921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A1863FC"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531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4C0BA9A"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545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0C369C1"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788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3BCF9B7"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91,26%</w:t>
            </w:r>
          </w:p>
        </w:tc>
      </w:tr>
      <w:tr w:rsidR="008E7DA5" w:rsidRPr="00772B59" w14:paraId="087E477A" w14:textId="77777777" w:rsidTr="00772B59">
        <w:trPr>
          <w:trHeight w:val="315"/>
          <w:jc w:val="center"/>
        </w:trPr>
        <w:tc>
          <w:tcPr>
            <w:tcW w:w="0" w:type="auto"/>
            <w:shd w:val="clear" w:color="auto" w:fill="auto"/>
            <w:hideMark/>
          </w:tcPr>
          <w:p w14:paraId="4ADAA6EA"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FFFFFF" w:themeFill="background1"/>
            <w:vAlign w:val="bottom"/>
          </w:tcPr>
          <w:p w14:paraId="41422A50"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3641</w:t>
            </w:r>
          </w:p>
        </w:tc>
        <w:tc>
          <w:tcPr>
            <w:tcW w:w="0" w:type="auto"/>
            <w:tcBorders>
              <w:top w:val="nil"/>
              <w:left w:val="nil"/>
              <w:bottom w:val="single" w:sz="8" w:space="0" w:color="auto"/>
              <w:right w:val="single" w:sz="8" w:space="0" w:color="auto"/>
            </w:tcBorders>
            <w:shd w:val="clear" w:color="auto" w:fill="FFFFFF" w:themeFill="background1"/>
            <w:vAlign w:val="bottom"/>
          </w:tcPr>
          <w:p w14:paraId="225E0798"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2235</w:t>
            </w:r>
          </w:p>
        </w:tc>
        <w:tc>
          <w:tcPr>
            <w:tcW w:w="0" w:type="auto"/>
            <w:tcBorders>
              <w:top w:val="nil"/>
              <w:left w:val="nil"/>
              <w:bottom w:val="single" w:sz="8" w:space="0" w:color="auto"/>
              <w:right w:val="single" w:sz="8" w:space="0" w:color="auto"/>
            </w:tcBorders>
            <w:shd w:val="clear" w:color="auto" w:fill="FFFFFF" w:themeFill="background1"/>
            <w:vAlign w:val="bottom"/>
          </w:tcPr>
          <w:p w14:paraId="0C562578"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140</w:t>
            </w:r>
          </w:p>
        </w:tc>
        <w:tc>
          <w:tcPr>
            <w:tcW w:w="0" w:type="auto"/>
            <w:tcBorders>
              <w:top w:val="nil"/>
              <w:left w:val="nil"/>
              <w:bottom w:val="single" w:sz="8" w:space="0" w:color="auto"/>
              <w:right w:val="single" w:sz="8" w:space="0" w:color="auto"/>
            </w:tcBorders>
            <w:shd w:val="clear" w:color="auto" w:fill="FFFFFF" w:themeFill="background1"/>
            <w:vAlign w:val="bottom"/>
          </w:tcPr>
          <w:p w14:paraId="5FE81880"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38</w:t>
            </w:r>
          </w:p>
        </w:tc>
        <w:tc>
          <w:tcPr>
            <w:tcW w:w="0" w:type="auto"/>
            <w:tcBorders>
              <w:top w:val="nil"/>
              <w:left w:val="nil"/>
              <w:bottom w:val="single" w:sz="8" w:space="0" w:color="auto"/>
              <w:right w:val="single" w:sz="4" w:space="0" w:color="auto"/>
            </w:tcBorders>
            <w:shd w:val="clear" w:color="auto" w:fill="FFFFFF" w:themeFill="background1"/>
            <w:vAlign w:val="bottom"/>
          </w:tcPr>
          <w:p w14:paraId="6600D145"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8693E0D"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-100,00%</w:t>
            </w:r>
          </w:p>
        </w:tc>
      </w:tr>
      <w:tr w:rsidR="008E7DA5" w:rsidRPr="00772B59" w14:paraId="3888712F" w14:textId="77777777" w:rsidTr="00772B59">
        <w:trPr>
          <w:trHeight w:val="303"/>
          <w:jc w:val="center"/>
        </w:trPr>
        <w:tc>
          <w:tcPr>
            <w:tcW w:w="0" w:type="auto"/>
            <w:shd w:val="clear" w:color="auto" w:fill="F2F2F2" w:themeFill="background1" w:themeFillShade="F2"/>
            <w:hideMark/>
          </w:tcPr>
          <w:p w14:paraId="6F88C31F"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6CB2781E"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6762</w:t>
            </w:r>
          </w:p>
        </w:tc>
        <w:tc>
          <w:tcPr>
            <w:tcW w:w="0" w:type="auto"/>
            <w:tcBorders>
              <w:top w:val="nil"/>
              <w:left w:val="nil"/>
              <w:bottom w:val="single" w:sz="8" w:space="0" w:color="auto"/>
              <w:right w:val="single" w:sz="8" w:space="0" w:color="auto"/>
            </w:tcBorders>
            <w:shd w:val="clear" w:color="000000" w:fill="F2F2F2"/>
            <w:vAlign w:val="bottom"/>
          </w:tcPr>
          <w:p w14:paraId="15B6FA7B"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6571</w:t>
            </w:r>
          </w:p>
        </w:tc>
        <w:tc>
          <w:tcPr>
            <w:tcW w:w="0" w:type="auto"/>
            <w:tcBorders>
              <w:top w:val="nil"/>
              <w:left w:val="nil"/>
              <w:bottom w:val="single" w:sz="8" w:space="0" w:color="auto"/>
              <w:right w:val="single" w:sz="8" w:space="0" w:color="auto"/>
            </w:tcBorders>
            <w:shd w:val="clear" w:color="000000" w:fill="F2F2F2"/>
            <w:vAlign w:val="bottom"/>
          </w:tcPr>
          <w:p w14:paraId="27B40399"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4185</w:t>
            </w:r>
          </w:p>
        </w:tc>
        <w:tc>
          <w:tcPr>
            <w:tcW w:w="0" w:type="auto"/>
            <w:tcBorders>
              <w:top w:val="nil"/>
              <w:left w:val="nil"/>
              <w:bottom w:val="single" w:sz="8" w:space="0" w:color="auto"/>
              <w:right w:val="single" w:sz="8" w:space="0" w:color="auto"/>
            </w:tcBorders>
            <w:shd w:val="clear" w:color="000000" w:fill="F2F2F2"/>
            <w:vAlign w:val="bottom"/>
          </w:tcPr>
          <w:p w14:paraId="3FFABFED"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4390</w:t>
            </w:r>
          </w:p>
        </w:tc>
        <w:tc>
          <w:tcPr>
            <w:tcW w:w="0" w:type="auto"/>
            <w:tcBorders>
              <w:top w:val="nil"/>
              <w:left w:val="nil"/>
              <w:bottom w:val="single" w:sz="8" w:space="0" w:color="auto"/>
              <w:right w:val="single" w:sz="4" w:space="0" w:color="auto"/>
            </w:tcBorders>
            <w:shd w:val="clear" w:color="000000" w:fill="F2F2F2"/>
            <w:vAlign w:val="bottom"/>
          </w:tcPr>
          <w:p w14:paraId="11A1BB8C"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5798</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04A4922D" w14:textId="77777777" w:rsidR="008E7DA5" w:rsidRPr="00772B59" w:rsidRDefault="008E7DA5" w:rsidP="006C2560">
            <w:pPr>
              <w:spacing w:after="0" w:line="240" w:lineRule="auto"/>
              <w:jc w:val="right"/>
              <w:rPr>
                <w:rFonts w:eastAsia="Times New Roman" w:cstheme="minorHAnsi"/>
                <w:b/>
                <w:bCs/>
                <w:i/>
              </w:rPr>
            </w:pPr>
            <w:r w:rsidRPr="00772B59">
              <w:rPr>
                <w:rFonts w:eastAsia="Times New Roman" w:cstheme="minorHAnsi"/>
                <w:b/>
                <w:bCs/>
                <w:i/>
              </w:rPr>
              <w:t>-14,26%</w:t>
            </w:r>
          </w:p>
        </w:tc>
      </w:tr>
    </w:tbl>
    <w:p w14:paraId="656AF1B0" w14:textId="77777777" w:rsidR="008E7DA5" w:rsidRPr="00772B59" w:rsidRDefault="008E7DA5" w:rsidP="008E7DA5">
      <w:pPr>
        <w:spacing w:after="0" w:line="240" w:lineRule="auto"/>
        <w:ind w:left="360" w:right="440"/>
        <w:rPr>
          <w:rFonts w:eastAsia="Times New Roman" w:cstheme="minorHAnsi"/>
          <w:bCs/>
          <w:lang w:val="ro-RO" w:eastAsia="ro-RO"/>
        </w:rPr>
      </w:pPr>
    </w:p>
    <w:p w14:paraId="52C6D011" w14:textId="77777777" w:rsidR="008E7DA5" w:rsidRPr="00772B59" w:rsidRDefault="008E7DA5" w:rsidP="008E7DA5">
      <w:pPr>
        <w:spacing w:after="0" w:line="240" w:lineRule="auto"/>
        <w:ind w:right="440"/>
        <w:rPr>
          <w:rFonts w:eastAsia="Times New Roman" w:cstheme="minorHAnsi"/>
          <w:bCs/>
          <w:lang w:val="ro-RO" w:eastAsia="ro-RO"/>
        </w:rPr>
      </w:pPr>
      <w:r w:rsidRPr="00772B59">
        <w:rPr>
          <w:rFonts w:eastAsia="Times New Roman" w:cstheme="minorHAnsi"/>
          <w:b/>
          <w:bCs/>
          <w:lang w:val="ro-RO" w:eastAsia="ro-RO"/>
        </w:rPr>
        <w:t>75. Nichel și articole din nichel</w:t>
      </w:r>
    </w:p>
    <w:p w14:paraId="302901EE" w14:textId="77777777" w:rsidR="008E7DA5" w:rsidRPr="00772B59" w:rsidRDefault="008E7DA5" w:rsidP="008E7DA5">
      <w:pPr>
        <w:spacing w:after="0" w:line="240" w:lineRule="auto"/>
        <w:ind w:left="720" w:right="440"/>
        <w:contextualSpacing/>
        <w:jc w:val="right"/>
        <w:rPr>
          <w:rFonts w:cstheme="minorHAnsi"/>
          <w:lang w:val="ro-RO"/>
        </w:rPr>
      </w:pPr>
      <w:r w:rsidRPr="00772B59">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8E7DA5" w:rsidRPr="00772B59" w14:paraId="60FBC50B" w14:textId="77777777" w:rsidTr="00772B59">
        <w:trPr>
          <w:trHeight w:val="315"/>
        </w:trPr>
        <w:tc>
          <w:tcPr>
            <w:tcW w:w="0" w:type="auto"/>
            <w:shd w:val="clear" w:color="auto" w:fill="auto"/>
            <w:hideMark/>
          </w:tcPr>
          <w:p w14:paraId="303BD490"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02566EA2"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48DEF9EB"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2D2687A3"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3A2E4BD6"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1D201F7F"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7464FAF0"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2018/2014</w:t>
            </w:r>
          </w:p>
        </w:tc>
      </w:tr>
      <w:tr w:rsidR="008E7DA5" w:rsidRPr="00772B59" w14:paraId="4418690A" w14:textId="77777777" w:rsidTr="00772B59">
        <w:trPr>
          <w:trHeight w:val="315"/>
        </w:trPr>
        <w:tc>
          <w:tcPr>
            <w:tcW w:w="0" w:type="auto"/>
            <w:shd w:val="clear" w:color="auto" w:fill="auto"/>
            <w:hideMark/>
          </w:tcPr>
          <w:p w14:paraId="35C31A94"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FFFFFF" w:themeFill="background1"/>
            <w:vAlign w:val="bottom"/>
          </w:tcPr>
          <w:p w14:paraId="18DF629B"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2</w:t>
            </w:r>
          </w:p>
        </w:tc>
        <w:tc>
          <w:tcPr>
            <w:tcW w:w="0" w:type="auto"/>
            <w:tcBorders>
              <w:top w:val="nil"/>
              <w:left w:val="nil"/>
              <w:bottom w:val="single" w:sz="8" w:space="0" w:color="auto"/>
              <w:right w:val="single" w:sz="8" w:space="0" w:color="auto"/>
            </w:tcBorders>
            <w:shd w:val="clear" w:color="auto" w:fill="FFFFFF" w:themeFill="background1"/>
            <w:vAlign w:val="bottom"/>
          </w:tcPr>
          <w:p w14:paraId="4CD688AF"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5</w:t>
            </w:r>
          </w:p>
        </w:tc>
        <w:tc>
          <w:tcPr>
            <w:tcW w:w="0" w:type="auto"/>
            <w:tcBorders>
              <w:top w:val="nil"/>
              <w:left w:val="nil"/>
              <w:bottom w:val="single" w:sz="8" w:space="0" w:color="auto"/>
              <w:right w:val="single" w:sz="8" w:space="0" w:color="auto"/>
            </w:tcBorders>
            <w:shd w:val="clear" w:color="auto" w:fill="FFFFFF" w:themeFill="background1"/>
            <w:vAlign w:val="bottom"/>
          </w:tcPr>
          <w:p w14:paraId="5D467A23"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8" w:space="0" w:color="auto"/>
            </w:tcBorders>
            <w:shd w:val="clear" w:color="auto" w:fill="FFFFFF" w:themeFill="background1"/>
            <w:vAlign w:val="bottom"/>
          </w:tcPr>
          <w:p w14:paraId="73C88560"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56</w:t>
            </w:r>
          </w:p>
        </w:tc>
        <w:tc>
          <w:tcPr>
            <w:tcW w:w="0" w:type="auto"/>
            <w:tcBorders>
              <w:top w:val="nil"/>
              <w:left w:val="nil"/>
              <w:bottom w:val="single" w:sz="8" w:space="0" w:color="auto"/>
              <w:right w:val="single" w:sz="4" w:space="0" w:color="auto"/>
            </w:tcBorders>
            <w:shd w:val="clear" w:color="auto" w:fill="FFFFFF" w:themeFill="background1"/>
            <w:vAlign w:val="bottom"/>
          </w:tcPr>
          <w:p w14:paraId="6EB1ACF5"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3145213A"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-100,00%</w:t>
            </w:r>
          </w:p>
        </w:tc>
      </w:tr>
      <w:tr w:rsidR="008E7DA5" w:rsidRPr="00772B59" w14:paraId="7E0A443B" w14:textId="77777777" w:rsidTr="00772B59">
        <w:trPr>
          <w:trHeight w:val="315"/>
        </w:trPr>
        <w:tc>
          <w:tcPr>
            <w:tcW w:w="0" w:type="auto"/>
            <w:shd w:val="clear" w:color="auto" w:fill="auto"/>
            <w:hideMark/>
          </w:tcPr>
          <w:p w14:paraId="77827C98"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FFFFFF" w:themeFill="background1"/>
            <w:vAlign w:val="bottom"/>
          </w:tcPr>
          <w:p w14:paraId="63F2DCDC"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8" w:space="0" w:color="auto"/>
            </w:tcBorders>
            <w:shd w:val="clear" w:color="auto" w:fill="FFFFFF" w:themeFill="background1"/>
            <w:vAlign w:val="bottom"/>
          </w:tcPr>
          <w:p w14:paraId="770FD7AF"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8" w:space="0" w:color="auto"/>
            </w:tcBorders>
            <w:shd w:val="clear" w:color="auto" w:fill="FFFFFF" w:themeFill="background1"/>
            <w:vAlign w:val="bottom"/>
          </w:tcPr>
          <w:p w14:paraId="35D246C4"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5EF1A026"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7699AE90"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0CAC593"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-100,00%</w:t>
            </w:r>
          </w:p>
        </w:tc>
      </w:tr>
      <w:tr w:rsidR="008E7DA5" w:rsidRPr="00772B59" w14:paraId="274277C3" w14:textId="77777777" w:rsidTr="00772B59">
        <w:trPr>
          <w:trHeight w:val="233"/>
        </w:trPr>
        <w:tc>
          <w:tcPr>
            <w:tcW w:w="0" w:type="auto"/>
            <w:shd w:val="clear" w:color="auto" w:fill="auto"/>
            <w:hideMark/>
          </w:tcPr>
          <w:p w14:paraId="6AE8959A"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FFFFFF" w:themeFill="background1"/>
            <w:vAlign w:val="bottom"/>
          </w:tcPr>
          <w:p w14:paraId="77C01839"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1F6E3679"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622C8BDC"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61FE50D6"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18</w:t>
            </w:r>
          </w:p>
        </w:tc>
        <w:tc>
          <w:tcPr>
            <w:tcW w:w="0" w:type="auto"/>
            <w:tcBorders>
              <w:top w:val="nil"/>
              <w:left w:val="nil"/>
              <w:bottom w:val="single" w:sz="8" w:space="0" w:color="auto"/>
              <w:right w:val="single" w:sz="4" w:space="0" w:color="auto"/>
            </w:tcBorders>
            <w:shd w:val="clear" w:color="auto" w:fill="FFFFFF" w:themeFill="background1"/>
            <w:vAlign w:val="bottom"/>
          </w:tcPr>
          <w:p w14:paraId="746FFA61"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6E556E0"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#DIV/0!</w:t>
            </w:r>
          </w:p>
        </w:tc>
      </w:tr>
      <w:tr w:rsidR="008E7DA5" w:rsidRPr="00772B59" w14:paraId="0B5F0552" w14:textId="77777777" w:rsidTr="00772B59">
        <w:trPr>
          <w:trHeight w:val="315"/>
        </w:trPr>
        <w:tc>
          <w:tcPr>
            <w:tcW w:w="0" w:type="auto"/>
            <w:shd w:val="clear" w:color="auto" w:fill="auto"/>
            <w:hideMark/>
          </w:tcPr>
          <w:p w14:paraId="3BF94A02"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FFFFFF" w:themeFill="background1"/>
            <w:vAlign w:val="bottom"/>
          </w:tcPr>
          <w:p w14:paraId="65990438"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5</w:t>
            </w:r>
          </w:p>
        </w:tc>
        <w:tc>
          <w:tcPr>
            <w:tcW w:w="0" w:type="auto"/>
            <w:tcBorders>
              <w:top w:val="nil"/>
              <w:left w:val="nil"/>
              <w:bottom w:val="single" w:sz="8" w:space="0" w:color="auto"/>
              <w:right w:val="single" w:sz="8" w:space="0" w:color="auto"/>
            </w:tcBorders>
            <w:shd w:val="clear" w:color="auto" w:fill="FFFFFF" w:themeFill="background1"/>
            <w:vAlign w:val="bottom"/>
          </w:tcPr>
          <w:p w14:paraId="3A43BBD9"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8" w:space="0" w:color="auto"/>
            </w:tcBorders>
            <w:shd w:val="clear" w:color="auto" w:fill="FFFFFF" w:themeFill="background1"/>
            <w:vAlign w:val="bottom"/>
          </w:tcPr>
          <w:p w14:paraId="538A5610"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7D1482AB"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4" w:space="0" w:color="auto"/>
            </w:tcBorders>
            <w:shd w:val="clear" w:color="auto" w:fill="FFFFFF" w:themeFill="background1"/>
            <w:vAlign w:val="bottom"/>
          </w:tcPr>
          <w:p w14:paraId="16E5D8AE"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AB636BF"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-100,00%</w:t>
            </w:r>
          </w:p>
        </w:tc>
      </w:tr>
      <w:tr w:rsidR="008E7DA5" w:rsidRPr="00772B59" w14:paraId="31819D97" w14:textId="77777777" w:rsidTr="00772B59">
        <w:trPr>
          <w:trHeight w:val="315"/>
        </w:trPr>
        <w:tc>
          <w:tcPr>
            <w:tcW w:w="0" w:type="auto"/>
            <w:shd w:val="clear" w:color="auto" w:fill="auto"/>
            <w:hideMark/>
          </w:tcPr>
          <w:p w14:paraId="575BDCA6"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A2CBF8B"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2061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1BD1F46"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1735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F6589EF"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1058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56976EF"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3454</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5A0471E2"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2291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791DABE"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11,16%</w:t>
            </w:r>
          </w:p>
        </w:tc>
      </w:tr>
      <w:tr w:rsidR="008E7DA5" w:rsidRPr="00772B59" w14:paraId="626C5CC5" w14:textId="77777777" w:rsidTr="00772B59">
        <w:trPr>
          <w:trHeight w:val="303"/>
        </w:trPr>
        <w:tc>
          <w:tcPr>
            <w:tcW w:w="0" w:type="auto"/>
            <w:shd w:val="clear" w:color="auto" w:fill="F2F2F2" w:themeFill="background1" w:themeFillShade="F2"/>
            <w:hideMark/>
          </w:tcPr>
          <w:p w14:paraId="5487795A"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C47672E"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2069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A4E48B9"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1742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848A22B"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1059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58237F8"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3529</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3FA9F1BF"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2292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5ABFF41" w14:textId="77777777" w:rsidR="008E7DA5" w:rsidRPr="00772B59" w:rsidRDefault="008E7DA5" w:rsidP="006C2560">
            <w:pPr>
              <w:spacing w:after="0" w:line="240" w:lineRule="auto"/>
              <w:jc w:val="right"/>
              <w:rPr>
                <w:rFonts w:eastAsia="Times New Roman" w:cstheme="minorHAnsi"/>
                <w:b/>
                <w:bCs/>
                <w:i/>
              </w:rPr>
            </w:pPr>
            <w:r w:rsidRPr="00772B59">
              <w:rPr>
                <w:rFonts w:eastAsia="Times New Roman" w:cstheme="minorHAnsi"/>
                <w:b/>
                <w:bCs/>
                <w:i/>
              </w:rPr>
              <w:t>10,78%</w:t>
            </w:r>
          </w:p>
        </w:tc>
      </w:tr>
    </w:tbl>
    <w:p w14:paraId="722FCAA7" w14:textId="77777777" w:rsidR="009C0D33" w:rsidRPr="00772B59" w:rsidRDefault="009C0D33" w:rsidP="000873BB">
      <w:pPr>
        <w:rPr>
          <w:rFonts w:eastAsia="Times New Roman" w:cstheme="minorHAnsi"/>
          <w:bCs/>
          <w:color w:val="0070C0"/>
          <w:lang w:val="ro-RO" w:eastAsia="ro-RO"/>
        </w:rPr>
      </w:pPr>
    </w:p>
    <w:p w14:paraId="2E7E67BF" w14:textId="77777777" w:rsidR="009C0D33" w:rsidRPr="00772B59" w:rsidRDefault="009C0D33" w:rsidP="000873BB">
      <w:pPr>
        <w:rPr>
          <w:rFonts w:eastAsia="Times New Roman" w:cstheme="minorHAnsi"/>
          <w:bCs/>
          <w:color w:val="0070C0"/>
          <w:lang w:val="ro-RO" w:eastAsia="ro-RO"/>
        </w:rPr>
      </w:pPr>
    </w:p>
    <w:p w14:paraId="425EE6A0" w14:textId="77777777" w:rsidR="009C0D33" w:rsidRPr="00772B59" w:rsidRDefault="009C0D33" w:rsidP="000873BB">
      <w:pPr>
        <w:rPr>
          <w:rFonts w:eastAsia="Times New Roman" w:cstheme="minorHAnsi"/>
          <w:bCs/>
          <w:color w:val="0070C0"/>
          <w:lang w:val="ro-RO" w:eastAsia="ro-RO"/>
        </w:rPr>
      </w:pPr>
    </w:p>
    <w:p w14:paraId="4DC2529A" w14:textId="77777777" w:rsidR="009C0D33" w:rsidRPr="00772B59" w:rsidRDefault="009C0D33" w:rsidP="000873BB">
      <w:pPr>
        <w:rPr>
          <w:rFonts w:eastAsia="Times New Roman" w:cstheme="minorHAnsi"/>
          <w:bCs/>
          <w:color w:val="0070C0"/>
          <w:lang w:val="ro-RO" w:eastAsia="ro-RO"/>
        </w:rPr>
      </w:pPr>
    </w:p>
    <w:p w14:paraId="32E7CCEA" w14:textId="77777777" w:rsidR="009C0D33" w:rsidRPr="00772B59" w:rsidRDefault="009C0D33" w:rsidP="000873BB">
      <w:pPr>
        <w:rPr>
          <w:rFonts w:eastAsia="Times New Roman" w:cstheme="minorHAnsi"/>
          <w:bCs/>
          <w:color w:val="0070C0"/>
          <w:lang w:val="ro-RO" w:eastAsia="ro-RO"/>
        </w:rPr>
      </w:pPr>
    </w:p>
    <w:p w14:paraId="01AD073A" w14:textId="77777777" w:rsidR="008E7DA5" w:rsidRPr="00772B59" w:rsidRDefault="008E7DA5" w:rsidP="008E7DA5">
      <w:pPr>
        <w:spacing w:after="0" w:line="240" w:lineRule="auto"/>
        <w:ind w:right="440"/>
        <w:rPr>
          <w:rFonts w:eastAsia="Times New Roman" w:cstheme="minorHAnsi"/>
          <w:bCs/>
          <w:lang w:val="ro-RO" w:eastAsia="ro-RO"/>
        </w:rPr>
      </w:pPr>
      <w:r w:rsidRPr="00772B59">
        <w:rPr>
          <w:rFonts w:eastAsia="Times New Roman" w:cstheme="minorHAnsi"/>
          <w:b/>
          <w:bCs/>
          <w:lang w:val="ro-RO" w:eastAsia="ro-RO"/>
        </w:rPr>
        <w:t>76. Aluminiu și articole din aluminiu</w:t>
      </w:r>
    </w:p>
    <w:p w14:paraId="65FAE3DB" w14:textId="77777777" w:rsidR="008E7DA5" w:rsidRPr="00772B59" w:rsidRDefault="008E7DA5" w:rsidP="008E7DA5">
      <w:pPr>
        <w:spacing w:after="0" w:line="240" w:lineRule="auto"/>
        <w:ind w:left="720" w:right="440"/>
        <w:contextualSpacing/>
        <w:jc w:val="right"/>
        <w:rPr>
          <w:rFonts w:cstheme="minorHAnsi"/>
          <w:lang w:val="ro-RO"/>
        </w:rPr>
      </w:pPr>
      <w:r w:rsidRPr="00772B59">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8E7DA5" w:rsidRPr="00772B59" w14:paraId="4E8CC9CC" w14:textId="77777777" w:rsidTr="00772B59">
        <w:trPr>
          <w:trHeight w:val="315"/>
          <w:jc w:val="center"/>
        </w:trPr>
        <w:tc>
          <w:tcPr>
            <w:tcW w:w="0" w:type="auto"/>
            <w:shd w:val="clear" w:color="auto" w:fill="auto"/>
            <w:hideMark/>
          </w:tcPr>
          <w:p w14:paraId="650433B5"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6D408DDA"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608EE200"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6480F2F0"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41F4D254"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6835C4FE"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71D3345D"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2018/2014</w:t>
            </w:r>
          </w:p>
        </w:tc>
      </w:tr>
      <w:tr w:rsidR="008E7DA5" w:rsidRPr="00772B59" w14:paraId="50604DE3" w14:textId="77777777" w:rsidTr="00772B59">
        <w:trPr>
          <w:trHeight w:val="315"/>
          <w:jc w:val="center"/>
        </w:trPr>
        <w:tc>
          <w:tcPr>
            <w:tcW w:w="0" w:type="auto"/>
            <w:shd w:val="clear" w:color="auto" w:fill="auto"/>
            <w:hideMark/>
          </w:tcPr>
          <w:p w14:paraId="0A267440"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0466643"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216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7CDD5DC"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261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E921146"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622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4AD5CB4"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419</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9CA6105"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437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3F8F1C8"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102,31%</w:t>
            </w:r>
          </w:p>
        </w:tc>
      </w:tr>
      <w:tr w:rsidR="008E7DA5" w:rsidRPr="00772B59" w14:paraId="021A08CF" w14:textId="77777777" w:rsidTr="00772B59">
        <w:trPr>
          <w:trHeight w:val="315"/>
          <w:jc w:val="center"/>
        </w:trPr>
        <w:tc>
          <w:tcPr>
            <w:tcW w:w="0" w:type="auto"/>
            <w:shd w:val="clear" w:color="auto" w:fill="auto"/>
            <w:hideMark/>
          </w:tcPr>
          <w:p w14:paraId="1998DB34"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181E1649"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103</w:t>
            </w:r>
          </w:p>
        </w:tc>
        <w:tc>
          <w:tcPr>
            <w:tcW w:w="0" w:type="auto"/>
            <w:tcBorders>
              <w:top w:val="nil"/>
              <w:left w:val="nil"/>
              <w:bottom w:val="single" w:sz="8" w:space="0" w:color="auto"/>
              <w:right w:val="single" w:sz="8" w:space="0" w:color="auto"/>
            </w:tcBorders>
            <w:shd w:val="clear" w:color="auto" w:fill="auto"/>
            <w:vAlign w:val="bottom"/>
          </w:tcPr>
          <w:p w14:paraId="5549B16E"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84</w:t>
            </w:r>
          </w:p>
        </w:tc>
        <w:tc>
          <w:tcPr>
            <w:tcW w:w="0" w:type="auto"/>
            <w:tcBorders>
              <w:top w:val="nil"/>
              <w:left w:val="nil"/>
              <w:bottom w:val="single" w:sz="8" w:space="0" w:color="auto"/>
              <w:right w:val="single" w:sz="8" w:space="0" w:color="auto"/>
            </w:tcBorders>
            <w:shd w:val="clear" w:color="auto" w:fill="auto"/>
            <w:vAlign w:val="bottom"/>
          </w:tcPr>
          <w:p w14:paraId="0728AAAC"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101</w:t>
            </w:r>
          </w:p>
        </w:tc>
        <w:tc>
          <w:tcPr>
            <w:tcW w:w="0" w:type="auto"/>
            <w:tcBorders>
              <w:top w:val="nil"/>
              <w:left w:val="nil"/>
              <w:bottom w:val="single" w:sz="8" w:space="0" w:color="auto"/>
              <w:right w:val="single" w:sz="8" w:space="0" w:color="auto"/>
            </w:tcBorders>
            <w:shd w:val="clear" w:color="auto" w:fill="auto"/>
            <w:vAlign w:val="bottom"/>
          </w:tcPr>
          <w:p w14:paraId="3E283691"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110</w:t>
            </w:r>
          </w:p>
        </w:tc>
        <w:tc>
          <w:tcPr>
            <w:tcW w:w="0" w:type="auto"/>
            <w:tcBorders>
              <w:top w:val="nil"/>
              <w:left w:val="nil"/>
              <w:bottom w:val="single" w:sz="8" w:space="0" w:color="auto"/>
              <w:right w:val="single" w:sz="4" w:space="0" w:color="auto"/>
            </w:tcBorders>
            <w:shd w:val="clear" w:color="auto" w:fill="auto"/>
            <w:vAlign w:val="bottom"/>
          </w:tcPr>
          <w:p w14:paraId="27C2275A"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E6C76E5"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-96,12%</w:t>
            </w:r>
          </w:p>
        </w:tc>
      </w:tr>
      <w:tr w:rsidR="008E7DA5" w:rsidRPr="00772B59" w14:paraId="60AECD48" w14:textId="77777777" w:rsidTr="00772B59">
        <w:trPr>
          <w:trHeight w:val="233"/>
          <w:jc w:val="center"/>
        </w:trPr>
        <w:tc>
          <w:tcPr>
            <w:tcW w:w="0" w:type="auto"/>
            <w:shd w:val="clear" w:color="auto" w:fill="auto"/>
            <w:hideMark/>
          </w:tcPr>
          <w:p w14:paraId="3BD0A9F7"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4F154E7C"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74</w:t>
            </w:r>
          </w:p>
        </w:tc>
        <w:tc>
          <w:tcPr>
            <w:tcW w:w="0" w:type="auto"/>
            <w:tcBorders>
              <w:top w:val="nil"/>
              <w:left w:val="nil"/>
              <w:bottom w:val="single" w:sz="8" w:space="0" w:color="auto"/>
              <w:right w:val="single" w:sz="8" w:space="0" w:color="auto"/>
            </w:tcBorders>
            <w:shd w:val="clear" w:color="auto" w:fill="auto"/>
            <w:vAlign w:val="bottom"/>
          </w:tcPr>
          <w:p w14:paraId="7F70CF26"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36</w:t>
            </w:r>
          </w:p>
        </w:tc>
        <w:tc>
          <w:tcPr>
            <w:tcW w:w="0" w:type="auto"/>
            <w:tcBorders>
              <w:top w:val="nil"/>
              <w:left w:val="nil"/>
              <w:bottom w:val="single" w:sz="8" w:space="0" w:color="auto"/>
              <w:right w:val="single" w:sz="8" w:space="0" w:color="auto"/>
            </w:tcBorders>
            <w:shd w:val="clear" w:color="auto" w:fill="auto"/>
            <w:vAlign w:val="bottom"/>
          </w:tcPr>
          <w:p w14:paraId="25C7D86C"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31</w:t>
            </w:r>
          </w:p>
        </w:tc>
        <w:tc>
          <w:tcPr>
            <w:tcW w:w="0" w:type="auto"/>
            <w:tcBorders>
              <w:top w:val="nil"/>
              <w:left w:val="nil"/>
              <w:bottom w:val="single" w:sz="8" w:space="0" w:color="auto"/>
              <w:right w:val="single" w:sz="8" w:space="0" w:color="auto"/>
            </w:tcBorders>
            <w:shd w:val="clear" w:color="auto" w:fill="auto"/>
            <w:vAlign w:val="bottom"/>
          </w:tcPr>
          <w:p w14:paraId="7EC66532"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32</w:t>
            </w:r>
          </w:p>
        </w:tc>
        <w:tc>
          <w:tcPr>
            <w:tcW w:w="0" w:type="auto"/>
            <w:tcBorders>
              <w:top w:val="nil"/>
              <w:left w:val="nil"/>
              <w:bottom w:val="single" w:sz="8" w:space="0" w:color="auto"/>
              <w:right w:val="single" w:sz="4" w:space="0" w:color="auto"/>
            </w:tcBorders>
            <w:shd w:val="clear" w:color="auto" w:fill="auto"/>
            <w:vAlign w:val="bottom"/>
          </w:tcPr>
          <w:p w14:paraId="1C2537B0"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AD60C9D"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-100,00%</w:t>
            </w:r>
          </w:p>
        </w:tc>
      </w:tr>
      <w:tr w:rsidR="008E7DA5" w:rsidRPr="00772B59" w14:paraId="4CA52306" w14:textId="77777777" w:rsidTr="00772B59">
        <w:trPr>
          <w:trHeight w:val="315"/>
          <w:jc w:val="center"/>
        </w:trPr>
        <w:tc>
          <w:tcPr>
            <w:tcW w:w="0" w:type="auto"/>
            <w:shd w:val="clear" w:color="auto" w:fill="auto"/>
            <w:hideMark/>
          </w:tcPr>
          <w:p w14:paraId="2D0632BA"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1D4CECD"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407112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C0E8862"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466463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492DF63"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440949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1908CE3"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508878</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179DBF3"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498373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AF7B9F1"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22,42%</w:t>
            </w:r>
          </w:p>
        </w:tc>
      </w:tr>
      <w:tr w:rsidR="008E7DA5" w:rsidRPr="00772B59" w14:paraId="4CFEEF06" w14:textId="77777777" w:rsidTr="00772B59">
        <w:trPr>
          <w:trHeight w:val="315"/>
          <w:jc w:val="center"/>
        </w:trPr>
        <w:tc>
          <w:tcPr>
            <w:tcW w:w="0" w:type="auto"/>
            <w:shd w:val="clear" w:color="auto" w:fill="auto"/>
            <w:hideMark/>
          </w:tcPr>
          <w:p w14:paraId="763D85A0"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13C5345"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138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253598D"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152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29F6E1D"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327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94FF3A0"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265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B421798" w14:textId="77777777" w:rsidR="008E7DA5" w:rsidRPr="00772B59" w:rsidRDefault="008E7DA5" w:rsidP="006C2560">
            <w:pPr>
              <w:spacing w:after="0" w:line="240" w:lineRule="auto"/>
              <w:jc w:val="right"/>
              <w:rPr>
                <w:rFonts w:eastAsia="Times New Roman" w:cstheme="minorHAnsi"/>
              </w:rPr>
            </w:pPr>
            <w:r w:rsidRPr="00772B59">
              <w:rPr>
                <w:rFonts w:eastAsia="Times New Roman" w:cstheme="minorHAnsi"/>
              </w:rPr>
              <w:t>173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190043A" w14:textId="77777777" w:rsidR="008E7DA5" w:rsidRPr="00772B59" w:rsidRDefault="008E7DA5" w:rsidP="006C2560">
            <w:pPr>
              <w:spacing w:after="0" w:line="240" w:lineRule="auto"/>
              <w:jc w:val="right"/>
              <w:rPr>
                <w:rFonts w:eastAsia="Times New Roman" w:cstheme="minorHAnsi"/>
                <w:i/>
              </w:rPr>
            </w:pPr>
            <w:r w:rsidRPr="00772B59">
              <w:rPr>
                <w:rFonts w:eastAsia="Times New Roman" w:cstheme="minorHAnsi"/>
                <w:i/>
              </w:rPr>
              <w:t>25,36%</w:t>
            </w:r>
          </w:p>
        </w:tc>
      </w:tr>
      <w:tr w:rsidR="008E7DA5" w:rsidRPr="00772B59" w14:paraId="79977A3E" w14:textId="77777777" w:rsidTr="00772B59">
        <w:trPr>
          <w:trHeight w:val="303"/>
          <w:jc w:val="center"/>
        </w:trPr>
        <w:tc>
          <w:tcPr>
            <w:tcW w:w="0" w:type="auto"/>
            <w:shd w:val="clear" w:color="auto" w:fill="F2F2F2" w:themeFill="background1" w:themeFillShade="F2"/>
            <w:hideMark/>
          </w:tcPr>
          <w:p w14:paraId="6B249DBB"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76C405FE"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407643</w:t>
            </w:r>
          </w:p>
        </w:tc>
        <w:tc>
          <w:tcPr>
            <w:tcW w:w="0" w:type="auto"/>
            <w:tcBorders>
              <w:top w:val="nil"/>
              <w:left w:val="nil"/>
              <w:bottom w:val="single" w:sz="8" w:space="0" w:color="auto"/>
              <w:right w:val="single" w:sz="8" w:space="0" w:color="auto"/>
            </w:tcBorders>
            <w:shd w:val="clear" w:color="000000" w:fill="F2F2F2"/>
            <w:vAlign w:val="bottom"/>
          </w:tcPr>
          <w:p w14:paraId="5926D33D"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466996</w:t>
            </w:r>
          </w:p>
        </w:tc>
        <w:tc>
          <w:tcPr>
            <w:tcW w:w="0" w:type="auto"/>
            <w:tcBorders>
              <w:top w:val="nil"/>
              <w:left w:val="nil"/>
              <w:bottom w:val="single" w:sz="8" w:space="0" w:color="auto"/>
              <w:right w:val="single" w:sz="8" w:space="0" w:color="auto"/>
            </w:tcBorders>
            <w:shd w:val="clear" w:color="000000" w:fill="F2F2F2"/>
            <w:vAlign w:val="bottom"/>
          </w:tcPr>
          <w:p w14:paraId="4182AFA4"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442030</w:t>
            </w:r>
          </w:p>
        </w:tc>
        <w:tc>
          <w:tcPr>
            <w:tcW w:w="0" w:type="auto"/>
            <w:tcBorders>
              <w:top w:val="nil"/>
              <w:left w:val="nil"/>
              <w:bottom w:val="single" w:sz="8" w:space="0" w:color="auto"/>
              <w:right w:val="single" w:sz="8" w:space="0" w:color="auto"/>
            </w:tcBorders>
            <w:shd w:val="clear" w:color="000000" w:fill="F2F2F2"/>
            <w:vAlign w:val="bottom"/>
          </w:tcPr>
          <w:p w14:paraId="4D98F04F"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509704</w:t>
            </w:r>
          </w:p>
        </w:tc>
        <w:tc>
          <w:tcPr>
            <w:tcW w:w="0" w:type="auto"/>
            <w:tcBorders>
              <w:top w:val="nil"/>
              <w:left w:val="nil"/>
              <w:bottom w:val="single" w:sz="8" w:space="0" w:color="auto"/>
              <w:right w:val="single" w:sz="4" w:space="0" w:color="auto"/>
            </w:tcBorders>
            <w:shd w:val="clear" w:color="000000" w:fill="F2F2F2"/>
            <w:vAlign w:val="bottom"/>
          </w:tcPr>
          <w:p w14:paraId="7F47D658" w14:textId="77777777" w:rsidR="008E7DA5" w:rsidRPr="00772B59" w:rsidRDefault="008E7DA5" w:rsidP="006C2560">
            <w:pPr>
              <w:spacing w:after="0" w:line="240" w:lineRule="auto"/>
              <w:jc w:val="right"/>
              <w:rPr>
                <w:rFonts w:eastAsia="Times New Roman" w:cstheme="minorHAnsi"/>
                <w:b/>
                <w:bCs/>
              </w:rPr>
            </w:pPr>
            <w:r w:rsidRPr="00772B59">
              <w:rPr>
                <w:rFonts w:eastAsia="Times New Roman" w:cstheme="minorHAnsi"/>
                <w:b/>
                <w:bCs/>
              </w:rPr>
              <w:t>498987</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01F6F166" w14:textId="77777777" w:rsidR="008E7DA5" w:rsidRPr="00772B59" w:rsidRDefault="008E7DA5" w:rsidP="006C2560">
            <w:pPr>
              <w:spacing w:after="0" w:line="240" w:lineRule="auto"/>
              <w:jc w:val="right"/>
              <w:rPr>
                <w:rFonts w:eastAsia="Times New Roman" w:cstheme="minorHAnsi"/>
                <w:b/>
                <w:bCs/>
                <w:i/>
              </w:rPr>
            </w:pPr>
            <w:r w:rsidRPr="00772B59">
              <w:rPr>
                <w:rFonts w:eastAsia="Times New Roman" w:cstheme="minorHAnsi"/>
                <w:b/>
                <w:bCs/>
                <w:i/>
              </w:rPr>
              <w:t>22,41%</w:t>
            </w:r>
          </w:p>
        </w:tc>
      </w:tr>
    </w:tbl>
    <w:p w14:paraId="43399277" w14:textId="77777777" w:rsidR="008E7DA5" w:rsidRPr="00772B59" w:rsidRDefault="008E7DA5" w:rsidP="008E7DA5">
      <w:pPr>
        <w:spacing w:after="0" w:line="240" w:lineRule="auto"/>
        <w:ind w:left="360" w:right="440"/>
        <w:rPr>
          <w:rFonts w:eastAsia="Times New Roman" w:cstheme="minorHAnsi"/>
          <w:bCs/>
          <w:lang w:val="ro-RO" w:eastAsia="ro-RO"/>
        </w:rPr>
      </w:pPr>
    </w:p>
    <w:p w14:paraId="12B4A60A" w14:textId="77777777" w:rsidR="008E7DA5" w:rsidRPr="00772B59" w:rsidRDefault="008E7DA5" w:rsidP="008E7DA5">
      <w:pPr>
        <w:spacing w:after="0" w:line="240" w:lineRule="auto"/>
        <w:ind w:right="440"/>
        <w:rPr>
          <w:rFonts w:eastAsia="Times New Roman" w:cstheme="minorHAnsi"/>
          <w:bCs/>
          <w:lang w:val="ro-RO" w:eastAsia="ro-RO"/>
        </w:rPr>
      </w:pPr>
      <w:r w:rsidRPr="00772B59">
        <w:rPr>
          <w:rFonts w:eastAsia="Times New Roman" w:cstheme="minorHAnsi"/>
          <w:b/>
          <w:bCs/>
          <w:lang w:val="ro-RO" w:eastAsia="ro-RO"/>
        </w:rPr>
        <w:t>7</w:t>
      </w:r>
      <w:r w:rsidR="00F05B9D" w:rsidRPr="00772B59">
        <w:rPr>
          <w:rFonts w:eastAsia="Times New Roman" w:cstheme="minorHAnsi"/>
          <w:b/>
          <w:bCs/>
          <w:lang w:val="ro-RO" w:eastAsia="ro-RO"/>
        </w:rPr>
        <w:t>8</w:t>
      </w:r>
      <w:r w:rsidRPr="00772B59">
        <w:rPr>
          <w:rFonts w:eastAsia="Times New Roman" w:cstheme="minorHAnsi"/>
          <w:b/>
          <w:bCs/>
          <w:lang w:val="ro-RO" w:eastAsia="ro-RO"/>
        </w:rPr>
        <w:t>. Pl</w:t>
      </w:r>
      <w:r w:rsidR="00F05B9D" w:rsidRPr="00772B59">
        <w:rPr>
          <w:rFonts w:eastAsia="Times New Roman" w:cstheme="minorHAnsi"/>
          <w:b/>
          <w:bCs/>
          <w:lang w:val="ro-RO" w:eastAsia="ro-RO"/>
        </w:rPr>
        <w:t>umb și articole din plumb</w:t>
      </w:r>
    </w:p>
    <w:p w14:paraId="37529A0F" w14:textId="77777777" w:rsidR="008E7DA5" w:rsidRPr="00772B59" w:rsidRDefault="008E7DA5" w:rsidP="008E7DA5">
      <w:pPr>
        <w:spacing w:after="0" w:line="240" w:lineRule="auto"/>
        <w:ind w:left="720" w:right="440"/>
        <w:contextualSpacing/>
        <w:jc w:val="right"/>
        <w:rPr>
          <w:rFonts w:cstheme="minorHAnsi"/>
          <w:lang w:val="ro-RO"/>
        </w:rPr>
      </w:pPr>
      <w:r w:rsidRPr="00772B59">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8E7DA5" w:rsidRPr="00772B59" w14:paraId="45BF9858" w14:textId="77777777" w:rsidTr="00772B59">
        <w:trPr>
          <w:trHeight w:val="315"/>
        </w:trPr>
        <w:tc>
          <w:tcPr>
            <w:tcW w:w="0" w:type="auto"/>
            <w:shd w:val="clear" w:color="auto" w:fill="auto"/>
            <w:hideMark/>
          </w:tcPr>
          <w:p w14:paraId="76ED15C6" w14:textId="77777777" w:rsidR="008E7DA5" w:rsidRPr="00772B59" w:rsidRDefault="008E7DA5" w:rsidP="006C2560">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00695574"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63FFF4D1"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6D5FE02C"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1227F5F1"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2212DF11"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490451B6" w14:textId="77777777" w:rsidR="008E7DA5" w:rsidRPr="00772B59" w:rsidRDefault="008E7DA5" w:rsidP="006C2560">
            <w:pPr>
              <w:spacing w:after="0" w:line="240" w:lineRule="auto"/>
              <w:jc w:val="center"/>
              <w:rPr>
                <w:rFonts w:eastAsia="Times New Roman" w:cstheme="minorHAnsi"/>
                <w:b/>
                <w:bCs/>
              </w:rPr>
            </w:pPr>
            <w:r w:rsidRPr="00772B59">
              <w:rPr>
                <w:rFonts w:eastAsia="Times New Roman" w:cstheme="minorHAnsi"/>
                <w:b/>
                <w:bCs/>
              </w:rPr>
              <w:t>2018/2014</w:t>
            </w:r>
          </w:p>
        </w:tc>
      </w:tr>
      <w:tr w:rsidR="00F05B9D" w:rsidRPr="00772B59" w14:paraId="1112E3FB" w14:textId="77777777" w:rsidTr="00772B59">
        <w:trPr>
          <w:trHeight w:val="315"/>
        </w:trPr>
        <w:tc>
          <w:tcPr>
            <w:tcW w:w="0" w:type="auto"/>
            <w:shd w:val="clear" w:color="auto" w:fill="auto"/>
            <w:hideMark/>
          </w:tcPr>
          <w:p w14:paraId="62445104" w14:textId="77777777" w:rsidR="00F05B9D" w:rsidRPr="00772B59" w:rsidRDefault="00F05B9D" w:rsidP="006C2560">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FFFFFF" w:themeFill="background1"/>
            <w:vAlign w:val="bottom"/>
          </w:tcPr>
          <w:p w14:paraId="71E4F99D"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19</w:t>
            </w:r>
          </w:p>
        </w:tc>
        <w:tc>
          <w:tcPr>
            <w:tcW w:w="0" w:type="auto"/>
            <w:tcBorders>
              <w:top w:val="nil"/>
              <w:left w:val="nil"/>
              <w:bottom w:val="single" w:sz="8" w:space="0" w:color="auto"/>
              <w:right w:val="single" w:sz="8" w:space="0" w:color="auto"/>
            </w:tcBorders>
            <w:shd w:val="clear" w:color="auto" w:fill="FFFFFF" w:themeFill="background1"/>
            <w:vAlign w:val="bottom"/>
          </w:tcPr>
          <w:p w14:paraId="78490334"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11</w:t>
            </w:r>
          </w:p>
        </w:tc>
        <w:tc>
          <w:tcPr>
            <w:tcW w:w="0" w:type="auto"/>
            <w:tcBorders>
              <w:top w:val="nil"/>
              <w:left w:val="nil"/>
              <w:bottom w:val="single" w:sz="8" w:space="0" w:color="auto"/>
              <w:right w:val="single" w:sz="8" w:space="0" w:color="auto"/>
            </w:tcBorders>
            <w:shd w:val="clear" w:color="auto" w:fill="FFFFFF" w:themeFill="background1"/>
            <w:vAlign w:val="bottom"/>
          </w:tcPr>
          <w:p w14:paraId="240CD5CF"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62</w:t>
            </w:r>
          </w:p>
        </w:tc>
        <w:tc>
          <w:tcPr>
            <w:tcW w:w="0" w:type="auto"/>
            <w:tcBorders>
              <w:top w:val="nil"/>
              <w:left w:val="nil"/>
              <w:bottom w:val="single" w:sz="8" w:space="0" w:color="auto"/>
              <w:right w:val="single" w:sz="8" w:space="0" w:color="auto"/>
            </w:tcBorders>
            <w:shd w:val="clear" w:color="auto" w:fill="FFFFFF" w:themeFill="background1"/>
            <w:vAlign w:val="bottom"/>
          </w:tcPr>
          <w:p w14:paraId="1B7319AD"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11</w:t>
            </w:r>
          </w:p>
        </w:tc>
        <w:tc>
          <w:tcPr>
            <w:tcW w:w="0" w:type="auto"/>
            <w:tcBorders>
              <w:top w:val="nil"/>
              <w:left w:val="nil"/>
              <w:bottom w:val="single" w:sz="8" w:space="0" w:color="auto"/>
              <w:right w:val="single" w:sz="4" w:space="0" w:color="auto"/>
            </w:tcBorders>
            <w:shd w:val="clear" w:color="auto" w:fill="FFFFFF" w:themeFill="background1"/>
            <w:vAlign w:val="bottom"/>
          </w:tcPr>
          <w:p w14:paraId="29ACD385"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663B6EB4" w14:textId="77777777" w:rsidR="00F05B9D" w:rsidRPr="00772B59" w:rsidRDefault="00F05B9D" w:rsidP="006C2560">
            <w:pPr>
              <w:spacing w:after="0" w:line="240" w:lineRule="auto"/>
              <w:jc w:val="right"/>
              <w:rPr>
                <w:rFonts w:eastAsia="Times New Roman" w:cstheme="minorHAnsi"/>
                <w:i/>
              </w:rPr>
            </w:pPr>
            <w:r w:rsidRPr="00772B59">
              <w:rPr>
                <w:rFonts w:eastAsia="Times New Roman" w:cstheme="minorHAnsi"/>
                <w:i/>
              </w:rPr>
              <w:t>-100,00%</w:t>
            </w:r>
          </w:p>
        </w:tc>
      </w:tr>
      <w:tr w:rsidR="00F05B9D" w:rsidRPr="00772B59" w14:paraId="18B4905B" w14:textId="77777777" w:rsidTr="00772B59">
        <w:trPr>
          <w:trHeight w:val="315"/>
        </w:trPr>
        <w:tc>
          <w:tcPr>
            <w:tcW w:w="0" w:type="auto"/>
            <w:shd w:val="clear" w:color="auto" w:fill="auto"/>
            <w:hideMark/>
          </w:tcPr>
          <w:p w14:paraId="1CC0DFF0" w14:textId="77777777" w:rsidR="00F05B9D" w:rsidRPr="00772B59" w:rsidRDefault="00F05B9D" w:rsidP="006C2560">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FFFFFF" w:themeFill="background1"/>
            <w:vAlign w:val="bottom"/>
          </w:tcPr>
          <w:p w14:paraId="2E5BC62B"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42</w:t>
            </w:r>
          </w:p>
        </w:tc>
        <w:tc>
          <w:tcPr>
            <w:tcW w:w="0" w:type="auto"/>
            <w:tcBorders>
              <w:top w:val="nil"/>
              <w:left w:val="nil"/>
              <w:bottom w:val="single" w:sz="8" w:space="0" w:color="auto"/>
              <w:right w:val="single" w:sz="8" w:space="0" w:color="auto"/>
            </w:tcBorders>
            <w:shd w:val="clear" w:color="auto" w:fill="FFFFFF" w:themeFill="background1"/>
            <w:vAlign w:val="bottom"/>
          </w:tcPr>
          <w:p w14:paraId="11CE1A25"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284</w:t>
            </w:r>
          </w:p>
        </w:tc>
        <w:tc>
          <w:tcPr>
            <w:tcW w:w="0" w:type="auto"/>
            <w:tcBorders>
              <w:top w:val="nil"/>
              <w:left w:val="nil"/>
              <w:bottom w:val="single" w:sz="8" w:space="0" w:color="auto"/>
              <w:right w:val="single" w:sz="8" w:space="0" w:color="auto"/>
            </w:tcBorders>
            <w:shd w:val="clear" w:color="auto" w:fill="FFFFFF" w:themeFill="background1"/>
            <w:vAlign w:val="bottom"/>
          </w:tcPr>
          <w:p w14:paraId="2ACDAB99"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6</w:t>
            </w:r>
          </w:p>
        </w:tc>
        <w:tc>
          <w:tcPr>
            <w:tcW w:w="0" w:type="auto"/>
            <w:tcBorders>
              <w:top w:val="nil"/>
              <w:left w:val="nil"/>
              <w:bottom w:val="single" w:sz="8" w:space="0" w:color="auto"/>
              <w:right w:val="single" w:sz="8" w:space="0" w:color="auto"/>
            </w:tcBorders>
            <w:shd w:val="clear" w:color="auto" w:fill="FFFFFF" w:themeFill="background1"/>
            <w:vAlign w:val="bottom"/>
          </w:tcPr>
          <w:p w14:paraId="2F3CE23A"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4</w:t>
            </w:r>
          </w:p>
        </w:tc>
        <w:tc>
          <w:tcPr>
            <w:tcW w:w="0" w:type="auto"/>
            <w:tcBorders>
              <w:top w:val="nil"/>
              <w:left w:val="nil"/>
              <w:bottom w:val="single" w:sz="8" w:space="0" w:color="auto"/>
              <w:right w:val="single" w:sz="4" w:space="0" w:color="auto"/>
            </w:tcBorders>
            <w:shd w:val="clear" w:color="auto" w:fill="FFFFFF" w:themeFill="background1"/>
            <w:vAlign w:val="bottom"/>
          </w:tcPr>
          <w:p w14:paraId="4DBF9626"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9F009CB" w14:textId="77777777" w:rsidR="00F05B9D" w:rsidRPr="00772B59" w:rsidRDefault="00F05B9D" w:rsidP="006C2560">
            <w:pPr>
              <w:spacing w:after="0" w:line="240" w:lineRule="auto"/>
              <w:jc w:val="right"/>
              <w:rPr>
                <w:rFonts w:eastAsia="Times New Roman" w:cstheme="minorHAnsi"/>
                <w:i/>
              </w:rPr>
            </w:pPr>
            <w:r w:rsidRPr="00772B59">
              <w:rPr>
                <w:rFonts w:eastAsia="Times New Roman" w:cstheme="minorHAnsi"/>
                <w:i/>
              </w:rPr>
              <w:t>-100,00%</w:t>
            </w:r>
          </w:p>
        </w:tc>
      </w:tr>
      <w:tr w:rsidR="00F05B9D" w:rsidRPr="00772B59" w14:paraId="789B9B31" w14:textId="77777777" w:rsidTr="00772B59">
        <w:trPr>
          <w:trHeight w:val="233"/>
        </w:trPr>
        <w:tc>
          <w:tcPr>
            <w:tcW w:w="0" w:type="auto"/>
            <w:shd w:val="clear" w:color="auto" w:fill="auto"/>
            <w:hideMark/>
          </w:tcPr>
          <w:p w14:paraId="6212C434" w14:textId="77777777" w:rsidR="00F05B9D" w:rsidRPr="00772B59" w:rsidRDefault="00F05B9D" w:rsidP="006C2560">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FFFFFF" w:themeFill="background1"/>
            <w:vAlign w:val="bottom"/>
          </w:tcPr>
          <w:p w14:paraId="04FDF43B"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5678</w:t>
            </w:r>
          </w:p>
        </w:tc>
        <w:tc>
          <w:tcPr>
            <w:tcW w:w="0" w:type="auto"/>
            <w:tcBorders>
              <w:top w:val="nil"/>
              <w:left w:val="nil"/>
              <w:bottom w:val="single" w:sz="8" w:space="0" w:color="auto"/>
              <w:right w:val="single" w:sz="8" w:space="0" w:color="auto"/>
            </w:tcBorders>
            <w:shd w:val="clear" w:color="auto" w:fill="FFFFFF" w:themeFill="background1"/>
            <w:vAlign w:val="bottom"/>
          </w:tcPr>
          <w:p w14:paraId="1D8F4025"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1588</w:t>
            </w:r>
          </w:p>
        </w:tc>
        <w:tc>
          <w:tcPr>
            <w:tcW w:w="0" w:type="auto"/>
            <w:tcBorders>
              <w:top w:val="nil"/>
              <w:left w:val="nil"/>
              <w:bottom w:val="single" w:sz="8" w:space="0" w:color="auto"/>
              <w:right w:val="single" w:sz="8" w:space="0" w:color="auto"/>
            </w:tcBorders>
            <w:shd w:val="clear" w:color="auto" w:fill="FFFFFF" w:themeFill="background1"/>
            <w:vAlign w:val="bottom"/>
          </w:tcPr>
          <w:p w14:paraId="1B9C9493"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2</w:t>
            </w:r>
          </w:p>
        </w:tc>
        <w:tc>
          <w:tcPr>
            <w:tcW w:w="0" w:type="auto"/>
            <w:tcBorders>
              <w:top w:val="nil"/>
              <w:left w:val="nil"/>
              <w:bottom w:val="single" w:sz="8" w:space="0" w:color="auto"/>
              <w:right w:val="single" w:sz="8" w:space="0" w:color="auto"/>
            </w:tcBorders>
            <w:shd w:val="clear" w:color="auto" w:fill="FFFFFF" w:themeFill="background1"/>
            <w:vAlign w:val="bottom"/>
          </w:tcPr>
          <w:p w14:paraId="60FC89AB"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533A3CC9"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42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C3AD8C9" w14:textId="77777777" w:rsidR="00F05B9D" w:rsidRPr="00772B59" w:rsidRDefault="00F05B9D" w:rsidP="006C2560">
            <w:pPr>
              <w:spacing w:after="0" w:line="240" w:lineRule="auto"/>
              <w:jc w:val="right"/>
              <w:rPr>
                <w:rFonts w:eastAsia="Times New Roman" w:cstheme="minorHAnsi"/>
                <w:i/>
              </w:rPr>
            </w:pPr>
            <w:r w:rsidRPr="00772B59">
              <w:rPr>
                <w:rFonts w:eastAsia="Times New Roman" w:cstheme="minorHAnsi"/>
                <w:i/>
              </w:rPr>
              <w:t>-99,26%</w:t>
            </w:r>
          </w:p>
        </w:tc>
      </w:tr>
      <w:tr w:rsidR="00F05B9D" w:rsidRPr="00772B59" w14:paraId="0F9E4AB7" w14:textId="77777777" w:rsidTr="0035523E">
        <w:trPr>
          <w:trHeight w:val="315"/>
        </w:trPr>
        <w:tc>
          <w:tcPr>
            <w:tcW w:w="0" w:type="auto"/>
            <w:shd w:val="clear" w:color="auto" w:fill="auto"/>
            <w:hideMark/>
          </w:tcPr>
          <w:p w14:paraId="049D9087" w14:textId="77777777" w:rsidR="00F05B9D" w:rsidRPr="00772B59" w:rsidRDefault="00F05B9D" w:rsidP="006C2560">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4" w:space="0" w:color="auto"/>
              <w:right w:val="single" w:sz="8" w:space="0" w:color="auto"/>
            </w:tcBorders>
            <w:shd w:val="clear" w:color="auto" w:fill="FFFFFF" w:themeFill="background1"/>
            <w:vAlign w:val="bottom"/>
          </w:tcPr>
          <w:p w14:paraId="2BBE49E9"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12</w:t>
            </w:r>
          </w:p>
        </w:tc>
        <w:tc>
          <w:tcPr>
            <w:tcW w:w="0" w:type="auto"/>
            <w:tcBorders>
              <w:top w:val="nil"/>
              <w:left w:val="nil"/>
              <w:bottom w:val="single" w:sz="4" w:space="0" w:color="auto"/>
              <w:right w:val="single" w:sz="8" w:space="0" w:color="auto"/>
            </w:tcBorders>
            <w:shd w:val="clear" w:color="auto" w:fill="FFFFFF" w:themeFill="background1"/>
            <w:vAlign w:val="bottom"/>
          </w:tcPr>
          <w:p w14:paraId="3E263255"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2</w:t>
            </w:r>
          </w:p>
        </w:tc>
        <w:tc>
          <w:tcPr>
            <w:tcW w:w="0" w:type="auto"/>
            <w:tcBorders>
              <w:top w:val="nil"/>
              <w:left w:val="nil"/>
              <w:bottom w:val="single" w:sz="4" w:space="0" w:color="auto"/>
              <w:right w:val="single" w:sz="8" w:space="0" w:color="auto"/>
            </w:tcBorders>
            <w:shd w:val="clear" w:color="auto" w:fill="FFFFFF" w:themeFill="background1"/>
            <w:vAlign w:val="bottom"/>
          </w:tcPr>
          <w:p w14:paraId="5A65B3AE"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4" w:space="0" w:color="auto"/>
              <w:right w:val="single" w:sz="8" w:space="0" w:color="auto"/>
            </w:tcBorders>
            <w:shd w:val="clear" w:color="auto" w:fill="FFFFFF" w:themeFill="background1"/>
            <w:vAlign w:val="bottom"/>
          </w:tcPr>
          <w:p w14:paraId="0AAAFB06"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4</w:t>
            </w:r>
          </w:p>
        </w:tc>
        <w:tc>
          <w:tcPr>
            <w:tcW w:w="0" w:type="auto"/>
            <w:tcBorders>
              <w:top w:val="nil"/>
              <w:left w:val="nil"/>
              <w:bottom w:val="single" w:sz="4" w:space="0" w:color="auto"/>
              <w:right w:val="single" w:sz="4" w:space="0" w:color="auto"/>
            </w:tcBorders>
            <w:shd w:val="clear" w:color="auto" w:fill="FFFFFF" w:themeFill="background1"/>
            <w:vAlign w:val="bottom"/>
          </w:tcPr>
          <w:p w14:paraId="5C6CBC5E"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52833BE9" w14:textId="77777777" w:rsidR="00F05B9D" w:rsidRPr="00772B59" w:rsidRDefault="00F05B9D" w:rsidP="006C2560">
            <w:pPr>
              <w:spacing w:after="0" w:line="240" w:lineRule="auto"/>
              <w:jc w:val="right"/>
              <w:rPr>
                <w:rFonts w:eastAsia="Times New Roman" w:cstheme="minorHAnsi"/>
                <w:i/>
              </w:rPr>
            </w:pPr>
            <w:r w:rsidRPr="00772B59">
              <w:rPr>
                <w:rFonts w:eastAsia="Times New Roman" w:cstheme="minorHAnsi"/>
                <w:i/>
              </w:rPr>
              <w:t>-100,00%</w:t>
            </w:r>
          </w:p>
        </w:tc>
      </w:tr>
      <w:tr w:rsidR="00F05B9D" w:rsidRPr="00772B59" w14:paraId="29E05AF1" w14:textId="77777777" w:rsidTr="0035523E">
        <w:trPr>
          <w:trHeight w:val="315"/>
        </w:trPr>
        <w:tc>
          <w:tcPr>
            <w:tcW w:w="0" w:type="auto"/>
            <w:shd w:val="clear" w:color="auto" w:fill="auto"/>
            <w:hideMark/>
          </w:tcPr>
          <w:p w14:paraId="46A505A1" w14:textId="77777777" w:rsidR="00F05B9D" w:rsidRPr="00772B59" w:rsidRDefault="00F05B9D" w:rsidP="006C2560">
            <w:pPr>
              <w:spacing w:after="0" w:line="240" w:lineRule="auto"/>
              <w:rPr>
                <w:rFonts w:eastAsia="Times New Roman" w:cstheme="minorHAnsi"/>
                <w:b/>
                <w:bCs/>
              </w:rPr>
            </w:pPr>
            <w:r w:rsidRPr="00772B59">
              <w:rPr>
                <w:rFonts w:eastAsia="Times New Roman" w:cstheme="minorHAnsi"/>
                <w:b/>
                <w:bCs/>
              </w:rPr>
              <w:lastRenderedPageBreak/>
              <w:t>Vâlcea</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43D5BF57"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249</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7A1A3BE0"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5B780752"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6</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26BDB3E0"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single" w:sz="4" w:space="0" w:color="auto"/>
              <w:left w:val="nil"/>
              <w:bottom w:val="single" w:sz="8" w:space="0" w:color="auto"/>
              <w:right w:val="single" w:sz="4" w:space="0" w:color="auto"/>
            </w:tcBorders>
            <w:shd w:val="clear" w:color="auto" w:fill="FFFFFF" w:themeFill="background1"/>
            <w:vAlign w:val="bottom"/>
          </w:tcPr>
          <w:p w14:paraId="56AA5F1B" w14:textId="77777777" w:rsidR="00F05B9D" w:rsidRPr="00772B59" w:rsidRDefault="00F05B9D"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610F7AA1" w14:textId="77777777" w:rsidR="00F05B9D" w:rsidRPr="00772B59" w:rsidRDefault="00F05B9D" w:rsidP="006C2560">
            <w:pPr>
              <w:spacing w:after="0" w:line="240" w:lineRule="auto"/>
              <w:jc w:val="right"/>
              <w:rPr>
                <w:rFonts w:eastAsia="Times New Roman" w:cstheme="minorHAnsi"/>
                <w:i/>
              </w:rPr>
            </w:pPr>
            <w:r w:rsidRPr="00772B59">
              <w:rPr>
                <w:rFonts w:eastAsia="Times New Roman" w:cstheme="minorHAnsi"/>
                <w:i/>
              </w:rPr>
              <w:t>-100,00%</w:t>
            </w:r>
          </w:p>
        </w:tc>
      </w:tr>
      <w:tr w:rsidR="00F05B9D" w:rsidRPr="00772B59" w14:paraId="4878AFD4" w14:textId="77777777" w:rsidTr="00772B59">
        <w:trPr>
          <w:trHeight w:val="303"/>
        </w:trPr>
        <w:tc>
          <w:tcPr>
            <w:tcW w:w="0" w:type="auto"/>
            <w:shd w:val="clear" w:color="auto" w:fill="F2F2F2" w:themeFill="background1" w:themeFillShade="F2"/>
            <w:hideMark/>
          </w:tcPr>
          <w:p w14:paraId="1F0D8AF9" w14:textId="77777777" w:rsidR="00F05B9D" w:rsidRPr="00772B59" w:rsidRDefault="00F05B9D" w:rsidP="006C2560">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5992781" w14:textId="77777777" w:rsidR="00F05B9D" w:rsidRPr="00772B59" w:rsidRDefault="00F05B9D" w:rsidP="006C2560">
            <w:pPr>
              <w:spacing w:after="0" w:line="240" w:lineRule="auto"/>
              <w:jc w:val="right"/>
              <w:rPr>
                <w:rFonts w:eastAsia="Times New Roman" w:cstheme="minorHAnsi"/>
                <w:b/>
                <w:bCs/>
              </w:rPr>
            </w:pPr>
            <w:r w:rsidRPr="00772B59">
              <w:rPr>
                <w:rFonts w:eastAsia="Times New Roman" w:cstheme="minorHAnsi"/>
                <w:b/>
                <w:bCs/>
              </w:rPr>
              <w:t>6000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F8D70C8" w14:textId="77777777" w:rsidR="00F05B9D" w:rsidRPr="00772B59" w:rsidRDefault="00F05B9D" w:rsidP="006C2560">
            <w:pPr>
              <w:spacing w:after="0" w:line="240" w:lineRule="auto"/>
              <w:jc w:val="right"/>
              <w:rPr>
                <w:rFonts w:eastAsia="Times New Roman" w:cstheme="minorHAnsi"/>
                <w:b/>
                <w:bCs/>
              </w:rPr>
            </w:pPr>
            <w:r w:rsidRPr="00772B59">
              <w:rPr>
                <w:rFonts w:eastAsia="Times New Roman" w:cstheme="minorHAnsi"/>
                <w:b/>
                <w:bCs/>
              </w:rPr>
              <w:t>1886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02C783B" w14:textId="77777777" w:rsidR="00F05B9D" w:rsidRPr="00772B59" w:rsidRDefault="00F05B9D" w:rsidP="006C2560">
            <w:pPr>
              <w:spacing w:after="0" w:line="240" w:lineRule="auto"/>
              <w:jc w:val="right"/>
              <w:rPr>
                <w:rFonts w:eastAsia="Times New Roman" w:cstheme="minorHAnsi"/>
                <w:b/>
                <w:bCs/>
              </w:rPr>
            </w:pPr>
            <w:r w:rsidRPr="00772B59">
              <w:rPr>
                <w:rFonts w:eastAsia="Times New Roman" w:cstheme="minorHAnsi"/>
                <w:b/>
                <w:bCs/>
              </w:rPr>
              <w:t>77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50D4587" w14:textId="77777777" w:rsidR="00F05B9D" w:rsidRPr="00772B59" w:rsidRDefault="00F05B9D" w:rsidP="006C2560">
            <w:pPr>
              <w:spacing w:after="0" w:line="240" w:lineRule="auto"/>
              <w:jc w:val="right"/>
              <w:rPr>
                <w:rFonts w:eastAsia="Times New Roman" w:cstheme="minorHAnsi"/>
                <w:b/>
                <w:bCs/>
              </w:rPr>
            </w:pPr>
            <w:r w:rsidRPr="00772B59">
              <w:rPr>
                <w:rFonts w:eastAsia="Times New Roman" w:cstheme="minorHAnsi"/>
                <w:b/>
                <w:bCs/>
              </w:rPr>
              <w:t>20</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59311A91" w14:textId="77777777" w:rsidR="00F05B9D" w:rsidRPr="00772B59" w:rsidRDefault="00F05B9D" w:rsidP="006C2560">
            <w:pPr>
              <w:spacing w:after="0" w:line="240" w:lineRule="auto"/>
              <w:jc w:val="right"/>
              <w:rPr>
                <w:rFonts w:eastAsia="Times New Roman" w:cstheme="minorHAnsi"/>
                <w:b/>
                <w:bCs/>
              </w:rPr>
            </w:pPr>
            <w:r w:rsidRPr="00772B59">
              <w:rPr>
                <w:rFonts w:eastAsia="Times New Roman" w:cstheme="minorHAnsi"/>
                <w:b/>
                <w:bCs/>
              </w:rPr>
              <w:t>42</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BD5144D" w14:textId="77777777" w:rsidR="00F05B9D" w:rsidRPr="00772B59" w:rsidRDefault="00F05B9D" w:rsidP="006C2560">
            <w:pPr>
              <w:spacing w:after="0" w:line="240" w:lineRule="auto"/>
              <w:jc w:val="right"/>
              <w:rPr>
                <w:rFonts w:eastAsia="Times New Roman" w:cstheme="minorHAnsi"/>
                <w:b/>
                <w:bCs/>
                <w:i/>
              </w:rPr>
            </w:pPr>
            <w:r w:rsidRPr="00772B59">
              <w:rPr>
                <w:rFonts w:eastAsia="Times New Roman" w:cstheme="minorHAnsi"/>
                <w:b/>
                <w:bCs/>
                <w:i/>
              </w:rPr>
              <w:t>-99,30%</w:t>
            </w:r>
          </w:p>
        </w:tc>
      </w:tr>
    </w:tbl>
    <w:p w14:paraId="2C13217D" w14:textId="389D34D2" w:rsidR="006C2560" w:rsidRPr="00F50A35" w:rsidRDefault="008E7DA5" w:rsidP="00F50A35">
      <w:pPr>
        <w:rPr>
          <w:rFonts w:eastAsia="Times New Roman" w:cstheme="minorHAnsi"/>
          <w:bCs/>
          <w:color w:val="0070C0"/>
          <w:lang w:val="ro-RO" w:eastAsia="ro-RO"/>
        </w:rPr>
      </w:pPr>
      <w:r w:rsidRPr="00772B59">
        <w:rPr>
          <w:rFonts w:eastAsia="Times New Roman" w:cstheme="minorHAnsi"/>
          <w:bCs/>
          <w:color w:val="0070C0"/>
          <w:lang w:val="ro-RO" w:eastAsia="ro-RO"/>
        </w:rPr>
        <w:br w:type="textWrapping" w:clear="all"/>
      </w:r>
      <w:r w:rsidR="00772B59">
        <w:rPr>
          <w:rFonts w:eastAsia="Times New Roman" w:cstheme="minorHAnsi"/>
          <w:b/>
          <w:bCs/>
          <w:lang w:val="ro-RO" w:eastAsia="ro-RO"/>
        </w:rPr>
        <w:br/>
      </w:r>
      <w:r w:rsidR="006C2560" w:rsidRPr="00772B59">
        <w:rPr>
          <w:rFonts w:eastAsia="Times New Roman" w:cstheme="minorHAnsi"/>
          <w:b/>
          <w:bCs/>
          <w:lang w:val="ro-RO" w:eastAsia="ro-RO"/>
        </w:rPr>
        <w:t>79. Zinc și articole din zinc</w:t>
      </w:r>
    </w:p>
    <w:p w14:paraId="74F8885B" w14:textId="77777777" w:rsidR="006C2560" w:rsidRPr="00772B59" w:rsidRDefault="006C2560" w:rsidP="006C2560">
      <w:pPr>
        <w:spacing w:after="0" w:line="240" w:lineRule="auto"/>
        <w:ind w:left="720" w:right="440"/>
        <w:contextualSpacing/>
        <w:jc w:val="right"/>
        <w:rPr>
          <w:rFonts w:cstheme="minorHAnsi"/>
          <w:lang w:val="ro-RO"/>
        </w:rPr>
      </w:pPr>
      <w:r w:rsidRPr="00772B59">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6C2560" w:rsidRPr="00772B59" w14:paraId="6EF74E56" w14:textId="77777777" w:rsidTr="00772B59">
        <w:trPr>
          <w:trHeight w:val="315"/>
          <w:jc w:val="center"/>
        </w:trPr>
        <w:tc>
          <w:tcPr>
            <w:tcW w:w="0" w:type="auto"/>
            <w:shd w:val="clear" w:color="auto" w:fill="auto"/>
            <w:hideMark/>
          </w:tcPr>
          <w:p w14:paraId="7D9403FD"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326A07B5"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28B67BE7"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7BBC1BE4"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7A86E4E6"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24083B20"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6AD0FFEE"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2018/2014</w:t>
            </w:r>
          </w:p>
        </w:tc>
      </w:tr>
      <w:tr w:rsidR="006C2560" w:rsidRPr="00772B59" w14:paraId="4D8CE0AC" w14:textId="77777777" w:rsidTr="00772B59">
        <w:trPr>
          <w:trHeight w:val="315"/>
          <w:jc w:val="center"/>
        </w:trPr>
        <w:tc>
          <w:tcPr>
            <w:tcW w:w="0" w:type="auto"/>
            <w:shd w:val="clear" w:color="auto" w:fill="auto"/>
            <w:hideMark/>
          </w:tcPr>
          <w:p w14:paraId="20852345"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EA6C271"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10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E7E419E"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CA818B2"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13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7C85DC0"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25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CC1569C"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41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0245991" w14:textId="77777777" w:rsidR="006C2560" w:rsidRPr="00772B59" w:rsidRDefault="006C2560" w:rsidP="006C2560">
            <w:pPr>
              <w:spacing w:after="0" w:line="240" w:lineRule="auto"/>
              <w:jc w:val="right"/>
              <w:rPr>
                <w:rFonts w:eastAsia="Times New Roman" w:cstheme="minorHAnsi"/>
                <w:i/>
              </w:rPr>
            </w:pPr>
            <w:r w:rsidRPr="00772B59">
              <w:rPr>
                <w:rFonts w:eastAsia="Times New Roman" w:cstheme="minorHAnsi"/>
                <w:i/>
              </w:rPr>
              <w:t>310,00%</w:t>
            </w:r>
          </w:p>
        </w:tc>
      </w:tr>
      <w:tr w:rsidR="006C2560" w:rsidRPr="00772B59" w14:paraId="08C31FCD" w14:textId="77777777" w:rsidTr="00772B59">
        <w:trPr>
          <w:trHeight w:val="315"/>
          <w:jc w:val="center"/>
        </w:trPr>
        <w:tc>
          <w:tcPr>
            <w:tcW w:w="0" w:type="auto"/>
            <w:shd w:val="clear" w:color="auto" w:fill="auto"/>
            <w:hideMark/>
          </w:tcPr>
          <w:p w14:paraId="30940DE3"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FFFFFF" w:themeFill="background1"/>
            <w:vAlign w:val="bottom"/>
          </w:tcPr>
          <w:p w14:paraId="3AE58A6B"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71</w:t>
            </w:r>
          </w:p>
        </w:tc>
        <w:tc>
          <w:tcPr>
            <w:tcW w:w="0" w:type="auto"/>
            <w:tcBorders>
              <w:top w:val="nil"/>
              <w:left w:val="nil"/>
              <w:bottom w:val="single" w:sz="8" w:space="0" w:color="auto"/>
              <w:right w:val="single" w:sz="8" w:space="0" w:color="auto"/>
            </w:tcBorders>
            <w:shd w:val="clear" w:color="auto" w:fill="FFFFFF" w:themeFill="background1"/>
            <w:vAlign w:val="bottom"/>
          </w:tcPr>
          <w:p w14:paraId="12FBF341"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436</w:t>
            </w:r>
          </w:p>
        </w:tc>
        <w:tc>
          <w:tcPr>
            <w:tcW w:w="0" w:type="auto"/>
            <w:tcBorders>
              <w:top w:val="nil"/>
              <w:left w:val="nil"/>
              <w:bottom w:val="single" w:sz="8" w:space="0" w:color="auto"/>
              <w:right w:val="single" w:sz="8" w:space="0" w:color="auto"/>
            </w:tcBorders>
            <w:shd w:val="clear" w:color="auto" w:fill="FFFFFF" w:themeFill="background1"/>
            <w:vAlign w:val="bottom"/>
          </w:tcPr>
          <w:p w14:paraId="66AFC9EB"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8" w:space="0" w:color="auto"/>
            </w:tcBorders>
            <w:shd w:val="clear" w:color="auto" w:fill="FFFFFF" w:themeFill="background1"/>
            <w:vAlign w:val="bottom"/>
          </w:tcPr>
          <w:p w14:paraId="00E23D40"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2</w:t>
            </w:r>
          </w:p>
        </w:tc>
        <w:tc>
          <w:tcPr>
            <w:tcW w:w="0" w:type="auto"/>
            <w:tcBorders>
              <w:top w:val="nil"/>
              <w:left w:val="nil"/>
              <w:bottom w:val="single" w:sz="8" w:space="0" w:color="auto"/>
              <w:right w:val="single" w:sz="4" w:space="0" w:color="auto"/>
            </w:tcBorders>
            <w:shd w:val="clear" w:color="auto" w:fill="FFFFFF" w:themeFill="background1"/>
            <w:vAlign w:val="bottom"/>
          </w:tcPr>
          <w:p w14:paraId="025483EA"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F555C4E" w14:textId="77777777" w:rsidR="006C2560" w:rsidRPr="00772B59" w:rsidRDefault="006C2560" w:rsidP="006C2560">
            <w:pPr>
              <w:spacing w:after="0" w:line="240" w:lineRule="auto"/>
              <w:jc w:val="right"/>
              <w:rPr>
                <w:rFonts w:eastAsia="Times New Roman" w:cstheme="minorHAnsi"/>
                <w:i/>
              </w:rPr>
            </w:pPr>
            <w:r w:rsidRPr="00772B59">
              <w:rPr>
                <w:rFonts w:eastAsia="Times New Roman" w:cstheme="minorHAnsi"/>
                <w:i/>
              </w:rPr>
              <w:t>-100,00%</w:t>
            </w:r>
          </w:p>
        </w:tc>
      </w:tr>
      <w:tr w:rsidR="006C2560" w:rsidRPr="00772B59" w14:paraId="1B8055A4" w14:textId="77777777" w:rsidTr="00772B59">
        <w:trPr>
          <w:trHeight w:val="233"/>
          <w:jc w:val="center"/>
        </w:trPr>
        <w:tc>
          <w:tcPr>
            <w:tcW w:w="0" w:type="auto"/>
            <w:shd w:val="clear" w:color="auto" w:fill="auto"/>
            <w:hideMark/>
          </w:tcPr>
          <w:p w14:paraId="40A79F37"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FFFFFF" w:themeFill="background1"/>
            <w:vAlign w:val="bottom"/>
          </w:tcPr>
          <w:p w14:paraId="7993CD1B"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363073A1"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7BD0B3D6"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8" w:space="0" w:color="auto"/>
            </w:tcBorders>
            <w:shd w:val="clear" w:color="auto" w:fill="FFFFFF" w:themeFill="background1"/>
            <w:vAlign w:val="bottom"/>
          </w:tcPr>
          <w:p w14:paraId="10901C78"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03A0E7A9"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EE3FD7C" w14:textId="77777777" w:rsidR="006C2560" w:rsidRPr="00772B59" w:rsidRDefault="006C2560" w:rsidP="006C2560">
            <w:pPr>
              <w:spacing w:after="0" w:line="240" w:lineRule="auto"/>
              <w:jc w:val="right"/>
              <w:rPr>
                <w:rFonts w:eastAsia="Times New Roman" w:cstheme="minorHAnsi"/>
                <w:i/>
              </w:rPr>
            </w:pPr>
            <w:r w:rsidRPr="00772B59">
              <w:rPr>
                <w:rFonts w:eastAsia="Times New Roman" w:cstheme="minorHAnsi"/>
                <w:i/>
              </w:rPr>
              <w:t>#DIV/0!</w:t>
            </w:r>
          </w:p>
        </w:tc>
      </w:tr>
      <w:tr w:rsidR="006C2560" w:rsidRPr="00772B59" w14:paraId="33F4841F" w14:textId="77777777" w:rsidTr="00772B59">
        <w:trPr>
          <w:trHeight w:val="315"/>
          <w:jc w:val="center"/>
        </w:trPr>
        <w:tc>
          <w:tcPr>
            <w:tcW w:w="0" w:type="auto"/>
            <w:shd w:val="clear" w:color="auto" w:fill="auto"/>
            <w:hideMark/>
          </w:tcPr>
          <w:p w14:paraId="25623505"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FFFFFF" w:themeFill="background1"/>
            <w:vAlign w:val="bottom"/>
          </w:tcPr>
          <w:p w14:paraId="4398BC62"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3</w:t>
            </w:r>
          </w:p>
        </w:tc>
        <w:tc>
          <w:tcPr>
            <w:tcW w:w="0" w:type="auto"/>
            <w:tcBorders>
              <w:top w:val="nil"/>
              <w:left w:val="nil"/>
              <w:bottom w:val="single" w:sz="8" w:space="0" w:color="auto"/>
              <w:right w:val="single" w:sz="8" w:space="0" w:color="auto"/>
            </w:tcBorders>
            <w:shd w:val="clear" w:color="auto" w:fill="FFFFFF" w:themeFill="background1"/>
            <w:vAlign w:val="bottom"/>
          </w:tcPr>
          <w:p w14:paraId="557FE4F3"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267F26F4"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2</w:t>
            </w:r>
          </w:p>
        </w:tc>
        <w:tc>
          <w:tcPr>
            <w:tcW w:w="0" w:type="auto"/>
            <w:tcBorders>
              <w:top w:val="nil"/>
              <w:left w:val="nil"/>
              <w:bottom w:val="single" w:sz="8" w:space="0" w:color="auto"/>
              <w:right w:val="single" w:sz="8" w:space="0" w:color="auto"/>
            </w:tcBorders>
            <w:shd w:val="clear" w:color="auto" w:fill="FFFFFF" w:themeFill="background1"/>
            <w:vAlign w:val="bottom"/>
          </w:tcPr>
          <w:p w14:paraId="77062EF6"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434488C8"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37402C69" w14:textId="77777777" w:rsidR="006C2560" w:rsidRPr="00772B59" w:rsidRDefault="006C2560" w:rsidP="006C2560">
            <w:pPr>
              <w:spacing w:after="0" w:line="240" w:lineRule="auto"/>
              <w:jc w:val="right"/>
              <w:rPr>
                <w:rFonts w:eastAsia="Times New Roman" w:cstheme="minorHAnsi"/>
                <w:i/>
              </w:rPr>
            </w:pPr>
            <w:r w:rsidRPr="00772B59">
              <w:rPr>
                <w:rFonts w:eastAsia="Times New Roman" w:cstheme="minorHAnsi"/>
                <w:i/>
              </w:rPr>
              <w:t>-100,00%</w:t>
            </w:r>
          </w:p>
        </w:tc>
      </w:tr>
      <w:tr w:rsidR="006C2560" w:rsidRPr="00772B59" w14:paraId="1F812350" w14:textId="77777777" w:rsidTr="00772B59">
        <w:trPr>
          <w:trHeight w:val="315"/>
          <w:jc w:val="center"/>
        </w:trPr>
        <w:tc>
          <w:tcPr>
            <w:tcW w:w="0" w:type="auto"/>
            <w:shd w:val="clear" w:color="auto" w:fill="auto"/>
            <w:hideMark/>
          </w:tcPr>
          <w:p w14:paraId="467D7A25"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FFFFFF" w:themeFill="background1"/>
            <w:vAlign w:val="bottom"/>
          </w:tcPr>
          <w:p w14:paraId="56C3B1F6"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8</w:t>
            </w:r>
          </w:p>
        </w:tc>
        <w:tc>
          <w:tcPr>
            <w:tcW w:w="0" w:type="auto"/>
            <w:tcBorders>
              <w:top w:val="nil"/>
              <w:left w:val="nil"/>
              <w:bottom w:val="single" w:sz="8" w:space="0" w:color="auto"/>
              <w:right w:val="single" w:sz="8" w:space="0" w:color="auto"/>
            </w:tcBorders>
            <w:shd w:val="clear" w:color="auto" w:fill="FFFFFF" w:themeFill="background1"/>
            <w:vAlign w:val="bottom"/>
          </w:tcPr>
          <w:p w14:paraId="2C8F0003"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05003E2C"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5</w:t>
            </w:r>
          </w:p>
        </w:tc>
        <w:tc>
          <w:tcPr>
            <w:tcW w:w="0" w:type="auto"/>
            <w:tcBorders>
              <w:top w:val="nil"/>
              <w:left w:val="nil"/>
              <w:bottom w:val="single" w:sz="8" w:space="0" w:color="auto"/>
              <w:right w:val="single" w:sz="8" w:space="0" w:color="auto"/>
            </w:tcBorders>
            <w:shd w:val="clear" w:color="auto" w:fill="FFFFFF" w:themeFill="background1"/>
            <w:vAlign w:val="bottom"/>
          </w:tcPr>
          <w:p w14:paraId="755DD19B"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2B3F2D48"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31B8F44E" w14:textId="77777777" w:rsidR="006C2560" w:rsidRPr="00772B59" w:rsidRDefault="006C2560" w:rsidP="006C2560">
            <w:pPr>
              <w:spacing w:after="0" w:line="240" w:lineRule="auto"/>
              <w:jc w:val="right"/>
              <w:rPr>
                <w:rFonts w:eastAsia="Times New Roman" w:cstheme="minorHAnsi"/>
                <w:i/>
              </w:rPr>
            </w:pPr>
            <w:r w:rsidRPr="00772B59">
              <w:rPr>
                <w:rFonts w:eastAsia="Times New Roman" w:cstheme="minorHAnsi"/>
                <w:i/>
              </w:rPr>
              <w:t>-100,00%</w:t>
            </w:r>
          </w:p>
        </w:tc>
      </w:tr>
      <w:tr w:rsidR="006C2560" w:rsidRPr="00772B59" w14:paraId="71459E0A" w14:textId="77777777" w:rsidTr="00772B59">
        <w:trPr>
          <w:trHeight w:val="303"/>
          <w:jc w:val="center"/>
        </w:trPr>
        <w:tc>
          <w:tcPr>
            <w:tcW w:w="0" w:type="auto"/>
            <w:shd w:val="clear" w:color="auto" w:fill="F2F2F2" w:themeFill="background1" w:themeFillShade="F2"/>
            <w:hideMark/>
          </w:tcPr>
          <w:p w14:paraId="383478C6"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500A0D0F" w14:textId="77777777" w:rsidR="006C2560" w:rsidRPr="00772B59" w:rsidRDefault="006C2560" w:rsidP="006C2560">
            <w:pPr>
              <w:spacing w:after="0" w:line="240" w:lineRule="auto"/>
              <w:jc w:val="right"/>
              <w:rPr>
                <w:rFonts w:eastAsia="Times New Roman" w:cstheme="minorHAnsi"/>
                <w:b/>
                <w:bCs/>
              </w:rPr>
            </w:pPr>
            <w:r w:rsidRPr="00772B59">
              <w:rPr>
                <w:rFonts w:eastAsia="Times New Roman" w:cstheme="minorHAnsi"/>
                <w:b/>
                <w:bCs/>
              </w:rPr>
              <w:t>92</w:t>
            </w:r>
          </w:p>
        </w:tc>
        <w:tc>
          <w:tcPr>
            <w:tcW w:w="0" w:type="auto"/>
            <w:tcBorders>
              <w:top w:val="nil"/>
              <w:left w:val="nil"/>
              <w:bottom w:val="single" w:sz="8" w:space="0" w:color="auto"/>
              <w:right w:val="single" w:sz="8" w:space="0" w:color="auto"/>
            </w:tcBorders>
            <w:shd w:val="clear" w:color="000000" w:fill="F2F2F2"/>
            <w:vAlign w:val="bottom"/>
          </w:tcPr>
          <w:p w14:paraId="2CA3DD14" w14:textId="77777777" w:rsidR="006C2560" w:rsidRPr="00772B59" w:rsidRDefault="006C2560" w:rsidP="006C2560">
            <w:pPr>
              <w:spacing w:after="0" w:line="240" w:lineRule="auto"/>
              <w:jc w:val="right"/>
              <w:rPr>
                <w:rFonts w:eastAsia="Times New Roman" w:cstheme="minorHAnsi"/>
                <w:b/>
                <w:bCs/>
              </w:rPr>
            </w:pPr>
            <w:r w:rsidRPr="00772B59">
              <w:rPr>
                <w:rFonts w:eastAsia="Times New Roman" w:cstheme="minorHAnsi"/>
                <w:b/>
                <w:bCs/>
              </w:rPr>
              <w:t>439</w:t>
            </w:r>
          </w:p>
        </w:tc>
        <w:tc>
          <w:tcPr>
            <w:tcW w:w="0" w:type="auto"/>
            <w:tcBorders>
              <w:top w:val="nil"/>
              <w:left w:val="nil"/>
              <w:bottom w:val="single" w:sz="8" w:space="0" w:color="auto"/>
              <w:right w:val="single" w:sz="8" w:space="0" w:color="auto"/>
            </w:tcBorders>
            <w:shd w:val="clear" w:color="000000" w:fill="F2F2F2"/>
            <w:vAlign w:val="bottom"/>
          </w:tcPr>
          <w:p w14:paraId="25651FEF" w14:textId="77777777" w:rsidR="006C2560" w:rsidRPr="00772B59" w:rsidRDefault="006C2560" w:rsidP="006C2560">
            <w:pPr>
              <w:spacing w:after="0" w:line="240" w:lineRule="auto"/>
              <w:jc w:val="right"/>
              <w:rPr>
                <w:rFonts w:eastAsia="Times New Roman" w:cstheme="minorHAnsi"/>
                <w:b/>
                <w:bCs/>
              </w:rPr>
            </w:pPr>
            <w:r w:rsidRPr="00772B59">
              <w:rPr>
                <w:rFonts w:eastAsia="Times New Roman" w:cstheme="minorHAnsi"/>
                <w:b/>
                <w:bCs/>
              </w:rPr>
              <w:t>22</w:t>
            </w:r>
          </w:p>
        </w:tc>
        <w:tc>
          <w:tcPr>
            <w:tcW w:w="0" w:type="auto"/>
            <w:tcBorders>
              <w:top w:val="nil"/>
              <w:left w:val="nil"/>
              <w:bottom w:val="single" w:sz="8" w:space="0" w:color="auto"/>
              <w:right w:val="single" w:sz="8" w:space="0" w:color="auto"/>
            </w:tcBorders>
            <w:shd w:val="clear" w:color="000000" w:fill="F2F2F2"/>
            <w:vAlign w:val="bottom"/>
          </w:tcPr>
          <w:p w14:paraId="3386DB3B" w14:textId="77777777" w:rsidR="006C2560" w:rsidRPr="00772B59" w:rsidRDefault="006C2560" w:rsidP="006C2560">
            <w:pPr>
              <w:spacing w:after="0" w:line="240" w:lineRule="auto"/>
              <w:jc w:val="right"/>
              <w:rPr>
                <w:rFonts w:eastAsia="Times New Roman" w:cstheme="minorHAnsi"/>
                <w:b/>
                <w:bCs/>
              </w:rPr>
            </w:pPr>
            <w:r w:rsidRPr="00772B59">
              <w:rPr>
                <w:rFonts w:eastAsia="Times New Roman" w:cstheme="minorHAnsi"/>
                <w:b/>
                <w:bCs/>
              </w:rPr>
              <w:t>27</w:t>
            </w:r>
          </w:p>
        </w:tc>
        <w:tc>
          <w:tcPr>
            <w:tcW w:w="0" w:type="auto"/>
            <w:tcBorders>
              <w:top w:val="nil"/>
              <w:left w:val="nil"/>
              <w:bottom w:val="single" w:sz="8" w:space="0" w:color="auto"/>
              <w:right w:val="single" w:sz="4" w:space="0" w:color="auto"/>
            </w:tcBorders>
            <w:shd w:val="clear" w:color="000000" w:fill="F2F2F2"/>
            <w:vAlign w:val="bottom"/>
          </w:tcPr>
          <w:p w14:paraId="5795443E" w14:textId="77777777" w:rsidR="006C2560" w:rsidRPr="00772B59" w:rsidRDefault="006C2560" w:rsidP="006C2560">
            <w:pPr>
              <w:spacing w:after="0" w:line="240" w:lineRule="auto"/>
              <w:jc w:val="right"/>
              <w:rPr>
                <w:rFonts w:eastAsia="Times New Roman" w:cstheme="minorHAnsi"/>
                <w:b/>
                <w:bCs/>
              </w:rPr>
            </w:pPr>
            <w:r w:rsidRPr="00772B59">
              <w:rPr>
                <w:rFonts w:eastAsia="Times New Roman" w:cstheme="minorHAnsi"/>
                <w:b/>
                <w:bCs/>
              </w:rPr>
              <w:t>41</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1467E840" w14:textId="77777777" w:rsidR="006C2560" w:rsidRPr="00772B59" w:rsidRDefault="006C2560" w:rsidP="006C2560">
            <w:pPr>
              <w:spacing w:after="0" w:line="240" w:lineRule="auto"/>
              <w:jc w:val="right"/>
              <w:rPr>
                <w:rFonts w:eastAsia="Times New Roman" w:cstheme="minorHAnsi"/>
                <w:b/>
                <w:bCs/>
                <w:i/>
              </w:rPr>
            </w:pPr>
            <w:r w:rsidRPr="00772B59">
              <w:rPr>
                <w:rFonts w:eastAsia="Times New Roman" w:cstheme="minorHAnsi"/>
                <w:b/>
                <w:bCs/>
                <w:i/>
              </w:rPr>
              <w:t>-55,43%</w:t>
            </w:r>
          </w:p>
        </w:tc>
      </w:tr>
    </w:tbl>
    <w:p w14:paraId="16CCC7B7" w14:textId="77777777" w:rsidR="006C2560" w:rsidRPr="00772B59" w:rsidRDefault="006C2560" w:rsidP="006C2560">
      <w:pPr>
        <w:spacing w:after="0" w:line="240" w:lineRule="auto"/>
        <w:ind w:left="360" w:right="440"/>
        <w:rPr>
          <w:rFonts w:eastAsia="Times New Roman" w:cstheme="minorHAnsi"/>
          <w:bCs/>
          <w:lang w:val="ro-RO" w:eastAsia="ro-RO"/>
        </w:rPr>
      </w:pPr>
    </w:p>
    <w:p w14:paraId="4916887A" w14:textId="77777777" w:rsidR="006C2560" w:rsidRPr="00772B59" w:rsidRDefault="006C2560" w:rsidP="006C2560">
      <w:pPr>
        <w:spacing w:after="0" w:line="240" w:lineRule="auto"/>
        <w:ind w:right="440"/>
        <w:rPr>
          <w:rFonts w:eastAsia="Times New Roman" w:cstheme="minorHAnsi"/>
          <w:bCs/>
          <w:lang w:val="ro-RO" w:eastAsia="ro-RO"/>
        </w:rPr>
      </w:pPr>
      <w:r w:rsidRPr="00772B59">
        <w:rPr>
          <w:rFonts w:eastAsia="Times New Roman" w:cstheme="minorHAnsi"/>
          <w:b/>
          <w:bCs/>
          <w:lang w:val="ro-RO" w:eastAsia="ro-RO"/>
        </w:rPr>
        <w:t>80. Cositor și articole din cositor</w:t>
      </w:r>
    </w:p>
    <w:p w14:paraId="007E97BA" w14:textId="77777777" w:rsidR="006C2560" w:rsidRPr="00772B59" w:rsidRDefault="006C2560" w:rsidP="006C2560">
      <w:pPr>
        <w:spacing w:after="0" w:line="240" w:lineRule="auto"/>
        <w:ind w:left="720" w:right="440"/>
        <w:contextualSpacing/>
        <w:jc w:val="right"/>
        <w:rPr>
          <w:rFonts w:cstheme="minorHAnsi"/>
          <w:lang w:val="ro-RO"/>
        </w:rPr>
      </w:pPr>
      <w:r w:rsidRPr="00772B59">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6C2560" w:rsidRPr="00772B59" w14:paraId="2E641ACF" w14:textId="77777777" w:rsidTr="00772B59">
        <w:trPr>
          <w:trHeight w:val="315"/>
        </w:trPr>
        <w:tc>
          <w:tcPr>
            <w:tcW w:w="0" w:type="auto"/>
            <w:shd w:val="clear" w:color="auto" w:fill="auto"/>
            <w:hideMark/>
          </w:tcPr>
          <w:p w14:paraId="138F6129"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7E8F2A46"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5555B69A"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544B1B38"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6060150C"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6114682A"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66ED084B"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2018/2014</w:t>
            </w:r>
          </w:p>
        </w:tc>
      </w:tr>
      <w:tr w:rsidR="006C2560" w:rsidRPr="00772B59" w14:paraId="0912E276" w14:textId="77777777" w:rsidTr="00772B59">
        <w:trPr>
          <w:trHeight w:val="315"/>
        </w:trPr>
        <w:tc>
          <w:tcPr>
            <w:tcW w:w="0" w:type="auto"/>
            <w:shd w:val="clear" w:color="auto" w:fill="auto"/>
            <w:hideMark/>
          </w:tcPr>
          <w:p w14:paraId="516550D0"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FFFFFF" w:themeFill="background1"/>
            <w:vAlign w:val="bottom"/>
          </w:tcPr>
          <w:p w14:paraId="36DA1EB2"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68D8520D"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2</w:t>
            </w:r>
          </w:p>
        </w:tc>
        <w:tc>
          <w:tcPr>
            <w:tcW w:w="0" w:type="auto"/>
            <w:tcBorders>
              <w:top w:val="nil"/>
              <w:left w:val="nil"/>
              <w:bottom w:val="single" w:sz="8" w:space="0" w:color="auto"/>
              <w:right w:val="single" w:sz="8" w:space="0" w:color="auto"/>
            </w:tcBorders>
            <w:shd w:val="clear" w:color="auto" w:fill="FFFFFF" w:themeFill="background1"/>
            <w:vAlign w:val="bottom"/>
          </w:tcPr>
          <w:p w14:paraId="4DD0B030"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2</w:t>
            </w:r>
          </w:p>
        </w:tc>
        <w:tc>
          <w:tcPr>
            <w:tcW w:w="0" w:type="auto"/>
            <w:tcBorders>
              <w:top w:val="nil"/>
              <w:left w:val="nil"/>
              <w:bottom w:val="single" w:sz="8" w:space="0" w:color="auto"/>
              <w:right w:val="single" w:sz="8" w:space="0" w:color="auto"/>
            </w:tcBorders>
            <w:shd w:val="clear" w:color="auto" w:fill="FFFFFF" w:themeFill="background1"/>
            <w:vAlign w:val="bottom"/>
          </w:tcPr>
          <w:p w14:paraId="5A03F7C1"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4" w:space="0" w:color="auto"/>
            </w:tcBorders>
            <w:shd w:val="clear" w:color="auto" w:fill="FFFFFF" w:themeFill="background1"/>
            <w:vAlign w:val="bottom"/>
          </w:tcPr>
          <w:p w14:paraId="65448A8B"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183D1C3"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#DIV/0!</w:t>
            </w:r>
          </w:p>
        </w:tc>
      </w:tr>
      <w:tr w:rsidR="006C2560" w:rsidRPr="00772B59" w14:paraId="02B04BDB" w14:textId="77777777" w:rsidTr="00772B59">
        <w:trPr>
          <w:trHeight w:val="315"/>
        </w:trPr>
        <w:tc>
          <w:tcPr>
            <w:tcW w:w="0" w:type="auto"/>
            <w:shd w:val="clear" w:color="auto" w:fill="auto"/>
            <w:hideMark/>
          </w:tcPr>
          <w:p w14:paraId="34867A52"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FFFFFF" w:themeFill="background1"/>
            <w:vAlign w:val="bottom"/>
          </w:tcPr>
          <w:p w14:paraId="260F7122"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3973FAEC"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316DF3D8"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62308394"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7A34A3FF"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508468AB"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#DIV/0!</w:t>
            </w:r>
          </w:p>
        </w:tc>
      </w:tr>
      <w:tr w:rsidR="006C2560" w:rsidRPr="00772B59" w14:paraId="54C834E0" w14:textId="77777777" w:rsidTr="00772B59">
        <w:trPr>
          <w:trHeight w:val="233"/>
        </w:trPr>
        <w:tc>
          <w:tcPr>
            <w:tcW w:w="0" w:type="auto"/>
            <w:shd w:val="clear" w:color="auto" w:fill="auto"/>
            <w:hideMark/>
          </w:tcPr>
          <w:p w14:paraId="405ABAF8"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3C38E97"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042272D"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4E5A79C"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95C09B4"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26</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AED05F2"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463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20A00AA"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#DIV/0!</w:t>
            </w:r>
          </w:p>
        </w:tc>
      </w:tr>
      <w:tr w:rsidR="006C2560" w:rsidRPr="00772B59" w14:paraId="72DBD5F4" w14:textId="77777777" w:rsidTr="00772B59">
        <w:trPr>
          <w:trHeight w:val="315"/>
        </w:trPr>
        <w:tc>
          <w:tcPr>
            <w:tcW w:w="0" w:type="auto"/>
            <w:shd w:val="clear" w:color="auto" w:fill="auto"/>
            <w:hideMark/>
          </w:tcPr>
          <w:p w14:paraId="1FA15B48"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FFFFFF" w:themeFill="background1"/>
            <w:vAlign w:val="bottom"/>
          </w:tcPr>
          <w:p w14:paraId="0C37A4D6"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4DBB6AC0"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29FB2CC1"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23F0BC43"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65730924"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93289C4"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#DIV/0!</w:t>
            </w:r>
          </w:p>
        </w:tc>
      </w:tr>
      <w:tr w:rsidR="006C2560" w:rsidRPr="00772B59" w14:paraId="4F8136F8" w14:textId="77777777" w:rsidTr="00772B59">
        <w:trPr>
          <w:trHeight w:val="315"/>
        </w:trPr>
        <w:tc>
          <w:tcPr>
            <w:tcW w:w="0" w:type="auto"/>
            <w:shd w:val="clear" w:color="auto" w:fill="auto"/>
            <w:hideMark/>
          </w:tcPr>
          <w:p w14:paraId="76ABE2DB"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FFFFFF" w:themeFill="background1"/>
            <w:vAlign w:val="bottom"/>
          </w:tcPr>
          <w:p w14:paraId="3B2AD715"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758A0D47"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4C2C5607"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FFFFFF" w:themeFill="background1"/>
            <w:vAlign w:val="bottom"/>
          </w:tcPr>
          <w:p w14:paraId="5BED207C"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33041C00"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3FB2F581" w14:textId="77777777" w:rsidR="006C2560" w:rsidRPr="00772B59" w:rsidRDefault="006C2560" w:rsidP="006C2560">
            <w:pPr>
              <w:spacing w:after="0" w:line="240" w:lineRule="auto"/>
              <w:jc w:val="right"/>
              <w:rPr>
                <w:rFonts w:eastAsia="Times New Roman" w:cstheme="minorHAnsi"/>
              </w:rPr>
            </w:pPr>
            <w:r w:rsidRPr="00772B59">
              <w:rPr>
                <w:rFonts w:eastAsia="Times New Roman" w:cstheme="minorHAnsi"/>
              </w:rPr>
              <w:t>#DIV/0!</w:t>
            </w:r>
          </w:p>
        </w:tc>
      </w:tr>
      <w:tr w:rsidR="006C2560" w:rsidRPr="00772B59" w14:paraId="0B50B705" w14:textId="77777777" w:rsidTr="00772B59">
        <w:trPr>
          <w:trHeight w:val="303"/>
        </w:trPr>
        <w:tc>
          <w:tcPr>
            <w:tcW w:w="0" w:type="auto"/>
            <w:shd w:val="clear" w:color="auto" w:fill="F2F2F2" w:themeFill="background1" w:themeFillShade="F2"/>
            <w:hideMark/>
          </w:tcPr>
          <w:p w14:paraId="2B26B185"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675049A" w14:textId="77777777" w:rsidR="006C2560" w:rsidRPr="00772B59" w:rsidRDefault="006C2560" w:rsidP="006C2560">
            <w:pPr>
              <w:spacing w:after="0" w:line="240" w:lineRule="auto"/>
              <w:jc w:val="right"/>
              <w:rPr>
                <w:rFonts w:eastAsia="Times New Roman" w:cstheme="minorHAnsi"/>
                <w:b/>
                <w:bCs/>
              </w:rPr>
            </w:pPr>
            <w:r w:rsidRPr="00772B59">
              <w:rPr>
                <w:rFonts w:eastAsia="Times New Roman" w:cstheme="minorHAnsi"/>
                <w:b/>
                <w:bCs/>
              </w:rPr>
              <w:t>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23E2DC9" w14:textId="77777777" w:rsidR="006C2560" w:rsidRPr="00772B59" w:rsidRDefault="006C2560" w:rsidP="006C2560">
            <w:pPr>
              <w:spacing w:after="0" w:line="240" w:lineRule="auto"/>
              <w:jc w:val="right"/>
              <w:rPr>
                <w:rFonts w:eastAsia="Times New Roman" w:cstheme="minorHAnsi"/>
                <w:b/>
                <w:bCs/>
              </w:rPr>
            </w:pPr>
            <w:r w:rsidRPr="00772B59">
              <w:rPr>
                <w:rFonts w:eastAsia="Times New Roman" w:cstheme="minorHAnsi"/>
                <w:b/>
                <w:bCs/>
              </w:rPr>
              <w:t>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66F4772" w14:textId="77777777" w:rsidR="006C2560" w:rsidRPr="00772B59" w:rsidRDefault="006C2560" w:rsidP="006C2560">
            <w:pPr>
              <w:spacing w:after="0" w:line="240" w:lineRule="auto"/>
              <w:jc w:val="right"/>
              <w:rPr>
                <w:rFonts w:eastAsia="Times New Roman" w:cstheme="minorHAnsi"/>
                <w:b/>
                <w:bCs/>
              </w:rPr>
            </w:pPr>
            <w:r w:rsidRPr="00772B59">
              <w:rPr>
                <w:rFonts w:eastAsia="Times New Roman" w:cstheme="minorHAnsi"/>
                <w:b/>
                <w:bCs/>
              </w:rPr>
              <w:t>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614A891" w14:textId="77777777" w:rsidR="006C2560" w:rsidRPr="00772B59" w:rsidRDefault="006C2560" w:rsidP="006C2560">
            <w:pPr>
              <w:spacing w:after="0" w:line="240" w:lineRule="auto"/>
              <w:jc w:val="right"/>
              <w:rPr>
                <w:rFonts w:eastAsia="Times New Roman" w:cstheme="minorHAnsi"/>
                <w:b/>
                <w:bCs/>
              </w:rPr>
            </w:pPr>
            <w:r w:rsidRPr="00772B59">
              <w:rPr>
                <w:rFonts w:eastAsia="Times New Roman" w:cstheme="minorHAnsi"/>
                <w:b/>
                <w:bCs/>
              </w:rPr>
              <w:t>27</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193BFCE" w14:textId="77777777" w:rsidR="006C2560" w:rsidRPr="00772B59" w:rsidRDefault="006C2560" w:rsidP="006C2560">
            <w:pPr>
              <w:spacing w:after="0" w:line="240" w:lineRule="auto"/>
              <w:jc w:val="right"/>
              <w:rPr>
                <w:rFonts w:eastAsia="Times New Roman" w:cstheme="minorHAnsi"/>
                <w:b/>
                <w:bCs/>
              </w:rPr>
            </w:pPr>
            <w:r w:rsidRPr="00772B59">
              <w:rPr>
                <w:rFonts w:eastAsia="Times New Roman" w:cstheme="minorHAnsi"/>
                <w:b/>
                <w:bCs/>
              </w:rPr>
              <w:t>463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C3228B6" w14:textId="77777777" w:rsidR="006C2560" w:rsidRPr="00772B59" w:rsidRDefault="006C2560" w:rsidP="006C2560">
            <w:pPr>
              <w:spacing w:after="0" w:line="240" w:lineRule="auto"/>
              <w:jc w:val="right"/>
              <w:rPr>
                <w:rFonts w:eastAsia="Times New Roman" w:cstheme="minorHAnsi"/>
                <w:b/>
                <w:bCs/>
              </w:rPr>
            </w:pPr>
            <w:r w:rsidRPr="00772B59">
              <w:rPr>
                <w:rFonts w:eastAsia="Times New Roman" w:cstheme="minorHAnsi"/>
                <w:b/>
                <w:bCs/>
              </w:rPr>
              <w:t>#DIV/0!</w:t>
            </w:r>
          </w:p>
        </w:tc>
      </w:tr>
    </w:tbl>
    <w:p w14:paraId="3289F9AF" w14:textId="77777777" w:rsidR="008E7DA5" w:rsidRPr="00772B59" w:rsidRDefault="008E7DA5" w:rsidP="000873BB">
      <w:pPr>
        <w:rPr>
          <w:rFonts w:eastAsia="Times New Roman" w:cstheme="minorHAnsi"/>
          <w:bCs/>
          <w:color w:val="0070C0"/>
          <w:lang w:val="ro-RO" w:eastAsia="ro-RO"/>
        </w:rPr>
      </w:pPr>
    </w:p>
    <w:p w14:paraId="723C7142" w14:textId="77777777" w:rsidR="008E7DA5" w:rsidRPr="00772B59" w:rsidRDefault="008E7DA5" w:rsidP="000873BB">
      <w:pPr>
        <w:rPr>
          <w:rFonts w:eastAsia="Times New Roman" w:cstheme="minorHAnsi"/>
          <w:bCs/>
          <w:color w:val="0070C0"/>
          <w:lang w:val="ro-RO" w:eastAsia="ro-RO"/>
        </w:rPr>
      </w:pPr>
    </w:p>
    <w:p w14:paraId="13D1E425" w14:textId="77777777" w:rsidR="008E7DA5" w:rsidRPr="00772B59" w:rsidRDefault="008E7DA5" w:rsidP="000873BB">
      <w:pPr>
        <w:rPr>
          <w:rFonts w:eastAsia="Times New Roman" w:cstheme="minorHAnsi"/>
          <w:bCs/>
          <w:color w:val="0070C0"/>
          <w:lang w:val="ro-RO" w:eastAsia="ro-RO"/>
        </w:rPr>
      </w:pPr>
    </w:p>
    <w:p w14:paraId="762A19F5" w14:textId="77777777" w:rsidR="008E7DA5" w:rsidRPr="00772B59" w:rsidRDefault="008E7DA5" w:rsidP="000873BB">
      <w:pPr>
        <w:rPr>
          <w:rFonts w:eastAsia="Times New Roman" w:cstheme="minorHAnsi"/>
          <w:bCs/>
          <w:color w:val="0070C0"/>
          <w:lang w:val="ro-RO" w:eastAsia="ro-RO"/>
        </w:rPr>
      </w:pPr>
    </w:p>
    <w:p w14:paraId="5F04C81B" w14:textId="77777777" w:rsidR="008E7DA5" w:rsidRPr="00772B59" w:rsidRDefault="008E7DA5" w:rsidP="000873BB">
      <w:pPr>
        <w:rPr>
          <w:rFonts w:eastAsia="Times New Roman" w:cstheme="minorHAnsi"/>
          <w:bCs/>
          <w:color w:val="0070C0"/>
          <w:lang w:val="ro-RO" w:eastAsia="ro-RO"/>
        </w:rPr>
      </w:pPr>
    </w:p>
    <w:p w14:paraId="557DA540" w14:textId="77777777" w:rsidR="006C2560" w:rsidRPr="00772B59" w:rsidRDefault="00832B85" w:rsidP="006C2560">
      <w:pPr>
        <w:spacing w:after="0" w:line="240" w:lineRule="auto"/>
        <w:ind w:right="440"/>
        <w:rPr>
          <w:rFonts w:eastAsia="Times New Roman" w:cstheme="minorHAnsi"/>
          <w:bCs/>
          <w:lang w:val="ro-RO" w:eastAsia="ro-RO"/>
        </w:rPr>
      </w:pPr>
      <w:r w:rsidRPr="00772B59">
        <w:rPr>
          <w:rFonts w:eastAsia="Times New Roman" w:cstheme="minorHAnsi"/>
          <w:b/>
          <w:bCs/>
          <w:lang w:val="ro-RO" w:eastAsia="ro-RO"/>
        </w:rPr>
        <w:t>81</w:t>
      </w:r>
      <w:r w:rsidR="006C2560" w:rsidRPr="00772B59">
        <w:rPr>
          <w:rFonts w:eastAsia="Times New Roman" w:cstheme="minorHAnsi"/>
          <w:b/>
          <w:bCs/>
          <w:lang w:val="ro-RO" w:eastAsia="ro-RO"/>
        </w:rPr>
        <w:t>. Al</w:t>
      </w:r>
      <w:r w:rsidRPr="00772B59">
        <w:rPr>
          <w:rFonts w:eastAsia="Times New Roman" w:cstheme="minorHAnsi"/>
          <w:b/>
          <w:bCs/>
          <w:lang w:val="ro-RO" w:eastAsia="ro-RO"/>
        </w:rPr>
        <w:t>te metale comune</w:t>
      </w:r>
    </w:p>
    <w:p w14:paraId="5039623D" w14:textId="77777777" w:rsidR="006C2560" w:rsidRPr="00772B59" w:rsidRDefault="006C2560" w:rsidP="006C2560">
      <w:pPr>
        <w:spacing w:after="0" w:line="240" w:lineRule="auto"/>
        <w:ind w:left="720" w:right="440"/>
        <w:contextualSpacing/>
        <w:jc w:val="right"/>
        <w:rPr>
          <w:rFonts w:cstheme="minorHAnsi"/>
          <w:lang w:val="ro-RO"/>
        </w:rPr>
      </w:pPr>
      <w:r w:rsidRPr="00772B59">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9"/>
      </w:tblGrid>
      <w:tr w:rsidR="006C2560" w:rsidRPr="00772B59" w14:paraId="609DA87C" w14:textId="77777777" w:rsidTr="00772B59">
        <w:trPr>
          <w:trHeight w:val="315"/>
          <w:jc w:val="center"/>
        </w:trPr>
        <w:tc>
          <w:tcPr>
            <w:tcW w:w="0" w:type="auto"/>
            <w:shd w:val="clear" w:color="auto" w:fill="auto"/>
            <w:hideMark/>
          </w:tcPr>
          <w:p w14:paraId="447A9DC5"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2F035FB7"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2F7BBE75"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39465337"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59F32E1C"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613CCCCD"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7489AC23"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2018/2014</w:t>
            </w:r>
          </w:p>
        </w:tc>
      </w:tr>
      <w:tr w:rsidR="00832B85" w:rsidRPr="00772B59" w14:paraId="07B7DEC5" w14:textId="77777777" w:rsidTr="00772B59">
        <w:trPr>
          <w:trHeight w:val="315"/>
          <w:jc w:val="center"/>
        </w:trPr>
        <w:tc>
          <w:tcPr>
            <w:tcW w:w="0" w:type="auto"/>
            <w:shd w:val="clear" w:color="auto" w:fill="auto"/>
            <w:hideMark/>
          </w:tcPr>
          <w:p w14:paraId="1B557AEF"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FFFFFF" w:themeFill="background1"/>
            <w:vAlign w:val="bottom"/>
          </w:tcPr>
          <w:p w14:paraId="3959ED27"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6</w:t>
            </w:r>
          </w:p>
        </w:tc>
        <w:tc>
          <w:tcPr>
            <w:tcW w:w="0" w:type="auto"/>
            <w:tcBorders>
              <w:top w:val="nil"/>
              <w:left w:val="nil"/>
              <w:bottom w:val="single" w:sz="8" w:space="0" w:color="auto"/>
              <w:right w:val="single" w:sz="8" w:space="0" w:color="auto"/>
            </w:tcBorders>
            <w:shd w:val="clear" w:color="auto" w:fill="FFFFFF" w:themeFill="background1"/>
            <w:vAlign w:val="bottom"/>
          </w:tcPr>
          <w:p w14:paraId="49EBD233"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11</w:t>
            </w:r>
          </w:p>
        </w:tc>
        <w:tc>
          <w:tcPr>
            <w:tcW w:w="0" w:type="auto"/>
            <w:tcBorders>
              <w:top w:val="nil"/>
              <w:left w:val="nil"/>
              <w:bottom w:val="single" w:sz="8" w:space="0" w:color="auto"/>
              <w:right w:val="single" w:sz="8" w:space="0" w:color="auto"/>
            </w:tcBorders>
            <w:shd w:val="clear" w:color="auto" w:fill="FFFFFF" w:themeFill="background1"/>
            <w:vAlign w:val="bottom"/>
          </w:tcPr>
          <w:p w14:paraId="76EBD0FB"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80</w:t>
            </w:r>
          </w:p>
        </w:tc>
        <w:tc>
          <w:tcPr>
            <w:tcW w:w="0" w:type="auto"/>
            <w:tcBorders>
              <w:top w:val="nil"/>
              <w:left w:val="nil"/>
              <w:bottom w:val="single" w:sz="8" w:space="0" w:color="auto"/>
              <w:right w:val="single" w:sz="8" w:space="0" w:color="auto"/>
            </w:tcBorders>
            <w:shd w:val="clear" w:color="auto" w:fill="FFFFFF" w:themeFill="background1"/>
            <w:vAlign w:val="bottom"/>
          </w:tcPr>
          <w:p w14:paraId="4FBD20F2"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12</w:t>
            </w:r>
          </w:p>
        </w:tc>
        <w:tc>
          <w:tcPr>
            <w:tcW w:w="0" w:type="auto"/>
            <w:tcBorders>
              <w:top w:val="nil"/>
              <w:left w:val="nil"/>
              <w:bottom w:val="single" w:sz="8" w:space="0" w:color="auto"/>
              <w:right w:val="single" w:sz="4" w:space="0" w:color="auto"/>
            </w:tcBorders>
            <w:shd w:val="clear" w:color="auto" w:fill="FFFFFF" w:themeFill="background1"/>
            <w:vAlign w:val="bottom"/>
          </w:tcPr>
          <w:p w14:paraId="25A5D62E"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66167C9F"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-100,00%</w:t>
            </w:r>
          </w:p>
        </w:tc>
      </w:tr>
      <w:tr w:rsidR="00832B85" w:rsidRPr="00772B59" w14:paraId="2DBA89DF" w14:textId="77777777" w:rsidTr="00772B59">
        <w:trPr>
          <w:trHeight w:val="315"/>
          <w:jc w:val="center"/>
        </w:trPr>
        <w:tc>
          <w:tcPr>
            <w:tcW w:w="0" w:type="auto"/>
            <w:shd w:val="clear" w:color="auto" w:fill="auto"/>
            <w:hideMark/>
          </w:tcPr>
          <w:p w14:paraId="33E9DA79"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auto"/>
            <w:vAlign w:val="bottom"/>
          </w:tcPr>
          <w:p w14:paraId="2D6F228F"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auto"/>
            <w:vAlign w:val="bottom"/>
          </w:tcPr>
          <w:p w14:paraId="1B8D902F"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4</w:t>
            </w:r>
          </w:p>
        </w:tc>
        <w:tc>
          <w:tcPr>
            <w:tcW w:w="0" w:type="auto"/>
            <w:tcBorders>
              <w:top w:val="nil"/>
              <w:left w:val="nil"/>
              <w:bottom w:val="single" w:sz="8" w:space="0" w:color="auto"/>
              <w:right w:val="single" w:sz="8" w:space="0" w:color="auto"/>
            </w:tcBorders>
            <w:shd w:val="clear" w:color="auto" w:fill="auto"/>
            <w:vAlign w:val="bottom"/>
          </w:tcPr>
          <w:p w14:paraId="20E11273"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8" w:space="0" w:color="auto"/>
            </w:tcBorders>
            <w:shd w:val="clear" w:color="auto" w:fill="auto"/>
            <w:vAlign w:val="bottom"/>
          </w:tcPr>
          <w:p w14:paraId="758D822B"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7</w:t>
            </w:r>
          </w:p>
        </w:tc>
        <w:tc>
          <w:tcPr>
            <w:tcW w:w="0" w:type="auto"/>
            <w:tcBorders>
              <w:top w:val="nil"/>
              <w:left w:val="nil"/>
              <w:bottom w:val="single" w:sz="8" w:space="0" w:color="auto"/>
              <w:right w:val="single" w:sz="4" w:space="0" w:color="auto"/>
            </w:tcBorders>
            <w:shd w:val="clear" w:color="auto" w:fill="auto"/>
            <w:vAlign w:val="bottom"/>
          </w:tcPr>
          <w:p w14:paraId="50C794E5"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3A7F6FA"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#DIV/0!</w:t>
            </w:r>
          </w:p>
        </w:tc>
      </w:tr>
      <w:tr w:rsidR="00832B85" w:rsidRPr="00772B59" w14:paraId="296575FA" w14:textId="77777777" w:rsidTr="00772B59">
        <w:trPr>
          <w:trHeight w:val="233"/>
          <w:jc w:val="center"/>
        </w:trPr>
        <w:tc>
          <w:tcPr>
            <w:tcW w:w="0" w:type="auto"/>
            <w:shd w:val="clear" w:color="auto" w:fill="auto"/>
            <w:hideMark/>
          </w:tcPr>
          <w:p w14:paraId="6847FA90"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auto"/>
            <w:vAlign w:val="bottom"/>
          </w:tcPr>
          <w:p w14:paraId="2C645C40"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auto"/>
            <w:vAlign w:val="bottom"/>
          </w:tcPr>
          <w:p w14:paraId="2133D958"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2</w:t>
            </w:r>
          </w:p>
        </w:tc>
        <w:tc>
          <w:tcPr>
            <w:tcW w:w="0" w:type="auto"/>
            <w:tcBorders>
              <w:top w:val="nil"/>
              <w:left w:val="nil"/>
              <w:bottom w:val="single" w:sz="8" w:space="0" w:color="auto"/>
              <w:right w:val="single" w:sz="8" w:space="0" w:color="auto"/>
            </w:tcBorders>
            <w:shd w:val="clear" w:color="auto" w:fill="auto"/>
            <w:vAlign w:val="bottom"/>
          </w:tcPr>
          <w:p w14:paraId="5D25D37E"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8" w:space="0" w:color="auto"/>
            </w:tcBorders>
            <w:shd w:val="clear" w:color="auto" w:fill="auto"/>
            <w:vAlign w:val="bottom"/>
          </w:tcPr>
          <w:p w14:paraId="0F2F7067"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4" w:space="0" w:color="auto"/>
            </w:tcBorders>
            <w:shd w:val="clear" w:color="auto" w:fill="auto"/>
            <w:vAlign w:val="bottom"/>
          </w:tcPr>
          <w:p w14:paraId="29F7DAEA"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2495FF07"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#DIV/0!</w:t>
            </w:r>
          </w:p>
        </w:tc>
      </w:tr>
      <w:tr w:rsidR="00832B85" w:rsidRPr="00772B59" w14:paraId="1DE65D6C" w14:textId="77777777" w:rsidTr="00772B59">
        <w:trPr>
          <w:trHeight w:val="315"/>
          <w:jc w:val="center"/>
        </w:trPr>
        <w:tc>
          <w:tcPr>
            <w:tcW w:w="0" w:type="auto"/>
            <w:shd w:val="clear" w:color="auto" w:fill="auto"/>
            <w:hideMark/>
          </w:tcPr>
          <w:p w14:paraId="346BC7C5"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FFFFFF" w:themeFill="background1"/>
            <w:vAlign w:val="bottom"/>
          </w:tcPr>
          <w:p w14:paraId="25DBA324"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8" w:space="0" w:color="auto"/>
            </w:tcBorders>
            <w:shd w:val="clear" w:color="auto" w:fill="FFFFFF" w:themeFill="background1"/>
            <w:vAlign w:val="bottom"/>
          </w:tcPr>
          <w:p w14:paraId="760E55FF"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4</w:t>
            </w:r>
          </w:p>
        </w:tc>
        <w:tc>
          <w:tcPr>
            <w:tcW w:w="0" w:type="auto"/>
            <w:tcBorders>
              <w:top w:val="nil"/>
              <w:left w:val="nil"/>
              <w:bottom w:val="single" w:sz="8" w:space="0" w:color="auto"/>
              <w:right w:val="single" w:sz="8" w:space="0" w:color="auto"/>
            </w:tcBorders>
            <w:shd w:val="clear" w:color="auto" w:fill="FFFFFF" w:themeFill="background1"/>
            <w:vAlign w:val="bottom"/>
          </w:tcPr>
          <w:p w14:paraId="1F060123"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8" w:space="0" w:color="auto"/>
            </w:tcBorders>
            <w:shd w:val="clear" w:color="auto" w:fill="FFFFFF" w:themeFill="background1"/>
            <w:vAlign w:val="bottom"/>
          </w:tcPr>
          <w:p w14:paraId="44666BF7"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4</w:t>
            </w:r>
          </w:p>
        </w:tc>
        <w:tc>
          <w:tcPr>
            <w:tcW w:w="0" w:type="auto"/>
            <w:tcBorders>
              <w:top w:val="nil"/>
              <w:left w:val="nil"/>
              <w:bottom w:val="single" w:sz="8" w:space="0" w:color="auto"/>
              <w:right w:val="single" w:sz="4" w:space="0" w:color="auto"/>
            </w:tcBorders>
            <w:shd w:val="clear" w:color="auto" w:fill="FFFFFF" w:themeFill="background1"/>
            <w:vAlign w:val="bottom"/>
          </w:tcPr>
          <w:p w14:paraId="2848AAD0"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6CDBD5D"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-100,00%</w:t>
            </w:r>
          </w:p>
        </w:tc>
      </w:tr>
      <w:tr w:rsidR="00832B85" w:rsidRPr="00772B59" w14:paraId="779DD243" w14:textId="77777777" w:rsidTr="00772B59">
        <w:trPr>
          <w:trHeight w:val="315"/>
          <w:jc w:val="center"/>
        </w:trPr>
        <w:tc>
          <w:tcPr>
            <w:tcW w:w="0" w:type="auto"/>
            <w:shd w:val="clear" w:color="auto" w:fill="auto"/>
            <w:hideMark/>
          </w:tcPr>
          <w:p w14:paraId="299ABA66"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FED9D71"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9BDCF58"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1C82DE6"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156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7959C9B"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75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51A5CE29"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255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0E2CB4A"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25400,00%</w:t>
            </w:r>
          </w:p>
        </w:tc>
      </w:tr>
      <w:tr w:rsidR="00832B85" w:rsidRPr="00772B59" w14:paraId="5C310B00" w14:textId="77777777" w:rsidTr="00772B59">
        <w:trPr>
          <w:trHeight w:val="303"/>
          <w:jc w:val="center"/>
        </w:trPr>
        <w:tc>
          <w:tcPr>
            <w:tcW w:w="0" w:type="auto"/>
            <w:shd w:val="clear" w:color="auto" w:fill="F2F2F2" w:themeFill="background1" w:themeFillShade="F2"/>
            <w:hideMark/>
          </w:tcPr>
          <w:p w14:paraId="7C984242"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000000" w:fill="F2F2F2"/>
            <w:vAlign w:val="bottom"/>
          </w:tcPr>
          <w:p w14:paraId="7832C9CC"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8</w:t>
            </w:r>
          </w:p>
        </w:tc>
        <w:tc>
          <w:tcPr>
            <w:tcW w:w="0" w:type="auto"/>
            <w:tcBorders>
              <w:top w:val="nil"/>
              <w:left w:val="nil"/>
              <w:bottom w:val="single" w:sz="8" w:space="0" w:color="auto"/>
              <w:right w:val="single" w:sz="8" w:space="0" w:color="auto"/>
            </w:tcBorders>
            <w:shd w:val="clear" w:color="000000" w:fill="F2F2F2"/>
            <w:vAlign w:val="bottom"/>
          </w:tcPr>
          <w:p w14:paraId="4F747FA2"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26</w:t>
            </w:r>
          </w:p>
        </w:tc>
        <w:tc>
          <w:tcPr>
            <w:tcW w:w="0" w:type="auto"/>
            <w:tcBorders>
              <w:top w:val="nil"/>
              <w:left w:val="nil"/>
              <w:bottom w:val="single" w:sz="8" w:space="0" w:color="auto"/>
              <w:right w:val="single" w:sz="8" w:space="0" w:color="auto"/>
            </w:tcBorders>
            <w:shd w:val="clear" w:color="000000" w:fill="F2F2F2"/>
            <w:vAlign w:val="bottom"/>
          </w:tcPr>
          <w:p w14:paraId="435152AD"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238</w:t>
            </w:r>
          </w:p>
        </w:tc>
        <w:tc>
          <w:tcPr>
            <w:tcW w:w="0" w:type="auto"/>
            <w:tcBorders>
              <w:top w:val="nil"/>
              <w:left w:val="nil"/>
              <w:bottom w:val="single" w:sz="8" w:space="0" w:color="auto"/>
              <w:right w:val="single" w:sz="8" w:space="0" w:color="auto"/>
            </w:tcBorders>
            <w:shd w:val="clear" w:color="000000" w:fill="F2F2F2"/>
            <w:vAlign w:val="bottom"/>
          </w:tcPr>
          <w:p w14:paraId="21DD951C"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98</w:t>
            </w:r>
          </w:p>
        </w:tc>
        <w:tc>
          <w:tcPr>
            <w:tcW w:w="0" w:type="auto"/>
            <w:tcBorders>
              <w:top w:val="nil"/>
              <w:left w:val="nil"/>
              <w:bottom w:val="single" w:sz="8" w:space="0" w:color="auto"/>
              <w:right w:val="single" w:sz="4" w:space="0" w:color="auto"/>
            </w:tcBorders>
            <w:shd w:val="clear" w:color="000000" w:fill="F2F2F2"/>
            <w:vAlign w:val="bottom"/>
          </w:tcPr>
          <w:p w14:paraId="4CAE19FB"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255</w:t>
            </w:r>
          </w:p>
        </w:tc>
        <w:tc>
          <w:tcPr>
            <w:tcW w:w="0" w:type="auto"/>
            <w:tcBorders>
              <w:top w:val="single" w:sz="4" w:space="0" w:color="auto"/>
              <w:left w:val="single" w:sz="4" w:space="0" w:color="auto"/>
              <w:bottom w:val="single" w:sz="4" w:space="0" w:color="auto"/>
              <w:right w:val="single" w:sz="4" w:space="0" w:color="auto"/>
            </w:tcBorders>
            <w:shd w:val="clear" w:color="000000" w:fill="F2F2F2"/>
            <w:noWrap/>
            <w:vAlign w:val="bottom"/>
          </w:tcPr>
          <w:p w14:paraId="4E277E9C" w14:textId="77777777" w:rsidR="00832B85" w:rsidRPr="00772B59" w:rsidRDefault="00832B85" w:rsidP="00E35A31">
            <w:pPr>
              <w:spacing w:after="0" w:line="240" w:lineRule="auto"/>
              <w:jc w:val="right"/>
              <w:rPr>
                <w:rFonts w:eastAsia="Times New Roman" w:cstheme="minorHAnsi"/>
                <w:b/>
                <w:bCs/>
                <w:i/>
              </w:rPr>
            </w:pPr>
            <w:r w:rsidRPr="00772B59">
              <w:rPr>
                <w:rFonts w:eastAsia="Times New Roman" w:cstheme="minorHAnsi"/>
                <w:b/>
                <w:bCs/>
                <w:i/>
              </w:rPr>
              <w:t>3087,50%</w:t>
            </w:r>
          </w:p>
        </w:tc>
      </w:tr>
    </w:tbl>
    <w:p w14:paraId="607FE128" w14:textId="77777777" w:rsidR="006C2560" w:rsidRPr="00772B59" w:rsidRDefault="006C2560" w:rsidP="006C2560">
      <w:pPr>
        <w:spacing w:after="0" w:line="240" w:lineRule="auto"/>
        <w:ind w:left="360" w:right="440"/>
        <w:rPr>
          <w:rFonts w:eastAsia="Times New Roman" w:cstheme="minorHAnsi"/>
          <w:bCs/>
          <w:lang w:val="ro-RO" w:eastAsia="ro-RO"/>
        </w:rPr>
      </w:pPr>
    </w:p>
    <w:p w14:paraId="24ED936D" w14:textId="77777777" w:rsidR="00832B85" w:rsidRPr="00772B59" w:rsidRDefault="00832B85" w:rsidP="006C2560">
      <w:pPr>
        <w:spacing w:after="0" w:line="240" w:lineRule="auto"/>
        <w:ind w:right="440"/>
        <w:rPr>
          <w:rFonts w:eastAsia="Times New Roman" w:cstheme="minorHAnsi"/>
          <w:b/>
          <w:bCs/>
          <w:lang w:val="ro-RO" w:eastAsia="ro-RO"/>
        </w:rPr>
      </w:pPr>
      <w:r w:rsidRPr="00772B59">
        <w:rPr>
          <w:rFonts w:eastAsia="Times New Roman" w:cstheme="minorHAnsi"/>
          <w:b/>
          <w:bCs/>
          <w:lang w:val="ro-RO" w:eastAsia="ro-RO"/>
        </w:rPr>
        <w:t>82</w:t>
      </w:r>
      <w:r w:rsidR="006C2560" w:rsidRPr="00772B59">
        <w:rPr>
          <w:rFonts w:eastAsia="Times New Roman" w:cstheme="minorHAnsi"/>
          <w:b/>
          <w:bCs/>
          <w:lang w:val="ro-RO" w:eastAsia="ro-RO"/>
        </w:rPr>
        <w:t xml:space="preserve">. </w:t>
      </w:r>
      <w:r w:rsidRPr="00772B59">
        <w:rPr>
          <w:rFonts w:eastAsia="Times New Roman" w:cstheme="minorHAnsi"/>
          <w:b/>
          <w:bCs/>
          <w:lang w:val="ro-RO" w:eastAsia="ro-RO"/>
        </w:rPr>
        <w:t>Unelte și scule, tacâmuri din metale comune</w:t>
      </w:r>
    </w:p>
    <w:p w14:paraId="493D728C" w14:textId="77777777" w:rsidR="006C2560" w:rsidRPr="00772B59" w:rsidRDefault="006C2560" w:rsidP="006C2560">
      <w:pPr>
        <w:spacing w:after="0" w:line="240" w:lineRule="auto"/>
        <w:ind w:left="720" w:right="440"/>
        <w:contextualSpacing/>
        <w:jc w:val="right"/>
        <w:rPr>
          <w:rFonts w:cstheme="minorHAnsi"/>
          <w:lang w:val="ro-RO"/>
        </w:rPr>
      </w:pPr>
      <w:r w:rsidRPr="00772B59">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6C2560" w:rsidRPr="00772B59" w14:paraId="3BD2E7C7" w14:textId="77777777" w:rsidTr="00772B59">
        <w:trPr>
          <w:trHeight w:val="315"/>
        </w:trPr>
        <w:tc>
          <w:tcPr>
            <w:tcW w:w="0" w:type="auto"/>
            <w:shd w:val="clear" w:color="auto" w:fill="auto"/>
            <w:hideMark/>
          </w:tcPr>
          <w:p w14:paraId="5560364E" w14:textId="77777777" w:rsidR="006C2560" w:rsidRPr="00772B59" w:rsidRDefault="006C2560" w:rsidP="006C2560">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6710392E"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746E9AA9"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52303663"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1EA34A82"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796E2F32"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1315866E" w14:textId="77777777" w:rsidR="006C2560" w:rsidRPr="00772B59" w:rsidRDefault="006C2560" w:rsidP="006C2560">
            <w:pPr>
              <w:spacing w:after="0" w:line="240" w:lineRule="auto"/>
              <w:jc w:val="center"/>
              <w:rPr>
                <w:rFonts w:eastAsia="Times New Roman" w:cstheme="minorHAnsi"/>
                <w:b/>
                <w:bCs/>
              </w:rPr>
            </w:pPr>
            <w:r w:rsidRPr="00772B59">
              <w:rPr>
                <w:rFonts w:eastAsia="Times New Roman" w:cstheme="minorHAnsi"/>
                <w:b/>
                <w:bCs/>
              </w:rPr>
              <w:t>2018/2014</w:t>
            </w:r>
          </w:p>
        </w:tc>
      </w:tr>
      <w:tr w:rsidR="00832B85" w:rsidRPr="00772B59" w14:paraId="2682681D" w14:textId="77777777" w:rsidTr="00772B59">
        <w:trPr>
          <w:trHeight w:val="315"/>
        </w:trPr>
        <w:tc>
          <w:tcPr>
            <w:tcW w:w="0" w:type="auto"/>
            <w:shd w:val="clear" w:color="auto" w:fill="auto"/>
            <w:hideMark/>
          </w:tcPr>
          <w:p w14:paraId="25129184"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FFFFFF" w:themeFill="background1"/>
            <w:vAlign w:val="bottom"/>
          </w:tcPr>
          <w:p w14:paraId="54652EB9"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117</w:t>
            </w:r>
          </w:p>
        </w:tc>
        <w:tc>
          <w:tcPr>
            <w:tcW w:w="0" w:type="auto"/>
            <w:tcBorders>
              <w:top w:val="nil"/>
              <w:left w:val="nil"/>
              <w:bottom w:val="single" w:sz="8" w:space="0" w:color="auto"/>
              <w:right w:val="single" w:sz="8" w:space="0" w:color="auto"/>
            </w:tcBorders>
            <w:shd w:val="clear" w:color="auto" w:fill="FFFFFF" w:themeFill="background1"/>
            <w:vAlign w:val="bottom"/>
          </w:tcPr>
          <w:p w14:paraId="48BE4AC5"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275</w:t>
            </w:r>
          </w:p>
        </w:tc>
        <w:tc>
          <w:tcPr>
            <w:tcW w:w="0" w:type="auto"/>
            <w:tcBorders>
              <w:top w:val="nil"/>
              <w:left w:val="nil"/>
              <w:bottom w:val="single" w:sz="8" w:space="0" w:color="auto"/>
              <w:right w:val="single" w:sz="8" w:space="0" w:color="auto"/>
            </w:tcBorders>
            <w:shd w:val="clear" w:color="auto" w:fill="FFFFFF" w:themeFill="background1"/>
            <w:vAlign w:val="bottom"/>
          </w:tcPr>
          <w:p w14:paraId="4747400E"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637</w:t>
            </w:r>
          </w:p>
        </w:tc>
        <w:tc>
          <w:tcPr>
            <w:tcW w:w="0" w:type="auto"/>
            <w:tcBorders>
              <w:top w:val="nil"/>
              <w:left w:val="nil"/>
              <w:bottom w:val="single" w:sz="8" w:space="0" w:color="auto"/>
              <w:right w:val="single" w:sz="8" w:space="0" w:color="auto"/>
            </w:tcBorders>
            <w:shd w:val="clear" w:color="auto" w:fill="FFFFFF" w:themeFill="background1"/>
            <w:vAlign w:val="bottom"/>
          </w:tcPr>
          <w:p w14:paraId="137146C9"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96</w:t>
            </w:r>
          </w:p>
        </w:tc>
        <w:tc>
          <w:tcPr>
            <w:tcW w:w="0" w:type="auto"/>
            <w:tcBorders>
              <w:top w:val="nil"/>
              <w:left w:val="nil"/>
              <w:bottom w:val="single" w:sz="8" w:space="0" w:color="auto"/>
              <w:right w:val="single" w:sz="4" w:space="0" w:color="auto"/>
            </w:tcBorders>
            <w:shd w:val="clear" w:color="auto" w:fill="FFFFFF" w:themeFill="background1"/>
            <w:vAlign w:val="bottom"/>
          </w:tcPr>
          <w:p w14:paraId="7BB53D7F"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71</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3051EFB"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-39,32%</w:t>
            </w:r>
          </w:p>
        </w:tc>
      </w:tr>
      <w:tr w:rsidR="00832B85" w:rsidRPr="00772B59" w14:paraId="272B6217" w14:textId="77777777" w:rsidTr="00772B59">
        <w:trPr>
          <w:trHeight w:val="315"/>
        </w:trPr>
        <w:tc>
          <w:tcPr>
            <w:tcW w:w="0" w:type="auto"/>
            <w:shd w:val="clear" w:color="auto" w:fill="auto"/>
            <w:hideMark/>
          </w:tcPr>
          <w:p w14:paraId="73E0EDC9"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FFFFFF" w:themeFill="background1"/>
            <w:vAlign w:val="bottom"/>
          </w:tcPr>
          <w:p w14:paraId="170F1C47"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53</w:t>
            </w:r>
          </w:p>
        </w:tc>
        <w:tc>
          <w:tcPr>
            <w:tcW w:w="0" w:type="auto"/>
            <w:tcBorders>
              <w:top w:val="nil"/>
              <w:left w:val="nil"/>
              <w:bottom w:val="single" w:sz="8" w:space="0" w:color="auto"/>
              <w:right w:val="single" w:sz="8" w:space="0" w:color="auto"/>
            </w:tcBorders>
            <w:shd w:val="clear" w:color="auto" w:fill="FFFFFF" w:themeFill="background1"/>
            <w:vAlign w:val="bottom"/>
          </w:tcPr>
          <w:p w14:paraId="39BC84C5"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38</w:t>
            </w:r>
          </w:p>
        </w:tc>
        <w:tc>
          <w:tcPr>
            <w:tcW w:w="0" w:type="auto"/>
            <w:tcBorders>
              <w:top w:val="nil"/>
              <w:left w:val="nil"/>
              <w:bottom w:val="single" w:sz="8" w:space="0" w:color="auto"/>
              <w:right w:val="single" w:sz="8" w:space="0" w:color="auto"/>
            </w:tcBorders>
            <w:shd w:val="clear" w:color="auto" w:fill="FFFFFF" w:themeFill="background1"/>
            <w:vAlign w:val="bottom"/>
          </w:tcPr>
          <w:p w14:paraId="103E3D28"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34</w:t>
            </w:r>
          </w:p>
        </w:tc>
        <w:tc>
          <w:tcPr>
            <w:tcW w:w="0" w:type="auto"/>
            <w:tcBorders>
              <w:top w:val="nil"/>
              <w:left w:val="nil"/>
              <w:bottom w:val="single" w:sz="8" w:space="0" w:color="auto"/>
              <w:right w:val="single" w:sz="8" w:space="0" w:color="auto"/>
            </w:tcBorders>
            <w:shd w:val="clear" w:color="auto" w:fill="FFFFFF" w:themeFill="background1"/>
            <w:vAlign w:val="bottom"/>
          </w:tcPr>
          <w:p w14:paraId="3EBCD4DD"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38</w:t>
            </w:r>
          </w:p>
        </w:tc>
        <w:tc>
          <w:tcPr>
            <w:tcW w:w="0" w:type="auto"/>
            <w:tcBorders>
              <w:top w:val="nil"/>
              <w:left w:val="nil"/>
              <w:bottom w:val="single" w:sz="8" w:space="0" w:color="auto"/>
              <w:right w:val="single" w:sz="4" w:space="0" w:color="auto"/>
            </w:tcBorders>
            <w:shd w:val="clear" w:color="auto" w:fill="FFFFFF" w:themeFill="background1"/>
            <w:vAlign w:val="bottom"/>
          </w:tcPr>
          <w:p w14:paraId="6D3EF800"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23BD1069"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-69,81%</w:t>
            </w:r>
          </w:p>
        </w:tc>
      </w:tr>
      <w:tr w:rsidR="00832B85" w:rsidRPr="00772B59" w14:paraId="341FDA6C" w14:textId="77777777" w:rsidTr="00772B59">
        <w:trPr>
          <w:trHeight w:val="233"/>
        </w:trPr>
        <w:tc>
          <w:tcPr>
            <w:tcW w:w="0" w:type="auto"/>
            <w:shd w:val="clear" w:color="auto" w:fill="auto"/>
            <w:hideMark/>
          </w:tcPr>
          <w:p w14:paraId="465ECCF2"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FFFFFF" w:themeFill="background1"/>
            <w:vAlign w:val="bottom"/>
          </w:tcPr>
          <w:p w14:paraId="3DE9296B"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14</w:t>
            </w:r>
          </w:p>
        </w:tc>
        <w:tc>
          <w:tcPr>
            <w:tcW w:w="0" w:type="auto"/>
            <w:tcBorders>
              <w:top w:val="nil"/>
              <w:left w:val="nil"/>
              <w:bottom w:val="single" w:sz="8" w:space="0" w:color="auto"/>
              <w:right w:val="single" w:sz="8" w:space="0" w:color="auto"/>
            </w:tcBorders>
            <w:shd w:val="clear" w:color="auto" w:fill="FFFFFF" w:themeFill="background1"/>
            <w:vAlign w:val="bottom"/>
          </w:tcPr>
          <w:p w14:paraId="34E6CEFB"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22</w:t>
            </w:r>
          </w:p>
        </w:tc>
        <w:tc>
          <w:tcPr>
            <w:tcW w:w="0" w:type="auto"/>
            <w:tcBorders>
              <w:top w:val="nil"/>
              <w:left w:val="nil"/>
              <w:bottom w:val="single" w:sz="8" w:space="0" w:color="auto"/>
              <w:right w:val="single" w:sz="8" w:space="0" w:color="auto"/>
            </w:tcBorders>
            <w:shd w:val="clear" w:color="auto" w:fill="FFFFFF" w:themeFill="background1"/>
            <w:vAlign w:val="bottom"/>
          </w:tcPr>
          <w:p w14:paraId="159F363F"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10</w:t>
            </w:r>
          </w:p>
        </w:tc>
        <w:tc>
          <w:tcPr>
            <w:tcW w:w="0" w:type="auto"/>
            <w:tcBorders>
              <w:top w:val="nil"/>
              <w:left w:val="nil"/>
              <w:bottom w:val="single" w:sz="8" w:space="0" w:color="auto"/>
              <w:right w:val="single" w:sz="8" w:space="0" w:color="auto"/>
            </w:tcBorders>
            <w:shd w:val="clear" w:color="auto" w:fill="FFFFFF" w:themeFill="background1"/>
            <w:vAlign w:val="bottom"/>
          </w:tcPr>
          <w:p w14:paraId="17F0D82B"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7</w:t>
            </w:r>
          </w:p>
        </w:tc>
        <w:tc>
          <w:tcPr>
            <w:tcW w:w="0" w:type="auto"/>
            <w:tcBorders>
              <w:top w:val="nil"/>
              <w:left w:val="nil"/>
              <w:bottom w:val="single" w:sz="8" w:space="0" w:color="auto"/>
              <w:right w:val="single" w:sz="4" w:space="0" w:color="auto"/>
            </w:tcBorders>
            <w:shd w:val="clear" w:color="auto" w:fill="FFFFFF" w:themeFill="background1"/>
            <w:vAlign w:val="bottom"/>
          </w:tcPr>
          <w:p w14:paraId="0DA1B5D4"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FC92F14"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-100,00%</w:t>
            </w:r>
          </w:p>
        </w:tc>
      </w:tr>
      <w:tr w:rsidR="00832B85" w:rsidRPr="00772B59" w14:paraId="0D86A96B" w14:textId="77777777" w:rsidTr="00772B59">
        <w:trPr>
          <w:trHeight w:val="315"/>
        </w:trPr>
        <w:tc>
          <w:tcPr>
            <w:tcW w:w="0" w:type="auto"/>
            <w:shd w:val="clear" w:color="auto" w:fill="auto"/>
            <w:hideMark/>
          </w:tcPr>
          <w:p w14:paraId="450B3800"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FFFFFF" w:themeFill="background1"/>
            <w:vAlign w:val="bottom"/>
          </w:tcPr>
          <w:p w14:paraId="5A703EE0"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57</w:t>
            </w:r>
          </w:p>
        </w:tc>
        <w:tc>
          <w:tcPr>
            <w:tcW w:w="0" w:type="auto"/>
            <w:tcBorders>
              <w:top w:val="nil"/>
              <w:left w:val="nil"/>
              <w:bottom w:val="single" w:sz="8" w:space="0" w:color="auto"/>
              <w:right w:val="single" w:sz="8" w:space="0" w:color="auto"/>
            </w:tcBorders>
            <w:shd w:val="clear" w:color="auto" w:fill="FFFFFF" w:themeFill="background1"/>
            <w:vAlign w:val="bottom"/>
          </w:tcPr>
          <w:p w14:paraId="1F290047"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42</w:t>
            </w:r>
          </w:p>
        </w:tc>
        <w:tc>
          <w:tcPr>
            <w:tcW w:w="0" w:type="auto"/>
            <w:tcBorders>
              <w:top w:val="nil"/>
              <w:left w:val="nil"/>
              <w:bottom w:val="single" w:sz="8" w:space="0" w:color="auto"/>
              <w:right w:val="single" w:sz="8" w:space="0" w:color="auto"/>
            </w:tcBorders>
            <w:shd w:val="clear" w:color="auto" w:fill="FFFFFF" w:themeFill="background1"/>
            <w:vAlign w:val="bottom"/>
          </w:tcPr>
          <w:p w14:paraId="02FC62A9"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17</w:t>
            </w:r>
          </w:p>
        </w:tc>
        <w:tc>
          <w:tcPr>
            <w:tcW w:w="0" w:type="auto"/>
            <w:tcBorders>
              <w:top w:val="nil"/>
              <w:left w:val="nil"/>
              <w:bottom w:val="single" w:sz="8" w:space="0" w:color="auto"/>
              <w:right w:val="single" w:sz="8" w:space="0" w:color="auto"/>
            </w:tcBorders>
            <w:shd w:val="clear" w:color="auto" w:fill="FFFFFF" w:themeFill="background1"/>
            <w:vAlign w:val="bottom"/>
          </w:tcPr>
          <w:p w14:paraId="2761B015"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18</w:t>
            </w:r>
          </w:p>
        </w:tc>
        <w:tc>
          <w:tcPr>
            <w:tcW w:w="0" w:type="auto"/>
            <w:tcBorders>
              <w:top w:val="nil"/>
              <w:left w:val="nil"/>
              <w:bottom w:val="single" w:sz="8" w:space="0" w:color="auto"/>
              <w:right w:val="single" w:sz="4" w:space="0" w:color="auto"/>
            </w:tcBorders>
            <w:shd w:val="clear" w:color="auto" w:fill="FFFFFF" w:themeFill="background1"/>
            <w:vAlign w:val="bottom"/>
          </w:tcPr>
          <w:p w14:paraId="69ACE26E"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28778DC6"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-98,25%</w:t>
            </w:r>
          </w:p>
        </w:tc>
      </w:tr>
      <w:tr w:rsidR="00832B85" w:rsidRPr="00772B59" w14:paraId="21B54818" w14:textId="77777777" w:rsidTr="00772B59">
        <w:trPr>
          <w:trHeight w:val="315"/>
        </w:trPr>
        <w:tc>
          <w:tcPr>
            <w:tcW w:w="0" w:type="auto"/>
            <w:shd w:val="clear" w:color="auto" w:fill="auto"/>
            <w:hideMark/>
          </w:tcPr>
          <w:p w14:paraId="021E221A"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FFFFFF" w:themeFill="background1"/>
            <w:vAlign w:val="bottom"/>
          </w:tcPr>
          <w:p w14:paraId="590EE3B6"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46</w:t>
            </w:r>
          </w:p>
        </w:tc>
        <w:tc>
          <w:tcPr>
            <w:tcW w:w="0" w:type="auto"/>
            <w:tcBorders>
              <w:top w:val="nil"/>
              <w:left w:val="nil"/>
              <w:bottom w:val="single" w:sz="8" w:space="0" w:color="auto"/>
              <w:right w:val="single" w:sz="8" w:space="0" w:color="auto"/>
            </w:tcBorders>
            <w:shd w:val="clear" w:color="auto" w:fill="FFFFFF" w:themeFill="background1"/>
            <w:vAlign w:val="bottom"/>
          </w:tcPr>
          <w:p w14:paraId="2B4293AA"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291</w:t>
            </w:r>
          </w:p>
        </w:tc>
        <w:tc>
          <w:tcPr>
            <w:tcW w:w="0" w:type="auto"/>
            <w:tcBorders>
              <w:top w:val="nil"/>
              <w:left w:val="nil"/>
              <w:bottom w:val="single" w:sz="8" w:space="0" w:color="auto"/>
              <w:right w:val="single" w:sz="8" w:space="0" w:color="auto"/>
            </w:tcBorders>
            <w:shd w:val="clear" w:color="auto" w:fill="FFFFFF" w:themeFill="background1"/>
            <w:vAlign w:val="bottom"/>
          </w:tcPr>
          <w:p w14:paraId="3427A35F"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111</w:t>
            </w:r>
          </w:p>
        </w:tc>
        <w:tc>
          <w:tcPr>
            <w:tcW w:w="0" w:type="auto"/>
            <w:tcBorders>
              <w:top w:val="nil"/>
              <w:left w:val="nil"/>
              <w:bottom w:val="single" w:sz="8" w:space="0" w:color="auto"/>
              <w:right w:val="single" w:sz="8" w:space="0" w:color="auto"/>
            </w:tcBorders>
            <w:shd w:val="clear" w:color="auto" w:fill="FFFFFF" w:themeFill="background1"/>
            <w:vAlign w:val="bottom"/>
          </w:tcPr>
          <w:p w14:paraId="6FB33958"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93</w:t>
            </w:r>
          </w:p>
        </w:tc>
        <w:tc>
          <w:tcPr>
            <w:tcW w:w="0" w:type="auto"/>
            <w:tcBorders>
              <w:top w:val="nil"/>
              <w:left w:val="nil"/>
              <w:bottom w:val="single" w:sz="8" w:space="0" w:color="auto"/>
              <w:right w:val="single" w:sz="4" w:space="0" w:color="auto"/>
            </w:tcBorders>
            <w:shd w:val="clear" w:color="auto" w:fill="FFFFFF" w:themeFill="background1"/>
            <w:vAlign w:val="bottom"/>
          </w:tcPr>
          <w:p w14:paraId="49ABC9E6"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31</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5E6D49CE"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-32,61%</w:t>
            </w:r>
          </w:p>
        </w:tc>
      </w:tr>
      <w:tr w:rsidR="00832B85" w:rsidRPr="00772B59" w14:paraId="19ECB604" w14:textId="77777777" w:rsidTr="00772B59">
        <w:trPr>
          <w:trHeight w:val="303"/>
        </w:trPr>
        <w:tc>
          <w:tcPr>
            <w:tcW w:w="0" w:type="auto"/>
            <w:shd w:val="clear" w:color="auto" w:fill="F2F2F2" w:themeFill="background1" w:themeFillShade="F2"/>
            <w:hideMark/>
          </w:tcPr>
          <w:p w14:paraId="429B758B" w14:textId="77777777" w:rsidR="00832B85" w:rsidRPr="00772B59" w:rsidRDefault="00832B85" w:rsidP="006C2560">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0F93182"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287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2ED242A"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668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E913439"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809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38D6E29"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252</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73C7F3AF"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119</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58DC63C7" w14:textId="77777777" w:rsidR="00832B85" w:rsidRPr="00772B59" w:rsidRDefault="00832B85" w:rsidP="00E35A31">
            <w:pPr>
              <w:spacing w:after="0" w:line="240" w:lineRule="auto"/>
              <w:jc w:val="right"/>
              <w:rPr>
                <w:rFonts w:eastAsia="Times New Roman" w:cstheme="minorHAnsi"/>
                <w:b/>
                <w:bCs/>
                <w:i/>
              </w:rPr>
            </w:pPr>
            <w:r w:rsidRPr="00772B59">
              <w:rPr>
                <w:rFonts w:eastAsia="Times New Roman" w:cstheme="minorHAnsi"/>
                <w:b/>
                <w:bCs/>
                <w:i/>
              </w:rPr>
              <w:t>-58,54%</w:t>
            </w:r>
          </w:p>
        </w:tc>
      </w:tr>
    </w:tbl>
    <w:p w14:paraId="290F806F" w14:textId="77777777" w:rsidR="008E7DA5" w:rsidRPr="00772B59" w:rsidRDefault="008E7DA5" w:rsidP="000873BB">
      <w:pPr>
        <w:rPr>
          <w:rFonts w:eastAsia="Times New Roman" w:cstheme="minorHAnsi"/>
          <w:bCs/>
          <w:color w:val="0070C0"/>
          <w:lang w:val="ro-RO" w:eastAsia="ro-RO"/>
        </w:rPr>
      </w:pPr>
    </w:p>
    <w:p w14:paraId="52BEF904" w14:textId="77777777" w:rsidR="008E7DA5" w:rsidRPr="00772B59" w:rsidRDefault="008E7DA5" w:rsidP="000873BB">
      <w:pPr>
        <w:rPr>
          <w:rFonts w:eastAsia="Times New Roman" w:cstheme="minorHAnsi"/>
          <w:bCs/>
          <w:color w:val="0070C0"/>
          <w:lang w:val="ro-RO" w:eastAsia="ro-RO"/>
        </w:rPr>
      </w:pPr>
    </w:p>
    <w:p w14:paraId="0363EE5E" w14:textId="77777777" w:rsidR="008E7DA5" w:rsidRPr="00772B59" w:rsidRDefault="008E7DA5" w:rsidP="000873BB">
      <w:pPr>
        <w:rPr>
          <w:rFonts w:eastAsia="Times New Roman" w:cstheme="minorHAnsi"/>
          <w:bCs/>
          <w:color w:val="0070C0"/>
          <w:lang w:val="ro-RO" w:eastAsia="ro-RO"/>
        </w:rPr>
      </w:pPr>
    </w:p>
    <w:p w14:paraId="2BBC2C72" w14:textId="77777777" w:rsidR="008E7DA5" w:rsidRPr="00772B59" w:rsidRDefault="008E7DA5" w:rsidP="000873BB">
      <w:pPr>
        <w:rPr>
          <w:rFonts w:eastAsia="Times New Roman" w:cstheme="minorHAnsi"/>
          <w:bCs/>
          <w:color w:val="0070C0"/>
          <w:lang w:val="ro-RO" w:eastAsia="ro-RO"/>
        </w:rPr>
      </w:pPr>
    </w:p>
    <w:p w14:paraId="6D01CFE7" w14:textId="77777777" w:rsidR="008E7DA5" w:rsidRPr="00772B59" w:rsidRDefault="008E7DA5" w:rsidP="000873BB">
      <w:pPr>
        <w:rPr>
          <w:rFonts w:eastAsia="Times New Roman" w:cstheme="minorHAnsi"/>
          <w:bCs/>
          <w:color w:val="0070C0"/>
          <w:lang w:val="ro-RO" w:eastAsia="ro-RO"/>
        </w:rPr>
      </w:pPr>
    </w:p>
    <w:p w14:paraId="5B7A350F" w14:textId="77777777" w:rsidR="00F50A35" w:rsidRDefault="00F50A35" w:rsidP="00832B85">
      <w:pPr>
        <w:spacing w:after="0" w:line="240" w:lineRule="auto"/>
        <w:ind w:right="440"/>
        <w:rPr>
          <w:rFonts w:eastAsia="Times New Roman" w:cstheme="minorHAnsi"/>
          <w:b/>
          <w:bCs/>
          <w:lang w:val="ro-RO" w:eastAsia="ro-RO"/>
        </w:rPr>
      </w:pPr>
    </w:p>
    <w:p w14:paraId="7991BD7C" w14:textId="02002AE5" w:rsidR="00832B85" w:rsidRPr="00772B59" w:rsidRDefault="00832B85" w:rsidP="00832B85">
      <w:pPr>
        <w:spacing w:after="0" w:line="240" w:lineRule="auto"/>
        <w:ind w:right="440"/>
        <w:rPr>
          <w:rFonts w:eastAsia="Times New Roman" w:cstheme="minorHAnsi"/>
          <w:b/>
          <w:bCs/>
          <w:lang w:val="ro-RO" w:eastAsia="ro-RO"/>
        </w:rPr>
      </w:pPr>
      <w:r w:rsidRPr="00772B59">
        <w:rPr>
          <w:rFonts w:eastAsia="Times New Roman" w:cstheme="minorHAnsi"/>
          <w:b/>
          <w:bCs/>
          <w:lang w:val="ro-RO" w:eastAsia="ro-RO"/>
        </w:rPr>
        <w:lastRenderedPageBreak/>
        <w:t>83. Articole diverse din metale comune</w:t>
      </w:r>
    </w:p>
    <w:p w14:paraId="671F45E4" w14:textId="77777777" w:rsidR="00832B85" w:rsidRPr="00772B59" w:rsidRDefault="00832B85" w:rsidP="00832B85">
      <w:pPr>
        <w:spacing w:after="0" w:line="240" w:lineRule="auto"/>
        <w:ind w:left="720" w:right="440"/>
        <w:contextualSpacing/>
        <w:jc w:val="right"/>
        <w:rPr>
          <w:rFonts w:cstheme="minorHAnsi"/>
          <w:lang w:val="ro-RO"/>
        </w:rPr>
      </w:pPr>
      <w:r w:rsidRPr="00772B59">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832B85" w:rsidRPr="00772B59" w14:paraId="710CB7CC" w14:textId="77777777" w:rsidTr="00772B59">
        <w:trPr>
          <w:trHeight w:val="315"/>
        </w:trPr>
        <w:tc>
          <w:tcPr>
            <w:tcW w:w="0" w:type="auto"/>
            <w:shd w:val="clear" w:color="auto" w:fill="auto"/>
            <w:hideMark/>
          </w:tcPr>
          <w:p w14:paraId="35C921CE" w14:textId="77777777" w:rsidR="00832B85" w:rsidRPr="00772B59" w:rsidRDefault="00832B85" w:rsidP="00E35A31">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0022BDD9" w14:textId="77777777" w:rsidR="00832B85" w:rsidRPr="00772B59" w:rsidRDefault="00832B85" w:rsidP="00E35A31">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4FD9D16C" w14:textId="77777777" w:rsidR="00832B85" w:rsidRPr="00772B59" w:rsidRDefault="00832B85" w:rsidP="00E35A31">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724400C9" w14:textId="77777777" w:rsidR="00832B85" w:rsidRPr="00772B59" w:rsidRDefault="00832B85" w:rsidP="00E35A31">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35DF2478" w14:textId="77777777" w:rsidR="00832B85" w:rsidRPr="00772B59" w:rsidRDefault="00832B85" w:rsidP="00E35A31">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4C86D667" w14:textId="77777777" w:rsidR="00832B85" w:rsidRPr="00772B59" w:rsidRDefault="00832B85" w:rsidP="00E35A31">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6BDBF9D8" w14:textId="77777777" w:rsidR="00832B85" w:rsidRPr="00772B59" w:rsidRDefault="00832B85" w:rsidP="00E35A31">
            <w:pPr>
              <w:spacing w:after="0" w:line="240" w:lineRule="auto"/>
              <w:jc w:val="center"/>
              <w:rPr>
                <w:rFonts w:eastAsia="Times New Roman" w:cstheme="minorHAnsi"/>
                <w:b/>
                <w:bCs/>
              </w:rPr>
            </w:pPr>
            <w:r w:rsidRPr="00772B59">
              <w:rPr>
                <w:rFonts w:eastAsia="Times New Roman" w:cstheme="minorHAnsi"/>
                <w:b/>
                <w:bCs/>
              </w:rPr>
              <w:t>2018/2014</w:t>
            </w:r>
          </w:p>
        </w:tc>
      </w:tr>
      <w:tr w:rsidR="00832B85" w:rsidRPr="00772B59" w14:paraId="23A783E2" w14:textId="77777777" w:rsidTr="00772B59">
        <w:trPr>
          <w:trHeight w:val="315"/>
        </w:trPr>
        <w:tc>
          <w:tcPr>
            <w:tcW w:w="0" w:type="auto"/>
            <w:shd w:val="clear" w:color="auto" w:fill="auto"/>
            <w:hideMark/>
          </w:tcPr>
          <w:p w14:paraId="0FF3EF58" w14:textId="77777777" w:rsidR="00832B85" w:rsidRPr="00772B59" w:rsidRDefault="00832B85" w:rsidP="00E35A31">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1C31BB8B"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99</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3AF47C4B"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512</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505116F2"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785</w:t>
            </w:r>
          </w:p>
        </w:tc>
        <w:tc>
          <w:tcPr>
            <w:tcW w:w="0" w:type="auto"/>
            <w:tcBorders>
              <w:top w:val="nil"/>
              <w:left w:val="nil"/>
              <w:bottom w:val="single" w:sz="4" w:space="0" w:color="auto"/>
              <w:right w:val="single" w:sz="8" w:space="0" w:color="auto"/>
            </w:tcBorders>
            <w:shd w:val="clear" w:color="auto" w:fill="EAF1DD" w:themeFill="accent3" w:themeFillTint="33"/>
            <w:vAlign w:val="bottom"/>
          </w:tcPr>
          <w:p w14:paraId="51EA299D"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534</w:t>
            </w:r>
          </w:p>
        </w:tc>
        <w:tc>
          <w:tcPr>
            <w:tcW w:w="0" w:type="auto"/>
            <w:tcBorders>
              <w:top w:val="nil"/>
              <w:left w:val="nil"/>
              <w:bottom w:val="single" w:sz="4" w:space="0" w:color="auto"/>
              <w:right w:val="single" w:sz="4" w:space="0" w:color="auto"/>
            </w:tcBorders>
            <w:shd w:val="clear" w:color="auto" w:fill="EAF1DD" w:themeFill="accent3" w:themeFillTint="33"/>
            <w:vAlign w:val="bottom"/>
          </w:tcPr>
          <w:p w14:paraId="1F4B54DD"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325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8035A2F"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228,28%</w:t>
            </w:r>
          </w:p>
        </w:tc>
      </w:tr>
      <w:tr w:rsidR="00832B85" w:rsidRPr="00772B59" w14:paraId="2B5A5FD9" w14:textId="77777777" w:rsidTr="00772B59">
        <w:trPr>
          <w:trHeight w:val="315"/>
        </w:trPr>
        <w:tc>
          <w:tcPr>
            <w:tcW w:w="0" w:type="auto"/>
            <w:shd w:val="clear" w:color="auto" w:fill="auto"/>
            <w:hideMark/>
          </w:tcPr>
          <w:p w14:paraId="6C7B4187" w14:textId="77777777" w:rsidR="00832B85" w:rsidRPr="00772B59" w:rsidRDefault="00832B85" w:rsidP="00E35A31">
            <w:pPr>
              <w:spacing w:after="0" w:line="240" w:lineRule="auto"/>
              <w:rPr>
                <w:rFonts w:eastAsia="Times New Roman" w:cstheme="minorHAnsi"/>
                <w:b/>
                <w:bCs/>
              </w:rPr>
            </w:pPr>
            <w:r w:rsidRPr="00772B59">
              <w:rPr>
                <w:rFonts w:eastAsia="Times New Roman" w:cstheme="minorHAnsi"/>
                <w:b/>
                <w:bCs/>
              </w:rPr>
              <w:t>Gorj</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4F8DBC5F"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46</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0B806ABF"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43</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588BD9E2"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49</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08328B4C"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51</w:t>
            </w:r>
          </w:p>
        </w:tc>
        <w:tc>
          <w:tcPr>
            <w:tcW w:w="0" w:type="auto"/>
            <w:tcBorders>
              <w:top w:val="single" w:sz="4" w:space="0" w:color="auto"/>
              <w:left w:val="nil"/>
              <w:bottom w:val="single" w:sz="8" w:space="0" w:color="auto"/>
              <w:right w:val="single" w:sz="4" w:space="0" w:color="auto"/>
            </w:tcBorders>
            <w:shd w:val="clear" w:color="auto" w:fill="FFFFFF" w:themeFill="background1"/>
            <w:vAlign w:val="bottom"/>
          </w:tcPr>
          <w:p w14:paraId="16168E12"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A550980"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-100,00%</w:t>
            </w:r>
          </w:p>
        </w:tc>
      </w:tr>
      <w:tr w:rsidR="00832B85" w:rsidRPr="00772B59" w14:paraId="6716E20C" w14:textId="77777777" w:rsidTr="00772B59">
        <w:trPr>
          <w:trHeight w:val="233"/>
        </w:trPr>
        <w:tc>
          <w:tcPr>
            <w:tcW w:w="0" w:type="auto"/>
            <w:shd w:val="clear" w:color="auto" w:fill="auto"/>
            <w:hideMark/>
          </w:tcPr>
          <w:p w14:paraId="451BD47C" w14:textId="77777777" w:rsidR="00832B85" w:rsidRPr="00772B59" w:rsidRDefault="00832B85" w:rsidP="00E35A31">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7B36BEB"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93FEC2B"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183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453E046"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0CFAF2D"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9</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A8031B5"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200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2FFB6DC"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1900,00%</w:t>
            </w:r>
          </w:p>
        </w:tc>
      </w:tr>
      <w:tr w:rsidR="00832B85" w:rsidRPr="00772B59" w14:paraId="3BF356DF" w14:textId="77777777" w:rsidTr="00772B59">
        <w:trPr>
          <w:trHeight w:val="315"/>
        </w:trPr>
        <w:tc>
          <w:tcPr>
            <w:tcW w:w="0" w:type="auto"/>
            <w:shd w:val="clear" w:color="auto" w:fill="auto"/>
            <w:hideMark/>
          </w:tcPr>
          <w:p w14:paraId="73EAD52D" w14:textId="77777777" w:rsidR="00832B85" w:rsidRPr="00772B59" w:rsidRDefault="00832B85" w:rsidP="00E35A31">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FFFFFF" w:themeFill="background1"/>
            <w:vAlign w:val="bottom"/>
          </w:tcPr>
          <w:p w14:paraId="130111FE"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48</w:t>
            </w:r>
          </w:p>
        </w:tc>
        <w:tc>
          <w:tcPr>
            <w:tcW w:w="0" w:type="auto"/>
            <w:tcBorders>
              <w:top w:val="nil"/>
              <w:left w:val="nil"/>
              <w:bottom w:val="single" w:sz="8" w:space="0" w:color="auto"/>
              <w:right w:val="single" w:sz="8" w:space="0" w:color="auto"/>
            </w:tcBorders>
            <w:shd w:val="clear" w:color="auto" w:fill="FFFFFF" w:themeFill="background1"/>
            <w:vAlign w:val="bottom"/>
          </w:tcPr>
          <w:p w14:paraId="2B1BED74"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40</w:t>
            </w:r>
          </w:p>
        </w:tc>
        <w:tc>
          <w:tcPr>
            <w:tcW w:w="0" w:type="auto"/>
            <w:tcBorders>
              <w:top w:val="nil"/>
              <w:left w:val="nil"/>
              <w:bottom w:val="single" w:sz="8" w:space="0" w:color="auto"/>
              <w:right w:val="single" w:sz="8" w:space="0" w:color="auto"/>
            </w:tcBorders>
            <w:shd w:val="clear" w:color="auto" w:fill="FFFFFF" w:themeFill="background1"/>
            <w:vAlign w:val="bottom"/>
          </w:tcPr>
          <w:p w14:paraId="69714D1C"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34</w:t>
            </w:r>
          </w:p>
        </w:tc>
        <w:tc>
          <w:tcPr>
            <w:tcW w:w="0" w:type="auto"/>
            <w:tcBorders>
              <w:top w:val="nil"/>
              <w:left w:val="nil"/>
              <w:bottom w:val="single" w:sz="8" w:space="0" w:color="auto"/>
              <w:right w:val="single" w:sz="8" w:space="0" w:color="auto"/>
            </w:tcBorders>
            <w:shd w:val="clear" w:color="auto" w:fill="FFFFFF" w:themeFill="background1"/>
            <w:vAlign w:val="bottom"/>
          </w:tcPr>
          <w:p w14:paraId="3AA8206F"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42</w:t>
            </w:r>
          </w:p>
        </w:tc>
        <w:tc>
          <w:tcPr>
            <w:tcW w:w="0" w:type="auto"/>
            <w:tcBorders>
              <w:top w:val="nil"/>
              <w:left w:val="nil"/>
              <w:bottom w:val="single" w:sz="8" w:space="0" w:color="auto"/>
              <w:right w:val="single" w:sz="4" w:space="0" w:color="auto"/>
            </w:tcBorders>
            <w:shd w:val="clear" w:color="auto" w:fill="FFFFFF" w:themeFill="background1"/>
            <w:vAlign w:val="bottom"/>
          </w:tcPr>
          <w:p w14:paraId="5EF1266D"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645C1736"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-100,00%</w:t>
            </w:r>
          </w:p>
        </w:tc>
      </w:tr>
      <w:tr w:rsidR="00832B85" w:rsidRPr="00772B59" w14:paraId="5ACF0F5C" w14:textId="77777777" w:rsidTr="00772B59">
        <w:trPr>
          <w:trHeight w:val="315"/>
        </w:trPr>
        <w:tc>
          <w:tcPr>
            <w:tcW w:w="0" w:type="auto"/>
            <w:shd w:val="clear" w:color="auto" w:fill="auto"/>
            <w:hideMark/>
          </w:tcPr>
          <w:p w14:paraId="01588434" w14:textId="77777777" w:rsidR="00832B85" w:rsidRPr="00772B59" w:rsidRDefault="00832B85" w:rsidP="00E35A31">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FFFFFF" w:themeFill="background1"/>
            <w:vAlign w:val="bottom"/>
          </w:tcPr>
          <w:p w14:paraId="3BD4748A"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105</w:t>
            </w:r>
          </w:p>
        </w:tc>
        <w:tc>
          <w:tcPr>
            <w:tcW w:w="0" w:type="auto"/>
            <w:tcBorders>
              <w:top w:val="nil"/>
              <w:left w:val="nil"/>
              <w:bottom w:val="single" w:sz="8" w:space="0" w:color="auto"/>
              <w:right w:val="single" w:sz="8" w:space="0" w:color="auto"/>
            </w:tcBorders>
            <w:shd w:val="clear" w:color="auto" w:fill="FFFFFF" w:themeFill="background1"/>
            <w:vAlign w:val="bottom"/>
          </w:tcPr>
          <w:p w14:paraId="6087AE12"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76</w:t>
            </w:r>
          </w:p>
        </w:tc>
        <w:tc>
          <w:tcPr>
            <w:tcW w:w="0" w:type="auto"/>
            <w:tcBorders>
              <w:top w:val="nil"/>
              <w:left w:val="nil"/>
              <w:bottom w:val="single" w:sz="8" w:space="0" w:color="auto"/>
              <w:right w:val="single" w:sz="8" w:space="0" w:color="auto"/>
            </w:tcBorders>
            <w:shd w:val="clear" w:color="auto" w:fill="FFFFFF" w:themeFill="background1"/>
            <w:vAlign w:val="bottom"/>
          </w:tcPr>
          <w:p w14:paraId="502DC8F9"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100</w:t>
            </w:r>
          </w:p>
        </w:tc>
        <w:tc>
          <w:tcPr>
            <w:tcW w:w="0" w:type="auto"/>
            <w:tcBorders>
              <w:top w:val="nil"/>
              <w:left w:val="nil"/>
              <w:bottom w:val="single" w:sz="8" w:space="0" w:color="auto"/>
              <w:right w:val="single" w:sz="8" w:space="0" w:color="auto"/>
            </w:tcBorders>
            <w:shd w:val="clear" w:color="auto" w:fill="FFFFFF" w:themeFill="background1"/>
            <w:vAlign w:val="bottom"/>
          </w:tcPr>
          <w:p w14:paraId="0783C989"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95</w:t>
            </w:r>
          </w:p>
        </w:tc>
        <w:tc>
          <w:tcPr>
            <w:tcW w:w="0" w:type="auto"/>
            <w:tcBorders>
              <w:top w:val="nil"/>
              <w:left w:val="nil"/>
              <w:bottom w:val="single" w:sz="8" w:space="0" w:color="auto"/>
              <w:right w:val="single" w:sz="4" w:space="0" w:color="auto"/>
            </w:tcBorders>
            <w:shd w:val="clear" w:color="auto" w:fill="FFFFFF" w:themeFill="background1"/>
            <w:vAlign w:val="bottom"/>
          </w:tcPr>
          <w:p w14:paraId="65D72E69" w14:textId="77777777" w:rsidR="00832B85" w:rsidRPr="00772B59" w:rsidRDefault="00832B85" w:rsidP="00E35A31">
            <w:pPr>
              <w:spacing w:after="0" w:line="240" w:lineRule="auto"/>
              <w:jc w:val="right"/>
              <w:rPr>
                <w:rFonts w:eastAsia="Times New Roman" w:cstheme="minorHAnsi"/>
              </w:rPr>
            </w:pPr>
            <w:r w:rsidRPr="00772B59">
              <w:rPr>
                <w:rFonts w:eastAsia="Times New Roman" w:cstheme="minorHAnsi"/>
              </w:rPr>
              <w:t>61</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B1C6157" w14:textId="77777777" w:rsidR="00832B85" w:rsidRPr="00772B59" w:rsidRDefault="00832B85" w:rsidP="00E35A31">
            <w:pPr>
              <w:spacing w:after="0" w:line="240" w:lineRule="auto"/>
              <w:jc w:val="right"/>
              <w:rPr>
                <w:rFonts w:eastAsia="Times New Roman" w:cstheme="minorHAnsi"/>
                <w:i/>
              </w:rPr>
            </w:pPr>
            <w:r w:rsidRPr="00772B59">
              <w:rPr>
                <w:rFonts w:eastAsia="Times New Roman" w:cstheme="minorHAnsi"/>
                <w:i/>
              </w:rPr>
              <w:t>-41,90%</w:t>
            </w:r>
          </w:p>
        </w:tc>
      </w:tr>
      <w:tr w:rsidR="00832B85" w:rsidRPr="00772B59" w14:paraId="3093B237" w14:textId="77777777" w:rsidTr="00772B59">
        <w:trPr>
          <w:trHeight w:val="303"/>
        </w:trPr>
        <w:tc>
          <w:tcPr>
            <w:tcW w:w="0" w:type="auto"/>
            <w:shd w:val="clear" w:color="auto" w:fill="F2F2F2" w:themeFill="background1" w:themeFillShade="F2"/>
            <w:hideMark/>
          </w:tcPr>
          <w:p w14:paraId="548D2492" w14:textId="77777777" w:rsidR="00832B85" w:rsidRPr="00772B59" w:rsidRDefault="00832B85" w:rsidP="00E35A31">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5C0E14F"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308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3907F99"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854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97BD9A4"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983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F591FE1"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731</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928B029" w14:textId="77777777" w:rsidR="00832B85" w:rsidRPr="00772B59" w:rsidRDefault="00832B85" w:rsidP="00E35A31">
            <w:pPr>
              <w:spacing w:after="0" w:line="240" w:lineRule="auto"/>
              <w:jc w:val="right"/>
              <w:rPr>
                <w:rFonts w:eastAsia="Times New Roman" w:cstheme="minorHAnsi"/>
                <w:b/>
                <w:bCs/>
              </w:rPr>
            </w:pPr>
            <w:r w:rsidRPr="00772B59">
              <w:rPr>
                <w:rFonts w:eastAsia="Times New Roman" w:cstheme="minorHAnsi"/>
                <w:b/>
                <w:bCs/>
              </w:rPr>
              <w:t>586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8FB024A" w14:textId="77777777" w:rsidR="00832B85" w:rsidRPr="00772B59" w:rsidRDefault="00832B85" w:rsidP="00E35A31">
            <w:pPr>
              <w:spacing w:after="0" w:line="240" w:lineRule="auto"/>
              <w:jc w:val="right"/>
              <w:rPr>
                <w:rFonts w:eastAsia="Times New Roman" w:cstheme="minorHAnsi"/>
                <w:b/>
                <w:bCs/>
                <w:i/>
              </w:rPr>
            </w:pPr>
            <w:r w:rsidRPr="00772B59">
              <w:rPr>
                <w:rFonts w:eastAsia="Times New Roman" w:cstheme="minorHAnsi"/>
                <w:b/>
                <w:bCs/>
                <w:i/>
              </w:rPr>
              <w:t>90,26%</w:t>
            </w:r>
          </w:p>
        </w:tc>
      </w:tr>
    </w:tbl>
    <w:p w14:paraId="2D28BFF3" w14:textId="77777777" w:rsidR="008E7DA5" w:rsidRPr="00772B59" w:rsidRDefault="008E7DA5" w:rsidP="000873BB">
      <w:pPr>
        <w:rPr>
          <w:rFonts w:eastAsia="Times New Roman" w:cstheme="minorHAnsi"/>
          <w:bCs/>
          <w:color w:val="0070C0"/>
          <w:lang w:val="ro-RO" w:eastAsia="ro-RO"/>
        </w:rPr>
      </w:pPr>
    </w:p>
    <w:p w14:paraId="0F588A33" w14:textId="77777777" w:rsidR="006C2560" w:rsidRPr="00772B59" w:rsidRDefault="006C2560" w:rsidP="000873BB">
      <w:pPr>
        <w:rPr>
          <w:rFonts w:eastAsia="Times New Roman" w:cstheme="minorHAnsi"/>
          <w:bCs/>
          <w:color w:val="0070C0"/>
          <w:lang w:val="ro-RO" w:eastAsia="ro-RO"/>
        </w:rPr>
      </w:pPr>
    </w:p>
    <w:p w14:paraId="52BA6D7D" w14:textId="77777777" w:rsidR="006C2560" w:rsidRPr="00772B59" w:rsidRDefault="006C2560" w:rsidP="000873BB">
      <w:pPr>
        <w:rPr>
          <w:rFonts w:eastAsia="Times New Roman" w:cstheme="minorHAnsi"/>
          <w:bCs/>
          <w:color w:val="0070C0"/>
          <w:lang w:val="ro-RO" w:eastAsia="ro-RO"/>
        </w:rPr>
      </w:pPr>
    </w:p>
    <w:p w14:paraId="55073FA2" w14:textId="77777777" w:rsidR="006C2560" w:rsidRPr="00772B59" w:rsidRDefault="006C2560" w:rsidP="000873BB">
      <w:pPr>
        <w:rPr>
          <w:rFonts w:eastAsia="Times New Roman" w:cstheme="minorHAnsi"/>
          <w:bCs/>
          <w:color w:val="0070C0"/>
          <w:lang w:val="ro-RO" w:eastAsia="ro-RO"/>
        </w:rPr>
      </w:pPr>
    </w:p>
    <w:p w14:paraId="44F42AD5" w14:textId="77777777" w:rsidR="00F50A35" w:rsidRDefault="00F50A35" w:rsidP="000873BB">
      <w:pPr>
        <w:rPr>
          <w:rFonts w:ascii="Calibri" w:eastAsia="Times New Roman" w:hAnsi="Calibri" w:cs="Times New Roman"/>
          <w:bCs/>
          <w:lang w:val="ro-RO" w:eastAsia="ro-RO"/>
        </w:rPr>
      </w:pPr>
    </w:p>
    <w:p w14:paraId="375BD1E5" w14:textId="7A525E2F" w:rsidR="00231D13" w:rsidRPr="00772B59" w:rsidRDefault="00DC3BD5" w:rsidP="000873BB">
      <w:pPr>
        <w:rPr>
          <w:rFonts w:ascii="Calibri" w:eastAsia="Times New Roman" w:hAnsi="Calibri" w:cs="Times New Roman"/>
          <w:bCs/>
          <w:lang w:val="ro-RO" w:eastAsia="ro-RO"/>
        </w:rPr>
      </w:pPr>
      <w:r w:rsidRPr="00772B59">
        <w:rPr>
          <w:rFonts w:ascii="Calibri" w:eastAsia="Times New Roman" w:hAnsi="Calibri" w:cs="Times New Roman"/>
          <w:bCs/>
          <w:lang w:val="ro-RO" w:eastAsia="ro-RO"/>
        </w:rPr>
        <w:t>XVI. Masini, aparate si echipamente electrice; aparate de inregistrat sau de reprodus sunetul si imaginile</w:t>
      </w:r>
    </w:p>
    <w:p w14:paraId="588FFE8E" w14:textId="77777777" w:rsidR="00DC3BD5" w:rsidRDefault="00DC3BD5" w:rsidP="00772B59">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DC3BD5" w:rsidRPr="004D148E" w14:paraId="2FA3BE66" w14:textId="77777777" w:rsidTr="00772B59">
        <w:trPr>
          <w:trHeight w:val="315"/>
        </w:trPr>
        <w:tc>
          <w:tcPr>
            <w:tcW w:w="0" w:type="auto"/>
            <w:shd w:val="clear" w:color="auto" w:fill="auto"/>
            <w:hideMark/>
          </w:tcPr>
          <w:p w14:paraId="2725688D" w14:textId="77777777" w:rsidR="00DC3BD5" w:rsidRPr="004D148E" w:rsidRDefault="00DC3BD5"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6128B054" w14:textId="77777777" w:rsidR="00DC3BD5" w:rsidRPr="004D148E" w:rsidRDefault="00DC3BD5"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71016ED0" w14:textId="77777777" w:rsidR="00DC3BD5" w:rsidRPr="004D148E" w:rsidRDefault="00DC3BD5"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5F051BC5" w14:textId="77777777" w:rsidR="00DC3BD5" w:rsidRPr="004D148E" w:rsidRDefault="00DC3BD5"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6207384B" w14:textId="77777777" w:rsidR="00DC3BD5" w:rsidRPr="004D148E" w:rsidRDefault="00DC3BD5"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4A078C62" w14:textId="77777777" w:rsidR="00DC3BD5" w:rsidRPr="004D148E" w:rsidRDefault="00DC3BD5"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1EA15E1A" w14:textId="77777777" w:rsidR="00DC3BD5" w:rsidRPr="004D148E" w:rsidRDefault="00DC3BD5" w:rsidP="003D150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DC3BD5" w:rsidRPr="004D148E" w14:paraId="56A46E00" w14:textId="77777777" w:rsidTr="00772B59">
        <w:trPr>
          <w:trHeight w:val="315"/>
        </w:trPr>
        <w:tc>
          <w:tcPr>
            <w:tcW w:w="0" w:type="auto"/>
            <w:shd w:val="clear" w:color="auto" w:fill="auto"/>
            <w:hideMark/>
          </w:tcPr>
          <w:p w14:paraId="37CC1650" w14:textId="77777777" w:rsidR="00DC3BD5" w:rsidRPr="004D148E" w:rsidRDefault="00DC3BD5" w:rsidP="00DC3BD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2B80CAF0"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308510</w:t>
            </w:r>
          </w:p>
        </w:tc>
        <w:tc>
          <w:tcPr>
            <w:tcW w:w="0" w:type="auto"/>
            <w:tcBorders>
              <w:top w:val="nil"/>
              <w:left w:val="nil"/>
              <w:bottom w:val="single" w:sz="8" w:space="0" w:color="auto"/>
              <w:right w:val="single" w:sz="8" w:space="0" w:color="auto"/>
            </w:tcBorders>
            <w:shd w:val="clear" w:color="auto" w:fill="auto"/>
            <w:vAlign w:val="bottom"/>
          </w:tcPr>
          <w:p w14:paraId="06F624CB"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262404</w:t>
            </w:r>
          </w:p>
        </w:tc>
        <w:tc>
          <w:tcPr>
            <w:tcW w:w="0" w:type="auto"/>
            <w:tcBorders>
              <w:top w:val="nil"/>
              <w:left w:val="nil"/>
              <w:bottom w:val="single" w:sz="8" w:space="0" w:color="auto"/>
              <w:right w:val="single" w:sz="8" w:space="0" w:color="auto"/>
            </w:tcBorders>
            <w:shd w:val="clear" w:color="auto" w:fill="auto"/>
            <w:vAlign w:val="bottom"/>
          </w:tcPr>
          <w:p w14:paraId="2BEE3DCA"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258688</w:t>
            </w:r>
          </w:p>
        </w:tc>
        <w:tc>
          <w:tcPr>
            <w:tcW w:w="0" w:type="auto"/>
            <w:tcBorders>
              <w:top w:val="nil"/>
              <w:left w:val="nil"/>
              <w:bottom w:val="single" w:sz="8" w:space="0" w:color="auto"/>
              <w:right w:val="single" w:sz="8" w:space="0" w:color="auto"/>
            </w:tcBorders>
            <w:shd w:val="clear" w:color="auto" w:fill="auto"/>
            <w:vAlign w:val="bottom"/>
          </w:tcPr>
          <w:p w14:paraId="6DC53124"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346052</w:t>
            </w:r>
          </w:p>
        </w:tc>
        <w:tc>
          <w:tcPr>
            <w:tcW w:w="0" w:type="auto"/>
            <w:tcBorders>
              <w:top w:val="nil"/>
              <w:left w:val="nil"/>
              <w:bottom w:val="single" w:sz="8" w:space="0" w:color="auto"/>
              <w:right w:val="single" w:sz="4" w:space="0" w:color="auto"/>
            </w:tcBorders>
            <w:shd w:val="clear" w:color="auto" w:fill="auto"/>
            <w:vAlign w:val="bottom"/>
          </w:tcPr>
          <w:p w14:paraId="40FB2C36"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476076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EDBF073"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54,31%</w:t>
            </w:r>
          </w:p>
        </w:tc>
      </w:tr>
      <w:tr w:rsidR="00DC3BD5" w:rsidRPr="004D148E" w14:paraId="5527F1A0" w14:textId="77777777" w:rsidTr="00772B59">
        <w:trPr>
          <w:trHeight w:val="315"/>
        </w:trPr>
        <w:tc>
          <w:tcPr>
            <w:tcW w:w="0" w:type="auto"/>
            <w:shd w:val="clear" w:color="auto" w:fill="auto"/>
            <w:hideMark/>
          </w:tcPr>
          <w:p w14:paraId="7D1CEA83" w14:textId="77777777" w:rsidR="00DC3BD5" w:rsidRPr="004D148E" w:rsidRDefault="00DC3BD5" w:rsidP="00DC3BD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595D8EBC"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10145</w:t>
            </w:r>
          </w:p>
        </w:tc>
        <w:tc>
          <w:tcPr>
            <w:tcW w:w="0" w:type="auto"/>
            <w:tcBorders>
              <w:top w:val="nil"/>
              <w:left w:val="nil"/>
              <w:bottom w:val="single" w:sz="8" w:space="0" w:color="auto"/>
              <w:right w:val="single" w:sz="8" w:space="0" w:color="auto"/>
            </w:tcBorders>
            <w:shd w:val="clear" w:color="auto" w:fill="auto"/>
            <w:vAlign w:val="bottom"/>
          </w:tcPr>
          <w:p w14:paraId="7539B8E8"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11716</w:t>
            </w:r>
          </w:p>
        </w:tc>
        <w:tc>
          <w:tcPr>
            <w:tcW w:w="0" w:type="auto"/>
            <w:tcBorders>
              <w:top w:val="nil"/>
              <w:left w:val="nil"/>
              <w:bottom w:val="single" w:sz="8" w:space="0" w:color="auto"/>
              <w:right w:val="single" w:sz="8" w:space="0" w:color="auto"/>
            </w:tcBorders>
            <w:shd w:val="clear" w:color="auto" w:fill="auto"/>
            <w:vAlign w:val="bottom"/>
          </w:tcPr>
          <w:p w14:paraId="42778ABA"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10050</w:t>
            </w:r>
          </w:p>
        </w:tc>
        <w:tc>
          <w:tcPr>
            <w:tcW w:w="0" w:type="auto"/>
            <w:tcBorders>
              <w:top w:val="nil"/>
              <w:left w:val="nil"/>
              <w:bottom w:val="single" w:sz="8" w:space="0" w:color="auto"/>
              <w:right w:val="single" w:sz="8" w:space="0" w:color="auto"/>
            </w:tcBorders>
            <w:shd w:val="clear" w:color="auto" w:fill="auto"/>
            <w:vAlign w:val="bottom"/>
          </w:tcPr>
          <w:p w14:paraId="7F11D184"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10893</w:t>
            </w:r>
          </w:p>
        </w:tc>
        <w:tc>
          <w:tcPr>
            <w:tcW w:w="0" w:type="auto"/>
            <w:tcBorders>
              <w:top w:val="nil"/>
              <w:left w:val="nil"/>
              <w:bottom w:val="single" w:sz="8" w:space="0" w:color="auto"/>
              <w:right w:val="single" w:sz="4" w:space="0" w:color="auto"/>
            </w:tcBorders>
            <w:shd w:val="clear" w:color="auto" w:fill="auto"/>
            <w:vAlign w:val="bottom"/>
          </w:tcPr>
          <w:p w14:paraId="699FADE3"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8476</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2DDEBDE6"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-16,45%</w:t>
            </w:r>
          </w:p>
        </w:tc>
      </w:tr>
      <w:tr w:rsidR="00DC3BD5" w:rsidRPr="004D148E" w14:paraId="5D1C6F99" w14:textId="77777777" w:rsidTr="00772B59">
        <w:trPr>
          <w:trHeight w:val="233"/>
        </w:trPr>
        <w:tc>
          <w:tcPr>
            <w:tcW w:w="0" w:type="auto"/>
            <w:shd w:val="clear" w:color="auto" w:fill="auto"/>
            <w:hideMark/>
          </w:tcPr>
          <w:p w14:paraId="786D757E" w14:textId="77777777" w:rsidR="00DC3BD5" w:rsidRPr="004D148E" w:rsidRDefault="00DC3BD5" w:rsidP="00DC3BD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1A4151F8"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6558</w:t>
            </w:r>
          </w:p>
        </w:tc>
        <w:tc>
          <w:tcPr>
            <w:tcW w:w="0" w:type="auto"/>
            <w:tcBorders>
              <w:top w:val="nil"/>
              <w:left w:val="nil"/>
              <w:bottom w:val="single" w:sz="8" w:space="0" w:color="auto"/>
              <w:right w:val="single" w:sz="8" w:space="0" w:color="auto"/>
            </w:tcBorders>
            <w:shd w:val="clear" w:color="auto" w:fill="auto"/>
            <w:vAlign w:val="bottom"/>
          </w:tcPr>
          <w:p w14:paraId="56F25FD9"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9384</w:t>
            </w:r>
          </w:p>
        </w:tc>
        <w:tc>
          <w:tcPr>
            <w:tcW w:w="0" w:type="auto"/>
            <w:tcBorders>
              <w:top w:val="nil"/>
              <w:left w:val="nil"/>
              <w:bottom w:val="single" w:sz="8" w:space="0" w:color="auto"/>
              <w:right w:val="single" w:sz="8" w:space="0" w:color="auto"/>
            </w:tcBorders>
            <w:shd w:val="clear" w:color="auto" w:fill="auto"/>
            <w:vAlign w:val="bottom"/>
          </w:tcPr>
          <w:p w14:paraId="2B53EFFC"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11545</w:t>
            </w:r>
          </w:p>
        </w:tc>
        <w:tc>
          <w:tcPr>
            <w:tcW w:w="0" w:type="auto"/>
            <w:tcBorders>
              <w:top w:val="nil"/>
              <w:left w:val="nil"/>
              <w:bottom w:val="single" w:sz="8" w:space="0" w:color="auto"/>
              <w:right w:val="single" w:sz="8" w:space="0" w:color="auto"/>
            </w:tcBorders>
            <w:shd w:val="clear" w:color="auto" w:fill="auto"/>
            <w:vAlign w:val="bottom"/>
          </w:tcPr>
          <w:p w14:paraId="4E2A5C74"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15475</w:t>
            </w:r>
          </w:p>
        </w:tc>
        <w:tc>
          <w:tcPr>
            <w:tcW w:w="0" w:type="auto"/>
            <w:tcBorders>
              <w:top w:val="nil"/>
              <w:left w:val="nil"/>
              <w:bottom w:val="single" w:sz="8" w:space="0" w:color="auto"/>
              <w:right w:val="single" w:sz="4" w:space="0" w:color="auto"/>
            </w:tcBorders>
            <w:shd w:val="clear" w:color="auto" w:fill="auto"/>
            <w:vAlign w:val="bottom"/>
          </w:tcPr>
          <w:p w14:paraId="4A29BA09"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10746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DD2DAB0"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63,86%</w:t>
            </w:r>
          </w:p>
        </w:tc>
      </w:tr>
      <w:tr w:rsidR="00DC3BD5" w:rsidRPr="004D148E" w14:paraId="638B3C57" w14:textId="77777777" w:rsidTr="00772B59">
        <w:trPr>
          <w:trHeight w:val="315"/>
        </w:trPr>
        <w:tc>
          <w:tcPr>
            <w:tcW w:w="0" w:type="auto"/>
            <w:shd w:val="clear" w:color="auto" w:fill="auto"/>
            <w:hideMark/>
          </w:tcPr>
          <w:p w14:paraId="26F21C5F" w14:textId="77777777" w:rsidR="00DC3BD5" w:rsidRPr="004D148E" w:rsidRDefault="00DC3BD5" w:rsidP="00DC3BD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31372F8C"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86748</w:t>
            </w:r>
          </w:p>
        </w:tc>
        <w:tc>
          <w:tcPr>
            <w:tcW w:w="0" w:type="auto"/>
            <w:tcBorders>
              <w:top w:val="nil"/>
              <w:left w:val="nil"/>
              <w:bottom w:val="single" w:sz="8" w:space="0" w:color="auto"/>
              <w:right w:val="single" w:sz="8" w:space="0" w:color="auto"/>
            </w:tcBorders>
            <w:shd w:val="clear" w:color="auto" w:fill="auto"/>
            <w:vAlign w:val="bottom"/>
          </w:tcPr>
          <w:p w14:paraId="2D27C8D4"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109188</w:t>
            </w:r>
          </w:p>
        </w:tc>
        <w:tc>
          <w:tcPr>
            <w:tcW w:w="0" w:type="auto"/>
            <w:tcBorders>
              <w:top w:val="nil"/>
              <w:left w:val="nil"/>
              <w:bottom w:val="single" w:sz="8" w:space="0" w:color="auto"/>
              <w:right w:val="single" w:sz="8" w:space="0" w:color="auto"/>
            </w:tcBorders>
            <w:shd w:val="clear" w:color="auto" w:fill="auto"/>
            <w:vAlign w:val="bottom"/>
          </w:tcPr>
          <w:p w14:paraId="6A5044FB"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104595</w:t>
            </w:r>
          </w:p>
        </w:tc>
        <w:tc>
          <w:tcPr>
            <w:tcW w:w="0" w:type="auto"/>
            <w:tcBorders>
              <w:top w:val="nil"/>
              <w:left w:val="nil"/>
              <w:bottom w:val="single" w:sz="8" w:space="0" w:color="auto"/>
              <w:right w:val="single" w:sz="8" w:space="0" w:color="auto"/>
            </w:tcBorders>
            <w:shd w:val="clear" w:color="auto" w:fill="auto"/>
            <w:vAlign w:val="bottom"/>
          </w:tcPr>
          <w:p w14:paraId="24733477"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136255</w:t>
            </w:r>
          </w:p>
        </w:tc>
        <w:tc>
          <w:tcPr>
            <w:tcW w:w="0" w:type="auto"/>
            <w:tcBorders>
              <w:top w:val="nil"/>
              <w:left w:val="nil"/>
              <w:bottom w:val="single" w:sz="8" w:space="0" w:color="auto"/>
              <w:right w:val="single" w:sz="4" w:space="0" w:color="auto"/>
            </w:tcBorders>
            <w:shd w:val="clear" w:color="auto" w:fill="auto"/>
            <w:vAlign w:val="bottom"/>
          </w:tcPr>
          <w:p w14:paraId="72B0868E"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178993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926E0CE"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106,34%</w:t>
            </w:r>
          </w:p>
        </w:tc>
      </w:tr>
      <w:tr w:rsidR="00DC3BD5" w:rsidRPr="004D148E" w14:paraId="1BAC5C23" w14:textId="77777777" w:rsidTr="00772B59">
        <w:trPr>
          <w:trHeight w:val="315"/>
        </w:trPr>
        <w:tc>
          <w:tcPr>
            <w:tcW w:w="0" w:type="auto"/>
            <w:shd w:val="clear" w:color="auto" w:fill="auto"/>
            <w:hideMark/>
          </w:tcPr>
          <w:p w14:paraId="6F96B908" w14:textId="77777777" w:rsidR="00DC3BD5" w:rsidRPr="004D148E" w:rsidRDefault="00DC3BD5" w:rsidP="00DC3BD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04456989"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8376</w:t>
            </w:r>
          </w:p>
        </w:tc>
        <w:tc>
          <w:tcPr>
            <w:tcW w:w="0" w:type="auto"/>
            <w:tcBorders>
              <w:top w:val="nil"/>
              <w:left w:val="nil"/>
              <w:bottom w:val="single" w:sz="8" w:space="0" w:color="auto"/>
              <w:right w:val="single" w:sz="8" w:space="0" w:color="auto"/>
            </w:tcBorders>
            <w:shd w:val="clear" w:color="auto" w:fill="auto"/>
            <w:vAlign w:val="bottom"/>
          </w:tcPr>
          <w:p w14:paraId="75EE6989"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12373</w:t>
            </w:r>
          </w:p>
        </w:tc>
        <w:tc>
          <w:tcPr>
            <w:tcW w:w="0" w:type="auto"/>
            <w:tcBorders>
              <w:top w:val="nil"/>
              <w:left w:val="nil"/>
              <w:bottom w:val="single" w:sz="8" w:space="0" w:color="auto"/>
              <w:right w:val="single" w:sz="8" w:space="0" w:color="auto"/>
            </w:tcBorders>
            <w:shd w:val="clear" w:color="auto" w:fill="auto"/>
            <w:vAlign w:val="bottom"/>
          </w:tcPr>
          <w:p w14:paraId="56539285"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14608</w:t>
            </w:r>
          </w:p>
        </w:tc>
        <w:tc>
          <w:tcPr>
            <w:tcW w:w="0" w:type="auto"/>
            <w:tcBorders>
              <w:top w:val="nil"/>
              <w:left w:val="nil"/>
              <w:bottom w:val="single" w:sz="8" w:space="0" w:color="auto"/>
              <w:right w:val="single" w:sz="8" w:space="0" w:color="auto"/>
            </w:tcBorders>
            <w:shd w:val="clear" w:color="auto" w:fill="auto"/>
            <w:vAlign w:val="bottom"/>
          </w:tcPr>
          <w:p w14:paraId="5F28EBEE"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18327</w:t>
            </w:r>
          </w:p>
        </w:tc>
        <w:tc>
          <w:tcPr>
            <w:tcW w:w="0" w:type="auto"/>
            <w:tcBorders>
              <w:top w:val="nil"/>
              <w:left w:val="nil"/>
              <w:bottom w:val="single" w:sz="8" w:space="0" w:color="auto"/>
              <w:right w:val="single" w:sz="4" w:space="0" w:color="auto"/>
            </w:tcBorders>
            <w:shd w:val="clear" w:color="auto" w:fill="auto"/>
            <w:vAlign w:val="bottom"/>
          </w:tcPr>
          <w:p w14:paraId="3FEFEDB7"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18331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27F60AA" w14:textId="77777777" w:rsidR="00DC3BD5" w:rsidRPr="00DC3BD5" w:rsidRDefault="00DC3BD5" w:rsidP="00DC3BD5">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118,85%</w:t>
            </w:r>
          </w:p>
        </w:tc>
      </w:tr>
      <w:tr w:rsidR="00DC3BD5" w:rsidRPr="006D56C4" w14:paraId="1462F046" w14:textId="77777777" w:rsidTr="00772B59">
        <w:trPr>
          <w:trHeight w:val="303"/>
        </w:trPr>
        <w:tc>
          <w:tcPr>
            <w:tcW w:w="0" w:type="auto"/>
            <w:shd w:val="clear" w:color="auto" w:fill="F2F2F2" w:themeFill="background1" w:themeFillShade="F2"/>
            <w:hideMark/>
          </w:tcPr>
          <w:p w14:paraId="3E57604A" w14:textId="77777777" w:rsidR="00DC3BD5" w:rsidRPr="004D148E" w:rsidRDefault="00DC3BD5" w:rsidP="00DC3BD5">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3915CBDA" w14:textId="77777777" w:rsidR="00DC3BD5" w:rsidRPr="00DC3BD5" w:rsidRDefault="00DC3BD5" w:rsidP="00DC3BD5">
            <w:pPr>
              <w:spacing w:after="0" w:line="240" w:lineRule="auto"/>
              <w:jc w:val="right"/>
              <w:rPr>
                <w:rFonts w:ascii="Calibri" w:eastAsia="Times New Roman" w:hAnsi="Calibri" w:cs="Times New Roman"/>
                <w:b/>
                <w:bCs/>
                <w:color w:val="000000"/>
                <w:lang w:val="ro-RO" w:eastAsia="ro-RO"/>
              </w:rPr>
            </w:pPr>
            <w:r w:rsidRPr="00DC3BD5">
              <w:rPr>
                <w:rFonts w:ascii="Calibri" w:eastAsia="Times New Roman" w:hAnsi="Calibri" w:cs="Times New Roman"/>
                <w:b/>
                <w:bCs/>
                <w:color w:val="000000"/>
                <w:lang w:val="ro-RO" w:eastAsia="ro-RO"/>
              </w:rPr>
              <w:t>420337</w:t>
            </w:r>
          </w:p>
        </w:tc>
        <w:tc>
          <w:tcPr>
            <w:tcW w:w="0" w:type="auto"/>
            <w:tcBorders>
              <w:top w:val="nil"/>
              <w:left w:val="nil"/>
              <w:bottom w:val="single" w:sz="8" w:space="0" w:color="auto"/>
              <w:right w:val="single" w:sz="8" w:space="0" w:color="auto"/>
            </w:tcBorders>
            <w:shd w:val="clear" w:color="000000" w:fill="F2F2F2"/>
            <w:vAlign w:val="bottom"/>
          </w:tcPr>
          <w:p w14:paraId="143A434A" w14:textId="77777777" w:rsidR="00DC3BD5" w:rsidRPr="00DC3BD5" w:rsidRDefault="00DC3BD5" w:rsidP="00DC3BD5">
            <w:pPr>
              <w:spacing w:after="0" w:line="240" w:lineRule="auto"/>
              <w:jc w:val="right"/>
              <w:rPr>
                <w:rFonts w:ascii="Calibri" w:eastAsia="Times New Roman" w:hAnsi="Calibri" w:cs="Times New Roman"/>
                <w:b/>
                <w:bCs/>
                <w:color w:val="000000"/>
                <w:lang w:val="ro-RO" w:eastAsia="ro-RO"/>
              </w:rPr>
            </w:pPr>
            <w:r w:rsidRPr="00DC3BD5">
              <w:rPr>
                <w:rFonts w:ascii="Calibri" w:eastAsia="Times New Roman" w:hAnsi="Calibri" w:cs="Times New Roman"/>
                <w:b/>
                <w:bCs/>
                <w:color w:val="000000"/>
                <w:lang w:val="ro-RO" w:eastAsia="ro-RO"/>
              </w:rPr>
              <w:t>405065</w:t>
            </w:r>
          </w:p>
        </w:tc>
        <w:tc>
          <w:tcPr>
            <w:tcW w:w="0" w:type="auto"/>
            <w:tcBorders>
              <w:top w:val="nil"/>
              <w:left w:val="nil"/>
              <w:bottom w:val="single" w:sz="8" w:space="0" w:color="auto"/>
              <w:right w:val="single" w:sz="8" w:space="0" w:color="auto"/>
            </w:tcBorders>
            <w:shd w:val="clear" w:color="000000" w:fill="F2F2F2"/>
            <w:vAlign w:val="bottom"/>
          </w:tcPr>
          <w:p w14:paraId="1A34203D" w14:textId="77777777" w:rsidR="00DC3BD5" w:rsidRPr="00DC3BD5" w:rsidRDefault="00DC3BD5" w:rsidP="00DC3BD5">
            <w:pPr>
              <w:spacing w:after="0" w:line="240" w:lineRule="auto"/>
              <w:jc w:val="right"/>
              <w:rPr>
                <w:rFonts w:ascii="Calibri" w:eastAsia="Times New Roman" w:hAnsi="Calibri" w:cs="Times New Roman"/>
                <w:b/>
                <w:bCs/>
                <w:color w:val="000000"/>
                <w:lang w:val="ro-RO" w:eastAsia="ro-RO"/>
              </w:rPr>
            </w:pPr>
            <w:r w:rsidRPr="00DC3BD5">
              <w:rPr>
                <w:rFonts w:ascii="Calibri" w:eastAsia="Times New Roman" w:hAnsi="Calibri" w:cs="Times New Roman"/>
                <w:b/>
                <w:bCs/>
                <w:color w:val="000000"/>
                <w:lang w:val="ro-RO" w:eastAsia="ro-RO"/>
              </w:rPr>
              <w:t>399486</w:t>
            </w:r>
          </w:p>
        </w:tc>
        <w:tc>
          <w:tcPr>
            <w:tcW w:w="0" w:type="auto"/>
            <w:tcBorders>
              <w:top w:val="nil"/>
              <w:left w:val="nil"/>
              <w:bottom w:val="single" w:sz="8" w:space="0" w:color="auto"/>
              <w:right w:val="single" w:sz="8" w:space="0" w:color="auto"/>
            </w:tcBorders>
            <w:shd w:val="clear" w:color="000000" w:fill="F2F2F2"/>
            <w:vAlign w:val="bottom"/>
          </w:tcPr>
          <w:p w14:paraId="5CC57A08" w14:textId="77777777" w:rsidR="00DC3BD5" w:rsidRPr="00DC3BD5" w:rsidRDefault="00DC3BD5" w:rsidP="00DC3BD5">
            <w:pPr>
              <w:spacing w:after="0" w:line="240" w:lineRule="auto"/>
              <w:jc w:val="right"/>
              <w:rPr>
                <w:rFonts w:ascii="Calibri" w:eastAsia="Times New Roman" w:hAnsi="Calibri" w:cs="Times New Roman"/>
                <w:b/>
                <w:bCs/>
                <w:color w:val="000000"/>
                <w:lang w:val="ro-RO" w:eastAsia="ro-RO"/>
              </w:rPr>
            </w:pPr>
            <w:r w:rsidRPr="00DC3BD5">
              <w:rPr>
                <w:rFonts w:ascii="Calibri" w:eastAsia="Times New Roman" w:hAnsi="Calibri" w:cs="Times New Roman"/>
                <w:b/>
                <w:bCs/>
                <w:color w:val="000000"/>
                <w:lang w:val="ro-RO" w:eastAsia="ro-RO"/>
              </w:rPr>
              <w:t>527002</w:t>
            </w:r>
          </w:p>
        </w:tc>
        <w:tc>
          <w:tcPr>
            <w:tcW w:w="0" w:type="auto"/>
            <w:tcBorders>
              <w:top w:val="nil"/>
              <w:left w:val="nil"/>
              <w:bottom w:val="single" w:sz="8" w:space="0" w:color="auto"/>
              <w:right w:val="single" w:sz="4" w:space="0" w:color="auto"/>
            </w:tcBorders>
            <w:shd w:val="clear" w:color="000000" w:fill="F2F2F2"/>
            <w:vAlign w:val="bottom"/>
          </w:tcPr>
          <w:p w14:paraId="1EE775C0" w14:textId="77777777" w:rsidR="00DC3BD5" w:rsidRPr="00DC3BD5" w:rsidRDefault="00DC3BD5" w:rsidP="00DC3BD5">
            <w:pPr>
              <w:spacing w:after="0" w:line="240" w:lineRule="auto"/>
              <w:jc w:val="right"/>
              <w:rPr>
                <w:rFonts w:ascii="Calibri" w:eastAsia="Times New Roman" w:hAnsi="Calibri" w:cs="Times New Roman"/>
                <w:b/>
                <w:bCs/>
                <w:color w:val="000000"/>
                <w:lang w:val="ro-RO" w:eastAsia="ro-RO"/>
              </w:rPr>
            </w:pPr>
            <w:r w:rsidRPr="00DC3BD5">
              <w:rPr>
                <w:rFonts w:ascii="Calibri" w:eastAsia="Times New Roman" w:hAnsi="Calibri" w:cs="Times New Roman"/>
                <w:b/>
                <w:bCs/>
                <w:color w:val="000000"/>
                <w:lang w:val="ro-RO" w:eastAsia="ro-RO"/>
              </w:rPr>
              <w:t>692622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09D0F5B" w14:textId="77777777" w:rsidR="00DC3BD5" w:rsidRPr="00DC3BD5" w:rsidRDefault="00DC3BD5" w:rsidP="00DC3BD5">
            <w:pPr>
              <w:spacing w:after="0" w:line="240" w:lineRule="auto"/>
              <w:jc w:val="right"/>
              <w:rPr>
                <w:rFonts w:ascii="Calibri" w:eastAsia="Times New Roman" w:hAnsi="Calibri" w:cs="Times New Roman"/>
                <w:b/>
                <w:i/>
                <w:color w:val="000000"/>
                <w:lang w:val="ro-RO" w:eastAsia="ro-RO"/>
              </w:rPr>
            </w:pPr>
            <w:r w:rsidRPr="00DC3BD5">
              <w:rPr>
                <w:rFonts w:ascii="Calibri" w:eastAsia="Times New Roman" w:hAnsi="Calibri" w:cs="Times New Roman"/>
                <w:b/>
                <w:i/>
                <w:color w:val="000000"/>
                <w:lang w:val="ro-RO" w:eastAsia="ro-RO"/>
              </w:rPr>
              <w:t>64,78%</w:t>
            </w:r>
          </w:p>
        </w:tc>
      </w:tr>
    </w:tbl>
    <w:p w14:paraId="32A87B95" w14:textId="77777777" w:rsidR="00DC3BD5" w:rsidRDefault="00DC3BD5" w:rsidP="000873BB">
      <w:pPr>
        <w:rPr>
          <w:b/>
          <w:lang w:val="ro-RO"/>
        </w:rPr>
      </w:pPr>
    </w:p>
    <w:p w14:paraId="0499C7EB" w14:textId="77777777" w:rsidR="00DC3BD5" w:rsidRDefault="00DC3BD5" w:rsidP="000873BB">
      <w:pPr>
        <w:rPr>
          <w:b/>
          <w:lang w:val="ro-RO"/>
        </w:rPr>
      </w:pPr>
    </w:p>
    <w:p w14:paraId="1A972C1C" w14:textId="77777777" w:rsidR="00DC3BD5" w:rsidRDefault="00DC3BD5" w:rsidP="000873BB">
      <w:pPr>
        <w:rPr>
          <w:b/>
          <w:lang w:val="ro-RO"/>
        </w:rPr>
      </w:pPr>
    </w:p>
    <w:p w14:paraId="3483E851" w14:textId="77777777" w:rsidR="003B6892" w:rsidRDefault="003B6892" w:rsidP="000873BB">
      <w:pPr>
        <w:rPr>
          <w:b/>
          <w:lang w:val="ro-RO"/>
        </w:rPr>
      </w:pPr>
    </w:p>
    <w:p w14:paraId="43744377" w14:textId="77777777" w:rsidR="003B6892" w:rsidRDefault="003B6892" w:rsidP="000873BB">
      <w:pPr>
        <w:rPr>
          <w:b/>
          <w:lang w:val="ro-RO"/>
        </w:rPr>
      </w:pPr>
    </w:p>
    <w:p w14:paraId="7D8E9411" w14:textId="661C0DA9" w:rsidR="00772B59" w:rsidRPr="00F50A35" w:rsidRDefault="00DC3BD5" w:rsidP="00F50A35">
      <w:pPr>
        <w:jc w:val="center"/>
        <w:rPr>
          <w:b/>
          <w:lang w:val="ro-RO"/>
        </w:rPr>
      </w:pPr>
      <w:r>
        <w:rPr>
          <w:noProof/>
          <w:lang w:eastAsia="en-US"/>
        </w:rPr>
        <w:drawing>
          <wp:inline distT="0" distB="0" distL="0" distR="0" wp14:anchorId="150F4B64" wp14:editId="3F7DA768">
            <wp:extent cx="5467350" cy="2657475"/>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2426A50" w14:textId="77777777" w:rsidR="00F50A35" w:rsidRDefault="00F50A35" w:rsidP="005756A6">
      <w:pPr>
        <w:spacing w:after="0" w:line="240" w:lineRule="auto"/>
        <w:ind w:right="440"/>
        <w:rPr>
          <w:rFonts w:ascii="Calibri" w:eastAsia="Times New Roman" w:hAnsi="Calibri" w:cs="Calibri"/>
          <w:b/>
          <w:bCs/>
          <w:lang w:val="ro-RO" w:eastAsia="ro-RO"/>
        </w:rPr>
      </w:pPr>
    </w:p>
    <w:p w14:paraId="6B3D3B19" w14:textId="77777777" w:rsidR="00F50A35" w:rsidRDefault="00F50A35" w:rsidP="005756A6">
      <w:pPr>
        <w:spacing w:after="0" w:line="240" w:lineRule="auto"/>
        <w:ind w:right="440"/>
        <w:rPr>
          <w:rFonts w:ascii="Calibri" w:eastAsia="Times New Roman" w:hAnsi="Calibri" w:cs="Calibri"/>
          <w:b/>
          <w:bCs/>
          <w:lang w:val="ro-RO" w:eastAsia="ro-RO"/>
        </w:rPr>
      </w:pPr>
    </w:p>
    <w:p w14:paraId="4E6435E3" w14:textId="28F572AE" w:rsidR="005756A6" w:rsidRPr="00772B59" w:rsidRDefault="00A00B4E" w:rsidP="005756A6">
      <w:pPr>
        <w:spacing w:after="0" w:line="240" w:lineRule="auto"/>
        <w:ind w:right="440"/>
        <w:rPr>
          <w:rFonts w:ascii="Calibri" w:eastAsia="Times New Roman" w:hAnsi="Calibri" w:cs="Calibri"/>
          <w:bCs/>
          <w:lang w:val="ro-RO" w:eastAsia="ro-RO"/>
        </w:rPr>
      </w:pPr>
      <w:r w:rsidRPr="00772B59">
        <w:rPr>
          <w:rFonts w:ascii="Calibri" w:eastAsia="Times New Roman" w:hAnsi="Calibri" w:cs="Calibri"/>
          <w:b/>
          <w:bCs/>
          <w:lang w:val="ro-RO" w:eastAsia="ro-RO"/>
        </w:rPr>
        <w:t>84</w:t>
      </w:r>
      <w:r w:rsidR="005756A6" w:rsidRPr="00772B59">
        <w:rPr>
          <w:rFonts w:ascii="Calibri" w:eastAsia="Times New Roman" w:hAnsi="Calibri" w:cs="Calibri"/>
          <w:b/>
          <w:bCs/>
          <w:lang w:val="ro-RO" w:eastAsia="ro-RO"/>
        </w:rPr>
        <w:t xml:space="preserve">. </w:t>
      </w:r>
      <w:r w:rsidRPr="00772B59">
        <w:rPr>
          <w:rFonts w:ascii="Calibri" w:eastAsia="Times New Roman" w:hAnsi="Calibri" w:cs="Calibri"/>
          <w:b/>
          <w:bCs/>
        </w:rPr>
        <w:t>Reactori nucleari, boilere, masini si dispozitive mecanice</w:t>
      </w:r>
    </w:p>
    <w:p w14:paraId="7574310F" w14:textId="77777777" w:rsidR="005756A6" w:rsidRPr="00772B59" w:rsidRDefault="005756A6" w:rsidP="005756A6">
      <w:pPr>
        <w:spacing w:after="0" w:line="240" w:lineRule="auto"/>
        <w:ind w:left="720" w:right="440"/>
        <w:contextualSpacing/>
        <w:jc w:val="right"/>
        <w:rPr>
          <w:rFonts w:ascii="Calibri" w:hAnsi="Calibri" w:cs="Calibri"/>
          <w:lang w:val="ro-RO"/>
        </w:rPr>
      </w:pPr>
      <w:r w:rsidRPr="00772B59">
        <w:rPr>
          <w:rFonts w:ascii="Calibri" w:hAnsi="Calibri" w:cs="Calibr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5756A6" w:rsidRPr="00772B59" w14:paraId="23B2A297" w14:textId="77777777" w:rsidTr="00772B59">
        <w:trPr>
          <w:trHeight w:val="315"/>
          <w:jc w:val="center"/>
        </w:trPr>
        <w:tc>
          <w:tcPr>
            <w:tcW w:w="0" w:type="auto"/>
            <w:shd w:val="clear" w:color="auto" w:fill="auto"/>
            <w:hideMark/>
          </w:tcPr>
          <w:p w14:paraId="058B065D" w14:textId="77777777" w:rsidR="005756A6" w:rsidRPr="00772B59" w:rsidRDefault="005756A6" w:rsidP="00E35A31">
            <w:pPr>
              <w:spacing w:after="0" w:line="240" w:lineRule="auto"/>
              <w:rPr>
                <w:rFonts w:ascii="Calibri" w:eastAsia="Times New Roman" w:hAnsi="Calibri" w:cs="Calibri"/>
                <w:b/>
                <w:bCs/>
              </w:rPr>
            </w:pPr>
            <w:r w:rsidRPr="00772B59">
              <w:rPr>
                <w:rFonts w:ascii="Calibri" w:eastAsia="Times New Roman" w:hAnsi="Calibri" w:cs="Calibri"/>
                <w:b/>
                <w:bCs/>
              </w:rPr>
              <w:t> </w:t>
            </w:r>
          </w:p>
        </w:tc>
        <w:tc>
          <w:tcPr>
            <w:tcW w:w="0" w:type="auto"/>
            <w:shd w:val="clear" w:color="000000" w:fill="D9D9D9"/>
            <w:hideMark/>
          </w:tcPr>
          <w:p w14:paraId="417FBF47" w14:textId="77777777" w:rsidR="005756A6" w:rsidRPr="00772B59" w:rsidRDefault="005756A6" w:rsidP="00E35A31">
            <w:pPr>
              <w:spacing w:after="0" w:line="240" w:lineRule="auto"/>
              <w:jc w:val="center"/>
              <w:rPr>
                <w:rFonts w:ascii="Calibri" w:eastAsia="Times New Roman" w:hAnsi="Calibri" w:cs="Calibri"/>
                <w:b/>
                <w:bCs/>
              </w:rPr>
            </w:pPr>
            <w:r w:rsidRPr="00772B59">
              <w:rPr>
                <w:rFonts w:ascii="Calibri" w:eastAsia="Times New Roman" w:hAnsi="Calibri" w:cs="Calibri"/>
                <w:b/>
                <w:bCs/>
              </w:rPr>
              <w:t>2014</w:t>
            </w:r>
          </w:p>
        </w:tc>
        <w:tc>
          <w:tcPr>
            <w:tcW w:w="0" w:type="auto"/>
            <w:shd w:val="clear" w:color="000000" w:fill="D9D9D9"/>
            <w:hideMark/>
          </w:tcPr>
          <w:p w14:paraId="5CD9E80C" w14:textId="77777777" w:rsidR="005756A6" w:rsidRPr="00772B59" w:rsidRDefault="005756A6" w:rsidP="00E35A31">
            <w:pPr>
              <w:spacing w:after="0" w:line="240" w:lineRule="auto"/>
              <w:jc w:val="center"/>
              <w:rPr>
                <w:rFonts w:ascii="Calibri" w:eastAsia="Times New Roman" w:hAnsi="Calibri" w:cs="Calibri"/>
                <w:b/>
                <w:bCs/>
              </w:rPr>
            </w:pPr>
            <w:r w:rsidRPr="00772B59">
              <w:rPr>
                <w:rFonts w:ascii="Calibri" w:eastAsia="Times New Roman" w:hAnsi="Calibri" w:cs="Calibri"/>
                <w:b/>
                <w:bCs/>
              </w:rPr>
              <w:t>2015</w:t>
            </w:r>
          </w:p>
        </w:tc>
        <w:tc>
          <w:tcPr>
            <w:tcW w:w="0" w:type="auto"/>
            <w:shd w:val="clear" w:color="000000" w:fill="D9D9D9"/>
            <w:hideMark/>
          </w:tcPr>
          <w:p w14:paraId="2EA80BB9" w14:textId="77777777" w:rsidR="005756A6" w:rsidRPr="00772B59" w:rsidRDefault="005756A6" w:rsidP="00E35A31">
            <w:pPr>
              <w:spacing w:after="0" w:line="240" w:lineRule="auto"/>
              <w:jc w:val="center"/>
              <w:rPr>
                <w:rFonts w:ascii="Calibri" w:eastAsia="Times New Roman" w:hAnsi="Calibri" w:cs="Calibri"/>
                <w:b/>
                <w:bCs/>
              </w:rPr>
            </w:pPr>
            <w:r w:rsidRPr="00772B59">
              <w:rPr>
                <w:rFonts w:ascii="Calibri" w:eastAsia="Times New Roman" w:hAnsi="Calibri" w:cs="Calibri"/>
                <w:b/>
                <w:bCs/>
              </w:rPr>
              <w:t>2016</w:t>
            </w:r>
          </w:p>
        </w:tc>
        <w:tc>
          <w:tcPr>
            <w:tcW w:w="0" w:type="auto"/>
            <w:shd w:val="clear" w:color="000000" w:fill="D9D9D9"/>
            <w:hideMark/>
          </w:tcPr>
          <w:p w14:paraId="7FD6793E" w14:textId="77777777" w:rsidR="005756A6" w:rsidRPr="00772B59" w:rsidRDefault="005756A6" w:rsidP="00E35A31">
            <w:pPr>
              <w:spacing w:after="0" w:line="240" w:lineRule="auto"/>
              <w:jc w:val="center"/>
              <w:rPr>
                <w:rFonts w:ascii="Calibri" w:eastAsia="Times New Roman" w:hAnsi="Calibri" w:cs="Calibri"/>
                <w:b/>
                <w:bCs/>
              </w:rPr>
            </w:pPr>
            <w:r w:rsidRPr="00772B59">
              <w:rPr>
                <w:rFonts w:ascii="Calibri" w:eastAsia="Times New Roman" w:hAnsi="Calibri" w:cs="Calibri"/>
                <w:b/>
                <w:bCs/>
              </w:rPr>
              <w:t>2017</w:t>
            </w:r>
          </w:p>
        </w:tc>
        <w:tc>
          <w:tcPr>
            <w:tcW w:w="0" w:type="auto"/>
            <w:shd w:val="clear" w:color="000000" w:fill="D9D9D9"/>
            <w:hideMark/>
          </w:tcPr>
          <w:p w14:paraId="61F632D6" w14:textId="77777777" w:rsidR="005756A6" w:rsidRPr="00772B59" w:rsidRDefault="005756A6" w:rsidP="00E35A31">
            <w:pPr>
              <w:spacing w:after="0" w:line="240" w:lineRule="auto"/>
              <w:jc w:val="center"/>
              <w:rPr>
                <w:rFonts w:ascii="Calibri" w:eastAsia="Times New Roman" w:hAnsi="Calibri" w:cs="Calibri"/>
                <w:b/>
                <w:bCs/>
              </w:rPr>
            </w:pPr>
            <w:r w:rsidRPr="00772B59">
              <w:rPr>
                <w:rFonts w:ascii="Calibri" w:eastAsia="Times New Roman" w:hAnsi="Calibri" w:cs="Calibri"/>
                <w:b/>
                <w:bCs/>
              </w:rPr>
              <w:t>2018</w:t>
            </w:r>
          </w:p>
        </w:tc>
        <w:tc>
          <w:tcPr>
            <w:tcW w:w="0" w:type="auto"/>
            <w:tcBorders>
              <w:bottom w:val="single" w:sz="4" w:space="0" w:color="auto"/>
            </w:tcBorders>
            <w:shd w:val="clear" w:color="000000" w:fill="EAF1DD"/>
            <w:hideMark/>
          </w:tcPr>
          <w:p w14:paraId="3D092A90" w14:textId="77777777" w:rsidR="005756A6" w:rsidRPr="00772B59" w:rsidRDefault="005756A6" w:rsidP="00E35A31">
            <w:pPr>
              <w:spacing w:after="0" w:line="240" w:lineRule="auto"/>
              <w:jc w:val="center"/>
              <w:rPr>
                <w:rFonts w:ascii="Calibri" w:eastAsia="Times New Roman" w:hAnsi="Calibri" w:cs="Calibri"/>
                <w:b/>
                <w:bCs/>
              </w:rPr>
            </w:pPr>
            <w:r w:rsidRPr="00772B59">
              <w:rPr>
                <w:rFonts w:ascii="Calibri" w:eastAsia="Times New Roman" w:hAnsi="Calibri" w:cs="Calibri"/>
                <w:b/>
                <w:bCs/>
              </w:rPr>
              <w:t>2018/2014</w:t>
            </w:r>
          </w:p>
        </w:tc>
      </w:tr>
      <w:tr w:rsidR="00A00B4E" w:rsidRPr="00772B59" w14:paraId="5B88EA91" w14:textId="77777777" w:rsidTr="00772B59">
        <w:trPr>
          <w:trHeight w:val="315"/>
          <w:jc w:val="center"/>
        </w:trPr>
        <w:tc>
          <w:tcPr>
            <w:tcW w:w="0" w:type="auto"/>
            <w:shd w:val="clear" w:color="auto" w:fill="auto"/>
            <w:hideMark/>
          </w:tcPr>
          <w:p w14:paraId="17145140" w14:textId="77777777" w:rsidR="00A00B4E" w:rsidRPr="00772B59" w:rsidRDefault="00A00B4E" w:rsidP="00E35A31">
            <w:pPr>
              <w:spacing w:after="0" w:line="240" w:lineRule="auto"/>
              <w:rPr>
                <w:rFonts w:ascii="Calibri" w:eastAsia="Times New Roman" w:hAnsi="Calibri" w:cs="Calibri"/>
                <w:b/>
                <w:bCs/>
              </w:rPr>
            </w:pPr>
            <w:r w:rsidRPr="00772B59">
              <w:rPr>
                <w:rFonts w:ascii="Calibri" w:eastAsia="Times New Roman" w:hAnsi="Calibri" w:cs="Calibr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17DC84A"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227225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1796FA9"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181166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ABD89C0"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160482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45A6A83"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250585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BB4DC4F"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331936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474AFCC" w14:textId="77777777" w:rsidR="00A00B4E" w:rsidRPr="00772B59" w:rsidRDefault="00A00B4E" w:rsidP="00E35A31">
            <w:pPr>
              <w:spacing w:after="0" w:line="240" w:lineRule="auto"/>
              <w:jc w:val="right"/>
              <w:rPr>
                <w:rFonts w:ascii="Calibri" w:eastAsia="Times New Roman" w:hAnsi="Calibri" w:cs="Calibri"/>
                <w:i/>
              </w:rPr>
            </w:pPr>
            <w:r w:rsidRPr="00772B59">
              <w:rPr>
                <w:rFonts w:ascii="Calibri" w:eastAsia="Times New Roman" w:hAnsi="Calibri" w:cs="Calibri"/>
                <w:i/>
              </w:rPr>
              <w:t>46,08%</w:t>
            </w:r>
          </w:p>
        </w:tc>
      </w:tr>
      <w:tr w:rsidR="00A00B4E" w:rsidRPr="00772B59" w14:paraId="4316FA3D" w14:textId="77777777" w:rsidTr="00772B59">
        <w:trPr>
          <w:trHeight w:val="315"/>
          <w:jc w:val="center"/>
        </w:trPr>
        <w:tc>
          <w:tcPr>
            <w:tcW w:w="0" w:type="auto"/>
            <w:shd w:val="clear" w:color="auto" w:fill="auto"/>
            <w:hideMark/>
          </w:tcPr>
          <w:p w14:paraId="2E9BA521" w14:textId="77777777" w:rsidR="00A00B4E" w:rsidRPr="00772B59" w:rsidRDefault="00A00B4E" w:rsidP="00E35A31">
            <w:pPr>
              <w:spacing w:after="0" w:line="240" w:lineRule="auto"/>
              <w:rPr>
                <w:rFonts w:ascii="Calibri" w:eastAsia="Times New Roman" w:hAnsi="Calibri" w:cs="Calibri"/>
                <w:b/>
                <w:bCs/>
              </w:rPr>
            </w:pPr>
            <w:r w:rsidRPr="00772B59">
              <w:rPr>
                <w:rFonts w:ascii="Calibri" w:eastAsia="Times New Roman" w:hAnsi="Calibri" w:cs="Calibri"/>
                <w:b/>
                <w:bCs/>
              </w:rPr>
              <w:t>Gorj</w:t>
            </w:r>
          </w:p>
        </w:tc>
        <w:tc>
          <w:tcPr>
            <w:tcW w:w="0" w:type="auto"/>
            <w:tcBorders>
              <w:top w:val="nil"/>
              <w:left w:val="nil"/>
              <w:bottom w:val="single" w:sz="8" w:space="0" w:color="auto"/>
              <w:right w:val="single" w:sz="8" w:space="0" w:color="auto"/>
            </w:tcBorders>
            <w:shd w:val="clear" w:color="auto" w:fill="FFFFFF" w:themeFill="background1"/>
            <w:vAlign w:val="bottom"/>
          </w:tcPr>
          <w:p w14:paraId="241A9E69"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8963</w:t>
            </w:r>
          </w:p>
        </w:tc>
        <w:tc>
          <w:tcPr>
            <w:tcW w:w="0" w:type="auto"/>
            <w:tcBorders>
              <w:top w:val="nil"/>
              <w:left w:val="nil"/>
              <w:bottom w:val="single" w:sz="8" w:space="0" w:color="auto"/>
              <w:right w:val="single" w:sz="8" w:space="0" w:color="auto"/>
            </w:tcBorders>
            <w:shd w:val="clear" w:color="auto" w:fill="FFFFFF" w:themeFill="background1"/>
            <w:vAlign w:val="bottom"/>
          </w:tcPr>
          <w:p w14:paraId="2C3BD732"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10630</w:t>
            </w:r>
          </w:p>
        </w:tc>
        <w:tc>
          <w:tcPr>
            <w:tcW w:w="0" w:type="auto"/>
            <w:tcBorders>
              <w:top w:val="nil"/>
              <w:left w:val="nil"/>
              <w:bottom w:val="single" w:sz="8" w:space="0" w:color="auto"/>
              <w:right w:val="single" w:sz="8" w:space="0" w:color="auto"/>
            </w:tcBorders>
            <w:shd w:val="clear" w:color="auto" w:fill="FFFFFF" w:themeFill="background1"/>
            <w:vAlign w:val="bottom"/>
          </w:tcPr>
          <w:p w14:paraId="0EBB63B9"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8800</w:t>
            </w:r>
          </w:p>
        </w:tc>
        <w:tc>
          <w:tcPr>
            <w:tcW w:w="0" w:type="auto"/>
            <w:tcBorders>
              <w:top w:val="nil"/>
              <w:left w:val="nil"/>
              <w:bottom w:val="single" w:sz="8" w:space="0" w:color="auto"/>
              <w:right w:val="single" w:sz="8" w:space="0" w:color="auto"/>
            </w:tcBorders>
            <w:shd w:val="clear" w:color="auto" w:fill="FFFFFF" w:themeFill="background1"/>
            <w:vAlign w:val="bottom"/>
          </w:tcPr>
          <w:p w14:paraId="45ED596B"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7887</w:t>
            </w:r>
          </w:p>
        </w:tc>
        <w:tc>
          <w:tcPr>
            <w:tcW w:w="0" w:type="auto"/>
            <w:tcBorders>
              <w:top w:val="nil"/>
              <w:left w:val="nil"/>
              <w:bottom w:val="single" w:sz="8" w:space="0" w:color="auto"/>
              <w:right w:val="single" w:sz="4" w:space="0" w:color="auto"/>
            </w:tcBorders>
            <w:shd w:val="clear" w:color="auto" w:fill="FFFFFF" w:themeFill="background1"/>
            <w:vAlign w:val="bottom"/>
          </w:tcPr>
          <w:p w14:paraId="3D8C33F7"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7628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6B25941" w14:textId="77777777" w:rsidR="00A00B4E" w:rsidRPr="00772B59" w:rsidRDefault="00A00B4E" w:rsidP="00E35A31">
            <w:pPr>
              <w:spacing w:after="0" w:line="240" w:lineRule="auto"/>
              <w:jc w:val="right"/>
              <w:rPr>
                <w:rFonts w:ascii="Calibri" w:eastAsia="Times New Roman" w:hAnsi="Calibri" w:cs="Calibri"/>
                <w:i/>
              </w:rPr>
            </w:pPr>
            <w:r w:rsidRPr="00772B59">
              <w:rPr>
                <w:rFonts w:ascii="Calibri" w:eastAsia="Times New Roman" w:hAnsi="Calibri" w:cs="Calibri"/>
                <w:i/>
              </w:rPr>
              <w:t>-14,89%</w:t>
            </w:r>
          </w:p>
        </w:tc>
      </w:tr>
      <w:tr w:rsidR="00A00B4E" w:rsidRPr="00772B59" w14:paraId="3A10842E" w14:textId="77777777" w:rsidTr="00772B59">
        <w:trPr>
          <w:trHeight w:val="233"/>
          <w:jc w:val="center"/>
        </w:trPr>
        <w:tc>
          <w:tcPr>
            <w:tcW w:w="0" w:type="auto"/>
            <w:shd w:val="clear" w:color="auto" w:fill="auto"/>
            <w:hideMark/>
          </w:tcPr>
          <w:p w14:paraId="638AD804" w14:textId="77777777" w:rsidR="00A00B4E" w:rsidRPr="00772B59" w:rsidRDefault="00A00B4E" w:rsidP="00E35A31">
            <w:pPr>
              <w:spacing w:after="0" w:line="240" w:lineRule="auto"/>
              <w:rPr>
                <w:rFonts w:ascii="Calibri" w:eastAsia="Times New Roman" w:hAnsi="Calibri" w:cs="Calibri"/>
                <w:b/>
                <w:bCs/>
              </w:rPr>
            </w:pPr>
            <w:r w:rsidRPr="00772B59">
              <w:rPr>
                <w:rFonts w:ascii="Calibri" w:eastAsia="Times New Roman" w:hAnsi="Calibri" w:cs="Calibri"/>
                <w:b/>
                <w:bCs/>
              </w:rPr>
              <w:t>Mehedinți</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08DF3D5"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5799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0D01F2D"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8360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B48D14D"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9387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392232F"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13484</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85C7BFF"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9243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F0DA8C6" w14:textId="77777777" w:rsidR="00A00B4E" w:rsidRPr="00772B59" w:rsidRDefault="00A00B4E" w:rsidP="00E35A31">
            <w:pPr>
              <w:spacing w:after="0" w:line="240" w:lineRule="auto"/>
              <w:jc w:val="right"/>
              <w:rPr>
                <w:rFonts w:ascii="Calibri" w:eastAsia="Times New Roman" w:hAnsi="Calibri" w:cs="Calibri"/>
                <w:i/>
              </w:rPr>
            </w:pPr>
            <w:r w:rsidRPr="00772B59">
              <w:rPr>
                <w:rFonts w:ascii="Calibri" w:eastAsia="Times New Roman" w:hAnsi="Calibri" w:cs="Calibri"/>
                <w:i/>
              </w:rPr>
              <w:t>59,39%</w:t>
            </w:r>
          </w:p>
        </w:tc>
      </w:tr>
      <w:tr w:rsidR="00A00B4E" w:rsidRPr="00772B59" w14:paraId="3CABF2D9" w14:textId="77777777" w:rsidTr="00F50A35">
        <w:trPr>
          <w:trHeight w:val="315"/>
          <w:jc w:val="center"/>
        </w:trPr>
        <w:tc>
          <w:tcPr>
            <w:tcW w:w="0" w:type="auto"/>
            <w:shd w:val="clear" w:color="auto" w:fill="auto"/>
            <w:hideMark/>
          </w:tcPr>
          <w:p w14:paraId="26ABA0CB" w14:textId="77777777" w:rsidR="00A00B4E" w:rsidRPr="00772B59" w:rsidRDefault="00A00B4E" w:rsidP="00E35A31">
            <w:pPr>
              <w:spacing w:after="0" w:line="240" w:lineRule="auto"/>
              <w:rPr>
                <w:rFonts w:ascii="Calibri" w:eastAsia="Times New Roman" w:hAnsi="Calibri" w:cs="Calibri"/>
                <w:b/>
                <w:bCs/>
              </w:rPr>
            </w:pPr>
            <w:r w:rsidRPr="00772B59">
              <w:rPr>
                <w:rFonts w:ascii="Calibri" w:eastAsia="Times New Roman" w:hAnsi="Calibri" w:cs="Calibri"/>
                <w:b/>
                <w:bCs/>
              </w:rPr>
              <w:t>Olt</w:t>
            </w:r>
          </w:p>
        </w:tc>
        <w:tc>
          <w:tcPr>
            <w:tcW w:w="0" w:type="auto"/>
            <w:tcBorders>
              <w:top w:val="nil"/>
              <w:left w:val="nil"/>
              <w:bottom w:val="single" w:sz="4" w:space="0" w:color="auto"/>
              <w:right w:val="single" w:sz="8" w:space="0" w:color="auto"/>
            </w:tcBorders>
            <w:shd w:val="clear" w:color="auto" w:fill="FFFFFF" w:themeFill="background1"/>
            <w:vAlign w:val="bottom"/>
          </w:tcPr>
          <w:p w14:paraId="21445B8C"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4244</w:t>
            </w:r>
          </w:p>
        </w:tc>
        <w:tc>
          <w:tcPr>
            <w:tcW w:w="0" w:type="auto"/>
            <w:tcBorders>
              <w:top w:val="nil"/>
              <w:left w:val="nil"/>
              <w:bottom w:val="single" w:sz="4" w:space="0" w:color="auto"/>
              <w:right w:val="single" w:sz="8" w:space="0" w:color="auto"/>
            </w:tcBorders>
            <w:shd w:val="clear" w:color="auto" w:fill="FFFFFF" w:themeFill="background1"/>
            <w:vAlign w:val="bottom"/>
          </w:tcPr>
          <w:p w14:paraId="5678CE7E"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4587</w:t>
            </w:r>
          </w:p>
        </w:tc>
        <w:tc>
          <w:tcPr>
            <w:tcW w:w="0" w:type="auto"/>
            <w:tcBorders>
              <w:top w:val="nil"/>
              <w:left w:val="nil"/>
              <w:bottom w:val="single" w:sz="4" w:space="0" w:color="auto"/>
              <w:right w:val="single" w:sz="8" w:space="0" w:color="auto"/>
            </w:tcBorders>
            <w:shd w:val="clear" w:color="auto" w:fill="FFFFFF" w:themeFill="background1"/>
            <w:vAlign w:val="bottom"/>
          </w:tcPr>
          <w:p w14:paraId="7396A04C"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4839</w:t>
            </w:r>
          </w:p>
        </w:tc>
        <w:tc>
          <w:tcPr>
            <w:tcW w:w="0" w:type="auto"/>
            <w:tcBorders>
              <w:top w:val="nil"/>
              <w:left w:val="nil"/>
              <w:bottom w:val="single" w:sz="4" w:space="0" w:color="auto"/>
              <w:right w:val="single" w:sz="8" w:space="0" w:color="auto"/>
            </w:tcBorders>
            <w:shd w:val="clear" w:color="auto" w:fill="FFFFFF" w:themeFill="background1"/>
            <w:vAlign w:val="bottom"/>
          </w:tcPr>
          <w:p w14:paraId="74906C5B"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3842</w:t>
            </w:r>
          </w:p>
        </w:tc>
        <w:tc>
          <w:tcPr>
            <w:tcW w:w="0" w:type="auto"/>
            <w:tcBorders>
              <w:top w:val="nil"/>
              <w:left w:val="nil"/>
              <w:bottom w:val="single" w:sz="4" w:space="0" w:color="auto"/>
              <w:right w:val="single" w:sz="4" w:space="0" w:color="auto"/>
            </w:tcBorders>
            <w:shd w:val="clear" w:color="auto" w:fill="FFFFFF" w:themeFill="background1"/>
            <w:vAlign w:val="bottom"/>
          </w:tcPr>
          <w:p w14:paraId="6399DCDD"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3567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20BAE33A" w14:textId="77777777" w:rsidR="00A00B4E" w:rsidRPr="00772B59" w:rsidRDefault="00A00B4E" w:rsidP="00E35A31">
            <w:pPr>
              <w:spacing w:after="0" w:line="240" w:lineRule="auto"/>
              <w:jc w:val="right"/>
              <w:rPr>
                <w:rFonts w:ascii="Calibri" w:eastAsia="Times New Roman" w:hAnsi="Calibri" w:cs="Calibri"/>
                <w:i/>
              </w:rPr>
            </w:pPr>
            <w:r w:rsidRPr="00772B59">
              <w:rPr>
                <w:rFonts w:ascii="Calibri" w:eastAsia="Times New Roman" w:hAnsi="Calibri" w:cs="Calibri"/>
                <w:i/>
              </w:rPr>
              <w:t>-15,95%</w:t>
            </w:r>
          </w:p>
        </w:tc>
      </w:tr>
      <w:tr w:rsidR="00A00B4E" w:rsidRPr="00772B59" w14:paraId="77E52298" w14:textId="77777777" w:rsidTr="00F50A35">
        <w:trPr>
          <w:trHeight w:val="315"/>
          <w:jc w:val="center"/>
        </w:trPr>
        <w:tc>
          <w:tcPr>
            <w:tcW w:w="0" w:type="auto"/>
            <w:shd w:val="clear" w:color="auto" w:fill="auto"/>
            <w:hideMark/>
          </w:tcPr>
          <w:p w14:paraId="2B905350" w14:textId="77777777" w:rsidR="00A00B4E" w:rsidRPr="00772B59" w:rsidRDefault="00A00B4E" w:rsidP="00E35A31">
            <w:pPr>
              <w:spacing w:after="0" w:line="240" w:lineRule="auto"/>
              <w:rPr>
                <w:rFonts w:ascii="Calibri" w:eastAsia="Times New Roman" w:hAnsi="Calibri" w:cs="Calibri"/>
                <w:b/>
                <w:bCs/>
              </w:rPr>
            </w:pPr>
            <w:r w:rsidRPr="00772B59">
              <w:rPr>
                <w:rFonts w:ascii="Calibri" w:eastAsia="Times New Roman" w:hAnsi="Calibri" w:cs="Calibri"/>
                <w:b/>
                <w:bCs/>
              </w:rPr>
              <w:lastRenderedPageBreak/>
              <w:t>Vâlcea</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5AD8EDCA"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7168</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4F275465"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11359</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32DD83C1"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13167</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77144D84"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16639</w:t>
            </w:r>
          </w:p>
        </w:tc>
        <w:tc>
          <w:tcPr>
            <w:tcW w:w="0" w:type="auto"/>
            <w:tcBorders>
              <w:top w:val="single" w:sz="4" w:space="0" w:color="auto"/>
              <w:left w:val="nil"/>
              <w:bottom w:val="single" w:sz="8" w:space="0" w:color="auto"/>
              <w:right w:val="single" w:sz="4" w:space="0" w:color="auto"/>
            </w:tcBorders>
            <w:shd w:val="clear" w:color="auto" w:fill="EAF1DD" w:themeFill="accent3" w:themeFillTint="33"/>
            <w:vAlign w:val="bottom"/>
          </w:tcPr>
          <w:p w14:paraId="60EEA8F4" w14:textId="77777777" w:rsidR="00A00B4E" w:rsidRPr="00772B59" w:rsidRDefault="00A00B4E" w:rsidP="00E35A31">
            <w:pPr>
              <w:spacing w:after="0" w:line="240" w:lineRule="auto"/>
              <w:jc w:val="right"/>
              <w:rPr>
                <w:rFonts w:ascii="Calibri" w:eastAsia="Times New Roman" w:hAnsi="Calibri" w:cs="Calibri"/>
              </w:rPr>
            </w:pPr>
            <w:r w:rsidRPr="00772B59">
              <w:rPr>
                <w:rFonts w:ascii="Calibri" w:eastAsia="Times New Roman" w:hAnsi="Calibri" w:cs="Calibri"/>
              </w:rPr>
              <w:t>17046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ED476FA" w14:textId="77777777" w:rsidR="00A00B4E" w:rsidRPr="00772B59" w:rsidRDefault="00A00B4E" w:rsidP="00E35A31">
            <w:pPr>
              <w:spacing w:after="0" w:line="240" w:lineRule="auto"/>
              <w:jc w:val="right"/>
              <w:rPr>
                <w:rFonts w:ascii="Calibri" w:eastAsia="Times New Roman" w:hAnsi="Calibri" w:cs="Calibri"/>
                <w:i/>
              </w:rPr>
            </w:pPr>
            <w:r w:rsidRPr="00772B59">
              <w:rPr>
                <w:rFonts w:ascii="Calibri" w:eastAsia="Times New Roman" w:hAnsi="Calibri" w:cs="Calibri"/>
                <w:i/>
              </w:rPr>
              <w:t>137,81%</w:t>
            </w:r>
          </w:p>
        </w:tc>
      </w:tr>
      <w:tr w:rsidR="00A00B4E" w:rsidRPr="00772B59" w14:paraId="6981C331" w14:textId="77777777" w:rsidTr="00772B59">
        <w:trPr>
          <w:trHeight w:val="303"/>
          <w:jc w:val="center"/>
        </w:trPr>
        <w:tc>
          <w:tcPr>
            <w:tcW w:w="0" w:type="auto"/>
            <w:shd w:val="clear" w:color="auto" w:fill="F2F2F2" w:themeFill="background1" w:themeFillShade="F2"/>
            <w:hideMark/>
          </w:tcPr>
          <w:p w14:paraId="2C6D0FE4" w14:textId="77777777" w:rsidR="00A00B4E" w:rsidRPr="00772B59" w:rsidRDefault="00A00B4E" w:rsidP="00E35A31">
            <w:pPr>
              <w:spacing w:after="0" w:line="240" w:lineRule="auto"/>
              <w:rPr>
                <w:rFonts w:ascii="Calibri" w:eastAsia="Times New Roman" w:hAnsi="Calibri" w:cs="Calibri"/>
                <w:b/>
                <w:bCs/>
              </w:rPr>
            </w:pPr>
            <w:r w:rsidRPr="00772B59">
              <w:rPr>
                <w:rFonts w:ascii="Calibri" w:eastAsia="Times New Roman" w:hAnsi="Calibri" w:cs="Calibr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F075C3E" w14:textId="77777777" w:rsidR="00A00B4E" w:rsidRPr="00772B59" w:rsidRDefault="00A00B4E" w:rsidP="00E35A31">
            <w:pPr>
              <w:spacing w:after="0" w:line="240" w:lineRule="auto"/>
              <w:jc w:val="right"/>
              <w:rPr>
                <w:rFonts w:ascii="Calibri" w:eastAsia="Times New Roman" w:hAnsi="Calibri" w:cs="Calibri"/>
                <w:b/>
                <w:bCs/>
              </w:rPr>
            </w:pPr>
            <w:r w:rsidRPr="00772B59">
              <w:rPr>
                <w:rFonts w:ascii="Calibri" w:eastAsia="Times New Roman" w:hAnsi="Calibri" w:cs="Calibri"/>
                <w:b/>
                <w:bCs/>
              </w:rPr>
              <w:t>253399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86A9C21" w14:textId="77777777" w:rsidR="00A00B4E" w:rsidRPr="00772B59" w:rsidRDefault="00A00B4E" w:rsidP="00E35A31">
            <w:pPr>
              <w:spacing w:after="0" w:line="240" w:lineRule="auto"/>
              <w:jc w:val="right"/>
              <w:rPr>
                <w:rFonts w:ascii="Calibri" w:eastAsia="Times New Roman" w:hAnsi="Calibri" w:cs="Calibri"/>
                <w:b/>
                <w:bCs/>
              </w:rPr>
            </w:pPr>
            <w:r w:rsidRPr="00772B59">
              <w:rPr>
                <w:rFonts w:ascii="Calibri" w:eastAsia="Times New Roman" w:hAnsi="Calibri" w:cs="Calibri"/>
                <w:b/>
                <w:bCs/>
              </w:rPr>
              <w:t>216102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CF45D26" w14:textId="77777777" w:rsidR="00A00B4E" w:rsidRPr="00772B59" w:rsidRDefault="00A00B4E" w:rsidP="00E35A31">
            <w:pPr>
              <w:spacing w:after="0" w:line="240" w:lineRule="auto"/>
              <w:jc w:val="right"/>
              <w:rPr>
                <w:rFonts w:ascii="Calibri" w:eastAsia="Times New Roman" w:hAnsi="Calibri" w:cs="Calibri"/>
                <w:b/>
                <w:bCs/>
              </w:rPr>
            </w:pPr>
            <w:r w:rsidRPr="00772B59">
              <w:rPr>
                <w:rFonts w:ascii="Calibri" w:eastAsia="Times New Roman" w:hAnsi="Calibri" w:cs="Calibri"/>
                <w:b/>
                <w:bCs/>
              </w:rPr>
              <w:t>196675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5A67FBA" w14:textId="77777777" w:rsidR="00A00B4E" w:rsidRPr="00772B59" w:rsidRDefault="00A00B4E" w:rsidP="00E35A31">
            <w:pPr>
              <w:spacing w:after="0" w:line="240" w:lineRule="auto"/>
              <w:jc w:val="right"/>
              <w:rPr>
                <w:rFonts w:ascii="Calibri" w:eastAsia="Times New Roman" w:hAnsi="Calibri" w:cs="Calibri"/>
                <w:b/>
                <w:bCs/>
              </w:rPr>
            </w:pPr>
            <w:r w:rsidRPr="00772B59">
              <w:rPr>
                <w:rFonts w:ascii="Calibri" w:eastAsia="Times New Roman" w:hAnsi="Calibri" w:cs="Calibri"/>
                <w:b/>
                <w:bCs/>
              </w:rPr>
              <w:t>292437</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F7EE567" w14:textId="77777777" w:rsidR="00A00B4E" w:rsidRPr="00772B59" w:rsidRDefault="00A00B4E" w:rsidP="00E35A31">
            <w:pPr>
              <w:spacing w:after="0" w:line="240" w:lineRule="auto"/>
              <w:jc w:val="right"/>
              <w:rPr>
                <w:rFonts w:ascii="Calibri" w:eastAsia="Times New Roman" w:hAnsi="Calibri" w:cs="Calibri"/>
                <w:b/>
                <w:bCs/>
              </w:rPr>
            </w:pPr>
            <w:r w:rsidRPr="00772B59">
              <w:rPr>
                <w:rFonts w:ascii="Calibri" w:eastAsia="Times New Roman" w:hAnsi="Calibri" w:cs="Calibri"/>
                <w:b/>
                <w:bCs/>
              </w:rPr>
              <w:t>369420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2336A4C" w14:textId="77777777" w:rsidR="00A00B4E" w:rsidRPr="00772B59" w:rsidRDefault="00A00B4E" w:rsidP="00E35A31">
            <w:pPr>
              <w:spacing w:after="0" w:line="240" w:lineRule="auto"/>
              <w:jc w:val="right"/>
              <w:rPr>
                <w:rFonts w:ascii="Calibri" w:eastAsia="Times New Roman" w:hAnsi="Calibri" w:cs="Calibri"/>
                <w:b/>
                <w:bCs/>
                <w:i/>
              </w:rPr>
            </w:pPr>
            <w:r w:rsidRPr="00772B59">
              <w:rPr>
                <w:rFonts w:ascii="Calibri" w:eastAsia="Times New Roman" w:hAnsi="Calibri" w:cs="Calibri"/>
                <w:b/>
                <w:bCs/>
                <w:i/>
              </w:rPr>
              <w:t>45,79%</w:t>
            </w:r>
          </w:p>
        </w:tc>
      </w:tr>
    </w:tbl>
    <w:p w14:paraId="322A29FC" w14:textId="77777777" w:rsidR="005756A6" w:rsidRPr="00772B59" w:rsidRDefault="005756A6" w:rsidP="005756A6">
      <w:pPr>
        <w:spacing w:after="0" w:line="240" w:lineRule="auto"/>
        <w:ind w:left="360" w:right="440"/>
        <w:rPr>
          <w:rFonts w:ascii="Calibri" w:eastAsia="Times New Roman" w:hAnsi="Calibri" w:cs="Calibri"/>
          <w:bCs/>
          <w:lang w:val="ro-RO" w:eastAsia="ro-RO"/>
        </w:rPr>
      </w:pPr>
    </w:p>
    <w:p w14:paraId="169973B4" w14:textId="77777777" w:rsidR="005756A6" w:rsidRPr="00772B59" w:rsidRDefault="005756A6" w:rsidP="005756A6">
      <w:pPr>
        <w:spacing w:after="0" w:line="240" w:lineRule="auto"/>
        <w:ind w:right="440"/>
        <w:rPr>
          <w:rFonts w:ascii="Calibri" w:eastAsia="Times New Roman" w:hAnsi="Calibri" w:cs="Calibri"/>
          <w:bCs/>
          <w:lang w:val="ro-RO" w:eastAsia="ro-RO"/>
        </w:rPr>
      </w:pPr>
      <w:r w:rsidRPr="00772B59">
        <w:rPr>
          <w:rFonts w:ascii="Calibri" w:eastAsia="Times New Roman" w:hAnsi="Calibri" w:cs="Calibri"/>
          <w:b/>
          <w:bCs/>
          <w:lang w:val="ro-RO" w:eastAsia="ro-RO"/>
        </w:rPr>
        <w:t>8</w:t>
      </w:r>
      <w:r w:rsidR="00A00B4E" w:rsidRPr="00772B59">
        <w:rPr>
          <w:rFonts w:ascii="Calibri" w:eastAsia="Times New Roman" w:hAnsi="Calibri" w:cs="Calibri"/>
          <w:b/>
          <w:bCs/>
          <w:lang w:val="ro-RO" w:eastAsia="ro-RO"/>
        </w:rPr>
        <w:t>5</w:t>
      </w:r>
      <w:r w:rsidRPr="00772B59">
        <w:rPr>
          <w:rFonts w:ascii="Calibri" w:eastAsia="Times New Roman" w:hAnsi="Calibri" w:cs="Calibri"/>
          <w:b/>
          <w:bCs/>
          <w:lang w:val="ro-RO" w:eastAsia="ro-RO"/>
        </w:rPr>
        <w:t xml:space="preserve">. </w:t>
      </w:r>
      <w:r w:rsidR="00A00B4E" w:rsidRPr="00772B59">
        <w:rPr>
          <w:rFonts w:ascii="Calibri" w:eastAsia="Times New Roman" w:hAnsi="Calibri" w:cs="Calibri"/>
          <w:b/>
          <w:bCs/>
        </w:rPr>
        <w:t>Masini, aparate si materiale electrice; aparate de inregistrat si reprodus sunetul si imagini de televiziune</w:t>
      </w:r>
    </w:p>
    <w:p w14:paraId="17F87AFD" w14:textId="77777777" w:rsidR="005756A6" w:rsidRPr="007D3903" w:rsidRDefault="005756A6" w:rsidP="005756A6">
      <w:pPr>
        <w:spacing w:after="0" w:line="240" w:lineRule="auto"/>
        <w:ind w:left="720" w:right="440"/>
        <w:contextualSpacing/>
        <w:jc w:val="right"/>
        <w:rPr>
          <w:sz w:val="20"/>
          <w:szCs w:val="20"/>
          <w:lang w:val="ro-RO"/>
        </w:rPr>
      </w:pPr>
      <w:r w:rsidRPr="007D3903">
        <w:rPr>
          <w:sz w:val="20"/>
          <w:szCs w:val="20"/>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5756A6" w:rsidRPr="00772B59" w14:paraId="57B64838" w14:textId="77777777" w:rsidTr="00772B59">
        <w:trPr>
          <w:trHeight w:val="315"/>
        </w:trPr>
        <w:tc>
          <w:tcPr>
            <w:tcW w:w="0" w:type="auto"/>
            <w:shd w:val="clear" w:color="auto" w:fill="auto"/>
            <w:hideMark/>
          </w:tcPr>
          <w:p w14:paraId="3292F109" w14:textId="77777777" w:rsidR="005756A6" w:rsidRPr="00772B59" w:rsidRDefault="005756A6" w:rsidP="00E35A31">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4A35B7CB" w14:textId="77777777" w:rsidR="005756A6" w:rsidRPr="00772B59" w:rsidRDefault="005756A6" w:rsidP="00E35A31">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09D8B234" w14:textId="77777777" w:rsidR="005756A6" w:rsidRPr="00772B59" w:rsidRDefault="005756A6" w:rsidP="00E35A31">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593924FE" w14:textId="77777777" w:rsidR="005756A6" w:rsidRPr="00772B59" w:rsidRDefault="005756A6" w:rsidP="00E35A31">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004D15A5" w14:textId="77777777" w:rsidR="005756A6" w:rsidRPr="00772B59" w:rsidRDefault="005756A6" w:rsidP="00E35A31">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2844079A" w14:textId="77777777" w:rsidR="005756A6" w:rsidRPr="00772B59" w:rsidRDefault="005756A6" w:rsidP="00E35A31">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54E45C50" w14:textId="77777777" w:rsidR="005756A6" w:rsidRPr="00772B59" w:rsidRDefault="005756A6" w:rsidP="00E35A31">
            <w:pPr>
              <w:spacing w:after="0" w:line="240" w:lineRule="auto"/>
              <w:jc w:val="center"/>
              <w:rPr>
                <w:rFonts w:eastAsia="Times New Roman" w:cstheme="minorHAnsi"/>
                <w:b/>
                <w:bCs/>
              </w:rPr>
            </w:pPr>
            <w:r w:rsidRPr="00772B59">
              <w:rPr>
                <w:rFonts w:eastAsia="Times New Roman" w:cstheme="minorHAnsi"/>
                <w:b/>
                <w:bCs/>
              </w:rPr>
              <w:t>2018/2014</w:t>
            </w:r>
          </w:p>
        </w:tc>
      </w:tr>
      <w:tr w:rsidR="00A00B4E" w:rsidRPr="00772B59" w14:paraId="5D307B59" w14:textId="77777777" w:rsidTr="00772B59">
        <w:trPr>
          <w:trHeight w:val="315"/>
        </w:trPr>
        <w:tc>
          <w:tcPr>
            <w:tcW w:w="0" w:type="auto"/>
            <w:shd w:val="clear" w:color="auto" w:fill="auto"/>
            <w:hideMark/>
          </w:tcPr>
          <w:p w14:paraId="06FD8069" w14:textId="77777777" w:rsidR="00A00B4E" w:rsidRPr="00772B59" w:rsidRDefault="00A00B4E" w:rsidP="00E35A31">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633FD7B"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81290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3904082"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81238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007997C"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98204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E981738"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95468</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BBF8BC5"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144140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E61E8E6" w14:textId="77777777" w:rsidR="00A00B4E" w:rsidRPr="00772B59" w:rsidRDefault="00A00B4E" w:rsidP="00E35A31">
            <w:pPr>
              <w:spacing w:after="0" w:line="240" w:lineRule="auto"/>
              <w:jc w:val="right"/>
              <w:rPr>
                <w:rFonts w:eastAsia="Times New Roman" w:cstheme="minorHAnsi"/>
                <w:i/>
              </w:rPr>
            </w:pPr>
            <w:r w:rsidRPr="00772B59">
              <w:rPr>
                <w:rFonts w:eastAsia="Times New Roman" w:cstheme="minorHAnsi"/>
                <w:i/>
              </w:rPr>
              <w:t>77,32%</w:t>
            </w:r>
          </w:p>
        </w:tc>
      </w:tr>
      <w:tr w:rsidR="00A00B4E" w:rsidRPr="00772B59" w14:paraId="70A18003" w14:textId="77777777" w:rsidTr="00772B59">
        <w:trPr>
          <w:trHeight w:val="315"/>
        </w:trPr>
        <w:tc>
          <w:tcPr>
            <w:tcW w:w="0" w:type="auto"/>
            <w:shd w:val="clear" w:color="auto" w:fill="auto"/>
            <w:hideMark/>
          </w:tcPr>
          <w:p w14:paraId="27F8DD3A" w14:textId="77777777" w:rsidR="00A00B4E" w:rsidRPr="00772B59" w:rsidRDefault="00A00B4E" w:rsidP="00E35A31">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FFFFFF" w:themeFill="background1"/>
            <w:vAlign w:val="bottom"/>
          </w:tcPr>
          <w:p w14:paraId="114BB006"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1183</w:t>
            </w:r>
          </w:p>
        </w:tc>
        <w:tc>
          <w:tcPr>
            <w:tcW w:w="0" w:type="auto"/>
            <w:tcBorders>
              <w:top w:val="nil"/>
              <w:left w:val="nil"/>
              <w:bottom w:val="single" w:sz="8" w:space="0" w:color="auto"/>
              <w:right w:val="single" w:sz="8" w:space="0" w:color="auto"/>
            </w:tcBorders>
            <w:shd w:val="clear" w:color="auto" w:fill="FFFFFF" w:themeFill="background1"/>
            <w:vAlign w:val="bottom"/>
          </w:tcPr>
          <w:p w14:paraId="1FAC8144"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1086</w:t>
            </w:r>
          </w:p>
        </w:tc>
        <w:tc>
          <w:tcPr>
            <w:tcW w:w="0" w:type="auto"/>
            <w:tcBorders>
              <w:top w:val="nil"/>
              <w:left w:val="nil"/>
              <w:bottom w:val="single" w:sz="8" w:space="0" w:color="auto"/>
              <w:right w:val="single" w:sz="8" w:space="0" w:color="auto"/>
            </w:tcBorders>
            <w:shd w:val="clear" w:color="auto" w:fill="FFFFFF" w:themeFill="background1"/>
            <w:vAlign w:val="bottom"/>
          </w:tcPr>
          <w:p w14:paraId="37E7D230"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1254</w:t>
            </w:r>
          </w:p>
        </w:tc>
        <w:tc>
          <w:tcPr>
            <w:tcW w:w="0" w:type="auto"/>
            <w:tcBorders>
              <w:top w:val="nil"/>
              <w:left w:val="nil"/>
              <w:bottom w:val="single" w:sz="8" w:space="0" w:color="auto"/>
              <w:right w:val="single" w:sz="8" w:space="0" w:color="auto"/>
            </w:tcBorders>
            <w:shd w:val="clear" w:color="auto" w:fill="FFFFFF" w:themeFill="background1"/>
            <w:vAlign w:val="bottom"/>
          </w:tcPr>
          <w:p w14:paraId="53775606"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3006</w:t>
            </w:r>
          </w:p>
        </w:tc>
        <w:tc>
          <w:tcPr>
            <w:tcW w:w="0" w:type="auto"/>
            <w:tcBorders>
              <w:top w:val="nil"/>
              <w:left w:val="nil"/>
              <w:bottom w:val="single" w:sz="8" w:space="0" w:color="auto"/>
              <w:right w:val="single" w:sz="4" w:space="0" w:color="auto"/>
            </w:tcBorders>
            <w:shd w:val="clear" w:color="auto" w:fill="FFFFFF" w:themeFill="background1"/>
            <w:vAlign w:val="bottom"/>
          </w:tcPr>
          <w:p w14:paraId="242C152C"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846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A350F87" w14:textId="77777777" w:rsidR="00A00B4E" w:rsidRPr="00772B59" w:rsidRDefault="00A00B4E" w:rsidP="00E35A31">
            <w:pPr>
              <w:spacing w:after="0" w:line="240" w:lineRule="auto"/>
              <w:jc w:val="right"/>
              <w:rPr>
                <w:rFonts w:eastAsia="Times New Roman" w:cstheme="minorHAnsi"/>
                <w:i/>
              </w:rPr>
            </w:pPr>
            <w:r w:rsidRPr="00772B59">
              <w:rPr>
                <w:rFonts w:eastAsia="Times New Roman" w:cstheme="minorHAnsi"/>
                <w:i/>
              </w:rPr>
              <w:t>-28,49%</w:t>
            </w:r>
          </w:p>
        </w:tc>
      </w:tr>
      <w:tr w:rsidR="00A00B4E" w:rsidRPr="00772B59" w14:paraId="6F3AABD8" w14:textId="77777777" w:rsidTr="00772B59">
        <w:trPr>
          <w:trHeight w:val="233"/>
        </w:trPr>
        <w:tc>
          <w:tcPr>
            <w:tcW w:w="0" w:type="auto"/>
            <w:shd w:val="clear" w:color="auto" w:fill="auto"/>
            <w:hideMark/>
          </w:tcPr>
          <w:p w14:paraId="7EB8E859" w14:textId="77777777" w:rsidR="00A00B4E" w:rsidRPr="00772B59" w:rsidRDefault="00A00B4E" w:rsidP="00E35A31">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6B6A8E1"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763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8796DAB"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1026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5712038"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2155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FEE0226"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1990</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28D544AC"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1503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8B83E4C" w14:textId="77777777" w:rsidR="00A00B4E" w:rsidRPr="00772B59" w:rsidRDefault="00A00B4E" w:rsidP="00E35A31">
            <w:pPr>
              <w:spacing w:after="0" w:line="240" w:lineRule="auto"/>
              <w:jc w:val="right"/>
              <w:rPr>
                <w:rFonts w:eastAsia="Times New Roman" w:cstheme="minorHAnsi"/>
                <w:i/>
              </w:rPr>
            </w:pPr>
            <w:r w:rsidRPr="00772B59">
              <w:rPr>
                <w:rFonts w:eastAsia="Times New Roman" w:cstheme="minorHAnsi"/>
                <w:i/>
              </w:rPr>
              <w:t>96,99%</w:t>
            </w:r>
          </w:p>
        </w:tc>
      </w:tr>
      <w:tr w:rsidR="00A00B4E" w:rsidRPr="00772B59" w14:paraId="64EE4432" w14:textId="77777777" w:rsidTr="00772B59">
        <w:trPr>
          <w:trHeight w:val="315"/>
        </w:trPr>
        <w:tc>
          <w:tcPr>
            <w:tcW w:w="0" w:type="auto"/>
            <w:shd w:val="clear" w:color="auto" w:fill="auto"/>
            <w:hideMark/>
          </w:tcPr>
          <w:p w14:paraId="38DF6D30" w14:textId="77777777" w:rsidR="00A00B4E" w:rsidRPr="00772B59" w:rsidRDefault="00A00B4E" w:rsidP="00E35A31">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E6C9DAE"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82506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7EA14D8"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104599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A2E8D64"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99754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6F316E2"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132414</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6C1C8F8"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175424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347CF73" w14:textId="77777777" w:rsidR="00A00B4E" w:rsidRPr="00772B59" w:rsidRDefault="00A00B4E" w:rsidP="00E35A31">
            <w:pPr>
              <w:spacing w:after="0" w:line="240" w:lineRule="auto"/>
              <w:jc w:val="right"/>
              <w:rPr>
                <w:rFonts w:eastAsia="Times New Roman" w:cstheme="minorHAnsi"/>
                <w:i/>
              </w:rPr>
            </w:pPr>
            <w:r w:rsidRPr="00772B59">
              <w:rPr>
                <w:rFonts w:eastAsia="Times New Roman" w:cstheme="minorHAnsi"/>
                <w:i/>
              </w:rPr>
              <w:t>112,62%</w:t>
            </w:r>
          </w:p>
        </w:tc>
      </w:tr>
      <w:tr w:rsidR="00A00B4E" w:rsidRPr="00772B59" w14:paraId="38B0C9B8" w14:textId="77777777" w:rsidTr="00772B59">
        <w:trPr>
          <w:trHeight w:val="315"/>
        </w:trPr>
        <w:tc>
          <w:tcPr>
            <w:tcW w:w="0" w:type="auto"/>
            <w:shd w:val="clear" w:color="auto" w:fill="auto"/>
            <w:hideMark/>
          </w:tcPr>
          <w:p w14:paraId="23BB0EB4" w14:textId="77777777" w:rsidR="00A00B4E" w:rsidRPr="00772B59" w:rsidRDefault="00A00B4E" w:rsidP="00E35A31">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A2FCF61"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1207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7339AB8"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1015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1C386EC"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1442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51BCBCD"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1691</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6666368F" w14:textId="77777777" w:rsidR="00A00B4E" w:rsidRPr="00772B59" w:rsidRDefault="00A00B4E" w:rsidP="00E35A31">
            <w:pPr>
              <w:spacing w:after="0" w:line="240" w:lineRule="auto"/>
              <w:jc w:val="right"/>
              <w:rPr>
                <w:rFonts w:eastAsia="Times New Roman" w:cstheme="minorHAnsi"/>
              </w:rPr>
            </w:pPr>
            <w:r w:rsidRPr="00772B59">
              <w:rPr>
                <w:rFonts w:eastAsia="Times New Roman" w:cstheme="minorHAnsi"/>
              </w:rPr>
              <w:t>1284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A4809E7" w14:textId="77777777" w:rsidR="00A00B4E" w:rsidRPr="00772B59" w:rsidRDefault="00A00B4E" w:rsidP="00E35A31">
            <w:pPr>
              <w:spacing w:after="0" w:line="240" w:lineRule="auto"/>
              <w:jc w:val="right"/>
              <w:rPr>
                <w:rFonts w:eastAsia="Times New Roman" w:cstheme="minorHAnsi"/>
                <w:i/>
              </w:rPr>
            </w:pPr>
            <w:r w:rsidRPr="00772B59">
              <w:rPr>
                <w:rFonts w:eastAsia="Times New Roman" w:cstheme="minorHAnsi"/>
                <w:i/>
              </w:rPr>
              <w:t>6,38%</w:t>
            </w:r>
          </w:p>
        </w:tc>
      </w:tr>
      <w:tr w:rsidR="00A00B4E" w:rsidRPr="00772B59" w14:paraId="636DE295" w14:textId="77777777" w:rsidTr="00772B59">
        <w:trPr>
          <w:trHeight w:val="303"/>
        </w:trPr>
        <w:tc>
          <w:tcPr>
            <w:tcW w:w="0" w:type="auto"/>
            <w:shd w:val="clear" w:color="auto" w:fill="F2F2F2" w:themeFill="background1" w:themeFillShade="F2"/>
            <w:hideMark/>
          </w:tcPr>
          <w:p w14:paraId="713779C6" w14:textId="77777777" w:rsidR="00A00B4E" w:rsidRPr="00772B59" w:rsidRDefault="00A00B4E" w:rsidP="00E35A31">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8478A47" w14:textId="77777777" w:rsidR="00A00B4E" w:rsidRPr="00772B59" w:rsidRDefault="00A00B4E" w:rsidP="00E35A31">
            <w:pPr>
              <w:spacing w:after="0" w:line="240" w:lineRule="auto"/>
              <w:jc w:val="right"/>
              <w:rPr>
                <w:rFonts w:eastAsia="Times New Roman" w:cstheme="minorHAnsi"/>
                <w:b/>
                <w:bCs/>
              </w:rPr>
            </w:pPr>
            <w:r w:rsidRPr="00772B59">
              <w:rPr>
                <w:rFonts w:eastAsia="Times New Roman" w:cstheme="minorHAnsi"/>
                <w:b/>
                <w:bCs/>
              </w:rPr>
              <w:t>166949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B90AE9E" w14:textId="77777777" w:rsidR="00A00B4E" w:rsidRPr="00772B59" w:rsidRDefault="00A00B4E" w:rsidP="00E35A31">
            <w:pPr>
              <w:spacing w:after="0" w:line="240" w:lineRule="auto"/>
              <w:jc w:val="right"/>
              <w:rPr>
                <w:rFonts w:eastAsia="Times New Roman" w:cstheme="minorHAnsi"/>
                <w:b/>
                <w:bCs/>
              </w:rPr>
            </w:pPr>
            <w:r w:rsidRPr="00772B59">
              <w:rPr>
                <w:rFonts w:eastAsia="Times New Roman" w:cstheme="minorHAnsi"/>
                <w:b/>
                <w:bCs/>
              </w:rPr>
              <w:t>188964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887C1BC" w14:textId="77777777" w:rsidR="00A00B4E" w:rsidRPr="00772B59" w:rsidRDefault="00A00B4E" w:rsidP="00E35A31">
            <w:pPr>
              <w:spacing w:after="0" w:line="240" w:lineRule="auto"/>
              <w:jc w:val="right"/>
              <w:rPr>
                <w:rFonts w:eastAsia="Times New Roman" w:cstheme="minorHAnsi"/>
                <w:b/>
                <w:bCs/>
              </w:rPr>
            </w:pPr>
            <w:r w:rsidRPr="00772B59">
              <w:rPr>
                <w:rFonts w:eastAsia="Times New Roman" w:cstheme="minorHAnsi"/>
                <w:b/>
                <w:bCs/>
              </w:rPr>
              <w:t>202809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B201725" w14:textId="77777777" w:rsidR="00A00B4E" w:rsidRPr="00772B59" w:rsidRDefault="00A00B4E" w:rsidP="00E35A31">
            <w:pPr>
              <w:spacing w:after="0" w:line="240" w:lineRule="auto"/>
              <w:jc w:val="right"/>
              <w:rPr>
                <w:rFonts w:eastAsia="Times New Roman" w:cstheme="minorHAnsi"/>
                <w:b/>
                <w:bCs/>
              </w:rPr>
            </w:pPr>
            <w:r w:rsidRPr="00772B59">
              <w:rPr>
                <w:rFonts w:eastAsia="Times New Roman" w:cstheme="minorHAnsi"/>
                <w:b/>
                <w:bCs/>
              </w:rPr>
              <w:t>234569</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1924DC15" w14:textId="77777777" w:rsidR="00A00B4E" w:rsidRPr="00772B59" w:rsidRDefault="00A00B4E" w:rsidP="00E35A31">
            <w:pPr>
              <w:spacing w:after="0" w:line="240" w:lineRule="auto"/>
              <w:jc w:val="right"/>
              <w:rPr>
                <w:rFonts w:eastAsia="Times New Roman" w:cstheme="minorHAnsi"/>
                <w:b/>
                <w:bCs/>
              </w:rPr>
            </w:pPr>
            <w:r w:rsidRPr="00772B59">
              <w:rPr>
                <w:rFonts w:eastAsia="Times New Roman" w:cstheme="minorHAnsi"/>
                <w:b/>
                <w:bCs/>
              </w:rPr>
              <w:t>323197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61BCC00" w14:textId="77777777" w:rsidR="00A00B4E" w:rsidRPr="00772B59" w:rsidRDefault="00A00B4E" w:rsidP="00E35A31">
            <w:pPr>
              <w:spacing w:after="0" w:line="240" w:lineRule="auto"/>
              <w:jc w:val="right"/>
              <w:rPr>
                <w:rFonts w:eastAsia="Times New Roman" w:cstheme="minorHAnsi"/>
                <w:b/>
                <w:bCs/>
                <w:i/>
              </w:rPr>
            </w:pPr>
            <w:r w:rsidRPr="00772B59">
              <w:rPr>
                <w:rFonts w:eastAsia="Times New Roman" w:cstheme="minorHAnsi"/>
                <w:b/>
                <w:bCs/>
                <w:i/>
              </w:rPr>
              <w:t>93,59%</w:t>
            </w:r>
          </w:p>
        </w:tc>
      </w:tr>
    </w:tbl>
    <w:p w14:paraId="099A4C05" w14:textId="77777777" w:rsidR="005756A6" w:rsidRDefault="005756A6" w:rsidP="000873BB">
      <w:pPr>
        <w:rPr>
          <w:rFonts w:ascii="Calibri" w:eastAsia="Times New Roman" w:hAnsi="Calibri" w:cs="Times New Roman"/>
          <w:bCs/>
          <w:color w:val="0070C0"/>
          <w:lang w:val="ro-RO" w:eastAsia="ro-RO"/>
        </w:rPr>
      </w:pPr>
    </w:p>
    <w:p w14:paraId="7F62FFC7" w14:textId="77777777" w:rsidR="005756A6" w:rsidRDefault="005756A6" w:rsidP="000873BB">
      <w:pPr>
        <w:rPr>
          <w:rFonts w:ascii="Calibri" w:eastAsia="Times New Roman" w:hAnsi="Calibri" w:cs="Times New Roman"/>
          <w:bCs/>
          <w:color w:val="0070C0"/>
          <w:lang w:val="ro-RO" w:eastAsia="ro-RO"/>
        </w:rPr>
      </w:pPr>
    </w:p>
    <w:p w14:paraId="13FB7CB1" w14:textId="77777777" w:rsidR="005756A6" w:rsidRDefault="005756A6" w:rsidP="000873BB">
      <w:pPr>
        <w:rPr>
          <w:rFonts w:ascii="Calibri" w:eastAsia="Times New Roman" w:hAnsi="Calibri" w:cs="Times New Roman"/>
          <w:bCs/>
          <w:color w:val="0070C0"/>
          <w:lang w:val="ro-RO" w:eastAsia="ro-RO"/>
        </w:rPr>
      </w:pPr>
    </w:p>
    <w:p w14:paraId="31EB4E78" w14:textId="77777777" w:rsidR="005756A6" w:rsidRDefault="005756A6" w:rsidP="000873BB">
      <w:pPr>
        <w:rPr>
          <w:rFonts w:ascii="Calibri" w:eastAsia="Times New Roman" w:hAnsi="Calibri" w:cs="Times New Roman"/>
          <w:bCs/>
          <w:color w:val="0070C0"/>
          <w:lang w:val="ro-RO" w:eastAsia="ro-RO"/>
        </w:rPr>
      </w:pPr>
    </w:p>
    <w:p w14:paraId="78DE3CC2" w14:textId="77777777" w:rsidR="00772B59" w:rsidRDefault="00772B59" w:rsidP="000873BB">
      <w:pPr>
        <w:rPr>
          <w:rFonts w:ascii="Calibri" w:eastAsia="Times New Roman" w:hAnsi="Calibri" w:cs="Times New Roman"/>
          <w:bCs/>
          <w:lang w:val="ro-RO" w:eastAsia="ro-RO"/>
        </w:rPr>
      </w:pPr>
    </w:p>
    <w:p w14:paraId="4E4B7A77" w14:textId="4B82ED81" w:rsidR="003B6892" w:rsidRPr="00772B59" w:rsidRDefault="00DC3BD5" w:rsidP="000873BB">
      <w:pPr>
        <w:rPr>
          <w:rFonts w:ascii="Calibri" w:eastAsia="Times New Roman" w:hAnsi="Calibri" w:cs="Times New Roman"/>
          <w:bCs/>
          <w:lang w:val="ro-RO" w:eastAsia="ro-RO"/>
        </w:rPr>
      </w:pPr>
      <w:r w:rsidRPr="00772B59">
        <w:rPr>
          <w:rFonts w:ascii="Calibri" w:eastAsia="Times New Roman" w:hAnsi="Calibri" w:cs="Times New Roman"/>
          <w:bCs/>
          <w:lang w:val="ro-RO" w:eastAsia="ro-RO"/>
        </w:rPr>
        <w:t>XVII. Mijloace si materiale de transport</w:t>
      </w:r>
    </w:p>
    <w:p w14:paraId="40A614B3" w14:textId="77777777" w:rsidR="003A2170" w:rsidRDefault="003A2170" w:rsidP="00772B59">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997"/>
        <w:gridCol w:w="1203"/>
      </w:tblGrid>
      <w:tr w:rsidR="003A2170" w:rsidRPr="004D148E" w14:paraId="23ADCFC7" w14:textId="77777777" w:rsidTr="00772B59">
        <w:trPr>
          <w:trHeight w:val="315"/>
        </w:trPr>
        <w:tc>
          <w:tcPr>
            <w:tcW w:w="0" w:type="auto"/>
            <w:shd w:val="clear" w:color="auto" w:fill="auto"/>
            <w:hideMark/>
          </w:tcPr>
          <w:p w14:paraId="3E74FF54" w14:textId="77777777" w:rsidR="003A2170" w:rsidRPr="004D148E" w:rsidRDefault="003A2170"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29740D5D" w14:textId="77777777" w:rsidR="003A2170" w:rsidRPr="004D148E" w:rsidRDefault="003A2170"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64316613" w14:textId="77777777" w:rsidR="003A2170" w:rsidRPr="004D148E" w:rsidRDefault="003A2170"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5625D712" w14:textId="77777777" w:rsidR="003A2170" w:rsidRPr="004D148E" w:rsidRDefault="003A2170"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04B8A429" w14:textId="77777777" w:rsidR="003A2170" w:rsidRPr="004D148E" w:rsidRDefault="003A2170"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3A7E6B79" w14:textId="77777777" w:rsidR="003A2170" w:rsidRPr="004D148E" w:rsidRDefault="003A2170"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1EEDCBBD" w14:textId="77777777" w:rsidR="003A2170" w:rsidRPr="004D148E" w:rsidRDefault="003A2170" w:rsidP="003D150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3A2170" w:rsidRPr="004D148E" w14:paraId="465BBEE1" w14:textId="77777777" w:rsidTr="00772B59">
        <w:trPr>
          <w:trHeight w:val="315"/>
        </w:trPr>
        <w:tc>
          <w:tcPr>
            <w:tcW w:w="0" w:type="auto"/>
            <w:shd w:val="clear" w:color="auto" w:fill="auto"/>
            <w:hideMark/>
          </w:tcPr>
          <w:p w14:paraId="5E08CF05"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12FAE8D5"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580756</w:t>
            </w:r>
          </w:p>
        </w:tc>
        <w:tc>
          <w:tcPr>
            <w:tcW w:w="0" w:type="auto"/>
            <w:tcBorders>
              <w:top w:val="nil"/>
              <w:left w:val="nil"/>
              <w:bottom w:val="single" w:sz="8" w:space="0" w:color="auto"/>
              <w:right w:val="single" w:sz="8" w:space="0" w:color="auto"/>
            </w:tcBorders>
            <w:shd w:val="clear" w:color="auto" w:fill="auto"/>
            <w:vAlign w:val="bottom"/>
          </w:tcPr>
          <w:p w14:paraId="3EC2EA14"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551278</w:t>
            </w:r>
          </w:p>
        </w:tc>
        <w:tc>
          <w:tcPr>
            <w:tcW w:w="0" w:type="auto"/>
            <w:tcBorders>
              <w:top w:val="nil"/>
              <w:left w:val="nil"/>
              <w:bottom w:val="single" w:sz="8" w:space="0" w:color="auto"/>
              <w:right w:val="single" w:sz="8" w:space="0" w:color="auto"/>
            </w:tcBorders>
            <w:shd w:val="clear" w:color="auto" w:fill="auto"/>
            <w:vAlign w:val="bottom"/>
          </w:tcPr>
          <w:p w14:paraId="569ACBAB"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477526</w:t>
            </w:r>
          </w:p>
        </w:tc>
        <w:tc>
          <w:tcPr>
            <w:tcW w:w="0" w:type="auto"/>
            <w:tcBorders>
              <w:top w:val="nil"/>
              <w:left w:val="nil"/>
              <w:bottom w:val="single" w:sz="8" w:space="0" w:color="auto"/>
              <w:right w:val="single" w:sz="8" w:space="0" w:color="auto"/>
            </w:tcBorders>
            <w:shd w:val="clear" w:color="auto" w:fill="auto"/>
            <w:vAlign w:val="bottom"/>
          </w:tcPr>
          <w:p w14:paraId="0B844720"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582075</w:t>
            </w:r>
          </w:p>
        </w:tc>
        <w:tc>
          <w:tcPr>
            <w:tcW w:w="0" w:type="auto"/>
            <w:tcBorders>
              <w:top w:val="nil"/>
              <w:left w:val="nil"/>
              <w:bottom w:val="single" w:sz="8" w:space="0" w:color="auto"/>
              <w:right w:val="single" w:sz="4" w:space="0" w:color="auto"/>
            </w:tcBorders>
            <w:shd w:val="clear" w:color="auto" w:fill="auto"/>
            <w:vAlign w:val="bottom"/>
          </w:tcPr>
          <w:p w14:paraId="6CA94E98"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1753909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639115C"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202,00%</w:t>
            </w:r>
          </w:p>
        </w:tc>
      </w:tr>
      <w:tr w:rsidR="003A2170" w:rsidRPr="004D148E" w14:paraId="7228D93E" w14:textId="77777777" w:rsidTr="00772B59">
        <w:trPr>
          <w:trHeight w:val="315"/>
        </w:trPr>
        <w:tc>
          <w:tcPr>
            <w:tcW w:w="0" w:type="auto"/>
            <w:shd w:val="clear" w:color="auto" w:fill="auto"/>
            <w:hideMark/>
          </w:tcPr>
          <w:p w14:paraId="48B68A04"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1DD991D9"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678</w:t>
            </w:r>
          </w:p>
        </w:tc>
        <w:tc>
          <w:tcPr>
            <w:tcW w:w="0" w:type="auto"/>
            <w:tcBorders>
              <w:top w:val="nil"/>
              <w:left w:val="nil"/>
              <w:bottom w:val="single" w:sz="8" w:space="0" w:color="auto"/>
              <w:right w:val="single" w:sz="8" w:space="0" w:color="auto"/>
            </w:tcBorders>
            <w:shd w:val="clear" w:color="auto" w:fill="auto"/>
            <w:vAlign w:val="bottom"/>
          </w:tcPr>
          <w:p w14:paraId="3EBCF5DE"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689</w:t>
            </w:r>
          </w:p>
        </w:tc>
        <w:tc>
          <w:tcPr>
            <w:tcW w:w="0" w:type="auto"/>
            <w:tcBorders>
              <w:top w:val="nil"/>
              <w:left w:val="nil"/>
              <w:bottom w:val="single" w:sz="8" w:space="0" w:color="auto"/>
              <w:right w:val="single" w:sz="8" w:space="0" w:color="auto"/>
            </w:tcBorders>
            <w:shd w:val="clear" w:color="auto" w:fill="auto"/>
            <w:vAlign w:val="bottom"/>
          </w:tcPr>
          <w:p w14:paraId="72311CCA"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934</w:t>
            </w:r>
          </w:p>
        </w:tc>
        <w:tc>
          <w:tcPr>
            <w:tcW w:w="0" w:type="auto"/>
            <w:tcBorders>
              <w:top w:val="nil"/>
              <w:left w:val="nil"/>
              <w:bottom w:val="single" w:sz="8" w:space="0" w:color="auto"/>
              <w:right w:val="single" w:sz="8" w:space="0" w:color="auto"/>
            </w:tcBorders>
            <w:shd w:val="clear" w:color="auto" w:fill="auto"/>
            <w:vAlign w:val="bottom"/>
          </w:tcPr>
          <w:p w14:paraId="612A54BC"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969</w:t>
            </w:r>
          </w:p>
        </w:tc>
        <w:tc>
          <w:tcPr>
            <w:tcW w:w="0" w:type="auto"/>
            <w:tcBorders>
              <w:top w:val="nil"/>
              <w:left w:val="nil"/>
              <w:bottom w:val="single" w:sz="8" w:space="0" w:color="auto"/>
              <w:right w:val="single" w:sz="4" w:space="0" w:color="auto"/>
            </w:tcBorders>
            <w:shd w:val="clear" w:color="auto" w:fill="auto"/>
            <w:vAlign w:val="bottom"/>
          </w:tcPr>
          <w:p w14:paraId="3001AB1B"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15</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B0DF97C"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-97,79%</w:t>
            </w:r>
          </w:p>
        </w:tc>
      </w:tr>
      <w:tr w:rsidR="003A2170" w:rsidRPr="004D148E" w14:paraId="7AB1B593" w14:textId="77777777" w:rsidTr="00772B59">
        <w:trPr>
          <w:trHeight w:val="233"/>
        </w:trPr>
        <w:tc>
          <w:tcPr>
            <w:tcW w:w="0" w:type="auto"/>
            <w:shd w:val="clear" w:color="auto" w:fill="auto"/>
            <w:hideMark/>
          </w:tcPr>
          <w:p w14:paraId="24231F81"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727C54A1"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19797</w:t>
            </w:r>
          </w:p>
        </w:tc>
        <w:tc>
          <w:tcPr>
            <w:tcW w:w="0" w:type="auto"/>
            <w:tcBorders>
              <w:top w:val="nil"/>
              <w:left w:val="nil"/>
              <w:bottom w:val="single" w:sz="8" w:space="0" w:color="auto"/>
              <w:right w:val="single" w:sz="8" w:space="0" w:color="auto"/>
            </w:tcBorders>
            <w:shd w:val="clear" w:color="auto" w:fill="auto"/>
            <w:vAlign w:val="bottom"/>
          </w:tcPr>
          <w:p w14:paraId="26C78A3E"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15141</w:t>
            </w:r>
          </w:p>
        </w:tc>
        <w:tc>
          <w:tcPr>
            <w:tcW w:w="0" w:type="auto"/>
            <w:tcBorders>
              <w:top w:val="nil"/>
              <w:left w:val="nil"/>
              <w:bottom w:val="single" w:sz="8" w:space="0" w:color="auto"/>
              <w:right w:val="single" w:sz="8" w:space="0" w:color="auto"/>
            </w:tcBorders>
            <w:shd w:val="clear" w:color="auto" w:fill="auto"/>
            <w:vAlign w:val="bottom"/>
          </w:tcPr>
          <w:p w14:paraId="500F39C6"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23840</w:t>
            </w:r>
          </w:p>
        </w:tc>
        <w:tc>
          <w:tcPr>
            <w:tcW w:w="0" w:type="auto"/>
            <w:tcBorders>
              <w:top w:val="nil"/>
              <w:left w:val="nil"/>
              <w:bottom w:val="single" w:sz="8" w:space="0" w:color="auto"/>
              <w:right w:val="single" w:sz="8" w:space="0" w:color="auto"/>
            </w:tcBorders>
            <w:shd w:val="clear" w:color="auto" w:fill="auto"/>
            <w:vAlign w:val="bottom"/>
          </w:tcPr>
          <w:p w14:paraId="7328452E"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22028</w:t>
            </w:r>
          </w:p>
        </w:tc>
        <w:tc>
          <w:tcPr>
            <w:tcW w:w="0" w:type="auto"/>
            <w:tcBorders>
              <w:top w:val="nil"/>
              <w:left w:val="nil"/>
              <w:bottom w:val="single" w:sz="8" w:space="0" w:color="auto"/>
              <w:right w:val="single" w:sz="4" w:space="0" w:color="auto"/>
            </w:tcBorders>
            <w:shd w:val="clear" w:color="auto" w:fill="auto"/>
            <w:vAlign w:val="bottom"/>
          </w:tcPr>
          <w:p w14:paraId="6AF2F742"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28266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604A16E"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42,78%</w:t>
            </w:r>
          </w:p>
        </w:tc>
      </w:tr>
      <w:tr w:rsidR="003A2170" w:rsidRPr="004D148E" w14:paraId="23C88A67" w14:textId="77777777" w:rsidTr="00772B59">
        <w:trPr>
          <w:trHeight w:val="315"/>
        </w:trPr>
        <w:tc>
          <w:tcPr>
            <w:tcW w:w="0" w:type="auto"/>
            <w:shd w:val="clear" w:color="auto" w:fill="auto"/>
            <w:hideMark/>
          </w:tcPr>
          <w:p w14:paraId="0E8FC696"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3CC21779"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15982</w:t>
            </w:r>
          </w:p>
        </w:tc>
        <w:tc>
          <w:tcPr>
            <w:tcW w:w="0" w:type="auto"/>
            <w:tcBorders>
              <w:top w:val="nil"/>
              <w:left w:val="nil"/>
              <w:bottom w:val="single" w:sz="8" w:space="0" w:color="auto"/>
              <w:right w:val="single" w:sz="8" w:space="0" w:color="auto"/>
            </w:tcBorders>
            <w:shd w:val="clear" w:color="auto" w:fill="auto"/>
            <w:vAlign w:val="bottom"/>
          </w:tcPr>
          <w:p w14:paraId="7D0B5286"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22581</w:t>
            </w:r>
          </w:p>
        </w:tc>
        <w:tc>
          <w:tcPr>
            <w:tcW w:w="0" w:type="auto"/>
            <w:tcBorders>
              <w:top w:val="nil"/>
              <w:left w:val="nil"/>
              <w:bottom w:val="single" w:sz="8" w:space="0" w:color="auto"/>
              <w:right w:val="single" w:sz="8" w:space="0" w:color="auto"/>
            </w:tcBorders>
            <w:shd w:val="clear" w:color="auto" w:fill="auto"/>
            <w:vAlign w:val="bottom"/>
          </w:tcPr>
          <w:p w14:paraId="3669C927"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30012</w:t>
            </w:r>
          </w:p>
        </w:tc>
        <w:tc>
          <w:tcPr>
            <w:tcW w:w="0" w:type="auto"/>
            <w:tcBorders>
              <w:top w:val="nil"/>
              <w:left w:val="nil"/>
              <w:bottom w:val="single" w:sz="8" w:space="0" w:color="auto"/>
              <w:right w:val="single" w:sz="8" w:space="0" w:color="auto"/>
            </w:tcBorders>
            <w:shd w:val="clear" w:color="auto" w:fill="auto"/>
            <w:vAlign w:val="bottom"/>
          </w:tcPr>
          <w:p w14:paraId="1356BB5B"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31566</w:t>
            </w:r>
          </w:p>
        </w:tc>
        <w:tc>
          <w:tcPr>
            <w:tcW w:w="0" w:type="auto"/>
            <w:tcBorders>
              <w:top w:val="nil"/>
              <w:left w:val="nil"/>
              <w:bottom w:val="single" w:sz="8" w:space="0" w:color="auto"/>
              <w:right w:val="single" w:sz="4" w:space="0" w:color="auto"/>
            </w:tcBorders>
            <w:shd w:val="clear" w:color="auto" w:fill="auto"/>
            <w:vAlign w:val="bottom"/>
          </w:tcPr>
          <w:p w14:paraId="015E51E7"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30818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A78B51B"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92,83%</w:t>
            </w:r>
          </w:p>
        </w:tc>
      </w:tr>
      <w:tr w:rsidR="003A2170" w:rsidRPr="004D148E" w14:paraId="0272474A" w14:textId="77777777" w:rsidTr="00772B59">
        <w:trPr>
          <w:trHeight w:val="315"/>
        </w:trPr>
        <w:tc>
          <w:tcPr>
            <w:tcW w:w="0" w:type="auto"/>
            <w:shd w:val="clear" w:color="auto" w:fill="auto"/>
            <w:hideMark/>
          </w:tcPr>
          <w:p w14:paraId="5F725C3B"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41493E94"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30138</w:t>
            </w:r>
          </w:p>
        </w:tc>
        <w:tc>
          <w:tcPr>
            <w:tcW w:w="0" w:type="auto"/>
            <w:tcBorders>
              <w:top w:val="nil"/>
              <w:left w:val="nil"/>
              <w:bottom w:val="single" w:sz="8" w:space="0" w:color="auto"/>
              <w:right w:val="single" w:sz="8" w:space="0" w:color="auto"/>
            </w:tcBorders>
            <w:shd w:val="clear" w:color="auto" w:fill="auto"/>
            <w:vAlign w:val="bottom"/>
          </w:tcPr>
          <w:p w14:paraId="31F28E94"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37162</w:t>
            </w:r>
          </w:p>
        </w:tc>
        <w:tc>
          <w:tcPr>
            <w:tcW w:w="0" w:type="auto"/>
            <w:tcBorders>
              <w:top w:val="nil"/>
              <w:left w:val="nil"/>
              <w:bottom w:val="single" w:sz="8" w:space="0" w:color="auto"/>
              <w:right w:val="single" w:sz="8" w:space="0" w:color="auto"/>
            </w:tcBorders>
            <w:shd w:val="clear" w:color="auto" w:fill="auto"/>
            <w:vAlign w:val="bottom"/>
          </w:tcPr>
          <w:p w14:paraId="4154A34D"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40716</w:t>
            </w:r>
          </w:p>
        </w:tc>
        <w:tc>
          <w:tcPr>
            <w:tcW w:w="0" w:type="auto"/>
            <w:tcBorders>
              <w:top w:val="nil"/>
              <w:left w:val="nil"/>
              <w:bottom w:val="single" w:sz="8" w:space="0" w:color="auto"/>
              <w:right w:val="single" w:sz="8" w:space="0" w:color="auto"/>
            </w:tcBorders>
            <w:shd w:val="clear" w:color="auto" w:fill="auto"/>
            <w:vAlign w:val="bottom"/>
          </w:tcPr>
          <w:p w14:paraId="67098B26"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41366</w:t>
            </w:r>
          </w:p>
        </w:tc>
        <w:tc>
          <w:tcPr>
            <w:tcW w:w="0" w:type="auto"/>
            <w:tcBorders>
              <w:top w:val="nil"/>
              <w:left w:val="nil"/>
              <w:bottom w:val="single" w:sz="8" w:space="0" w:color="auto"/>
              <w:right w:val="single" w:sz="4" w:space="0" w:color="auto"/>
            </w:tcBorders>
            <w:shd w:val="clear" w:color="auto" w:fill="auto"/>
            <w:vAlign w:val="bottom"/>
          </w:tcPr>
          <w:p w14:paraId="742C2A43"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60161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D5E3709" w14:textId="77777777" w:rsidR="003A2170" w:rsidRPr="00DC3BD5" w:rsidRDefault="003A2170" w:rsidP="003A2170">
            <w:pPr>
              <w:spacing w:after="0" w:line="240" w:lineRule="auto"/>
              <w:jc w:val="right"/>
              <w:rPr>
                <w:rFonts w:ascii="Calibri" w:eastAsia="Times New Roman" w:hAnsi="Calibri" w:cs="Times New Roman"/>
                <w:color w:val="000000"/>
                <w:lang w:val="ro-RO" w:eastAsia="ro-RO"/>
              </w:rPr>
            </w:pPr>
            <w:r w:rsidRPr="00DC3BD5">
              <w:rPr>
                <w:rFonts w:ascii="Calibri" w:eastAsia="Times New Roman" w:hAnsi="Calibri" w:cs="Times New Roman"/>
                <w:color w:val="000000"/>
                <w:lang w:val="ro-RO" w:eastAsia="ro-RO"/>
              </w:rPr>
              <w:t>99,62%</w:t>
            </w:r>
          </w:p>
        </w:tc>
      </w:tr>
      <w:tr w:rsidR="003A2170" w:rsidRPr="006D56C4" w14:paraId="070D3C76" w14:textId="77777777" w:rsidTr="00772B59">
        <w:trPr>
          <w:trHeight w:val="303"/>
        </w:trPr>
        <w:tc>
          <w:tcPr>
            <w:tcW w:w="0" w:type="auto"/>
            <w:shd w:val="clear" w:color="auto" w:fill="F2F2F2" w:themeFill="background1" w:themeFillShade="F2"/>
            <w:hideMark/>
          </w:tcPr>
          <w:p w14:paraId="75258E63"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3CD46820" w14:textId="77777777" w:rsidR="003A2170" w:rsidRPr="00DC3BD5" w:rsidRDefault="003A2170" w:rsidP="003A2170">
            <w:pPr>
              <w:spacing w:after="0" w:line="240" w:lineRule="auto"/>
              <w:jc w:val="right"/>
              <w:rPr>
                <w:rFonts w:ascii="Calibri" w:eastAsia="Times New Roman" w:hAnsi="Calibri" w:cs="Times New Roman"/>
                <w:b/>
                <w:bCs/>
                <w:color w:val="000000"/>
                <w:lang w:val="ro-RO" w:eastAsia="ro-RO"/>
              </w:rPr>
            </w:pPr>
            <w:r w:rsidRPr="00DC3BD5">
              <w:rPr>
                <w:rFonts w:ascii="Calibri" w:eastAsia="Times New Roman" w:hAnsi="Calibri" w:cs="Times New Roman"/>
                <w:b/>
                <w:bCs/>
                <w:color w:val="000000"/>
                <w:lang w:val="ro-RO" w:eastAsia="ro-RO"/>
              </w:rPr>
              <w:t>647351</w:t>
            </w:r>
          </w:p>
        </w:tc>
        <w:tc>
          <w:tcPr>
            <w:tcW w:w="0" w:type="auto"/>
            <w:tcBorders>
              <w:top w:val="nil"/>
              <w:left w:val="nil"/>
              <w:bottom w:val="single" w:sz="8" w:space="0" w:color="auto"/>
              <w:right w:val="single" w:sz="8" w:space="0" w:color="auto"/>
            </w:tcBorders>
            <w:shd w:val="clear" w:color="000000" w:fill="F2F2F2"/>
            <w:vAlign w:val="bottom"/>
          </w:tcPr>
          <w:p w14:paraId="3BAB5D48" w14:textId="77777777" w:rsidR="003A2170" w:rsidRPr="00DC3BD5" w:rsidRDefault="003A2170" w:rsidP="003A2170">
            <w:pPr>
              <w:spacing w:after="0" w:line="240" w:lineRule="auto"/>
              <w:jc w:val="right"/>
              <w:rPr>
                <w:rFonts w:ascii="Calibri" w:eastAsia="Times New Roman" w:hAnsi="Calibri" w:cs="Times New Roman"/>
                <w:b/>
                <w:bCs/>
                <w:color w:val="000000"/>
                <w:lang w:val="ro-RO" w:eastAsia="ro-RO"/>
              </w:rPr>
            </w:pPr>
            <w:r w:rsidRPr="00DC3BD5">
              <w:rPr>
                <w:rFonts w:ascii="Calibri" w:eastAsia="Times New Roman" w:hAnsi="Calibri" w:cs="Times New Roman"/>
                <w:b/>
                <w:bCs/>
                <w:color w:val="000000"/>
                <w:lang w:val="ro-RO" w:eastAsia="ro-RO"/>
              </w:rPr>
              <w:t>626851</w:t>
            </w:r>
          </w:p>
        </w:tc>
        <w:tc>
          <w:tcPr>
            <w:tcW w:w="0" w:type="auto"/>
            <w:tcBorders>
              <w:top w:val="nil"/>
              <w:left w:val="nil"/>
              <w:bottom w:val="single" w:sz="8" w:space="0" w:color="auto"/>
              <w:right w:val="single" w:sz="8" w:space="0" w:color="auto"/>
            </w:tcBorders>
            <w:shd w:val="clear" w:color="000000" w:fill="F2F2F2"/>
            <w:vAlign w:val="bottom"/>
          </w:tcPr>
          <w:p w14:paraId="38265BD6" w14:textId="77777777" w:rsidR="003A2170" w:rsidRPr="00DC3BD5" w:rsidRDefault="003A2170" w:rsidP="003A2170">
            <w:pPr>
              <w:spacing w:after="0" w:line="240" w:lineRule="auto"/>
              <w:jc w:val="right"/>
              <w:rPr>
                <w:rFonts w:ascii="Calibri" w:eastAsia="Times New Roman" w:hAnsi="Calibri" w:cs="Times New Roman"/>
                <w:b/>
                <w:bCs/>
                <w:color w:val="000000"/>
                <w:lang w:val="ro-RO" w:eastAsia="ro-RO"/>
              </w:rPr>
            </w:pPr>
            <w:r w:rsidRPr="00DC3BD5">
              <w:rPr>
                <w:rFonts w:ascii="Calibri" w:eastAsia="Times New Roman" w:hAnsi="Calibri" w:cs="Times New Roman"/>
                <w:b/>
                <w:bCs/>
                <w:color w:val="000000"/>
                <w:lang w:val="ro-RO" w:eastAsia="ro-RO"/>
              </w:rPr>
              <w:t>573028</w:t>
            </w:r>
          </w:p>
        </w:tc>
        <w:tc>
          <w:tcPr>
            <w:tcW w:w="0" w:type="auto"/>
            <w:tcBorders>
              <w:top w:val="nil"/>
              <w:left w:val="nil"/>
              <w:bottom w:val="single" w:sz="8" w:space="0" w:color="auto"/>
              <w:right w:val="single" w:sz="8" w:space="0" w:color="auto"/>
            </w:tcBorders>
            <w:shd w:val="clear" w:color="000000" w:fill="F2F2F2"/>
            <w:vAlign w:val="bottom"/>
          </w:tcPr>
          <w:p w14:paraId="329E01ED" w14:textId="77777777" w:rsidR="003A2170" w:rsidRPr="00DC3BD5" w:rsidRDefault="003A2170" w:rsidP="003A2170">
            <w:pPr>
              <w:spacing w:after="0" w:line="240" w:lineRule="auto"/>
              <w:jc w:val="right"/>
              <w:rPr>
                <w:rFonts w:ascii="Calibri" w:eastAsia="Times New Roman" w:hAnsi="Calibri" w:cs="Times New Roman"/>
                <w:b/>
                <w:bCs/>
                <w:color w:val="000000"/>
                <w:lang w:val="ro-RO" w:eastAsia="ro-RO"/>
              </w:rPr>
            </w:pPr>
            <w:r w:rsidRPr="00DC3BD5">
              <w:rPr>
                <w:rFonts w:ascii="Calibri" w:eastAsia="Times New Roman" w:hAnsi="Calibri" w:cs="Times New Roman"/>
                <w:b/>
                <w:bCs/>
                <w:color w:val="000000"/>
                <w:lang w:val="ro-RO" w:eastAsia="ro-RO"/>
              </w:rPr>
              <w:t>678004</w:t>
            </w:r>
          </w:p>
        </w:tc>
        <w:tc>
          <w:tcPr>
            <w:tcW w:w="0" w:type="auto"/>
            <w:tcBorders>
              <w:top w:val="nil"/>
              <w:left w:val="nil"/>
              <w:bottom w:val="single" w:sz="8" w:space="0" w:color="auto"/>
              <w:right w:val="single" w:sz="4" w:space="0" w:color="auto"/>
            </w:tcBorders>
            <w:shd w:val="clear" w:color="000000" w:fill="F2F2F2"/>
            <w:vAlign w:val="bottom"/>
          </w:tcPr>
          <w:p w14:paraId="72BCAB20" w14:textId="77777777" w:rsidR="003A2170" w:rsidRPr="00DC3BD5" w:rsidRDefault="003A2170" w:rsidP="003A2170">
            <w:pPr>
              <w:spacing w:after="0" w:line="240" w:lineRule="auto"/>
              <w:jc w:val="right"/>
              <w:rPr>
                <w:rFonts w:ascii="Calibri" w:eastAsia="Times New Roman" w:hAnsi="Calibri" w:cs="Times New Roman"/>
                <w:b/>
                <w:bCs/>
                <w:color w:val="000000"/>
                <w:lang w:val="ro-RO" w:eastAsia="ro-RO"/>
              </w:rPr>
            </w:pPr>
            <w:r w:rsidRPr="00DC3BD5">
              <w:rPr>
                <w:rFonts w:ascii="Calibri" w:eastAsia="Times New Roman" w:hAnsi="Calibri" w:cs="Times New Roman"/>
                <w:b/>
                <w:bCs/>
                <w:color w:val="000000"/>
                <w:lang w:val="ro-RO" w:eastAsia="ro-RO"/>
              </w:rPr>
              <w:t>1873169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AFDD626" w14:textId="77777777" w:rsidR="003A2170" w:rsidRPr="00DC3BD5" w:rsidRDefault="003A2170" w:rsidP="003A2170">
            <w:pPr>
              <w:spacing w:after="0" w:line="240" w:lineRule="auto"/>
              <w:jc w:val="right"/>
              <w:rPr>
                <w:rFonts w:ascii="Calibri" w:eastAsia="Times New Roman" w:hAnsi="Calibri" w:cs="Times New Roman"/>
                <w:b/>
                <w:i/>
                <w:color w:val="000000"/>
                <w:lang w:val="ro-RO" w:eastAsia="ro-RO"/>
              </w:rPr>
            </w:pPr>
            <w:r w:rsidRPr="00DC3BD5">
              <w:rPr>
                <w:rFonts w:ascii="Calibri" w:eastAsia="Times New Roman" w:hAnsi="Calibri" w:cs="Times New Roman"/>
                <w:b/>
                <w:i/>
                <w:color w:val="000000"/>
                <w:lang w:val="ro-RO" w:eastAsia="ro-RO"/>
              </w:rPr>
              <w:t>189,36%</w:t>
            </w:r>
          </w:p>
        </w:tc>
      </w:tr>
    </w:tbl>
    <w:p w14:paraId="21D52760" w14:textId="77777777" w:rsidR="00DC3BD5" w:rsidRDefault="00DC3BD5" w:rsidP="000873BB">
      <w:pPr>
        <w:rPr>
          <w:rFonts w:ascii="Calibri" w:eastAsia="Times New Roman" w:hAnsi="Calibri" w:cs="Times New Roman"/>
          <w:b/>
          <w:bCs/>
          <w:color w:val="0070C0"/>
          <w:lang w:val="ro-RO" w:eastAsia="ro-RO"/>
        </w:rPr>
      </w:pPr>
    </w:p>
    <w:p w14:paraId="095463AC" w14:textId="77777777" w:rsidR="00DC3BD5" w:rsidRDefault="00DC3BD5" w:rsidP="000873BB">
      <w:pPr>
        <w:rPr>
          <w:rFonts w:ascii="Calibri" w:eastAsia="Times New Roman" w:hAnsi="Calibri" w:cs="Times New Roman"/>
          <w:b/>
          <w:bCs/>
          <w:color w:val="0070C0"/>
          <w:lang w:val="ro-RO" w:eastAsia="ro-RO"/>
        </w:rPr>
      </w:pPr>
    </w:p>
    <w:p w14:paraId="05807024" w14:textId="77777777" w:rsidR="00DC3BD5" w:rsidRDefault="00DC3BD5" w:rsidP="000873BB">
      <w:pPr>
        <w:rPr>
          <w:rFonts w:ascii="Calibri" w:eastAsia="Times New Roman" w:hAnsi="Calibri" w:cs="Times New Roman"/>
          <w:b/>
          <w:bCs/>
          <w:color w:val="0070C0"/>
          <w:lang w:val="ro-RO" w:eastAsia="ro-RO"/>
        </w:rPr>
      </w:pPr>
    </w:p>
    <w:p w14:paraId="2B5AC077" w14:textId="77777777" w:rsidR="00DC3BD5" w:rsidRDefault="00DC3BD5" w:rsidP="000873BB">
      <w:pPr>
        <w:rPr>
          <w:rFonts w:ascii="Calibri" w:eastAsia="Times New Roman" w:hAnsi="Calibri" w:cs="Times New Roman"/>
          <w:b/>
          <w:bCs/>
          <w:color w:val="0070C0"/>
          <w:lang w:val="ro-RO" w:eastAsia="ro-RO"/>
        </w:rPr>
      </w:pPr>
    </w:p>
    <w:p w14:paraId="486A2E2D" w14:textId="77777777" w:rsidR="003A2170" w:rsidRDefault="003A2170" w:rsidP="000873BB">
      <w:pPr>
        <w:rPr>
          <w:b/>
          <w:lang w:val="ro-RO"/>
        </w:rPr>
      </w:pPr>
    </w:p>
    <w:p w14:paraId="13145C03" w14:textId="77777777" w:rsidR="00772B59" w:rsidRDefault="003A2170" w:rsidP="00772B59">
      <w:pPr>
        <w:jc w:val="center"/>
        <w:rPr>
          <w:b/>
          <w:lang w:val="ro-RO"/>
        </w:rPr>
      </w:pPr>
      <w:r>
        <w:rPr>
          <w:noProof/>
          <w:lang w:eastAsia="en-US"/>
        </w:rPr>
        <w:drawing>
          <wp:inline distT="0" distB="0" distL="0" distR="0" wp14:anchorId="5997DADE" wp14:editId="23E359D1">
            <wp:extent cx="5429250" cy="2667000"/>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F0FAE91" w14:textId="349D56B6" w:rsidR="00D12AF8" w:rsidRPr="00772B59" w:rsidRDefault="007273B7" w:rsidP="00772B59">
      <w:pPr>
        <w:rPr>
          <w:b/>
          <w:lang w:val="ro-RO"/>
        </w:rPr>
      </w:pPr>
      <w:r w:rsidRPr="007273B7">
        <w:rPr>
          <w:rFonts w:ascii="Calibri" w:eastAsia="Times New Roman" w:hAnsi="Calibri" w:cs="Times New Roman"/>
          <w:b/>
          <w:bCs/>
        </w:rPr>
        <w:t>86. Vehicule si echipamente pentru caile ferate si de comunicatii</w:t>
      </w:r>
    </w:p>
    <w:p w14:paraId="17A8ED6F" w14:textId="77777777" w:rsidR="007273B7" w:rsidRPr="00E118A2" w:rsidRDefault="007273B7" w:rsidP="007273B7">
      <w:pPr>
        <w:spacing w:after="0" w:line="240" w:lineRule="auto"/>
        <w:ind w:left="720" w:right="440"/>
        <w:contextualSpacing/>
        <w:jc w:val="right"/>
        <w:rPr>
          <w:lang w:val="ro-RO"/>
        </w:rPr>
      </w:pPr>
      <w:r w:rsidRPr="00E118A2">
        <w:rPr>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774"/>
        <w:gridCol w:w="1203"/>
      </w:tblGrid>
      <w:tr w:rsidR="007273B7" w:rsidRPr="00E118A2" w14:paraId="48C05385" w14:textId="77777777" w:rsidTr="00772B59">
        <w:trPr>
          <w:trHeight w:val="315"/>
          <w:jc w:val="center"/>
        </w:trPr>
        <w:tc>
          <w:tcPr>
            <w:tcW w:w="0" w:type="auto"/>
            <w:shd w:val="clear" w:color="auto" w:fill="auto"/>
            <w:hideMark/>
          </w:tcPr>
          <w:p w14:paraId="46A97F6F" w14:textId="77777777" w:rsidR="007273B7" w:rsidRPr="00E118A2" w:rsidRDefault="007273B7" w:rsidP="00E35A31">
            <w:pPr>
              <w:spacing w:after="0" w:line="240" w:lineRule="auto"/>
              <w:rPr>
                <w:rFonts w:ascii="Calibri" w:eastAsia="Times New Roman" w:hAnsi="Calibri" w:cs="Times New Roman"/>
                <w:b/>
                <w:bCs/>
              </w:rPr>
            </w:pPr>
            <w:r w:rsidRPr="00E118A2">
              <w:rPr>
                <w:rFonts w:ascii="Calibri" w:eastAsia="Times New Roman" w:hAnsi="Calibri" w:cs="Times New Roman"/>
                <w:b/>
                <w:bCs/>
              </w:rPr>
              <w:t> </w:t>
            </w:r>
          </w:p>
        </w:tc>
        <w:tc>
          <w:tcPr>
            <w:tcW w:w="0" w:type="auto"/>
            <w:shd w:val="clear" w:color="000000" w:fill="D9D9D9"/>
            <w:hideMark/>
          </w:tcPr>
          <w:p w14:paraId="6F8AA36E" w14:textId="77777777" w:rsidR="007273B7" w:rsidRPr="00E118A2" w:rsidRDefault="007273B7" w:rsidP="00E35A31">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2014</w:t>
            </w:r>
          </w:p>
        </w:tc>
        <w:tc>
          <w:tcPr>
            <w:tcW w:w="0" w:type="auto"/>
            <w:shd w:val="clear" w:color="000000" w:fill="D9D9D9"/>
            <w:hideMark/>
          </w:tcPr>
          <w:p w14:paraId="34ACB88F" w14:textId="77777777" w:rsidR="007273B7" w:rsidRPr="00E118A2" w:rsidRDefault="007273B7" w:rsidP="00E35A31">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2015</w:t>
            </w:r>
          </w:p>
        </w:tc>
        <w:tc>
          <w:tcPr>
            <w:tcW w:w="0" w:type="auto"/>
            <w:shd w:val="clear" w:color="000000" w:fill="D9D9D9"/>
            <w:hideMark/>
          </w:tcPr>
          <w:p w14:paraId="61311AB1" w14:textId="77777777" w:rsidR="007273B7" w:rsidRPr="00E118A2" w:rsidRDefault="007273B7" w:rsidP="00E35A31">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2016</w:t>
            </w:r>
          </w:p>
        </w:tc>
        <w:tc>
          <w:tcPr>
            <w:tcW w:w="0" w:type="auto"/>
            <w:shd w:val="clear" w:color="000000" w:fill="D9D9D9"/>
            <w:hideMark/>
          </w:tcPr>
          <w:p w14:paraId="33D9E2DA" w14:textId="77777777" w:rsidR="007273B7" w:rsidRPr="00E118A2" w:rsidRDefault="007273B7" w:rsidP="00E35A31">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2017</w:t>
            </w:r>
          </w:p>
        </w:tc>
        <w:tc>
          <w:tcPr>
            <w:tcW w:w="0" w:type="auto"/>
            <w:shd w:val="clear" w:color="000000" w:fill="D9D9D9"/>
            <w:hideMark/>
          </w:tcPr>
          <w:p w14:paraId="48E083E9" w14:textId="77777777" w:rsidR="007273B7" w:rsidRPr="00E118A2" w:rsidRDefault="007273B7" w:rsidP="00E35A31">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w:t>
            </w:r>
          </w:p>
        </w:tc>
        <w:tc>
          <w:tcPr>
            <w:tcW w:w="0" w:type="auto"/>
            <w:tcBorders>
              <w:bottom w:val="single" w:sz="4" w:space="0" w:color="auto"/>
            </w:tcBorders>
            <w:shd w:val="clear" w:color="000000" w:fill="EAF1DD"/>
            <w:hideMark/>
          </w:tcPr>
          <w:p w14:paraId="68315CC1" w14:textId="77777777" w:rsidR="007273B7" w:rsidRPr="00E118A2" w:rsidRDefault="007273B7" w:rsidP="00E35A31">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2018/2014</w:t>
            </w:r>
          </w:p>
        </w:tc>
      </w:tr>
      <w:tr w:rsidR="007273B7" w:rsidRPr="00E118A2" w14:paraId="6579142C" w14:textId="77777777" w:rsidTr="00772B59">
        <w:trPr>
          <w:trHeight w:val="315"/>
          <w:jc w:val="center"/>
        </w:trPr>
        <w:tc>
          <w:tcPr>
            <w:tcW w:w="0" w:type="auto"/>
            <w:shd w:val="clear" w:color="auto" w:fill="auto"/>
            <w:hideMark/>
          </w:tcPr>
          <w:p w14:paraId="1550F561" w14:textId="77777777" w:rsidR="007273B7" w:rsidRPr="00E118A2" w:rsidRDefault="007273B7" w:rsidP="00E35A31">
            <w:pPr>
              <w:spacing w:after="0" w:line="240" w:lineRule="auto"/>
              <w:rPr>
                <w:rFonts w:ascii="Calibri" w:eastAsia="Times New Roman" w:hAnsi="Calibri" w:cs="Times New Roman"/>
                <w:b/>
                <w:bCs/>
              </w:rPr>
            </w:pPr>
            <w:r w:rsidRPr="00E118A2">
              <w:rPr>
                <w:rFonts w:ascii="Calibri" w:eastAsia="Times New Roman" w:hAnsi="Calibri" w:cs="Times New Roman"/>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DE23878"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824</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A9D3034"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6219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B4F2837"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3972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6C679FA"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6295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37426E45"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14028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A8D300D" w14:textId="77777777" w:rsidR="007273B7" w:rsidRPr="007273B7" w:rsidRDefault="007273B7" w:rsidP="00E35A31">
            <w:pPr>
              <w:spacing w:after="0" w:line="240" w:lineRule="auto"/>
              <w:jc w:val="right"/>
              <w:rPr>
                <w:rFonts w:ascii="Calibri" w:eastAsia="Times New Roman" w:hAnsi="Calibri" w:cs="Times New Roman"/>
                <w:i/>
              </w:rPr>
            </w:pPr>
            <w:r w:rsidRPr="007273B7">
              <w:rPr>
                <w:rFonts w:ascii="Calibri" w:eastAsia="Times New Roman" w:hAnsi="Calibri" w:cs="Times New Roman"/>
                <w:i/>
              </w:rPr>
              <w:t>1602,43%</w:t>
            </w:r>
          </w:p>
        </w:tc>
      </w:tr>
      <w:tr w:rsidR="007273B7" w:rsidRPr="00E118A2" w14:paraId="4DA80BC5" w14:textId="77777777" w:rsidTr="00F50A35">
        <w:trPr>
          <w:trHeight w:val="315"/>
          <w:jc w:val="center"/>
        </w:trPr>
        <w:tc>
          <w:tcPr>
            <w:tcW w:w="0" w:type="auto"/>
            <w:shd w:val="clear" w:color="auto" w:fill="auto"/>
            <w:hideMark/>
          </w:tcPr>
          <w:p w14:paraId="7107D7B0" w14:textId="77777777" w:rsidR="007273B7" w:rsidRPr="00E118A2" w:rsidRDefault="007273B7" w:rsidP="00E35A31">
            <w:pPr>
              <w:spacing w:after="0" w:line="240" w:lineRule="auto"/>
              <w:rPr>
                <w:rFonts w:ascii="Calibri" w:eastAsia="Times New Roman" w:hAnsi="Calibri" w:cs="Times New Roman"/>
                <w:b/>
                <w:bCs/>
              </w:rPr>
            </w:pPr>
            <w:r w:rsidRPr="00E118A2">
              <w:rPr>
                <w:rFonts w:ascii="Calibri" w:eastAsia="Times New Roman" w:hAnsi="Calibri" w:cs="Times New Roman"/>
                <w:b/>
                <w:bCs/>
              </w:rPr>
              <w:t>Gorj</w:t>
            </w:r>
          </w:p>
        </w:tc>
        <w:tc>
          <w:tcPr>
            <w:tcW w:w="0" w:type="auto"/>
            <w:tcBorders>
              <w:top w:val="nil"/>
              <w:left w:val="nil"/>
              <w:bottom w:val="single" w:sz="4" w:space="0" w:color="auto"/>
              <w:right w:val="single" w:sz="8" w:space="0" w:color="auto"/>
            </w:tcBorders>
            <w:shd w:val="clear" w:color="auto" w:fill="FFFFFF" w:themeFill="background1"/>
            <w:vAlign w:val="bottom"/>
          </w:tcPr>
          <w:p w14:paraId="54EA76DE"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14</w:t>
            </w:r>
          </w:p>
        </w:tc>
        <w:tc>
          <w:tcPr>
            <w:tcW w:w="0" w:type="auto"/>
            <w:tcBorders>
              <w:top w:val="nil"/>
              <w:left w:val="nil"/>
              <w:bottom w:val="single" w:sz="4" w:space="0" w:color="auto"/>
              <w:right w:val="single" w:sz="8" w:space="0" w:color="auto"/>
            </w:tcBorders>
            <w:shd w:val="clear" w:color="auto" w:fill="FFFFFF" w:themeFill="background1"/>
            <w:vAlign w:val="bottom"/>
          </w:tcPr>
          <w:p w14:paraId="41DF0D46"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23</w:t>
            </w:r>
          </w:p>
        </w:tc>
        <w:tc>
          <w:tcPr>
            <w:tcW w:w="0" w:type="auto"/>
            <w:tcBorders>
              <w:top w:val="nil"/>
              <w:left w:val="nil"/>
              <w:bottom w:val="single" w:sz="4" w:space="0" w:color="auto"/>
              <w:right w:val="single" w:sz="8" w:space="0" w:color="auto"/>
            </w:tcBorders>
            <w:shd w:val="clear" w:color="auto" w:fill="FFFFFF" w:themeFill="background1"/>
            <w:vAlign w:val="bottom"/>
          </w:tcPr>
          <w:p w14:paraId="250CFC1D"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19</w:t>
            </w:r>
          </w:p>
        </w:tc>
        <w:tc>
          <w:tcPr>
            <w:tcW w:w="0" w:type="auto"/>
            <w:tcBorders>
              <w:top w:val="nil"/>
              <w:left w:val="nil"/>
              <w:bottom w:val="single" w:sz="4" w:space="0" w:color="auto"/>
              <w:right w:val="single" w:sz="8" w:space="0" w:color="auto"/>
            </w:tcBorders>
            <w:shd w:val="clear" w:color="auto" w:fill="FFFFFF" w:themeFill="background1"/>
            <w:vAlign w:val="bottom"/>
          </w:tcPr>
          <w:p w14:paraId="7E30BB86"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65</w:t>
            </w:r>
          </w:p>
        </w:tc>
        <w:tc>
          <w:tcPr>
            <w:tcW w:w="0" w:type="auto"/>
            <w:tcBorders>
              <w:top w:val="nil"/>
              <w:left w:val="nil"/>
              <w:bottom w:val="single" w:sz="4" w:space="0" w:color="auto"/>
              <w:right w:val="single" w:sz="4" w:space="0" w:color="auto"/>
            </w:tcBorders>
            <w:shd w:val="clear" w:color="auto" w:fill="FFFFFF" w:themeFill="background1"/>
            <w:vAlign w:val="bottom"/>
          </w:tcPr>
          <w:p w14:paraId="2E96FF76"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1D32E67" w14:textId="77777777" w:rsidR="007273B7" w:rsidRPr="007273B7" w:rsidRDefault="007273B7" w:rsidP="00E35A31">
            <w:pPr>
              <w:spacing w:after="0" w:line="240" w:lineRule="auto"/>
              <w:jc w:val="right"/>
              <w:rPr>
                <w:rFonts w:ascii="Calibri" w:eastAsia="Times New Roman" w:hAnsi="Calibri" w:cs="Times New Roman"/>
                <w:i/>
              </w:rPr>
            </w:pPr>
            <w:r w:rsidRPr="007273B7">
              <w:rPr>
                <w:rFonts w:ascii="Calibri" w:eastAsia="Times New Roman" w:hAnsi="Calibri" w:cs="Times New Roman"/>
                <w:i/>
              </w:rPr>
              <w:t>-85,71%</w:t>
            </w:r>
          </w:p>
        </w:tc>
      </w:tr>
      <w:tr w:rsidR="007273B7" w:rsidRPr="00E118A2" w14:paraId="2F416D44" w14:textId="77777777" w:rsidTr="00F50A35">
        <w:trPr>
          <w:trHeight w:val="233"/>
          <w:jc w:val="center"/>
        </w:trPr>
        <w:tc>
          <w:tcPr>
            <w:tcW w:w="0" w:type="auto"/>
            <w:shd w:val="clear" w:color="auto" w:fill="auto"/>
            <w:hideMark/>
          </w:tcPr>
          <w:p w14:paraId="42D86333" w14:textId="77777777" w:rsidR="007273B7" w:rsidRPr="00E118A2" w:rsidRDefault="007273B7" w:rsidP="00E35A31">
            <w:pPr>
              <w:spacing w:after="0" w:line="240" w:lineRule="auto"/>
              <w:rPr>
                <w:rFonts w:ascii="Calibri" w:eastAsia="Times New Roman" w:hAnsi="Calibri" w:cs="Times New Roman"/>
                <w:b/>
                <w:bCs/>
              </w:rPr>
            </w:pPr>
            <w:r w:rsidRPr="00E118A2">
              <w:rPr>
                <w:rFonts w:ascii="Calibri" w:eastAsia="Times New Roman" w:hAnsi="Calibri" w:cs="Times New Roman"/>
                <w:b/>
                <w:bCs/>
              </w:rPr>
              <w:lastRenderedPageBreak/>
              <w:t>Mehedinți</w:t>
            </w:r>
          </w:p>
        </w:tc>
        <w:tc>
          <w:tcPr>
            <w:tcW w:w="0" w:type="auto"/>
            <w:tcBorders>
              <w:top w:val="single" w:sz="4" w:space="0" w:color="auto"/>
              <w:left w:val="nil"/>
              <w:bottom w:val="single" w:sz="4" w:space="0" w:color="auto"/>
              <w:right w:val="single" w:sz="8" w:space="0" w:color="auto"/>
            </w:tcBorders>
            <w:shd w:val="clear" w:color="auto" w:fill="EAF1DD" w:themeFill="accent3" w:themeFillTint="33"/>
            <w:vAlign w:val="bottom"/>
          </w:tcPr>
          <w:p w14:paraId="0262852E"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619</w:t>
            </w:r>
          </w:p>
        </w:tc>
        <w:tc>
          <w:tcPr>
            <w:tcW w:w="0" w:type="auto"/>
            <w:tcBorders>
              <w:top w:val="single" w:sz="4" w:space="0" w:color="auto"/>
              <w:left w:val="nil"/>
              <w:bottom w:val="single" w:sz="4" w:space="0" w:color="auto"/>
              <w:right w:val="single" w:sz="8" w:space="0" w:color="auto"/>
            </w:tcBorders>
            <w:shd w:val="clear" w:color="auto" w:fill="EAF1DD" w:themeFill="accent3" w:themeFillTint="33"/>
            <w:vAlign w:val="bottom"/>
          </w:tcPr>
          <w:p w14:paraId="189BED89"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559</w:t>
            </w:r>
          </w:p>
        </w:tc>
        <w:tc>
          <w:tcPr>
            <w:tcW w:w="0" w:type="auto"/>
            <w:tcBorders>
              <w:top w:val="single" w:sz="4" w:space="0" w:color="auto"/>
              <w:left w:val="nil"/>
              <w:bottom w:val="single" w:sz="4" w:space="0" w:color="auto"/>
              <w:right w:val="single" w:sz="8" w:space="0" w:color="auto"/>
            </w:tcBorders>
            <w:shd w:val="clear" w:color="auto" w:fill="EAF1DD" w:themeFill="accent3" w:themeFillTint="33"/>
            <w:vAlign w:val="bottom"/>
          </w:tcPr>
          <w:p w14:paraId="30F4609D"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376</w:t>
            </w:r>
          </w:p>
        </w:tc>
        <w:tc>
          <w:tcPr>
            <w:tcW w:w="0" w:type="auto"/>
            <w:tcBorders>
              <w:top w:val="single" w:sz="4" w:space="0" w:color="auto"/>
              <w:left w:val="nil"/>
              <w:bottom w:val="single" w:sz="4" w:space="0" w:color="auto"/>
              <w:right w:val="single" w:sz="8" w:space="0" w:color="auto"/>
            </w:tcBorders>
            <w:shd w:val="clear" w:color="auto" w:fill="EAF1DD" w:themeFill="accent3" w:themeFillTint="33"/>
            <w:vAlign w:val="bottom"/>
          </w:tcPr>
          <w:p w14:paraId="2A2B2839"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159</w:t>
            </w:r>
          </w:p>
        </w:tc>
        <w:tc>
          <w:tcPr>
            <w:tcW w:w="0" w:type="auto"/>
            <w:tcBorders>
              <w:top w:val="single" w:sz="4" w:space="0" w:color="auto"/>
              <w:left w:val="nil"/>
              <w:bottom w:val="single" w:sz="4" w:space="0" w:color="auto"/>
              <w:right w:val="single" w:sz="4" w:space="0" w:color="auto"/>
            </w:tcBorders>
            <w:shd w:val="clear" w:color="auto" w:fill="EAF1DD" w:themeFill="accent3" w:themeFillTint="33"/>
            <w:vAlign w:val="bottom"/>
          </w:tcPr>
          <w:p w14:paraId="54B2ED98"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1063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F51C6B8" w14:textId="77777777" w:rsidR="007273B7" w:rsidRPr="007273B7" w:rsidRDefault="007273B7" w:rsidP="00E35A31">
            <w:pPr>
              <w:spacing w:after="0" w:line="240" w:lineRule="auto"/>
              <w:jc w:val="right"/>
              <w:rPr>
                <w:rFonts w:ascii="Calibri" w:eastAsia="Times New Roman" w:hAnsi="Calibri" w:cs="Times New Roman"/>
                <w:i/>
              </w:rPr>
            </w:pPr>
            <w:r w:rsidRPr="007273B7">
              <w:rPr>
                <w:rFonts w:ascii="Calibri" w:eastAsia="Times New Roman" w:hAnsi="Calibri" w:cs="Times New Roman"/>
                <w:i/>
              </w:rPr>
              <w:t>71,73%</w:t>
            </w:r>
          </w:p>
        </w:tc>
      </w:tr>
      <w:tr w:rsidR="007273B7" w:rsidRPr="00E118A2" w14:paraId="785A4527" w14:textId="77777777" w:rsidTr="00772B59">
        <w:trPr>
          <w:trHeight w:val="315"/>
          <w:jc w:val="center"/>
        </w:trPr>
        <w:tc>
          <w:tcPr>
            <w:tcW w:w="0" w:type="auto"/>
            <w:shd w:val="clear" w:color="auto" w:fill="auto"/>
            <w:hideMark/>
          </w:tcPr>
          <w:p w14:paraId="7C099D3F" w14:textId="77777777" w:rsidR="007273B7" w:rsidRPr="00E118A2" w:rsidRDefault="007273B7" w:rsidP="00E35A31">
            <w:pPr>
              <w:spacing w:after="0" w:line="240" w:lineRule="auto"/>
              <w:rPr>
                <w:rFonts w:ascii="Calibri" w:eastAsia="Times New Roman" w:hAnsi="Calibri" w:cs="Times New Roman"/>
                <w:b/>
                <w:bCs/>
              </w:rPr>
            </w:pPr>
            <w:r w:rsidRPr="00E118A2">
              <w:rPr>
                <w:rFonts w:ascii="Calibri" w:eastAsia="Times New Roman" w:hAnsi="Calibri" w:cs="Times New Roman"/>
                <w:b/>
                <w:bCs/>
              </w:rPr>
              <w:t>Olt</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17E26809"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25</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63BDD558"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24</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04AE7407"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13</w:t>
            </w:r>
          </w:p>
        </w:tc>
        <w:tc>
          <w:tcPr>
            <w:tcW w:w="0" w:type="auto"/>
            <w:tcBorders>
              <w:top w:val="single" w:sz="4" w:space="0" w:color="auto"/>
              <w:left w:val="nil"/>
              <w:bottom w:val="single" w:sz="8" w:space="0" w:color="auto"/>
              <w:right w:val="single" w:sz="8" w:space="0" w:color="auto"/>
            </w:tcBorders>
            <w:shd w:val="clear" w:color="auto" w:fill="FFFFFF" w:themeFill="background1"/>
            <w:vAlign w:val="bottom"/>
          </w:tcPr>
          <w:p w14:paraId="33A5E8F7"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14</w:t>
            </w:r>
          </w:p>
        </w:tc>
        <w:tc>
          <w:tcPr>
            <w:tcW w:w="0" w:type="auto"/>
            <w:tcBorders>
              <w:top w:val="single" w:sz="4" w:space="0" w:color="auto"/>
              <w:left w:val="nil"/>
              <w:bottom w:val="single" w:sz="8" w:space="0" w:color="auto"/>
              <w:right w:val="single" w:sz="4" w:space="0" w:color="auto"/>
            </w:tcBorders>
            <w:shd w:val="clear" w:color="auto" w:fill="FFFFFF" w:themeFill="background1"/>
            <w:vAlign w:val="bottom"/>
          </w:tcPr>
          <w:p w14:paraId="7EE71CF3"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34E9296" w14:textId="77777777" w:rsidR="007273B7" w:rsidRPr="007273B7" w:rsidRDefault="007273B7" w:rsidP="00E35A31">
            <w:pPr>
              <w:spacing w:after="0" w:line="240" w:lineRule="auto"/>
              <w:jc w:val="right"/>
              <w:rPr>
                <w:rFonts w:ascii="Calibri" w:eastAsia="Times New Roman" w:hAnsi="Calibri" w:cs="Times New Roman"/>
                <w:i/>
              </w:rPr>
            </w:pPr>
            <w:r w:rsidRPr="007273B7">
              <w:rPr>
                <w:rFonts w:ascii="Calibri" w:eastAsia="Times New Roman" w:hAnsi="Calibri" w:cs="Times New Roman"/>
                <w:i/>
              </w:rPr>
              <w:t>-100,00%</w:t>
            </w:r>
          </w:p>
        </w:tc>
      </w:tr>
      <w:tr w:rsidR="007273B7" w:rsidRPr="00E118A2" w14:paraId="100E6363" w14:textId="77777777" w:rsidTr="004D242B">
        <w:trPr>
          <w:trHeight w:val="315"/>
          <w:jc w:val="center"/>
        </w:trPr>
        <w:tc>
          <w:tcPr>
            <w:tcW w:w="0" w:type="auto"/>
            <w:tcBorders>
              <w:bottom w:val="single" w:sz="4" w:space="0" w:color="auto"/>
            </w:tcBorders>
            <w:shd w:val="clear" w:color="auto" w:fill="auto"/>
            <w:hideMark/>
          </w:tcPr>
          <w:p w14:paraId="3A1BE002" w14:textId="77777777" w:rsidR="007273B7" w:rsidRPr="00E118A2" w:rsidRDefault="007273B7" w:rsidP="00E35A31">
            <w:pPr>
              <w:spacing w:after="0" w:line="240" w:lineRule="auto"/>
              <w:rPr>
                <w:rFonts w:ascii="Calibri" w:eastAsia="Times New Roman" w:hAnsi="Calibri" w:cs="Times New Roman"/>
                <w:b/>
                <w:bCs/>
              </w:rPr>
            </w:pPr>
            <w:r w:rsidRPr="00E118A2">
              <w:rPr>
                <w:rFonts w:ascii="Calibri" w:eastAsia="Times New Roman" w:hAnsi="Calibri" w:cs="Times New Roman"/>
                <w:b/>
                <w:bCs/>
              </w:rPr>
              <w:t>Vâlcea</w:t>
            </w:r>
          </w:p>
        </w:tc>
        <w:tc>
          <w:tcPr>
            <w:tcW w:w="0" w:type="auto"/>
            <w:tcBorders>
              <w:top w:val="nil"/>
              <w:left w:val="nil"/>
              <w:bottom w:val="single" w:sz="4" w:space="0" w:color="auto"/>
              <w:right w:val="single" w:sz="8" w:space="0" w:color="auto"/>
            </w:tcBorders>
            <w:shd w:val="clear" w:color="auto" w:fill="FFFFFF" w:themeFill="background1"/>
            <w:vAlign w:val="bottom"/>
          </w:tcPr>
          <w:p w14:paraId="5A6D7A6D"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278</w:t>
            </w:r>
          </w:p>
        </w:tc>
        <w:tc>
          <w:tcPr>
            <w:tcW w:w="0" w:type="auto"/>
            <w:tcBorders>
              <w:top w:val="nil"/>
              <w:left w:val="nil"/>
              <w:bottom w:val="single" w:sz="4" w:space="0" w:color="auto"/>
              <w:right w:val="single" w:sz="8" w:space="0" w:color="auto"/>
            </w:tcBorders>
            <w:shd w:val="clear" w:color="auto" w:fill="FFFFFF" w:themeFill="background1"/>
            <w:vAlign w:val="bottom"/>
          </w:tcPr>
          <w:p w14:paraId="34FE8F4D"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287</w:t>
            </w:r>
          </w:p>
        </w:tc>
        <w:tc>
          <w:tcPr>
            <w:tcW w:w="0" w:type="auto"/>
            <w:tcBorders>
              <w:top w:val="nil"/>
              <w:left w:val="nil"/>
              <w:bottom w:val="single" w:sz="4" w:space="0" w:color="auto"/>
              <w:right w:val="single" w:sz="8" w:space="0" w:color="auto"/>
            </w:tcBorders>
            <w:shd w:val="clear" w:color="auto" w:fill="FFFFFF" w:themeFill="background1"/>
            <w:vAlign w:val="bottom"/>
          </w:tcPr>
          <w:p w14:paraId="24CC3F70"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152</w:t>
            </w:r>
          </w:p>
        </w:tc>
        <w:tc>
          <w:tcPr>
            <w:tcW w:w="0" w:type="auto"/>
            <w:tcBorders>
              <w:top w:val="nil"/>
              <w:left w:val="nil"/>
              <w:bottom w:val="single" w:sz="4" w:space="0" w:color="auto"/>
              <w:right w:val="single" w:sz="8" w:space="0" w:color="auto"/>
            </w:tcBorders>
            <w:shd w:val="clear" w:color="auto" w:fill="FFFFFF" w:themeFill="background1"/>
            <w:vAlign w:val="bottom"/>
          </w:tcPr>
          <w:p w14:paraId="4AAA6395"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270</w:t>
            </w:r>
          </w:p>
        </w:tc>
        <w:tc>
          <w:tcPr>
            <w:tcW w:w="0" w:type="auto"/>
            <w:tcBorders>
              <w:top w:val="nil"/>
              <w:left w:val="nil"/>
              <w:bottom w:val="single" w:sz="4" w:space="0" w:color="auto"/>
              <w:right w:val="single" w:sz="4" w:space="0" w:color="auto"/>
            </w:tcBorders>
            <w:shd w:val="clear" w:color="auto" w:fill="FFFFFF" w:themeFill="background1"/>
            <w:vAlign w:val="bottom"/>
          </w:tcPr>
          <w:p w14:paraId="05BB384E" w14:textId="77777777" w:rsidR="007273B7" w:rsidRPr="007273B7" w:rsidRDefault="007273B7" w:rsidP="00E35A31">
            <w:pPr>
              <w:spacing w:after="0" w:line="240" w:lineRule="auto"/>
              <w:jc w:val="right"/>
              <w:rPr>
                <w:rFonts w:ascii="Calibri" w:eastAsia="Times New Roman" w:hAnsi="Calibri" w:cs="Times New Roman"/>
              </w:rPr>
            </w:pPr>
            <w:r w:rsidRPr="007273B7">
              <w:rPr>
                <w:rFonts w:ascii="Calibri" w:eastAsia="Times New Roman" w:hAnsi="Calibri" w:cs="Times New Roman"/>
              </w:rPr>
              <w:t>271</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A6BAE65" w14:textId="77777777" w:rsidR="007273B7" w:rsidRPr="007273B7" w:rsidRDefault="007273B7" w:rsidP="00E35A31">
            <w:pPr>
              <w:spacing w:after="0" w:line="240" w:lineRule="auto"/>
              <w:jc w:val="right"/>
              <w:rPr>
                <w:rFonts w:ascii="Calibri" w:eastAsia="Times New Roman" w:hAnsi="Calibri" w:cs="Times New Roman"/>
                <w:i/>
              </w:rPr>
            </w:pPr>
            <w:r w:rsidRPr="007273B7">
              <w:rPr>
                <w:rFonts w:ascii="Calibri" w:eastAsia="Times New Roman" w:hAnsi="Calibri" w:cs="Times New Roman"/>
                <w:i/>
              </w:rPr>
              <w:t>-2,52%</w:t>
            </w:r>
          </w:p>
        </w:tc>
      </w:tr>
      <w:tr w:rsidR="007273B7" w:rsidRPr="00E118A2" w14:paraId="6291FCCD" w14:textId="77777777" w:rsidTr="004D242B">
        <w:trPr>
          <w:trHeight w:val="303"/>
          <w:jc w:val="center"/>
        </w:trPr>
        <w:tc>
          <w:tcPr>
            <w:tcW w:w="0" w:type="auto"/>
            <w:tcBorders>
              <w:top w:val="single" w:sz="4" w:space="0" w:color="auto"/>
            </w:tcBorders>
            <w:shd w:val="clear" w:color="auto" w:fill="F2F2F2" w:themeFill="background1" w:themeFillShade="F2"/>
            <w:hideMark/>
          </w:tcPr>
          <w:p w14:paraId="130788D6" w14:textId="77777777" w:rsidR="007273B7" w:rsidRPr="00E118A2" w:rsidRDefault="007273B7" w:rsidP="00E35A31">
            <w:pPr>
              <w:spacing w:after="0" w:line="240" w:lineRule="auto"/>
              <w:rPr>
                <w:rFonts w:ascii="Calibri" w:eastAsia="Times New Roman" w:hAnsi="Calibri" w:cs="Times New Roman"/>
                <w:b/>
                <w:bCs/>
              </w:rPr>
            </w:pPr>
            <w:r w:rsidRPr="00E118A2">
              <w:rPr>
                <w:rFonts w:ascii="Calibri" w:eastAsia="Times New Roman" w:hAnsi="Calibri" w:cs="Times New Roman"/>
                <w:b/>
                <w:bCs/>
              </w:rPr>
              <w:t>Sud Vest Oltenia</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2319323D" w14:textId="77777777" w:rsidR="007273B7" w:rsidRPr="007273B7" w:rsidRDefault="007273B7" w:rsidP="00E35A31">
            <w:pPr>
              <w:spacing w:after="0" w:line="240" w:lineRule="auto"/>
              <w:jc w:val="right"/>
              <w:rPr>
                <w:rFonts w:ascii="Calibri" w:eastAsia="Times New Roman" w:hAnsi="Calibri" w:cs="Times New Roman"/>
                <w:b/>
                <w:bCs/>
              </w:rPr>
            </w:pPr>
            <w:r w:rsidRPr="007273B7">
              <w:rPr>
                <w:rFonts w:ascii="Calibri" w:eastAsia="Times New Roman" w:hAnsi="Calibri" w:cs="Times New Roman"/>
                <w:b/>
                <w:bCs/>
              </w:rPr>
              <w:t>1760</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18A9265A" w14:textId="77777777" w:rsidR="007273B7" w:rsidRPr="007273B7" w:rsidRDefault="007273B7" w:rsidP="00E35A31">
            <w:pPr>
              <w:spacing w:after="0" w:line="240" w:lineRule="auto"/>
              <w:jc w:val="right"/>
              <w:rPr>
                <w:rFonts w:ascii="Calibri" w:eastAsia="Times New Roman" w:hAnsi="Calibri" w:cs="Times New Roman"/>
                <w:b/>
                <w:bCs/>
              </w:rPr>
            </w:pPr>
            <w:r w:rsidRPr="007273B7">
              <w:rPr>
                <w:rFonts w:ascii="Calibri" w:eastAsia="Times New Roman" w:hAnsi="Calibri" w:cs="Times New Roman"/>
                <w:b/>
                <w:bCs/>
              </w:rPr>
              <w:t>7112</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2C311C85" w14:textId="77777777" w:rsidR="007273B7" w:rsidRPr="007273B7" w:rsidRDefault="007273B7" w:rsidP="00E35A31">
            <w:pPr>
              <w:spacing w:after="0" w:line="240" w:lineRule="auto"/>
              <w:jc w:val="right"/>
              <w:rPr>
                <w:rFonts w:ascii="Calibri" w:eastAsia="Times New Roman" w:hAnsi="Calibri" w:cs="Times New Roman"/>
                <w:b/>
                <w:bCs/>
              </w:rPr>
            </w:pPr>
            <w:r w:rsidRPr="007273B7">
              <w:rPr>
                <w:rFonts w:ascii="Calibri" w:eastAsia="Times New Roman" w:hAnsi="Calibri" w:cs="Times New Roman"/>
                <w:b/>
                <w:bCs/>
              </w:rPr>
              <w:t>4532</w:t>
            </w:r>
          </w:p>
        </w:tc>
        <w:tc>
          <w:tcPr>
            <w:tcW w:w="0" w:type="auto"/>
            <w:tcBorders>
              <w:top w:val="single" w:sz="4" w:space="0" w:color="auto"/>
              <w:left w:val="nil"/>
              <w:bottom w:val="single" w:sz="8" w:space="0" w:color="auto"/>
              <w:right w:val="single" w:sz="8" w:space="0" w:color="auto"/>
            </w:tcBorders>
            <w:shd w:val="clear" w:color="auto" w:fill="EAF1DD" w:themeFill="accent3" w:themeFillTint="33"/>
            <w:vAlign w:val="bottom"/>
          </w:tcPr>
          <w:p w14:paraId="731FDB47" w14:textId="77777777" w:rsidR="007273B7" w:rsidRPr="007273B7" w:rsidRDefault="007273B7" w:rsidP="00E35A31">
            <w:pPr>
              <w:spacing w:after="0" w:line="240" w:lineRule="auto"/>
              <w:jc w:val="right"/>
              <w:rPr>
                <w:rFonts w:ascii="Calibri" w:eastAsia="Times New Roman" w:hAnsi="Calibri" w:cs="Times New Roman"/>
                <w:b/>
                <w:bCs/>
              </w:rPr>
            </w:pPr>
            <w:r w:rsidRPr="007273B7">
              <w:rPr>
                <w:rFonts w:ascii="Calibri" w:eastAsia="Times New Roman" w:hAnsi="Calibri" w:cs="Times New Roman"/>
                <w:b/>
                <w:bCs/>
              </w:rPr>
              <w:t>6803</w:t>
            </w:r>
          </w:p>
        </w:tc>
        <w:tc>
          <w:tcPr>
            <w:tcW w:w="0" w:type="auto"/>
            <w:tcBorders>
              <w:top w:val="single" w:sz="4" w:space="0" w:color="auto"/>
              <w:left w:val="nil"/>
              <w:bottom w:val="single" w:sz="8" w:space="0" w:color="auto"/>
              <w:right w:val="single" w:sz="4" w:space="0" w:color="auto"/>
            </w:tcBorders>
            <w:shd w:val="clear" w:color="auto" w:fill="EAF1DD" w:themeFill="accent3" w:themeFillTint="33"/>
            <w:vAlign w:val="bottom"/>
          </w:tcPr>
          <w:p w14:paraId="282C1F24" w14:textId="77777777" w:rsidR="007273B7" w:rsidRPr="007273B7" w:rsidRDefault="007273B7" w:rsidP="00E35A31">
            <w:pPr>
              <w:spacing w:after="0" w:line="240" w:lineRule="auto"/>
              <w:jc w:val="right"/>
              <w:rPr>
                <w:rFonts w:ascii="Calibri" w:eastAsia="Times New Roman" w:hAnsi="Calibri" w:cs="Times New Roman"/>
                <w:b/>
                <w:bCs/>
              </w:rPr>
            </w:pPr>
            <w:r w:rsidRPr="007273B7">
              <w:rPr>
                <w:rFonts w:ascii="Calibri" w:eastAsia="Times New Roman" w:hAnsi="Calibri" w:cs="Times New Roman"/>
                <w:b/>
                <w:bCs/>
              </w:rPr>
              <w:t>15364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FB374BB" w14:textId="77777777" w:rsidR="007273B7" w:rsidRPr="007273B7" w:rsidRDefault="007273B7" w:rsidP="00E35A31">
            <w:pPr>
              <w:spacing w:after="0" w:line="240" w:lineRule="auto"/>
              <w:jc w:val="right"/>
              <w:rPr>
                <w:rFonts w:ascii="Calibri" w:eastAsia="Times New Roman" w:hAnsi="Calibri" w:cs="Times New Roman"/>
                <w:b/>
                <w:bCs/>
                <w:i/>
              </w:rPr>
            </w:pPr>
            <w:r w:rsidRPr="007273B7">
              <w:rPr>
                <w:rFonts w:ascii="Calibri" w:eastAsia="Times New Roman" w:hAnsi="Calibri" w:cs="Times New Roman"/>
                <w:b/>
                <w:bCs/>
                <w:i/>
              </w:rPr>
              <w:t>772,95%</w:t>
            </w:r>
          </w:p>
        </w:tc>
      </w:tr>
    </w:tbl>
    <w:p w14:paraId="159C40A2" w14:textId="77777777" w:rsidR="007273B7" w:rsidRPr="007D3903" w:rsidRDefault="007273B7" w:rsidP="00772B59">
      <w:pPr>
        <w:spacing w:after="0" w:line="240" w:lineRule="auto"/>
        <w:ind w:right="440"/>
        <w:rPr>
          <w:rFonts w:ascii="Calibri" w:eastAsia="Times New Roman" w:hAnsi="Calibri" w:cs="Times New Roman"/>
          <w:bCs/>
          <w:sz w:val="20"/>
          <w:szCs w:val="20"/>
          <w:lang w:val="ro-RO" w:eastAsia="ro-RO"/>
        </w:rPr>
      </w:pPr>
    </w:p>
    <w:p w14:paraId="62BC8D02" w14:textId="77777777" w:rsidR="007273B7" w:rsidRDefault="007273B7" w:rsidP="007273B7">
      <w:pPr>
        <w:spacing w:after="0" w:line="240" w:lineRule="auto"/>
        <w:ind w:right="440"/>
        <w:rPr>
          <w:rFonts w:ascii="Calibri" w:eastAsia="Times New Roman" w:hAnsi="Calibri" w:cs="Times New Roman"/>
          <w:b/>
          <w:bCs/>
          <w:sz w:val="20"/>
          <w:szCs w:val="20"/>
          <w:lang w:val="ro-RO" w:eastAsia="ro-RO"/>
        </w:rPr>
      </w:pPr>
      <w:r w:rsidRPr="007273B7">
        <w:rPr>
          <w:rFonts w:ascii="Calibri" w:eastAsia="Times New Roman" w:hAnsi="Calibri" w:cs="Times New Roman"/>
          <w:b/>
          <w:bCs/>
        </w:rPr>
        <w:t>87. Automobile, tractoare si alte vehicule terestre</w:t>
      </w:r>
    </w:p>
    <w:p w14:paraId="767A7837" w14:textId="77777777" w:rsidR="007273B7" w:rsidRPr="00772B59" w:rsidRDefault="007273B7" w:rsidP="007273B7">
      <w:pPr>
        <w:spacing w:after="0" w:line="240" w:lineRule="auto"/>
        <w:ind w:left="720" w:right="440"/>
        <w:contextualSpacing/>
        <w:jc w:val="right"/>
        <w:rPr>
          <w:rFonts w:cstheme="minorHAnsi"/>
          <w:lang w:val="ro-RO"/>
        </w:rPr>
      </w:pPr>
      <w:r w:rsidRPr="007D3903">
        <w:rPr>
          <w:sz w:val="20"/>
          <w:szCs w:val="20"/>
          <w:lang w:val="ro-RO"/>
        </w:rPr>
        <w:t>-</w:t>
      </w:r>
      <w:r w:rsidRPr="00772B59">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997"/>
        <w:gridCol w:w="1203"/>
      </w:tblGrid>
      <w:tr w:rsidR="007273B7" w:rsidRPr="00772B59" w14:paraId="44844A41" w14:textId="77777777" w:rsidTr="00772B59">
        <w:trPr>
          <w:trHeight w:val="315"/>
        </w:trPr>
        <w:tc>
          <w:tcPr>
            <w:tcW w:w="0" w:type="auto"/>
            <w:shd w:val="clear" w:color="auto" w:fill="auto"/>
            <w:hideMark/>
          </w:tcPr>
          <w:p w14:paraId="5362C4CC"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0F24B8D4"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0ED35404"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5C4ADD5E"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3F1B36AA"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120CF798"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168341E9"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2018/2014</w:t>
            </w:r>
          </w:p>
        </w:tc>
      </w:tr>
      <w:tr w:rsidR="007273B7" w:rsidRPr="00772B59" w14:paraId="2C6C1CD2" w14:textId="77777777" w:rsidTr="00772B59">
        <w:trPr>
          <w:trHeight w:val="315"/>
        </w:trPr>
        <w:tc>
          <w:tcPr>
            <w:tcW w:w="0" w:type="auto"/>
            <w:shd w:val="clear" w:color="auto" w:fill="auto"/>
            <w:hideMark/>
          </w:tcPr>
          <w:p w14:paraId="22218BD0"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BFD6920"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579699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3B6E42A"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544966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A5BFCB1"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473332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5F9FF8D"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575685</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32CD7141"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1739882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E7EAAD3" w14:textId="77777777" w:rsidR="007273B7" w:rsidRPr="00772B59" w:rsidRDefault="007273B7" w:rsidP="00E35A31">
            <w:pPr>
              <w:spacing w:after="0" w:line="240" w:lineRule="auto"/>
              <w:jc w:val="right"/>
              <w:rPr>
                <w:rFonts w:eastAsia="Times New Roman" w:cstheme="minorHAnsi"/>
                <w:i/>
              </w:rPr>
            </w:pPr>
            <w:r w:rsidRPr="00772B59">
              <w:rPr>
                <w:rFonts w:eastAsia="Times New Roman" w:cstheme="minorHAnsi"/>
                <w:i/>
              </w:rPr>
              <w:t>200,14%</w:t>
            </w:r>
          </w:p>
        </w:tc>
      </w:tr>
      <w:tr w:rsidR="007273B7" w:rsidRPr="00772B59" w14:paraId="179065BB" w14:textId="77777777" w:rsidTr="00772B59">
        <w:trPr>
          <w:trHeight w:val="315"/>
        </w:trPr>
        <w:tc>
          <w:tcPr>
            <w:tcW w:w="0" w:type="auto"/>
            <w:shd w:val="clear" w:color="auto" w:fill="auto"/>
            <w:hideMark/>
          </w:tcPr>
          <w:p w14:paraId="4A9A78A8"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FFFFFF" w:themeFill="background1"/>
            <w:vAlign w:val="bottom"/>
          </w:tcPr>
          <w:p w14:paraId="2313B31A"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630</w:t>
            </w:r>
          </w:p>
        </w:tc>
        <w:tc>
          <w:tcPr>
            <w:tcW w:w="0" w:type="auto"/>
            <w:tcBorders>
              <w:top w:val="nil"/>
              <w:left w:val="nil"/>
              <w:bottom w:val="single" w:sz="8" w:space="0" w:color="auto"/>
              <w:right w:val="single" w:sz="8" w:space="0" w:color="auto"/>
            </w:tcBorders>
            <w:shd w:val="clear" w:color="auto" w:fill="FFFFFF" w:themeFill="background1"/>
            <w:vAlign w:val="bottom"/>
          </w:tcPr>
          <w:p w14:paraId="45CABFC4"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640</w:t>
            </w:r>
          </w:p>
        </w:tc>
        <w:tc>
          <w:tcPr>
            <w:tcW w:w="0" w:type="auto"/>
            <w:tcBorders>
              <w:top w:val="nil"/>
              <w:left w:val="nil"/>
              <w:bottom w:val="single" w:sz="8" w:space="0" w:color="auto"/>
              <w:right w:val="single" w:sz="8" w:space="0" w:color="auto"/>
            </w:tcBorders>
            <w:shd w:val="clear" w:color="auto" w:fill="FFFFFF" w:themeFill="background1"/>
            <w:vAlign w:val="bottom"/>
          </w:tcPr>
          <w:p w14:paraId="0E2B9B72"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886</w:t>
            </w:r>
          </w:p>
        </w:tc>
        <w:tc>
          <w:tcPr>
            <w:tcW w:w="0" w:type="auto"/>
            <w:tcBorders>
              <w:top w:val="nil"/>
              <w:left w:val="nil"/>
              <w:bottom w:val="single" w:sz="8" w:space="0" w:color="auto"/>
              <w:right w:val="single" w:sz="8" w:space="0" w:color="auto"/>
            </w:tcBorders>
            <w:shd w:val="clear" w:color="auto" w:fill="FFFFFF" w:themeFill="background1"/>
            <w:vAlign w:val="bottom"/>
          </w:tcPr>
          <w:p w14:paraId="39F724B4"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841</w:t>
            </w:r>
          </w:p>
        </w:tc>
        <w:tc>
          <w:tcPr>
            <w:tcW w:w="0" w:type="auto"/>
            <w:tcBorders>
              <w:top w:val="nil"/>
              <w:left w:val="nil"/>
              <w:bottom w:val="single" w:sz="8" w:space="0" w:color="auto"/>
              <w:right w:val="single" w:sz="4" w:space="0" w:color="auto"/>
            </w:tcBorders>
            <w:shd w:val="clear" w:color="auto" w:fill="FFFFFF" w:themeFill="background1"/>
            <w:vAlign w:val="bottom"/>
          </w:tcPr>
          <w:p w14:paraId="5947E162"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13</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359E5E32" w14:textId="77777777" w:rsidR="007273B7" w:rsidRPr="00772B59" w:rsidRDefault="007273B7" w:rsidP="00E35A31">
            <w:pPr>
              <w:spacing w:after="0" w:line="240" w:lineRule="auto"/>
              <w:jc w:val="right"/>
              <w:rPr>
                <w:rFonts w:eastAsia="Times New Roman" w:cstheme="minorHAnsi"/>
                <w:i/>
              </w:rPr>
            </w:pPr>
            <w:r w:rsidRPr="00772B59">
              <w:rPr>
                <w:rFonts w:eastAsia="Times New Roman" w:cstheme="minorHAnsi"/>
                <w:i/>
              </w:rPr>
              <w:t>-97,94%</w:t>
            </w:r>
          </w:p>
        </w:tc>
      </w:tr>
      <w:tr w:rsidR="007273B7" w:rsidRPr="00772B59" w14:paraId="1E8DD857" w14:textId="77777777" w:rsidTr="00772B59">
        <w:trPr>
          <w:trHeight w:val="233"/>
        </w:trPr>
        <w:tc>
          <w:tcPr>
            <w:tcW w:w="0" w:type="auto"/>
            <w:shd w:val="clear" w:color="auto" w:fill="auto"/>
            <w:hideMark/>
          </w:tcPr>
          <w:p w14:paraId="199B67F0"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FFFFFF" w:themeFill="background1"/>
            <w:vAlign w:val="bottom"/>
          </w:tcPr>
          <w:p w14:paraId="79EF3415"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374</w:t>
            </w:r>
          </w:p>
        </w:tc>
        <w:tc>
          <w:tcPr>
            <w:tcW w:w="0" w:type="auto"/>
            <w:tcBorders>
              <w:top w:val="nil"/>
              <w:left w:val="nil"/>
              <w:bottom w:val="single" w:sz="8" w:space="0" w:color="auto"/>
              <w:right w:val="single" w:sz="8" w:space="0" w:color="auto"/>
            </w:tcBorders>
            <w:shd w:val="clear" w:color="auto" w:fill="FFFFFF" w:themeFill="background1"/>
            <w:vAlign w:val="bottom"/>
          </w:tcPr>
          <w:p w14:paraId="68ADF7EC"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235</w:t>
            </w:r>
          </w:p>
        </w:tc>
        <w:tc>
          <w:tcPr>
            <w:tcW w:w="0" w:type="auto"/>
            <w:tcBorders>
              <w:top w:val="nil"/>
              <w:left w:val="nil"/>
              <w:bottom w:val="single" w:sz="8" w:space="0" w:color="auto"/>
              <w:right w:val="single" w:sz="8" w:space="0" w:color="auto"/>
            </w:tcBorders>
            <w:shd w:val="clear" w:color="auto" w:fill="FFFFFF" w:themeFill="background1"/>
            <w:vAlign w:val="bottom"/>
          </w:tcPr>
          <w:p w14:paraId="750D00F5"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1074</w:t>
            </w:r>
          </w:p>
        </w:tc>
        <w:tc>
          <w:tcPr>
            <w:tcW w:w="0" w:type="auto"/>
            <w:tcBorders>
              <w:top w:val="nil"/>
              <w:left w:val="nil"/>
              <w:bottom w:val="single" w:sz="8" w:space="0" w:color="auto"/>
              <w:right w:val="single" w:sz="8" w:space="0" w:color="auto"/>
            </w:tcBorders>
            <w:shd w:val="clear" w:color="auto" w:fill="FFFFFF" w:themeFill="background1"/>
            <w:vAlign w:val="bottom"/>
          </w:tcPr>
          <w:p w14:paraId="0EEAAA3F"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165</w:t>
            </w:r>
          </w:p>
        </w:tc>
        <w:tc>
          <w:tcPr>
            <w:tcW w:w="0" w:type="auto"/>
            <w:tcBorders>
              <w:top w:val="nil"/>
              <w:left w:val="nil"/>
              <w:bottom w:val="single" w:sz="8" w:space="0" w:color="auto"/>
              <w:right w:val="single" w:sz="4" w:space="0" w:color="auto"/>
            </w:tcBorders>
            <w:shd w:val="clear" w:color="auto" w:fill="FFFFFF" w:themeFill="background1"/>
            <w:vAlign w:val="bottom"/>
          </w:tcPr>
          <w:p w14:paraId="5B91F473"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95BB726" w14:textId="77777777" w:rsidR="007273B7" w:rsidRPr="00772B59" w:rsidRDefault="007273B7" w:rsidP="00E35A31">
            <w:pPr>
              <w:spacing w:after="0" w:line="240" w:lineRule="auto"/>
              <w:jc w:val="right"/>
              <w:rPr>
                <w:rFonts w:eastAsia="Times New Roman" w:cstheme="minorHAnsi"/>
                <w:i/>
              </w:rPr>
            </w:pPr>
            <w:r w:rsidRPr="00772B59">
              <w:rPr>
                <w:rFonts w:eastAsia="Times New Roman" w:cstheme="minorHAnsi"/>
                <w:i/>
              </w:rPr>
              <w:t>-95,45%</w:t>
            </w:r>
          </w:p>
        </w:tc>
      </w:tr>
      <w:tr w:rsidR="007273B7" w:rsidRPr="00772B59" w14:paraId="75126B22" w14:textId="77777777" w:rsidTr="00772B59">
        <w:trPr>
          <w:trHeight w:val="315"/>
        </w:trPr>
        <w:tc>
          <w:tcPr>
            <w:tcW w:w="0" w:type="auto"/>
            <w:shd w:val="clear" w:color="auto" w:fill="auto"/>
            <w:hideMark/>
          </w:tcPr>
          <w:p w14:paraId="42B14989"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65EF4FF"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15916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3E9A784"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22537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5CC345D"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29982</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601C395"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31513</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5CB8DEE7"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30818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B4C3177" w14:textId="77777777" w:rsidR="007273B7" w:rsidRPr="00772B59" w:rsidRDefault="007273B7" w:rsidP="00E35A31">
            <w:pPr>
              <w:spacing w:after="0" w:line="240" w:lineRule="auto"/>
              <w:jc w:val="right"/>
              <w:rPr>
                <w:rFonts w:eastAsia="Times New Roman" w:cstheme="minorHAnsi"/>
                <w:i/>
              </w:rPr>
            </w:pPr>
            <w:r w:rsidRPr="00772B59">
              <w:rPr>
                <w:rFonts w:eastAsia="Times New Roman" w:cstheme="minorHAnsi"/>
                <w:i/>
              </w:rPr>
              <w:t>93,63%</w:t>
            </w:r>
          </w:p>
        </w:tc>
      </w:tr>
      <w:tr w:rsidR="007273B7" w:rsidRPr="00772B59" w14:paraId="02DACC2D" w14:textId="77777777" w:rsidTr="00772B59">
        <w:trPr>
          <w:trHeight w:val="315"/>
        </w:trPr>
        <w:tc>
          <w:tcPr>
            <w:tcW w:w="0" w:type="auto"/>
            <w:shd w:val="clear" w:color="auto" w:fill="auto"/>
            <w:hideMark/>
          </w:tcPr>
          <w:p w14:paraId="5EA4ED70"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7835C5B7"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29808</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1EEEA20"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36861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598B627"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40536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E90B88E"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41060</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2104F6E1"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59889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67FE0AA" w14:textId="77777777" w:rsidR="007273B7" w:rsidRPr="00772B59" w:rsidRDefault="007273B7" w:rsidP="00E35A31">
            <w:pPr>
              <w:spacing w:after="0" w:line="240" w:lineRule="auto"/>
              <w:jc w:val="right"/>
              <w:rPr>
                <w:rFonts w:eastAsia="Times New Roman" w:cstheme="minorHAnsi"/>
                <w:i/>
              </w:rPr>
            </w:pPr>
            <w:r w:rsidRPr="00772B59">
              <w:rPr>
                <w:rFonts w:eastAsia="Times New Roman" w:cstheme="minorHAnsi"/>
                <w:i/>
              </w:rPr>
              <w:t>100,92%</w:t>
            </w:r>
          </w:p>
        </w:tc>
      </w:tr>
      <w:tr w:rsidR="007273B7" w:rsidRPr="00772B59" w14:paraId="41F8799D" w14:textId="77777777" w:rsidTr="00772B59">
        <w:trPr>
          <w:trHeight w:val="303"/>
        </w:trPr>
        <w:tc>
          <w:tcPr>
            <w:tcW w:w="0" w:type="auto"/>
            <w:shd w:val="clear" w:color="auto" w:fill="F2F2F2" w:themeFill="background1" w:themeFillShade="F2"/>
            <w:hideMark/>
          </w:tcPr>
          <w:p w14:paraId="1ED79BD6"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0823124"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626427</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DA41F1A"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605239</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C49E6F0"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545810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A2D4B66"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649264</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06B2431A"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1830619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FC4F503" w14:textId="77777777" w:rsidR="007273B7" w:rsidRPr="00772B59" w:rsidRDefault="007273B7" w:rsidP="00E35A31">
            <w:pPr>
              <w:spacing w:after="0" w:line="240" w:lineRule="auto"/>
              <w:jc w:val="right"/>
              <w:rPr>
                <w:rFonts w:eastAsia="Times New Roman" w:cstheme="minorHAnsi"/>
                <w:b/>
                <w:bCs/>
                <w:i/>
              </w:rPr>
            </w:pPr>
            <w:r w:rsidRPr="00772B59">
              <w:rPr>
                <w:rFonts w:eastAsia="Times New Roman" w:cstheme="minorHAnsi"/>
                <w:b/>
                <w:bCs/>
                <w:i/>
              </w:rPr>
              <w:t>192,23%</w:t>
            </w:r>
          </w:p>
        </w:tc>
      </w:tr>
    </w:tbl>
    <w:p w14:paraId="745E49E2" w14:textId="77777777" w:rsidR="00D12AF8" w:rsidRPr="00772B59" w:rsidRDefault="00D12AF8" w:rsidP="000873BB">
      <w:pPr>
        <w:rPr>
          <w:rFonts w:eastAsia="Times New Roman" w:cstheme="minorHAnsi"/>
          <w:bCs/>
          <w:color w:val="0070C0"/>
          <w:lang w:val="ro-RO" w:eastAsia="ro-RO"/>
        </w:rPr>
      </w:pPr>
    </w:p>
    <w:p w14:paraId="604558BD" w14:textId="77777777" w:rsidR="00D12AF8" w:rsidRPr="00772B59" w:rsidRDefault="00D12AF8" w:rsidP="000873BB">
      <w:pPr>
        <w:rPr>
          <w:rFonts w:eastAsia="Times New Roman" w:cstheme="minorHAnsi"/>
          <w:bCs/>
          <w:color w:val="0070C0"/>
          <w:lang w:val="ro-RO" w:eastAsia="ro-RO"/>
        </w:rPr>
      </w:pPr>
    </w:p>
    <w:p w14:paraId="5F6A2B64" w14:textId="77777777" w:rsidR="00D12AF8" w:rsidRPr="00772B59" w:rsidRDefault="00D12AF8" w:rsidP="000873BB">
      <w:pPr>
        <w:rPr>
          <w:rFonts w:eastAsia="Times New Roman" w:cstheme="minorHAnsi"/>
          <w:bCs/>
          <w:color w:val="0070C0"/>
          <w:lang w:val="ro-RO" w:eastAsia="ro-RO"/>
        </w:rPr>
      </w:pPr>
    </w:p>
    <w:p w14:paraId="070F8847" w14:textId="77777777" w:rsidR="00D12AF8" w:rsidRPr="00772B59" w:rsidRDefault="00D12AF8" w:rsidP="000873BB">
      <w:pPr>
        <w:rPr>
          <w:rFonts w:eastAsia="Times New Roman" w:cstheme="minorHAnsi"/>
          <w:bCs/>
          <w:color w:val="0070C0"/>
          <w:lang w:val="ro-RO" w:eastAsia="ro-RO"/>
        </w:rPr>
      </w:pPr>
    </w:p>
    <w:p w14:paraId="79EBC350" w14:textId="77777777" w:rsidR="00D12AF8" w:rsidRPr="00772B59" w:rsidRDefault="00D12AF8" w:rsidP="000873BB">
      <w:pPr>
        <w:rPr>
          <w:rFonts w:eastAsia="Times New Roman" w:cstheme="minorHAnsi"/>
          <w:bCs/>
          <w:color w:val="0070C0"/>
          <w:lang w:val="ro-RO" w:eastAsia="ro-RO"/>
        </w:rPr>
      </w:pPr>
    </w:p>
    <w:p w14:paraId="64B0C4C1" w14:textId="77777777" w:rsidR="007273B7" w:rsidRPr="00772B59" w:rsidRDefault="007273B7" w:rsidP="000873BB">
      <w:pPr>
        <w:rPr>
          <w:rFonts w:eastAsia="Times New Roman" w:cstheme="minorHAnsi"/>
          <w:bCs/>
          <w:color w:val="0070C0"/>
          <w:lang w:val="ro-RO" w:eastAsia="ro-RO"/>
        </w:rPr>
      </w:pPr>
      <w:r w:rsidRPr="00772B59">
        <w:rPr>
          <w:rFonts w:eastAsia="Times New Roman" w:cstheme="minorHAnsi"/>
          <w:b/>
          <w:bCs/>
        </w:rPr>
        <w:t>88. Aeronave, nave spatiale</w:t>
      </w:r>
    </w:p>
    <w:p w14:paraId="6C790125" w14:textId="77777777" w:rsidR="007273B7" w:rsidRPr="00772B59" w:rsidRDefault="007273B7" w:rsidP="007273B7">
      <w:pPr>
        <w:spacing w:after="0" w:line="240" w:lineRule="auto"/>
        <w:ind w:left="720" w:right="440"/>
        <w:contextualSpacing/>
        <w:jc w:val="right"/>
        <w:rPr>
          <w:rFonts w:cstheme="minorHAnsi"/>
          <w:lang w:val="ro-RO"/>
        </w:rPr>
      </w:pPr>
      <w:r w:rsidRPr="00772B59">
        <w:rPr>
          <w:rFonts w:cstheme="minorHAnsi"/>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7273B7" w:rsidRPr="00772B59" w14:paraId="12E09E0F" w14:textId="77777777" w:rsidTr="00772B59">
        <w:trPr>
          <w:trHeight w:val="315"/>
          <w:jc w:val="center"/>
        </w:trPr>
        <w:tc>
          <w:tcPr>
            <w:tcW w:w="0" w:type="auto"/>
            <w:shd w:val="clear" w:color="auto" w:fill="auto"/>
            <w:hideMark/>
          </w:tcPr>
          <w:p w14:paraId="792DCAE5"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6CCDA71A"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289090A6"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4D0A020D"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13FD8D15"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011A28BD"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6399806C"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2018/2014</w:t>
            </w:r>
          </w:p>
        </w:tc>
      </w:tr>
      <w:tr w:rsidR="007273B7" w:rsidRPr="00772B59" w14:paraId="6824CD3E" w14:textId="77777777" w:rsidTr="00772B59">
        <w:trPr>
          <w:trHeight w:val="315"/>
          <w:jc w:val="center"/>
        </w:trPr>
        <w:tc>
          <w:tcPr>
            <w:tcW w:w="0" w:type="auto"/>
            <w:shd w:val="clear" w:color="auto" w:fill="auto"/>
            <w:hideMark/>
          </w:tcPr>
          <w:p w14:paraId="4E1C56D4"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FFFFFF" w:themeFill="background1"/>
            <w:vAlign w:val="bottom"/>
          </w:tcPr>
          <w:p w14:paraId="303BD164"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163</w:t>
            </w:r>
          </w:p>
        </w:tc>
        <w:tc>
          <w:tcPr>
            <w:tcW w:w="0" w:type="auto"/>
            <w:tcBorders>
              <w:top w:val="nil"/>
              <w:left w:val="nil"/>
              <w:bottom w:val="single" w:sz="8" w:space="0" w:color="auto"/>
              <w:right w:val="single" w:sz="8" w:space="0" w:color="auto"/>
            </w:tcBorders>
            <w:shd w:val="clear" w:color="auto" w:fill="FFFFFF" w:themeFill="background1"/>
            <w:vAlign w:val="bottom"/>
          </w:tcPr>
          <w:p w14:paraId="01DCC305"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65</w:t>
            </w:r>
          </w:p>
        </w:tc>
        <w:tc>
          <w:tcPr>
            <w:tcW w:w="0" w:type="auto"/>
            <w:tcBorders>
              <w:top w:val="nil"/>
              <w:left w:val="nil"/>
              <w:bottom w:val="single" w:sz="8" w:space="0" w:color="auto"/>
              <w:right w:val="single" w:sz="8" w:space="0" w:color="auto"/>
            </w:tcBorders>
            <w:shd w:val="clear" w:color="auto" w:fill="FFFFFF" w:themeFill="background1"/>
            <w:vAlign w:val="bottom"/>
          </w:tcPr>
          <w:p w14:paraId="0D325A8E"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55</w:t>
            </w:r>
          </w:p>
        </w:tc>
        <w:tc>
          <w:tcPr>
            <w:tcW w:w="0" w:type="auto"/>
            <w:tcBorders>
              <w:top w:val="nil"/>
              <w:left w:val="nil"/>
              <w:bottom w:val="single" w:sz="8" w:space="0" w:color="auto"/>
              <w:right w:val="single" w:sz="8" w:space="0" w:color="auto"/>
            </w:tcBorders>
            <w:shd w:val="clear" w:color="auto" w:fill="FFFFFF" w:themeFill="background1"/>
            <w:vAlign w:val="bottom"/>
          </w:tcPr>
          <w:p w14:paraId="5FC8B4DB"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56</w:t>
            </w:r>
          </w:p>
        </w:tc>
        <w:tc>
          <w:tcPr>
            <w:tcW w:w="0" w:type="auto"/>
            <w:tcBorders>
              <w:top w:val="nil"/>
              <w:left w:val="nil"/>
              <w:bottom w:val="single" w:sz="8" w:space="0" w:color="auto"/>
              <w:right w:val="single" w:sz="4" w:space="0" w:color="auto"/>
            </w:tcBorders>
            <w:shd w:val="clear" w:color="auto" w:fill="FFFFFF" w:themeFill="background1"/>
            <w:vAlign w:val="bottom"/>
          </w:tcPr>
          <w:p w14:paraId="31CF1A07"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1265F59"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-100,00%</w:t>
            </w:r>
          </w:p>
        </w:tc>
      </w:tr>
      <w:tr w:rsidR="007273B7" w:rsidRPr="00772B59" w14:paraId="6BF0A1A9" w14:textId="77777777" w:rsidTr="00772B59">
        <w:trPr>
          <w:trHeight w:val="315"/>
          <w:jc w:val="center"/>
        </w:trPr>
        <w:tc>
          <w:tcPr>
            <w:tcW w:w="0" w:type="auto"/>
            <w:shd w:val="clear" w:color="auto" w:fill="auto"/>
            <w:hideMark/>
          </w:tcPr>
          <w:p w14:paraId="66E2C3B9"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FFFFFF" w:themeFill="background1"/>
            <w:vAlign w:val="bottom"/>
          </w:tcPr>
          <w:p w14:paraId="247B883F"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13</w:t>
            </w:r>
          </w:p>
        </w:tc>
        <w:tc>
          <w:tcPr>
            <w:tcW w:w="0" w:type="auto"/>
            <w:tcBorders>
              <w:top w:val="nil"/>
              <w:left w:val="nil"/>
              <w:bottom w:val="single" w:sz="8" w:space="0" w:color="auto"/>
              <w:right w:val="single" w:sz="8" w:space="0" w:color="auto"/>
            </w:tcBorders>
            <w:shd w:val="clear" w:color="auto" w:fill="FFFFFF" w:themeFill="background1"/>
            <w:vAlign w:val="bottom"/>
          </w:tcPr>
          <w:p w14:paraId="32268BEA"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17</w:t>
            </w:r>
          </w:p>
        </w:tc>
        <w:tc>
          <w:tcPr>
            <w:tcW w:w="0" w:type="auto"/>
            <w:tcBorders>
              <w:top w:val="nil"/>
              <w:left w:val="nil"/>
              <w:bottom w:val="single" w:sz="8" w:space="0" w:color="auto"/>
              <w:right w:val="single" w:sz="8" w:space="0" w:color="auto"/>
            </w:tcBorders>
            <w:shd w:val="clear" w:color="auto" w:fill="FFFFFF" w:themeFill="background1"/>
            <w:vAlign w:val="bottom"/>
          </w:tcPr>
          <w:p w14:paraId="0BD25E3D"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18</w:t>
            </w:r>
          </w:p>
        </w:tc>
        <w:tc>
          <w:tcPr>
            <w:tcW w:w="0" w:type="auto"/>
            <w:tcBorders>
              <w:top w:val="nil"/>
              <w:left w:val="nil"/>
              <w:bottom w:val="single" w:sz="8" w:space="0" w:color="auto"/>
              <w:right w:val="single" w:sz="8" w:space="0" w:color="auto"/>
            </w:tcBorders>
            <w:shd w:val="clear" w:color="auto" w:fill="FFFFFF" w:themeFill="background1"/>
            <w:vAlign w:val="bottom"/>
          </w:tcPr>
          <w:p w14:paraId="2075EF8D"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24</w:t>
            </w:r>
          </w:p>
        </w:tc>
        <w:tc>
          <w:tcPr>
            <w:tcW w:w="0" w:type="auto"/>
            <w:tcBorders>
              <w:top w:val="nil"/>
              <w:left w:val="nil"/>
              <w:bottom w:val="single" w:sz="8" w:space="0" w:color="auto"/>
              <w:right w:val="single" w:sz="4" w:space="0" w:color="auto"/>
            </w:tcBorders>
            <w:shd w:val="clear" w:color="auto" w:fill="FFFFFF" w:themeFill="background1"/>
            <w:vAlign w:val="bottom"/>
          </w:tcPr>
          <w:p w14:paraId="6773C033"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5EA14568"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-100,00%</w:t>
            </w:r>
          </w:p>
        </w:tc>
      </w:tr>
      <w:tr w:rsidR="007273B7" w:rsidRPr="00772B59" w14:paraId="2B81BD9F" w14:textId="77777777" w:rsidTr="00772B59">
        <w:trPr>
          <w:trHeight w:val="233"/>
          <w:jc w:val="center"/>
        </w:trPr>
        <w:tc>
          <w:tcPr>
            <w:tcW w:w="0" w:type="auto"/>
            <w:shd w:val="clear" w:color="auto" w:fill="auto"/>
            <w:hideMark/>
          </w:tcPr>
          <w:p w14:paraId="0976CC68"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FFFFFF" w:themeFill="background1"/>
            <w:vAlign w:val="bottom"/>
          </w:tcPr>
          <w:p w14:paraId="2D8C5693"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w:t>
            </w:r>
          </w:p>
        </w:tc>
        <w:tc>
          <w:tcPr>
            <w:tcW w:w="0" w:type="auto"/>
            <w:tcBorders>
              <w:top w:val="nil"/>
              <w:left w:val="nil"/>
              <w:bottom w:val="single" w:sz="8" w:space="0" w:color="auto"/>
              <w:right w:val="single" w:sz="8" w:space="0" w:color="auto"/>
            </w:tcBorders>
            <w:shd w:val="clear" w:color="auto" w:fill="FFFFFF" w:themeFill="background1"/>
            <w:vAlign w:val="bottom"/>
          </w:tcPr>
          <w:p w14:paraId="7BE1FFFE"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7</w:t>
            </w:r>
          </w:p>
        </w:tc>
        <w:tc>
          <w:tcPr>
            <w:tcW w:w="0" w:type="auto"/>
            <w:tcBorders>
              <w:top w:val="nil"/>
              <w:left w:val="nil"/>
              <w:bottom w:val="single" w:sz="8" w:space="0" w:color="auto"/>
              <w:right w:val="single" w:sz="8" w:space="0" w:color="auto"/>
            </w:tcBorders>
            <w:shd w:val="clear" w:color="auto" w:fill="FFFFFF" w:themeFill="background1"/>
            <w:vAlign w:val="bottom"/>
          </w:tcPr>
          <w:p w14:paraId="2826B520"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w:t>
            </w:r>
          </w:p>
        </w:tc>
        <w:tc>
          <w:tcPr>
            <w:tcW w:w="0" w:type="auto"/>
            <w:tcBorders>
              <w:top w:val="nil"/>
              <w:left w:val="nil"/>
              <w:bottom w:val="single" w:sz="8" w:space="0" w:color="auto"/>
              <w:right w:val="single" w:sz="8" w:space="0" w:color="auto"/>
            </w:tcBorders>
            <w:shd w:val="clear" w:color="auto" w:fill="FFFFFF" w:themeFill="background1"/>
            <w:vAlign w:val="bottom"/>
          </w:tcPr>
          <w:p w14:paraId="6FFF5E38"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nil"/>
              <w:left w:val="nil"/>
              <w:bottom w:val="single" w:sz="8" w:space="0" w:color="auto"/>
              <w:right w:val="single" w:sz="4" w:space="0" w:color="auto"/>
            </w:tcBorders>
            <w:shd w:val="clear" w:color="auto" w:fill="FFFFFF" w:themeFill="background1"/>
            <w:vAlign w:val="bottom"/>
          </w:tcPr>
          <w:p w14:paraId="32CE8321"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7895B56"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-100,00%</w:t>
            </w:r>
          </w:p>
        </w:tc>
      </w:tr>
      <w:tr w:rsidR="007273B7" w:rsidRPr="00772B59" w14:paraId="6F2196A6" w14:textId="77777777" w:rsidTr="00772B59">
        <w:trPr>
          <w:trHeight w:val="315"/>
          <w:jc w:val="center"/>
        </w:trPr>
        <w:tc>
          <w:tcPr>
            <w:tcW w:w="0" w:type="auto"/>
            <w:shd w:val="clear" w:color="auto" w:fill="auto"/>
            <w:hideMark/>
          </w:tcPr>
          <w:p w14:paraId="2B544C43"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FFFFFF" w:themeFill="background1"/>
            <w:vAlign w:val="bottom"/>
          </w:tcPr>
          <w:p w14:paraId="5BFE7576"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21</w:t>
            </w:r>
          </w:p>
        </w:tc>
        <w:tc>
          <w:tcPr>
            <w:tcW w:w="0" w:type="auto"/>
            <w:tcBorders>
              <w:top w:val="nil"/>
              <w:left w:val="nil"/>
              <w:bottom w:val="single" w:sz="8" w:space="0" w:color="auto"/>
              <w:right w:val="single" w:sz="8" w:space="0" w:color="auto"/>
            </w:tcBorders>
            <w:shd w:val="clear" w:color="auto" w:fill="FFFFFF" w:themeFill="background1"/>
            <w:vAlign w:val="bottom"/>
          </w:tcPr>
          <w:p w14:paraId="4BED28E0"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14</w:t>
            </w:r>
          </w:p>
        </w:tc>
        <w:tc>
          <w:tcPr>
            <w:tcW w:w="0" w:type="auto"/>
            <w:tcBorders>
              <w:top w:val="nil"/>
              <w:left w:val="nil"/>
              <w:bottom w:val="single" w:sz="8" w:space="0" w:color="auto"/>
              <w:right w:val="single" w:sz="8" w:space="0" w:color="auto"/>
            </w:tcBorders>
            <w:shd w:val="clear" w:color="auto" w:fill="FFFFFF" w:themeFill="background1"/>
            <w:vAlign w:val="bottom"/>
          </w:tcPr>
          <w:p w14:paraId="644600A0"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w:t>
            </w:r>
          </w:p>
        </w:tc>
        <w:tc>
          <w:tcPr>
            <w:tcW w:w="0" w:type="auto"/>
            <w:tcBorders>
              <w:top w:val="nil"/>
              <w:left w:val="nil"/>
              <w:bottom w:val="single" w:sz="8" w:space="0" w:color="auto"/>
              <w:right w:val="single" w:sz="8" w:space="0" w:color="auto"/>
            </w:tcBorders>
            <w:shd w:val="clear" w:color="auto" w:fill="FFFFFF" w:themeFill="background1"/>
            <w:vAlign w:val="bottom"/>
          </w:tcPr>
          <w:p w14:paraId="6C92DF80"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23</w:t>
            </w:r>
          </w:p>
        </w:tc>
        <w:tc>
          <w:tcPr>
            <w:tcW w:w="0" w:type="auto"/>
            <w:tcBorders>
              <w:top w:val="nil"/>
              <w:left w:val="nil"/>
              <w:bottom w:val="single" w:sz="8" w:space="0" w:color="auto"/>
              <w:right w:val="single" w:sz="4" w:space="0" w:color="auto"/>
            </w:tcBorders>
            <w:shd w:val="clear" w:color="auto" w:fill="FFFFFF" w:themeFill="background1"/>
            <w:vAlign w:val="bottom"/>
          </w:tcPr>
          <w:p w14:paraId="5995287C"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A3F07F8"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-100,00%</w:t>
            </w:r>
          </w:p>
        </w:tc>
      </w:tr>
      <w:tr w:rsidR="007273B7" w:rsidRPr="00772B59" w14:paraId="55B1C8F8" w14:textId="77777777" w:rsidTr="00772B59">
        <w:trPr>
          <w:trHeight w:val="315"/>
          <w:jc w:val="center"/>
        </w:trPr>
        <w:tc>
          <w:tcPr>
            <w:tcW w:w="0" w:type="auto"/>
            <w:shd w:val="clear" w:color="auto" w:fill="auto"/>
            <w:hideMark/>
          </w:tcPr>
          <w:p w14:paraId="769D4B2C"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FFFFFF" w:themeFill="background1"/>
            <w:vAlign w:val="bottom"/>
          </w:tcPr>
          <w:p w14:paraId="0B59D458"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12</w:t>
            </w:r>
          </w:p>
        </w:tc>
        <w:tc>
          <w:tcPr>
            <w:tcW w:w="0" w:type="auto"/>
            <w:tcBorders>
              <w:top w:val="nil"/>
              <w:left w:val="nil"/>
              <w:bottom w:val="single" w:sz="8" w:space="0" w:color="auto"/>
              <w:right w:val="single" w:sz="8" w:space="0" w:color="auto"/>
            </w:tcBorders>
            <w:shd w:val="clear" w:color="auto" w:fill="FFFFFF" w:themeFill="background1"/>
            <w:vAlign w:val="bottom"/>
          </w:tcPr>
          <w:p w14:paraId="1033E31A"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8</w:t>
            </w:r>
          </w:p>
        </w:tc>
        <w:tc>
          <w:tcPr>
            <w:tcW w:w="0" w:type="auto"/>
            <w:tcBorders>
              <w:top w:val="nil"/>
              <w:left w:val="nil"/>
              <w:bottom w:val="single" w:sz="8" w:space="0" w:color="auto"/>
              <w:right w:val="single" w:sz="8" w:space="0" w:color="auto"/>
            </w:tcBorders>
            <w:shd w:val="clear" w:color="auto" w:fill="FFFFFF" w:themeFill="background1"/>
            <w:vAlign w:val="bottom"/>
          </w:tcPr>
          <w:p w14:paraId="319C1997"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21</w:t>
            </w:r>
          </w:p>
        </w:tc>
        <w:tc>
          <w:tcPr>
            <w:tcW w:w="0" w:type="auto"/>
            <w:tcBorders>
              <w:top w:val="nil"/>
              <w:left w:val="nil"/>
              <w:bottom w:val="single" w:sz="8" w:space="0" w:color="auto"/>
              <w:right w:val="single" w:sz="8" w:space="0" w:color="auto"/>
            </w:tcBorders>
            <w:shd w:val="clear" w:color="auto" w:fill="FFFFFF" w:themeFill="background1"/>
            <w:vAlign w:val="bottom"/>
          </w:tcPr>
          <w:p w14:paraId="4C8E71B9"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17</w:t>
            </w:r>
          </w:p>
        </w:tc>
        <w:tc>
          <w:tcPr>
            <w:tcW w:w="0" w:type="auto"/>
            <w:tcBorders>
              <w:top w:val="nil"/>
              <w:left w:val="nil"/>
              <w:bottom w:val="single" w:sz="8" w:space="0" w:color="auto"/>
              <w:right w:val="single" w:sz="4" w:space="0" w:color="auto"/>
            </w:tcBorders>
            <w:shd w:val="clear" w:color="auto" w:fill="FFFFFF" w:themeFill="background1"/>
            <w:vAlign w:val="bottom"/>
          </w:tcPr>
          <w:p w14:paraId="0FADA512"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3A2555F"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-100,00%</w:t>
            </w:r>
          </w:p>
        </w:tc>
      </w:tr>
      <w:tr w:rsidR="007273B7" w:rsidRPr="00772B59" w14:paraId="77559F2B" w14:textId="77777777" w:rsidTr="00772B59">
        <w:trPr>
          <w:trHeight w:val="303"/>
          <w:jc w:val="center"/>
        </w:trPr>
        <w:tc>
          <w:tcPr>
            <w:tcW w:w="0" w:type="auto"/>
            <w:shd w:val="clear" w:color="auto" w:fill="F2F2F2" w:themeFill="background1" w:themeFillShade="F2"/>
            <w:hideMark/>
          </w:tcPr>
          <w:p w14:paraId="2077B96C"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C112A38"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211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298D72D9"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111</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327BB3C4"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106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EAC443D"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120</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41C2B06D"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4F71E63"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-100,00%</w:t>
            </w:r>
          </w:p>
        </w:tc>
      </w:tr>
    </w:tbl>
    <w:p w14:paraId="2AC82158" w14:textId="77777777" w:rsidR="007273B7" w:rsidRPr="00772B59" w:rsidRDefault="007273B7" w:rsidP="007273B7">
      <w:pPr>
        <w:spacing w:after="0" w:line="240" w:lineRule="auto"/>
        <w:ind w:left="360" w:right="440"/>
        <w:rPr>
          <w:rFonts w:eastAsia="Times New Roman" w:cstheme="minorHAnsi"/>
          <w:bCs/>
          <w:lang w:val="ro-RO" w:eastAsia="ro-RO"/>
        </w:rPr>
      </w:pPr>
    </w:p>
    <w:p w14:paraId="5AB3F606" w14:textId="77777777" w:rsidR="007273B7" w:rsidRPr="00772B59" w:rsidRDefault="007273B7" w:rsidP="007273B7">
      <w:pPr>
        <w:spacing w:after="0" w:line="240" w:lineRule="auto"/>
        <w:ind w:right="868"/>
        <w:contextualSpacing/>
        <w:rPr>
          <w:rFonts w:cstheme="minorHAnsi"/>
          <w:lang w:val="ro-RO"/>
        </w:rPr>
      </w:pPr>
      <w:r w:rsidRPr="00772B59">
        <w:rPr>
          <w:rFonts w:eastAsia="Times New Roman" w:cstheme="minorHAnsi"/>
          <w:b/>
          <w:bCs/>
        </w:rPr>
        <w:t>89. Vapoare, nave si structuri plutitoare</w:t>
      </w:r>
    </w:p>
    <w:p w14:paraId="44F221D7" w14:textId="77777777" w:rsidR="007273B7" w:rsidRPr="00772B59" w:rsidRDefault="007273B7" w:rsidP="007273B7">
      <w:pPr>
        <w:spacing w:after="0" w:line="240" w:lineRule="auto"/>
        <w:ind w:left="720" w:right="440"/>
        <w:contextualSpacing/>
        <w:jc w:val="right"/>
        <w:rPr>
          <w:rFonts w:cstheme="minorHAnsi"/>
          <w:lang w:val="ro-RO"/>
        </w:rPr>
      </w:pPr>
      <w:r w:rsidRPr="00772B59">
        <w:rPr>
          <w:rFonts w:cstheme="minorHAnsi"/>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7273B7" w:rsidRPr="00772B59" w14:paraId="7F7B45A9" w14:textId="77777777" w:rsidTr="00772B59">
        <w:trPr>
          <w:trHeight w:val="315"/>
        </w:trPr>
        <w:tc>
          <w:tcPr>
            <w:tcW w:w="0" w:type="auto"/>
            <w:shd w:val="clear" w:color="auto" w:fill="auto"/>
            <w:hideMark/>
          </w:tcPr>
          <w:p w14:paraId="180910E5"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 </w:t>
            </w:r>
          </w:p>
        </w:tc>
        <w:tc>
          <w:tcPr>
            <w:tcW w:w="0" w:type="auto"/>
            <w:shd w:val="clear" w:color="000000" w:fill="D9D9D9"/>
            <w:hideMark/>
          </w:tcPr>
          <w:p w14:paraId="2ED9E83A"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2014</w:t>
            </w:r>
          </w:p>
        </w:tc>
        <w:tc>
          <w:tcPr>
            <w:tcW w:w="0" w:type="auto"/>
            <w:shd w:val="clear" w:color="000000" w:fill="D9D9D9"/>
            <w:hideMark/>
          </w:tcPr>
          <w:p w14:paraId="78AEB409"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2015</w:t>
            </w:r>
          </w:p>
        </w:tc>
        <w:tc>
          <w:tcPr>
            <w:tcW w:w="0" w:type="auto"/>
            <w:shd w:val="clear" w:color="000000" w:fill="D9D9D9"/>
            <w:hideMark/>
          </w:tcPr>
          <w:p w14:paraId="613DBB99"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2016</w:t>
            </w:r>
          </w:p>
        </w:tc>
        <w:tc>
          <w:tcPr>
            <w:tcW w:w="0" w:type="auto"/>
            <w:shd w:val="clear" w:color="000000" w:fill="D9D9D9"/>
            <w:hideMark/>
          </w:tcPr>
          <w:p w14:paraId="1852C004"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2017</w:t>
            </w:r>
          </w:p>
        </w:tc>
        <w:tc>
          <w:tcPr>
            <w:tcW w:w="0" w:type="auto"/>
            <w:shd w:val="clear" w:color="000000" w:fill="D9D9D9"/>
            <w:hideMark/>
          </w:tcPr>
          <w:p w14:paraId="399D0E5A"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2018</w:t>
            </w:r>
          </w:p>
        </w:tc>
        <w:tc>
          <w:tcPr>
            <w:tcW w:w="0" w:type="auto"/>
            <w:tcBorders>
              <w:bottom w:val="single" w:sz="4" w:space="0" w:color="auto"/>
            </w:tcBorders>
            <w:shd w:val="clear" w:color="000000" w:fill="EAF1DD"/>
            <w:hideMark/>
          </w:tcPr>
          <w:p w14:paraId="593C75AD" w14:textId="77777777" w:rsidR="007273B7" w:rsidRPr="00772B59" w:rsidRDefault="007273B7" w:rsidP="00E35A31">
            <w:pPr>
              <w:spacing w:after="0" w:line="240" w:lineRule="auto"/>
              <w:jc w:val="center"/>
              <w:rPr>
                <w:rFonts w:eastAsia="Times New Roman" w:cstheme="minorHAnsi"/>
                <w:b/>
                <w:bCs/>
              </w:rPr>
            </w:pPr>
            <w:r w:rsidRPr="00772B59">
              <w:rPr>
                <w:rFonts w:eastAsia="Times New Roman" w:cstheme="minorHAnsi"/>
                <w:b/>
                <w:bCs/>
              </w:rPr>
              <w:t>2018/2014</w:t>
            </w:r>
          </w:p>
        </w:tc>
      </w:tr>
      <w:tr w:rsidR="007273B7" w:rsidRPr="00772B59" w14:paraId="4487DDBA" w14:textId="77777777" w:rsidTr="00772B59">
        <w:trPr>
          <w:trHeight w:val="315"/>
        </w:trPr>
        <w:tc>
          <w:tcPr>
            <w:tcW w:w="0" w:type="auto"/>
            <w:shd w:val="clear" w:color="auto" w:fill="auto"/>
            <w:hideMark/>
          </w:tcPr>
          <w:p w14:paraId="372C601A"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Dolj</w:t>
            </w:r>
          </w:p>
        </w:tc>
        <w:tc>
          <w:tcPr>
            <w:tcW w:w="0" w:type="auto"/>
            <w:tcBorders>
              <w:top w:val="nil"/>
              <w:left w:val="nil"/>
              <w:bottom w:val="single" w:sz="8" w:space="0" w:color="auto"/>
              <w:right w:val="single" w:sz="8" w:space="0" w:color="auto"/>
            </w:tcBorders>
            <w:shd w:val="clear" w:color="auto" w:fill="FFFFFF" w:themeFill="background1"/>
            <w:vAlign w:val="bottom"/>
          </w:tcPr>
          <w:p w14:paraId="3C6F9B17"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67</w:t>
            </w:r>
          </w:p>
        </w:tc>
        <w:tc>
          <w:tcPr>
            <w:tcW w:w="0" w:type="auto"/>
            <w:tcBorders>
              <w:top w:val="nil"/>
              <w:left w:val="nil"/>
              <w:bottom w:val="single" w:sz="8" w:space="0" w:color="auto"/>
              <w:right w:val="single" w:sz="8" w:space="0" w:color="auto"/>
            </w:tcBorders>
            <w:shd w:val="clear" w:color="auto" w:fill="FFFFFF" w:themeFill="background1"/>
            <w:vAlign w:val="bottom"/>
          </w:tcPr>
          <w:p w14:paraId="209D8C70"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28</w:t>
            </w:r>
          </w:p>
        </w:tc>
        <w:tc>
          <w:tcPr>
            <w:tcW w:w="0" w:type="auto"/>
            <w:tcBorders>
              <w:top w:val="nil"/>
              <w:left w:val="nil"/>
              <w:bottom w:val="single" w:sz="8" w:space="0" w:color="auto"/>
              <w:right w:val="single" w:sz="8" w:space="0" w:color="auto"/>
            </w:tcBorders>
            <w:shd w:val="clear" w:color="auto" w:fill="FFFFFF" w:themeFill="background1"/>
            <w:vAlign w:val="bottom"/>
          </w:tcPr>
          <w:p w14:paraId="57215850"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169</w:t>
            </w:r>
          </w:p>
        </w:tc>
        <w:tc>
          <w:tcPr>
            <w:tcW w:w="0" w:type="auto"/>
            <w:tcBorders>
              <w:top w:val="nil"/>
              <w:left w:val="nil"/>
              <w:bottom w:val="single" w:sz="8" w:space="0" w:color="auto"/>
              <w:right w:val="single" w:sz="8" w:space="0" w:color="auto"/>
            </w:tcBorders>
            <w:shd w:val="clear" w:color="auto" w:fill="FFFFFF" w:themeFill="background1"/>
            <w:vAlign w:val="bottom"/>
          </w:tcPr>
          <w:p w14:paraId="3545D4AC"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37</w:t>
            </w:r>
          </w:p>
        </w:tc>
        <w:tc>
          <w:tcPr>
            <w:tcW w:w="0" w:type="auto"/>
            <w:tcBorders>
              <w:top w:val="nil"/>
              <w:left w:val="nil"/>
              <w:bottom w:val="single" w:sz="8" w:space="0" w:color="auto"/>
              <w:right w:val="single" w:sz="4" w:space="0" w:color="auto"/>
            </w:tcBorders>
            <w:shd w:val="clear" w:color="auto" w:fill="FFFFFF" w:themeFill="background1"/>
            <w:vAlign w:val="bottom"/>
          </w:tcPr>
          <w:p w14:paraId="52FC9BA2"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3FEB64D4"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-100,00%</w:t>
            </w:r>
          </w:p>
        </w:tc>
      </w:tr>
      <w:tr w:rsidR="007273B7" w:rsidRPr="00772B59" w14:paraId="4DC5537E" w14:textId="77777777" w:rsidTr="00772B59">
        <w:trPr>
          <w:trHeight w:val="315"/>
        </w:trPr>
        <w:tc>
          <w:tcPr>
            <w:tcW w:w="0" w:type="auto"/>
            <w:shd w:val="clear" w:color="auto" w:fill="auto"/>
            <w:hideMark/>
          </w:tcPr>
          <w:p w14:paraId="2B51F1B4"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Gorj</w:t>
            </w:r>
          </w:p>
        </w:tc>
        <w:tc>
          <w:tcPr>
            <w:tcW w:w="0" w:type="auto"/>
            <w:tcBorders>
              <w:top w:val="nil"/>
              <w:left w:val="nil"/>
              <w:bottom w:val="single" w:sz="8" w:space="0" w:color="auto"/>
              <w:right w:val="single" w:sz="8" w:space="0" w:color="auto"/>
            </w:tcBorders>
            <w:shd w:val="clear" w:color="auto" w:fill="FFFFFF" w:themeFill="background1"/>
            <w:vAlign w:val="bottom"/>
          </w:tcPr>
          <w:p w14:paraId="01B244A9"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26</w:t>
            </w:r>
          </w:p>
        </w:tc>
        <w:tc>
          <w:tcPr>
            <w:tcW w:w="0" w:type="auto"/>
            <w:tcBorders>
              <w:top w:val="nil"/>
              <w:left w:val="nil"/>
              <w:bottom w:val="single" w:sz="8" w:space="0" w:color="auto"/>
              <w:right w:val="single" w:sz="8" w:space="0" w:color="auto"/>
            </w:tcBorders>
            <w:shd w:val="clear" w:color="auto" w:fill="FFFFFF" w:themeFill="background1"/>
            <w:vAlign w:val="bottom"/>
          </w:tcPr>
          <w:p w14:paraId="2F00B8B3"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9</w:t>
            </w:r>
          </w:p>
        </w:tc>
        <w:tc>
          <w:tcPr>
            <w:tcW w:w="0" w:type="auto"/>
            <w:tcBorders>
              <w:top w:val="nil"/>
              <w:left w:val="nil"/>
              <w:bottom w:val="single" w:sz="8" w:space="0" w:color="auto"/>
              <w:right w:val="single" w:sz="8" w:space="0" w:color="auto"/>
            </w:tcBorders>
            <w:shd w:val="clear" w:color="auto" w:fill="FFFFFF" w:themeFill="background1"/>
            <w:vAlign w:val="bottom"/>
          </w:tcPr>
          <w:p w14:paraId="49BA7270"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w:t>
            </w:r>
          </w:p>
        </w:tc>
        <w:tc>
          <w:tcPr>
            <w:tcW w:w="0" w:type="auto"/>
            <w:tcBorders>
              <w:top w:val="nil"/>
              <w:left w:val="nil"/>
              <w:bottom w:val="single" w:sz="8" w:space="0" w:color="auto"/>
              <w:right w:val="single" w:sz="8" w:space="0" w:color="auto"/>
            </w:tcBorders>
            <w:shd w:val="clear" w:color="auto" w:fill="FFFFFF" w:themeFill="background1"/>
            <w:vAlign w:val="bottom"/>
          </w:tcPr>
          <w:p w14:paraId="10C50124"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38</w:t>
            </w:r>
          </w:p>
        </w:tc>
        <w:tc>
          <w:tcPr>
            <w:tcW w:w="0" w:type="auto"/>
            <w:tcBorders>
              <w:top w:val="nil"/>
              <w:left w:val="nil"/>
              <w:bottom w:val="single" w:sz="8" w:space="0" w:color="auto"/>
              <w:right w:val="single" w:sz="4" w:space="0" w:color="auto"/>
            </w:tcBorders>
            <w:shd w:val="clear" w:color="auto" w:fill="FFFFFF" w:themeFill="background1"/>
            <w:vAlign w:val="bottom"/>
          </w:tcPr>
          <w:p w14:paraId="70C97C5F"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7CB52E7C"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-100,00%</w:t>
            </w:r>
          </w:p>
        </w:tc>
      </w:tr>
      <w:tr w:rsidR="007273B7" w:rsidRPr="00772B59" w14:paraId="7AD7825B" w14:textId="77777777" w:rsidTr="00772B59">
        <w:trPr>
          <w:trHeight w:val="233"/>
        </w:trPr>
        <w:tc>
          <w:tcPr>
            <w:tcW w:w="0" w:type="auto"/>
            <w:shd w:val="clear" w:color="auto" w:fill="auto"/>
            <w:hideMark/>
          </w:tcPr>
          <w:p w14:paraId="2620D9C6"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Mehedinți</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54F41F7"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18800</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CA2940B"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14343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641658BD"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22386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48573655"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21702</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54CC3564"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27186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929275A"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44,61%</w:t>
            </w:r>
          </w:p>
        </w:tc>
      </w:tr>
      <w:tr w:rsidR="007273B7" w:rsidRPr="00772B59" w14:paraId="2EDEC3B8" w14:textId="77777777" w:rsidTr="00772B59">
        <w:trPr>
          <w:trHeight w:val="315"/>
        </w:trPr>
        <w:tc>
          <w:tcPr>
            <w:tcW w:w="0" w:type="auto"/>
            <w:shd w:val="clear" w:color="auto" w:fill="auto"/>
            <w:hideMark/>
          </w:tcPr>
          <w:p w14:paraId="38B0D505"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Olt</w:t>
            </w:r>
          </w:p>
        </w:tc>
        <w:tc>
          <w:tcPr>
            <w:tcW w:w="0" w:type="auto"/>
            <w:tcBorders>
              <w:top w:val="nil"/>
              <w:left w:val="nil"/>
              <w:bottom w:val="single" w:sz="8" w:space="0" w:color="auto"/>
              <w:right w:val="single" w:sz="8" w:space="0" w:color="auto"/>
            </w:tcBorders>
            <w:shd w:val="clear" w:color="auto" w:fill="FFFFFF" w:themeFill="background1"/>
            <w:vAlign w:val="bottom"/>
          </w:tcPr>
          <w:p w14:paraId="72E8F34F"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22</w:t>
            </w:r>
          </w:p>
        </w:tc>
        <w:tc>
          <w:tcPr>
            <w:tcW w:w="0" w:type="auto"/>
            <w:tcBorders>
              <w:top w:val="nil"/>
              <w:left w:val="nil"/>
              <w:bottom w:val="single" w:sz="8" w:space="0" w:color="auto"/>
              <w:right w:val="single" w:sz="8" w:space="0" w:color="auto"/>
            </w:tcBorders>
            <w:shd w:val="clear" w:color="auto" w:fill="FFFFFF" w:themeFill="background1"/>
            <w:vAlign w:val="bottom"/>
          </w:tcPr>
          <w:p w14:paraId="6DCB1D60"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8</w:t>
            </w:r>
          </w:p>
        </w:tc>
        <w:tc>
          <w:tcPr>
            <w:tcW w:w="0" w:type="auto"/>
            <w:tcBorders>
              <w:top w:val="nil"/>
              <w:left w:val="nil"/>
              <w:bottom w:val="single" w:sz="8" w:space="0" w:color="auto"/>
              <w:right w:val="single" w:sz="8" w:space="0" w:color="auto"/>
            </w:tcBorders>
            <w:shd w:val="clear" w:color="auto" w:fill="FFFFFF" w:themeFill="background1"/>
            <w:vAlign w:val="bottom"/>
          </w:tcPr>
          <w:p w14:paraId="2432D97F"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3</w:t>
            </w:r>
          </w:p>
        </w:tc>
        <w:tc>
          <w:tcPr>
            <w:tcW w:w="0" w:type="auto"/>
            <w:tcBorders>
              <w:top w:val="nil"/>
              <w:left w:val="nil"/>
              <w:bottom w:val="single" w:sz="8" w:space="0" w:color="auto"/>
              <w:right w:val="single" w:sz="8" w:space="0" w:color="auto"/>
            </w:tcBorders>
            <w:shd w:val="clear" w:color="auto" w:fill="FFFFFF" w:themeFill="background1"/>
            <w:vAlign w:val="bottom"/>
          </w:tcPr>
          <w:p w14:paraId="4DCEAD16"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15</w:t>
            </w:r>
          </w:p>
        </w:tc>
        <w:tc>
          <w:tcPr>
            <w:tcW w:w="0" w:type="auto"/>
            <w:tcBorders>
              <w:top w:val="nil"/>
              <w:left w:val="nil"/>
              <w:bottom w:val="single" w:sz="8" w:space="0" w:color="auto"/>
              <w:right w:val="single" w:sz="4" w:space="0" w:color="auto"/>
            </w:tcBorders>
            <w:shd w:val="clear" w:color="auto" w:fill="FFFFFF" w:themeFill="background1"/>
            <w:vAlign w:val="bottom"/>
          </w:tcPr>
          <w:p w14:paraId="0CD2F791"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4702F99"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-100,00%</w:t>
            </w:r>
          </w:p>
        </w:tc>
      </w:tr>
      <w:tr w:rsidR="007273B7" w:rsidRPr="00772B59" w14:paraId="1E15459B" w14:textId="77777777" w:rsidTr="00772B59">
        <w:trPr>
          <w:trHeight w:val="315"/>
        </w:trPr>
        <w:tc>
          <w:tcPr>
            <w:tcW w:w="0" w:type="auto"/>
            <w:shd w:val="clear" w:color="auto" w:fill="auto"/>
            <w:hideMark/>
          </w:tcPr>
          <w:p w14:paraId="33073A18"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Vâlcea</w:t>
            </w:r>
          </w:p>
        </w:tc>
        <w:tc>
          <w:tcPr>
            <w:tcW w:w="0" w:type="auto"/>
            <w:tcBorders>
              <w:top w:val="nil"/>
              <w:left w:val="nil"/>
              <w:bottom w:val="single" w:sz="8" w:space="0" w:color="auto"/>
              <w:right w:val="single" w:sz="8" w:space="0" w:color="auto"/>
            </w:tcBorders>
            <w:shd w:val="clear" w:color="auto" w:fill="FFFFFF" w:themeFill="background1"/>
            <w:vAlign w:val="bottom"/>
          </w:tcPr>
          <w:p w14:paraId="374C72CD"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41</w:t>
            </w:r>
          </w:p>
        </w:tc>
        <w:tc>
          <w:tcPr>
            <w:tcW w:w="0" w:type="auto"/>
            <w:tcBorders>
              <w:top w:val="nil"/>
              <w:left w:val="nil"/>
              <w:bottom w:val="single" w:sz="8" w:space="0" w:color="auto"/>
              <w:right w:val="single" w:sz="8" w:space="0" w:color="auto"/>
            </w:tcBorders>
            <w:shd w:val="clear" w:color="auto" w:fill="FFFFFF" w:themeFill="background1"/>
            <w:vAlign w:val="bottom"/>
          </w:tcPr>
          <w:p w14:paraId="0ADCF246"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5</w:t>
            </w:r>
          </w:p>
        </w:tc>
        <w:tc>
          <w:tcPr>
            <w:tcW w:w="0" w:type="auto"/>
            <w:tcBorders>
              <w:top w:val="nil"/>
              <w:left w:val="nil"/>
              <w:bottom w:val="single" w:sz="8" w:space="0" w:color="auto"/>
              <w:right w:val="single" w:sz="8" w:space="0" w:color="auto"/>
            </w:tcBorders>
            <w:shd w:val="clear" w:color="auto" w:fill="FFFFFF" w:themeFill="background1"/>
            <w:vAlign w:val="bottom"/>
          </w:tcPr>
          <w:p w14:paraId="59472C10"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7</w:t>
            </w:r>
          </w:p>
        </w:tc>
        <w:tc>
          <w:tcPr>
            <w:tcW w:w="0" w:type="auto"/>
            <w:tcBorders>
              <w:top w:val="nil"/>
              <w:left w:val="nil"/>
              <w:bottom w:val="single" w:sz="8" w:space="0" w:color="auto"/>
              <w:right w:val="single" w:sz="8" w:space="0" w:color="auto"/>
            </w:tcBorders>
            <w:shd w:val="clear" w:color="auto" w:fill="FFFFFF" w:themeFill="background1"/>
            <w:vAlign w:val="bottom"/>
          </w:tcPr>
          <w:p w14:paraId="1A724A57"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19</w:t>
            </w:r>
          </w:p>
        </w:tc>
        <w:tc>
          <w:tcPr>
            <w:tcW w:w="0" w:type="auto"/>
            <w:tcBorders>
              <w:top w:val="nil"/>
              <w:left w:val="nil"/>
              <w:bottom w:val="single" w:sz="8" w:space="0" w:color="auto"/>
              <w:right w:val="single" w:sz="4" w:space="0" w:color="auto"/>
            </w:tcBorders>
            <w:shd w:val="clear" w:color="auto" w:fill="FFFFFF" w:themeFill="background1"/>
            <w:vAlign w:val="bottom"/>
          </w:tcPr>
          <w:p w14:paraId="2D9AADFE"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2211C091" w14:textId="77777777" w:rsidR="007273B7" w:rsidRPr="00772B59" w:rsidRDefault="007273B7" w:rsidP="00E35A31">
            <w:pPr>
              <w:spacing w:after="0" w:line="240" w:lineRule="auto"/>
              <w:jc w:val="right"/>
              <w:rPr>
                <w:rFonts w:eastAsia="Times New Roman" w:cstheme="minorHAnsi"/>
              </w:rPr>
            </w:pPr>
            <w:r w:rsidRPr="00772B59">
              <w:rPr>
                <w:rFonts w:eastAsia="Times New Roman" w:cstheme="minorHAnsi"/>
              </w:rPr>
              <w:t>-100,00%</w:t>
            </w:r>
          </w:p>
        </w:tc>
      </w:tr>
      <w:tr w:rsidR="007273B7" w:rsidRPr="00772B59" w14:paraId="4671A9AC" w14:textId="77777777" w:rsidTr="00772B59">
        <w:trPr>
          <w:trHeight w:val="303"/>
        </w:trPr>
        <w:tc>
          <w:tcPr>
            <w:tcW w:w="0" w:type="auto"/>
            <w:shd w:val="clear" w:color="auto" w:fill="F2F2F2" w:themeFill="background1" w:themeFillShade="F2"/>
            <w:hideMark/>
          </w:tcPr>
          <w:p w14:paraId="311C175D" w14:textId="77777777" w:rsidR="007273B7" w:rsidRPr="00772B59" w:rsidRDefault="007273B7" w:rsidP="00E35A31">
            <w:pPr>
              <w:spacing w:after="0" w:line="240" w:lineRule="auto"/>
              <w:rPr>
                <w:rFonts w:eastAsia="Times New Roman" w:cstheme="minorHAnsi"/>
                <w:b/>
                <w:bCs/>
              </w:rPr>
            </w:pPr>
            <w:r w:rsidRPr="00772B59">
              <w:rPr>
                <w:rFonts w:eastAsia="Times New Roman" w:cstheme="minorHAnsi"/>
                <w:b/>
                <w:bCs/>
              </w:rPr>
              <w:t>Sud Vest Oltenia</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1DB90C46"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18956</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F18A9D4"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14393</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50380008"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22575</w:t>
            </w:r>
          </w:p>
        </w:tc>
        <w:tc>
          <w:tcPr>
            <w:tcW w:w="0" w:type="auto"/>
            <w:tcBorders>
              <w:top w:val="nil"/>
              <w:left w:val="nil"/>
              <w:bottom w:val="single" w:sz="8" w:space="0" w:color="auto"/>
              <w:right w:val="single" w:sz="8" w:space="0" w:color="auto"/>
            </w:tcBorders>
            <w:shd w:val="clear" w:color="auto" w:fill="EAF1DD" w:themeFill="accent3" w:themeFillTint="33"/>
            <w:vAlign w:val="bottom"/>
          </w:tcPr>
          <w:p w14:paraId="0F6620D4"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21811</w:t>
            </w:r>
          </w:p>
        </w:tc>
        <w:tc>
          <w:tcPr>
            <w:tcW w:w="0" w:type="auto"/>
            <w:tcBorders>
              <w:top w:val="nil"/>
              <w:left w:val="nil"/>
              <w:bottom w:val="single" w:sz="8" w:space="0" w:color="auto"/>
              <w:right w:val="single" w:sz="4" w:space="0" w:color="auto"/>
            </w:tcBorders>
            <w:shd w:val="clear" w:color="auto" w:fill="EAF1DD" w:themeFill="accent3" w:themeFillTint="33"/>
            <w:vAlign w:val="bottom"/>
          </w:tcPr>
          <w:p w14:paraId="5C062A66"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27186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3956C89" w14:textId="77777777" w:rsidR="007273B7" w:rsidRPr="00772B59" w:rsidRDefault="007273B7" w:rsidP="00E35A31">
            <w:pPr>
              <w:spacing w:after="0" w:line="240" w:lineRule="auto"/>
              <w:jc w:val="right"/>
              <w:rPr>
                <w:rFonts w:eastAsia="Times New Roman" w:cstheme="minorHAnsi"/>
                <w:b/>
                <w:bCs/>
              </w:rPr>
            </w:pPr>
            <w:r w:rsidRPr="00772B59">
              <w:rPr>
                <w:rFonts w:eastAsia="Times New Roman" w:cstheme="minorHAnsi"/>
                <w:b/>
                <w:bCs/>
              </w:rPr>
              <w:t>43,42%</w:t>
            </w:r>
          </w:p>
        </w:tc>
      </w:tr>
    </w:tbl>
    <w:p w14:paraId="11870687" w14:textId="77777777" w:rsidR="007273B7" w:rsidRPr="00772B59" w:rsidRDefault="007273B7" w:rsidP="000873BB">
      <w:pPr>
        <w:rPr>
          <w:rFonts w:eastAsia="Times New Roman" w:cstheme="minorHAnsi"/>
          <w:bCs/>
          <w:color w:val="0070C0"/>
          <w:lang w:val="ro-RO" w:eastAsia="ro-RO"/>
        </w:rPr>
      </w:pPr>
    </w:p>
    <w:p w14:paraId="041210C2" w14:textId="77777777" w:rsidR="007273B7" w:rsidRPr="00772B59" w:rsidRDefault="007273B7" w:rsidP="000873BB">
      <w:pPr>
        <w:rPr>
          <w:rFonts w:eastAsia="Times New Roman" w:cstheme="minorHAnsi"/>
          <w:bCs/>
          <w:color w:val="0070C0"/>
          <w:lang w:val="ro-RO" w:eastAsia="ro-RO"/>
        </w:rPr>
      </w:pPr>
    </w:p>
    <w:p w14:paraId="4419A04B" w14:textId="77777777" w:rsidR="007273B7" w:rsidRPr="00772B59" w:rsidRDefault="007273B7" w:rsidP="000873BB">
      <w:pPr>
        <w:rPr>
          <w:rFonts w:eastAsia="Times New Roman" w:cstheme="minorHAnsi"/>
          <w:bCs/>
          <w:color w:val="0070C0"/>
          <w:lang w:val="ro-RO" w:eastAsia="ro-RO"/>
        </w:rPr>
      </w:pPr>
    </w:p>
    <w:p w14:paraId="26273178" w14:textId="77777777" w:rsidR="007273B7" w:rsidRPr="00772B59" w:rsidRDefault="007273B7" w:rsidP="000873BB">
      <w:pPr>
        <w:rPr>
          <w:rFonts w:eastAsia="Times New Roman" w:cstheme="minorHAnsi"/>
          <w:bCs/>
          <w:color w:val="0070C0"/>
          <w:lang w:val="ro-RO" w:eastAsia="ro-RO"/>
        </w:rPr>
      </w:pPr>
    </w:p>
    <w:p w14:paraId="24890BFD" w14:textId="77777777" w:rsidR="00772B59" w:rsidRDefault="00772B59" w:rsidP="000873BB">
      <w:pPr>
        <w:rPr>
          <w:rFonts w:ascii="Calibri" w:eastAsia="Times New Roman" w:hAnsi="Calibri" w:cs="Times New Roman"/>
          <w:bCs/>
          <w:color w:val="0070C0"/>
          <w:lang w:val="ro-RO" w:eastAsia="ro-RO"/>
        </w:rPr>
      </w:pPr>
    </w:p>
    <w:p w14:paraId="77130558" w14:textId="37DFECB7" w:rsidR="00DC3BD5" w:rsidRPr="00F50A35" w:rsidRDefault="003A2170" w:rsidP="000873BB">
      <w:pPr>
        <w:rPr>
          <w:rFonts w:ascii="Calibri" w:eastAsia="Times New Roman" w:hAnsi="Calibri" w:cs="Times New Roman"/>
          <w:bCs/>
          <w:color w:val="000000" w:themeColor="text1"/>
          <w:lang w:val="ro-RO" w:eastAsia="ro-RO"/>
        </w:rPr>
      </w:pPr>
      <w:r w:rsidRPr="00F50A35">
        <w:rPr>
          <w:rFonts w:ascii="Calibri" w:eastAsia="Times New Roman" w:hAnsi="Calibri" w:cs="Times New Roman"/>
          <w:bCs/>
          <w:color w:val="000000" w:themeColor="text1"/>
          <w:lang w:val="ro-RO" w:eastAsia="ro-RO"/>
        </w:rPr>
        <w:t>XVIII. Instrumente si aparate optice, fotografice, cinematografice, medico-chirurgicale; ceasuri; instrumente muzicale</w:t>
      </w:r>
    </w:p>
    <w:p w14:paraId="2FC0FFD3" w14:textId="77777777" w:rsidR="003A2170" w:rsidRDefault="003A2170" w:rsidP="004D242B">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3A2170" w:rsidRPr="004D148E" w14:paraId="203D25BC" w14:textId="77777777" w:rsidTr="00772B59">
        <w:trPr>
          <w:trHeight w:val="315"/>
        </w:trPr>
        <w:tc>
          <w:tcPr>
            <w:tcW w:w="0" w:type="auto"/>
            <w:shd w:val="clear" w:color="auto" w:fill="auto"/>
            <w:hideMark/>
          </w:tcPr>
          <w:p w14:paraId="1A230910" w14:textId="77777777" w:rsidR="003A2170" w:rsidRPr="004D148E" w:rsidRDefault="003A2170"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4D1F6242" w14:textId="77777777" w:rsidR="003A2170" w:rsidRPr="004D148E" w:rsidRDefault="003A2170"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480967B3" w14:textId="77777777" w:rsidR="003A2170" w:rsidRPr="004D148E" w:rsidRDefault="003A2170"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2BDC232F" w14:textId="77777777" w:rsidR="003A2170" w:rsidRPr="004D148E" w:rsidRDefault="003A2170"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373E7DCB" w14:textId="77777777" w:rsidR="003A2170" w:rsidRPr="004D148E" w:rsidRDefault="003A2170"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736CA5AA" w14:textId="77777777" w:rsidR="003A2170" w:rsidRPr="004D148E" w:rsidRDefault="003A2170"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2A1C718E" w14:textId="77777777" w:rsidR="003A2170" w:rsidRPr="004D148E" w:rsidRDefault="003A2170" w:rsidP="003D150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3A2170" w:rsidRPr="004D148E" w14:paraId="207DCE6E" w14:textId="77777777" w:rsidTr="00772B59">
        <w:trPr>
          <w:trHeight w:val="315"/>
        </w:trPr>
        <w:tc>
          <w:tcPr>
            <w:tcW w:w="0" w:type="auto"/>
            <w:shd w:val="clear" w:color="auto" w:fill="auto"/>
            <w:hideMark/>
          </w:tcPr>
          <w:p w14:paraId="64DD6C45"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1D8F7E24"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306</w:t>
            </w:r>
          </w:p>
        </w:tc>
        <w:tc>
          <w:tcPr>
            <w:tcW w:w="0" w:type="auto"/>
            <w:tcBorders>
              <w:top w:val="nil"/>
              <w:left w:val="nil"/>
              <w:bottom w:val="single" w:sz="8" w:space="0" w:color="auto"/>
              <w:right w:val="single" w:sz="8" w:space="0" w:color="auto"/>
            </w:tcBorders>
            <w:shd w:val="clear" w:color="auto" w:fill="auto"/>
            <w:vAlign w:val="bottom"/>
          </w:tcPr>
          <w:p w14:paraId="24E6F436"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880</w:t>
            </w:r>
          </w:p>
        </w:tc>
        <w:tc>
          <w:tcPr>
            <w:tcW w:w="0" w:type="auto"/>
            <w:tcBorders>
              <w:top w:val="nil"/>
              <w:left w:val="nil"/>
              <w:bottom w:val="single" w:sz="8" w:space="0" w:color="auto"/>
              <w:right w:val="single" w:sz="8" w:space="0" w:color="auto"/>
            </w:tcBorders>
            <w:shd w:val="clear" w:color="auto" w:fill="auto"/>
            <w:vAlign w:val="bottom"/>
          </w:tcPr>
          <w:p w14:paraId="4B3379E2"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905</w:t>
            </w:r>
          </w:p>
        </w:tc>
        <w:tc>
          <w:tcPr>
            <w:tcW w:w="0" w:type="auto"/>
            <w:tcBorders>
              <w:top w:val="nil"/>
              <w:left w:val="nil"/>
              <w:bottom w:val="single" w:sz="8" w:space="0" w:color="auto"/>
              <w:right w:val="single" w:sz="8" w:space="0" w:color="auto"/>
            </w:tcBorders>
            <w:shd w:val="clear" w:color="auto" w:fill="auto"/>
            <w:vAlign w:val="bottom"/>
          </w:tcPr>
          <w:p w14:paraId="10D7AAC5"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484</w:t>
            </w:r>
          </w:p>
        </w:tc>
        <w:tc>
          <w:tcPr>
            <w:tcW w:w="0" w:type="auto"/>
            <w:tcBorders>
              <w:top w:val="nil"/>
              <w:left w:val="nil"/>
              <w:bottom w:val="single" w:sz="8" w:space="0" w:color="auto"/>
              <w:right w:val="single" w:sz="4" w:space="0" w:color="auto"/>
            </w:tcBorders>
            <w:shd w:val="clear" w:color="auto" w:fill="auto"/>
            <w:vAlign w:val="bottom"/>
          </w:tcPr>
          <w:p w14:paraId="3CBF0EF9"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56</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08AE4445"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-81,70%</w:t>
            </w:r>
          </w:p>
        </w:tc>
      </w:tr>
      <w:tr w:rsidR="003A2170" w:rsidRPr="004D148E" w14:paraId="1E3B7841" w14:textId="77777777" w:rsidTr="00772B59">
        <w:trPr>
          <w:trHeight w:val="315"/>
        </w:trPr>
        <w:tc>
          <w:tcPr>
            <w:tcW w:w="0" w:type="auto"/>
            <w:shd w:val="clear" w:color="auto" w:fill="auto"/>
            <w:hideMark/>
          </w:tcPr>
          <w:p w14:paraId="156510C1"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614077D4"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176</w:t>
            </w:r>
          </w:p>
        </w:tc>
        <w:tc>
          <w:tcPr>
            <w:tcW w:w="0" w:type="auto"/>
            <w:tcBorders>
              <w:top w:val="nil"/>
              <w:left w:val="nil"/>
              <w:bottom w:val="single" w:sz="8" w:space="0" w:color="auto"/>
              <w:right w:val="single" w:sz="8" w:space="0" w:color="auto"/>
            </w:tcBorders>
            <w:shd w:val="clear" w:color="auto" w:fill="auto"/>
            <w:vAlign w:val="bottom"/>
          </w:tcPr>
          <w:p w14:paraId="0141F74E"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128</w:t>
            </w:r>
          </w:p>
        </w:tc>
        <w:tc>
          <w:tcPr>
            <w:tcW w:w="0" w:type="auto"/>
            <w:tcBorders>
              <w:top w:val="nil"/>
              <w:left w:val="nil"/>
              <w:bottom w:val="single" w:sz="8" w:space="0" w:color="auto"/>
              <w:right w:val="single" w:sz="8" w:space="0" w:color="auto"/>
            </w:tcBorders>
            <w:shd w:val="clear" w:color="auto" w:fill="auto"/>
            <w:vAlign w:val="bottom"/>
          </w:tcPr>
          <w:p w14:paraId="5AB92567"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173</w:t>
            </w:r>
          </w:p>
        </w:tc>
        <w:tc>
          <w:tcPr>
            <w:tcW w:w="0" w:type="auto"/>
            <w:tcBorders>
              <w:top w:val="nil"/>
              <w:left w:val="nil"/>
              <w:bottom w:val="single" w:sz="8" w:space="0" w:color="auto"/>
              <w:right w:val="single" w:sz="8" w:space="0" w:color="auto"/>
            </w:tcBorders>
            <w:shd w:val="clear" w:color="auto" w:fill="auto"/>
            <w:vAlign w:val="bottom"/>
          </w:tcPr>
          <w:p w14:paraId="0BDCD7DC"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339</w:t>
            </w:r>
          </w:p>
        </w:tc>
        <w:tc>
          <w:tcPr>
            <w:tcW w:w="0" w:type="auto"/>
            <w:tcBorders>
              <w:top w:val="nil"/>
              <w:left w:val="nil"/>
              <w:bottom w:val="single" w:sz="8" w:space="0" w:color="auto"/>
              <w:right w:val="single" w:sz="4" w:space="0" w:color="auto"/>
            </w:tcBorders>
            <w:shd w:val="clear" w:color="auto" w:fill="auto"/>
            <w:vAlign w:val="bottom"/>
          </w:tcPr>
          <w:p w14:paraId="3251C008"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295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540B3B9"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67,61%</w:t>
            </w:r>
          </w:p>
        </w:tc>
      </w:tr>
      <w:tr w:rsidR="003A2170" w:rsidRPr="004D148E" w14:paraId="58A4C685" w14:textId="77777777" w:rsidTr="00772B59">
        <w:trPr>
          <w:trHeight w:val="233"/>
        </w:trPr>
        <w:tc>
          <w:tcPr>
            <w:tcW w:w="0" w:type="auto"/>
            <w:shd w:val="clear" w:color="auto" w:fill="auto"/>
            <w:hideMark/>
          </w:tcPr>
          <w:p w14:paraId="6A812A5B"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7842CF9A"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30</w:t>
            </w:r>
          </w:p>
        </w:tc>
        <w:tc>
          <w:tcPr>
            <w:tcW w:w="0" w:type="auto"/>
            <w:tcBorders>
              <w:top w:val="nil"/>
              <w:left w:val="nil"/>
              <w:bottom w:val="single" w:sz="8" w:space="0" w:color="auto"/>
              <w:right w:val="single" w:sz="8" w:space="0" w:color="auto"/>
            </w:tcBorders>
            <w:shd w:val="clear" w:color="auto" w:fill="auto"/>
            <w:vAlign w:val="bottom"/>
          </w:tcPr>
          <w:p w14:paraId="36235263"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50</w:t>
            </w:r>
          </w:p>
        </w:tc>
        <w:tc>
          <w:tcPr>
            <w:tcW w:w="0" w:type="auto"/>
            <w:tcBorders>
              <w:top w:val="nil"/>
              <w:left w:val="nil"/>
              <w:bottom w:val="single" w:sz="8" w:space="0" w:color="auto"/>
              <w:right w:val="single" w:sz="8" w:space="0" w:color="auto"/>
            </w:tcBorders>
            <w:shd w:val="clear" w:color="auto" w:fill="auto"/>
            <w:vAlign w:val="bottom"/>
          </w:tcPr>
          <w:p w14:paraId="041C7B28"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38</w:t>
            </w:r>
          </w:p>
        </w:tc>
        <w:tc>
          <w:tcPr>
            <w:tcW w:w="0" w:type="auto"/>
            <w:tcBorders>
              <w:top w:val="nil"/>
              <w:left w:val="nil"/>
              <w:bottom w:val="single" w:sz="8" w:space="0" w:color="auto"/>
              <w:right w:val="single" w:sz="8" w:space="0" w:color="auto"/>
            </w:tcBorders>
            <w:shd w:val="clear" w:color="auto" w:fill="auto"/>
            <w:vAlign w:val="bottom"/>
          </w:tcPr>
          <w:p w14:paraId="53AD632E"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105</w:t>
            </w:r>
          </w:p>
        </w:tc>
        <w:tc>
          <w:tcPr>
            <w:tcW w:w="0" w:type="auto"/>
            <w:tcBorders>
              <w:top w:val="nil"/>
              <w:left w:val="nil"/>
              <w:bottom w:val="single" w:sz="8" w:space="0" w:color="auto"/>
              <w:right w:val="single" w:sz="4" w:space="0" w:color="auto"/>
            </w:tcBorders>
            <w:shd w:val="clear" w:color="auto" w:fill="auto"/>
            <w:vAlign w:val="bottom"/>
          </w:tcPr>
          <w:p w14:paraId="3DC2B7A6"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720C3045"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-100,00%</w:t>
            </w:r>
          </w:p>
        </w:tc>
      </w:tr>
      <w:tr w:rsidR="003A2170" w:rsidRPr="004D148E" w14:paraId="2F3A01C4" w14:textId="77777777" w:rsidTr="00F50A35">
        <w:trPr>
          <w:trHeight w:val="315"/>
        </w:trPr>
        <w:tc>
          <w:tcPr>
            <w:tcW w:w="0" w:type="auto"/>
            <w:shd w:val="clear" w:color="auto" w:fill="auto"/>
            <w:hideMark/>
          </w:tcPr>
          <w:p w14:paraId="4460B51B"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4" w:space="0" w:color="auto"/>
              <w:right w:val="single" w:sz="8" w:space="0" w:color="auto"/>
            </w:tcBorders>
            <w:shd w:val="clear" w:color="auto" w:fill="auto"/>
            <w:vAlign w:val="bottom"/>
          </w:tcPr>
          <w:p w14:paraId="4D10B003"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133</w:t>
            </w:r>
          </w:p>
        </w:tc>
        <w:tc>
          <w:tcPr>
            <w:tcW w:w="0" w:type="auto"/>
            <w:tcBorders>
              <w:top w:val="nil"/>
              <w:left w:val="nil"/>
              <w:bottom w:val="single" w:sz="4" w:space="0" w:color="auto"/>
              <w:right w:val="single" w:sz="8" w:space="0" w:color="auto"/>
            </w:tcBorders>
            <w:shd w:val="clear" w:color="auto" w:fill="auto"/>
            <w:vAlign w:val="bottom"/>
          </w:tcPr>
          <w:p w14:paraId="143D4FD0"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97</w:t>
            </w:r>
          </w:p>
        </w:tc>
        <w:tc>
          <w:tcPr>
            <w:tcW w:w="0" w:type="auto"/>
            <w:tcBorders>
              <w:top w:val="nil"/>
              <w:left w:val="nil"/>
              <w:bottom w:val="single" w:sz="4" w:space="0" w:color="auto"/>
              <w:right w:val="single" w:sz="8" w:space="0" w:color="auto"/>
            </w:tcBorders>
            <w:shd w:val="clear" w:color="auto" w:fill="auto"/>
            <w:vAlign w:val="bottom"/>
          </w:tcPr>
          <w:p w14:paraId="0F2BA78C"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97</w:t>
            </w:r>
          </w:p>
        </w:tc>
        <w:tc>
          <w:tcPr>
            <w:tcW w:w="0" w:type="auto"/>
            <w:tcBorders>
              <w:top w:val="nil"/>
              <w:left w:val="nil"/>
              <w:bottom w:val="single" w:sz="4" w:space="0" w:color="auto"/>
              <w:right w:val="single" w:sz="8" w:space="0" w:color="auto"/>
            </w:tcBorders>
            <w:shd w:val="clear" w:color="auto" w:fill="auto"/>
            <w:vAlign w:val="bottom"/>
          </w:tcPr>
          <w:p w14:paraId="18C75631"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204</w:t>
            </w:r>
          </w:p>
        </w:tc>
        <w:tc>
          <w:tcPr>
            <w:tcW w:w="0" w:type="auto"/>
            <w:tcBorders>
              <w:top w:val="nil"/>
              <w:left w:val="nil"/>
              <w:bottom w:val="single" w:sz="4" w:space="0" w:color="auto"/>
              <w:right w:val="single" w:sz="4" w:space="0" w:color="auto"/>
            </w:tcBorders>
            <w:shd w:val="clear" w:color="auto" w:fill="auto"/>
            <w:vAlign w:val="bottom"/>
          </w:tcPr>
          <w:p w14:paraId="32424F59"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13</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34EACFFE"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-90,23%</w:t>
            </w:r>
          </w:p>
        </w:tc>
      </w:tr>
      <w:tr w:rsidR="003A2170" w:rsidRPr="004D148E" w14:paraId="0FC8E775" w14:textId="77777777" w:rsidTr="00F50A35">
        <w:trPr>
          <w:trHeight w:val="315"/>
        </w:trPr>
        <w:tc>
          <w:tcPr>
            <w:tcW w:w="0" w:type="auto"/>
            <w:shd w:val="clear" w:color="auto" w:fill="auto"/>
            <w:hideMark/>
          </w:tcPr>
          <w:p w14:paraId="5F628269"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lastRenderedPageBreak/>
              <w:t>Vâlcea</w:t>
            </w:r>
          </w:p>
        </w:tc>
        <w:tc>
          <w:tcPr>
            <w:tcW w:w="0" w:type="auto"/>
            <w:tcBorders>
              <w:top w:val="single" w:sz="4" w:space="0" w:color="auto"/>
              <w:left w:val="nil"/>
              <w:bottom w:val="single" w:sz="8" w:space="0" w:color="auto"/>
              <w:right w:val="single" w:sz="8" w:space="0" w:color="auto"/>
            </w:tcBorders>
            <w:shd w:val="clear" w:color="auto" w:fill="auto"/>
            <w:vAlign w:val="bottom"/>
          </w:tcPr>
          <w:p w14:paraId="6131D78D"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165</w:t>
            </w:r>
          </w:p>
        </w:tc>
        <w:tc>
          <w:tcPr>
            <w:tcW w:w="0" w:type="auto"/>
            <w:tcBorders>
              <w:top w:val="single" w:sz="4" w:space="0" w:color="auto"/>
              <w:left w:val="nil"/>
              <w:bottom w:val="single" w:sz="8" w:space="0" w:color="auto"/>
              <w:right w:val="single" w:sz="8" w:space="0" w:color="auto"/>
            </w:tcBorders>
            <w:shd w:val="clear" w:color="auto" w:fill="auto"/>
            <w:vAlign w:val="bottom"/>
          </w:tcPr>
          <w:p w14:paraId="50271B28"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134</w:t>
            </w:r>
          </w:p>
        </w:tc>
        <w:tc>
          <w:tcPr>
            <w:tcW w:w="0" w:type="auto"/>
            <w:tcBorders>
              <w:top w:val="single" w:sz="4" w:space="0" w:color="auto"/>
              <w:left w:val="nil"/>
              <w:bottom w:val="single" w:sz="8" w:space="0" w:color="auto"/>
              <w:right w:val="single" w:sz="8" w:space="0" w:color="auto"/>
            </w:tcBorders>
            <w:shd w:val="clear" w:color="auto" w:fill="auto"/>
            <w:vAlign w:val="bottom"/>
          </w:tcPr>
          <w:p w14:paraId="0749ACB2"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188</w:t>
            </w:r>
          </w:p>
        </w:tc>
        <w:tc>
          <w:tcPr>
            <w:tcW w:w="0" w:type="auto"/>
            <w:tcBorders>
              <w:top w:val="single" w:sz="4" w:space="0" w:color="auto"/>
              <w:left w:val="nil"/>
              <w:bottom w:val="single" w:sz="8" w:space="0" w:color="auto"/>
              <w:right w:val="single" w:sz="8" w:space="0" w:color="auto"/>
            </w:tcBorders>
            <w:shd w:val="clear" w:color="auto" w:fill="auto"/>
            <w:vAlign w:val="bottom"/>
          </w:tcPr>
          <w:p w14:paraId="3072D001"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159</w:t>
            </w:r>
          </w:p>
        </w:tc>
        <w:tc>
          <w:tcPr>
            <w:tcW w:w="0" w:type="auto"/>
            <w:tcBorders>
              <w:top w:val="single" w:sz="4" w:space="0" w:color="auto"/>
              <w:left w:val="nil"/>
              <w:bottom w:val="single" w:sz="8" w:space="0" w:color="auto"/>
              <w:right w:val="single" w:sz="4" w:space="0" w:color="auto"/>
            </w:tcBorders>
            <w:shd w:val="clear" w:color="auto" w:fill="auto"/>
            <w:vAlign w:val="bottom"/>
          </w:tcPr>
          <w:p w14:paraId="3FA277B3"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3</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56D6F6DA" w14:textId="77777777" w:rsidR="003A2170" w:rsidRPr="003A2170" w:rsidRDefault="003A2170" w:rsidP="003A2170">
            <w:pPr>
              <w:spacing w:after="0" w:line="240" w:lineRule="auto"/>
              <w:jc w:val="right"/>
              <w:rPr>
                <w:rFonts w:ascii="Calibri" w:eastAsia="Times New Roman" w:hAnsi="Calibri" w:cs="Times New Roman"/>
                <w:color w:val="000000"/>
                <w:lang w:val="ro-RO" w:eastAsia="ro-RO"/>
              </w:rPr>
            </w:pPr>
            <w:r w:rsidRPr="003A2170">
              <w:rPr>
                <w:rFonts w:ascii="Calibri" w:eastAsia="Times New Roman" w:hAnsi="Calibri" w:cs="Times New Roman"/>
                <w:color w:val="000000"/>
                <w:lang w:val="ro-RO" w:eastAsia="ro-RO"/>
              </w:rPr>
              <w:t>-98,18%</w:t>
            </w:r>
          </w:p>
        </w:tc>
      </w:tr>
      <w:tr w:rsidR="003A2170" w:rsidRPr="006D56C4" w14:paraId="7D7B1B3A" w14:textId="77777777" w:rsidTr="00772B59">
        <w:trPr>
          <w:trHeight w:val="303"/>
        </w:trPr>
        <w:tc>
          <w:tcPr>
            <w:tcW w:w="0" w:type="auto"/>
            <w:shd w:val="clear" w:color="auto" w:fill="F2F2F2" w:themeFill="background1" w:themeFillShade="F2"/>
            <w:hideMark/>
          </w:tcPr>
          <w:p w14:paraId="29643A50" w14:textId="77777777" w:rsidR="003A2170" w:rsidRPr="004D148E" w:rsidRDefault="003A2170" w:rsidP="003A217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051DDB7E" w14:textId="77777777" w:rsidR="003A2170" w:rsidRPr="003A2170" w:rsidRDefault="003A2170" w:rsidP="003A2170">
            <w:pPr>
              <w:spacing w:after="0" w:line="240" w:lineRule="auto"/>
              <w:jc w:val="right"/>
              <w:rPr>
                <w:rFonts w:ascii="Calibri" w:eastAsia="Times New Roman" w:hAnsi="Calibri" w:cs="Times New Roman"/>
                <w:b/>
                <w:bCs/>
                <w:color w:val="000000"/>
                <w:lang w:val="ro-RO" w:eastAsia="ro-RO"/>
              </w:rPr>
            </w:pPr>
            <w:r w:rsidRPr="003A2170">
              <w:rPr>
                <w:rFonts w:ascii="Calibri" w:eastAsia="Times New Roman" w:hAnsi="Calibri" w:cs="Times New Roman"/>
                <w:b/>
                <w:bCs/>
                <w:color w:val="000000"/>
                <w:lang w:val="ro-RO" w:eastAsia="ro-RO"/>
              </w:rPr>
              <w:t>810</w:t>
            </w:r>
          </w:p>
        </w:tc>
        <w:tc>
          <w:tcPr>
            <w:tcW w:w="0" w:type="auto"/>
            <w:tcBorders>
              <w:top w:val="nil"/>
              <w:left w:val="nil"/>
              <w:bottom w:val="single" w:sz="8" w:space="0" w:color="auto"/>
              <w:right w:val="single" w:sz="8" w:space="0" w:color="auto"/>
            </w:tcBorders>
            <w:shd w:val="clear" w:color="000000" w:fill="F2F2F2"/>
            <w:vAlign w:val="bottom"/>
          </w:tcPr>
          <w:p w14:paraId="657A2EBD" w14:textId="77777777" w:rsidR="003A2170" w:rsidRPr="003A2170" w:rsidRDefault="003A2170" w:rsidP="003A2170">
            <w:pPr>
              <w:spacing w:after="0" w:line="240" w:lineRule="auto"/>
              <w:jc w:val="right"/>
              <w:rPr>
                <w:rFonts w:ascii="Calibri" w:eastAsia="Times New Roman" w:hAnsi="Calibri" w:cs="Times New Roman"/>
                <w:b/>
                <w:bCs/>
                <w:color w:val="000000"/>
                <w:lang w:val="ro-RO" w:eastAsia="ro-RO"/>
              </w:rPr>
            </w:pPr>
            <w:r w:rsidRPr="003A2170">
              <w:rPr>
                <w:rFonts w:ascii="Calibri" w:eastAsia="Times New Roman" w:hAnsi="Calibri" w:cs="Times New Roman"/>
                <w:b/>
                <w:bCs/>
                <w:color w:val="000000"/>
                <w:lang w:val="ro-RO" w:eastAsia="ro-RO"/>
              </w:rPr>
              <w:t>1289</w:t>
            </w:r>
          </w:p>
        </w:tc>
        <w:tc>
          <w:tcPr>
            <w:tcW w:w="0" w:type="auto"/>
            <w:tcBorders>
              <w:top w:val="nil"/>
              <w:left w:val="nil"/>
              <w:bottom w:val="single" w:sz="8" w:space="0" w:color="auto"/>
              <w:right w:val="single" w:sz="8" w:space="0" w:color="auto"/>
            </w:tcBorders>
            <w:shd w:val="clear" w:color="000000" w:fill="F2F2F2"/>
            <w:vAlign w:val="bottom"/>
          </w:tcPr>
          <w:p w14:paraId="1B5FEAD2" w14:textId="77777777" w:rsidR="003A2170" w:rsidRPr="003A2170" w:rsidRDefault="003A2170" w:rsidP="003A2170">
            <w:pPr>
              <w:spacing w:after="0" w:line="240" w:lineRule="auto"/>
              <w:jc w:val="right"/>
              <w:rPr>
                <w:rFonts w:ascii="Calibri" w:eastAsia="Times New Roman" w:hAnsi="Calibri" w:cs="Times New Roman"/>
                <w:b/>
                <w:bCs/>
                <w:color w:val="000000"/>
                <w:lang w:val="ro-RO" w:eastAsia="ro-RO"/>
              </w:rPr>
            </w:pPr>
            <w:r w:rsidRPr="003A2170">
              <w:rPr>
                <w:rFonts w:ascii="Calibri" w:eastAsia="Times New Roman" w:hAnsi="Calibri" w:cs="Times New Roman"/>
                <w:b/>
                <w:bCs/>
                <w:color w:val="000000"/>
                <w:lang w:val="ro-RO" w:eastAsia="ro-RO"/>
              </w:rPr>
              <w:t>1401</w:t>
            </w:r>
          </w:p>
        </w:tc>
        <w:tc>
          <w:tcPr>
            <w:tcW w:w="0" w:type="auto"/>
            <w:tcBorders>
              <w:top w:val="nil"/>
              <w:left w:val="nil"/>
              <w:bottom w:val="single" w:sz="8" w:space="0" w:color="auto"/>
              <w:right w:val="single" w:sz="8" w:space="0" w:color="auto"/>
            </w:tcBorders>
            <w:shd w:val="clear" w:color="000000" w:fill="F2F2F2"/>
            <w:vAlign w:val="bottom"/>
          </w:tcPr>
          <w:p w14:paraId="49C02BD1" w14:textId="77777777" w:rsidR="003A2170" w:rsidRPr="003A2170" w:rsidRDefault="003A2170" w:rsidP="003A2170">
            <w:pPr>
              <w:spacing w:after="0" w:line="240" w:lineRule="auto"/>
              <w:jc w:val="right"/>
              <w:rPr>
                <w:rFonts w:ascii="Calibri" w:eastAsia="Times New Roman" w:hAnsi="Calibri" w:cs="Times New Roman"/>
                <w:b/>
                <w:bCs/>
                <w:color w:val="000000"/>
                <w:lang w:val="ro-RO" w:eastAsia="ro-RO"/>
              </w:rPr>
            </w:pPr>
            <w:r w:rsidRPr="003A2170">
              <w:rPr>
                <w:rFonts w:ascii="Calibri" w:eastAsia="Times New Roman" w:hAnsi="Calibri" w:cs="Times New Roman"/>
                <w:b/>
                <w:bCs/>
                <w:color w:val="000000"/>
                <w:lang w:val="ro-RO" w:eastAsia="ro-RO"/>
              </w:rPr>
              <w:t>1291</w:t>
            </w:r>
          </w:p>
        </w:tc>
        <w:tc>
          <w:tcPr>
            <w:tcW w:w="0" w:type="auto"/>
            <w:tcBorders>
              <w:top w:val="nil"/>
              <w:left w:val="nil"/>
              <w:bottom w:val="single" w:sz="8" w:space="0" w:color="auto"/>
              <w:right w:val="single" w:sz="4" w:space="0" w:color="auto"/>
            </w:tcBorders>
            <w:shd w:val="clear" w:color="000000" w:fill="F2F2F2"/>
            <w:vAlign w:val="bottom"/>
          </w:tcPr>
          <w:p w14:paraId="6C5DCD3C" w14:textId="77777777" w:rsidR="003A2170" w:rsidRPr="003A2170" w:rsidRDefault="003A2170" w:rsidP="003A2170">
            <w:pPr>
              <w:spacing w:after="0" w:line="240" w:lineRule="auto"/>
              <w:jc w:val="right"/>
              <w:rPr>
                <w:rFonts w:ascii="Calibri" w:eastAsia="Times New Roman" w:hAnsi="Calibri" w:cs="Times New Roman"/>
                <w:b/>
                <w:bCs/>
                <w:color w:val="000000"/>
                <w:lang w:val="ro-RO" w:eastAsia="ro-RO"/>
              </w:rPr>
            </w:pPr>
            <w:r w:rsidRPr="003A2170">
              <w:rPr>
                <w:rFonts w:ascii="Calibri" w:eastAsia="Times New Roman" w:hAnsi="Calibri" w:cs="Times New Roman"/>
                <w:b/>
                <w:bCs/>
                <w:color w:val="000000"/>
                <w:lang w:val="ro-RO" w:eastAsia="ro-RO"/>
              </w:rPr>
              <w:t>367</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65976E9B" w14:textId="77777777" w:rsidR="003A2170" w:rsidRPr="003A2170" w:rsidRDefault="003A2170" w:rsidP="003A2170">
            <w:pPr>
              <w:spacing w:after="0" w:line="240" w:lineRule="auto"/>
              <w:jc w:val="right"/>
              <w:rPr>
                <w:rFonts w:ascii="Calibri" w:eastAsia="Times New Roman" w:hAnsi="Calibri" w:cs="Times New Roman"/>
                <w:b/>
                <w:i/>
                <w:color w:val="000000"/>
                <w:lang w:val="ro-RO" w:eastAsia="ro-RO"/>
              </w:rPr>
            </w:pPr>
            <w:r w:rsidRPr="003A2170">
              <w:rPr>
                <w:rFonts w:ascii="Calibri" w:eastAsia="Times New Roman" w:hAnsi="Calibri" w:cs="Times New Roman"/>
                <w:b/>
                <w:i/>
                <w:color w:val="000000"/>
                <w:lang w:val="ro-RO" w:eastAsia="ro-RO"/>
              </w:rPr>
              <w:t>-54,69%</w:t>
            </w:r>
          </w:p>
        </w:tc>
      </w:tr>
    </w:tbl>
    <w:p w14:paraId="76D087FD" w14:textId="77777777" w:rsidR="003A2170" w:rsidRDefault="003A2170" w:rsidP="000873BB">
      <w:pPr>
        <w:rPr>
          <w:b/>
          <w:lang w:val="ro-RO"/>
        </w:rPr>
      </w:pPr>
    </w:p>
    <w:p w14:paraId="5F7EE34C" w14:textId="77777777" w:rsidR="00DC3BD5" w:rsidRDefault="00DC3BD5" w:rsidP="000873BB">
      <w:pPr>
        <w:rPr>
          <w:b/>
          <w:lang w:val="ro-RO"/>
        </w:rPr>
      </w:pPr>
    </w:p>
    <w:p w14:paraId="21E2C7DB" w14:textId="77777777" w:rsidR="001E6FF9" w:rsidRPr="00D168DA" w:rsidRDefault="003A2170" w:rsidP="00D168DA">
      <w:pPr>
        <w:jc w:val="center"/>
        <w:rPr>
          <w:b/>
          <w:lang w:val="ro-RO"/>
        </w:rPr>
      </w:pPr>
      <w:r>
        <w:rPr>
          <w:noProof/>
          <w:lang w:eastAsia="en-US"/>
        </w:rPr>
        <w:drawing>
          <wp:inline distT="0" distB="0" distL="0" distR="0" wp14:anchorId="6F5807DF" wp14:editId="1F32DE17">
            <wp:extent cx="5429250" cy="2738437"/>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419EFF5" w14:textId="77777777" w:rsidR="00D168DA" w:rsidRDefault="00D168DA" w:rsidP="001E6FF9">
      <w:pPr>
        <w:spacing w:after="0" w:line="240" w:lineRule="auto"/>
        <w:ind w:right="440"/>
        <w:rPr>
          <w:rFonts w:ascii="Calibri" w:eastAsia="Times New Roman" w:hAnsi="Calibri" w:cs="Times New Roman"/>
          <w:b/>
          <w:bCs/>
          <w:lang w:val="ro-RO" w:eastAsia="ro-RO"/>
        </w:rPr>
      </w:pPr>
    </w:p>
    <w:p w14:paraId="421743D9" w14:textId="77777777" w:rsidR="001E6FF9" w:rsidRDefault="00AE031C" w:rsidP="001E6FF9">
      <w:pPr>
        <w:spacing w:after="0" w:line="240" w:lineRule="auto"/>
        <w:ind w:right="440"/>
        <w:rPr>
          <w:rFonts w:ascii="Calibri" w:eastAsia="Times New Roman" w:hAnsi="Calibri" w:cs="Times New Roman"/>
          <w:b/>
          <w:bCs/>
          <w:sz w:val="20"/>
          <w:szCs w:val="20"/>
          <w:lang w:val="ro-RO" w:eastAsia="ro-RO"/>
        </w:rPr>
      </w:pPr>
      <w:r w:rsidRPr="00AE031C">
        <w:rPr>
          <w:rFonts w:ascii="Calibri" w:eastAsia="Times New Roman" w:hAnsi="Calibri" w:cs="Times New Roman"/>
          <w:b/>
          <w:bCs/>
          <w:lang w:val="ro-RO" w:eastAsia="ro-RO"/>
        </w:rPr>
        <w:t>90. Instrumente si aparate optice, fotografice, cinematografice, medico-chirurgicale</w:t>
      </w:r>
    </w:p>
    <w:p w14:paraId="1192BE5E" w14:textId="77777777" w:rsidR="001E6FF9" w:rsidRPr="007D3903" w:rsidRDefault="001E6FF9" w:rsidP="001E6FF9">
      <w:pPr>
        <w:spacing w:after="0" w:line="240" w:lineRule="auto"/>
        <w:ind w:left="720" w:right="440"/>
        <w:contextualSpacing/>
        <w:jc w:val="right"/>
        <w:rPr>
          <w:sz w:val="20"/>
          <w:szCs w:val="20"/>
          <w:lang w:val="ro-RO"/>
        </w:rPr>
      </w:pPr>
      <w:r w:rsidRPr="007D3903">
        <w:rPr>
          <w:sz w:val="20"/>
          <w:szCs w:val="20"/>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1E6FF9" w:rsidRPr="007D3903" w14:paraId="4B7C4625" w14:textId="77777777" w:rsidTr="004D242B">
        <w:trPr>
          <w:trHeight w:val="315"/>
        </w:trPr>
        <w:tc>
          <w:tcPr>
            <w:tcW w:w="0" w:type="auto"/>
            <w:shd w:val="clear" w:color="auto" w:fill="auto"/>
            <w:hideMark/>
          </w:tcPr>
          <w:p w14:paraId="459DCA28" w14:textId="77777777" w:rsidR="001E6FF9" w:rsidRPr="00E118A2" w:rsidRDefault="001E6FF9" w:rsidP="00C1284C">
            <w:pPr>
              <w:spacing w:after="0" w:line="240" w:lineRule="auto"/>
              <w:rPr>
                <w:rFonts w:ascii="Calibri" w:eastAsia="Times New Roman" w:hAnsi="Calibri" w:cs="Times New Roman"/>
                <w:b/>
                <w:bCs/>
              </w:rPr>
            </w:pPr>
            <w:r w:rsidRPr="00E118A2">
              <w:rPr>
                <w:rFonts w:ascii="Calibri" w:eastAsia="Times New Roman" w:hAnsi="Calibri" w:cs="Times New Roman"/>
                <w:b/>
                <w:bCs/>
              </w:rPr>
              <w:t> </w:t>
            </w:r>
          </w:p>
        </w:tc>
        <w:tc>
          <w:tcPr>
            <w:tcW w:w="0" w:type="auto"/>
            <w:tcBorders>
              <w:bottom w:val="single" w:sz="4" w:space="0" w:color="auto"/>
            </w:tcBorders>
            <w:shd w:val="clear" w:color="000000" w:fill="D9D9D9"/>
            <w:hideMark/>
          </w:tcPr>
          <w:p w14:paraId="5161283D"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2014</w:t>
            </w:r>
          </w:p>
        </w:tc>
        <w:tc>
          <w:tcPr>
            <w:tcW w:w="0" w:type="auto"/>
            <w:tcBorders>
              <w:bottom w:val="single" w:sz="4" w:space="0" w:color="auto"/>
            </w:tcBorders>
            <w:shd w:val="clear" w:color="000000" w:fill="D9D9D9"/>
            <w:hideMark/>
          </w:tcPr>
          <w:p w14:paraId="17517F7C"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2015</w:t>
            </w:r>
          </w:p>
        </w:tc>
        <w:tc>
          <w:tcPr>
            <w:tcW w:w="0" w:type="auto"/>
            <w:tcBorders>
              <w:bottom w:val="single" w:sz="4" w:space="0" w:color="auto"/>
            </w:tcBorders>
            <w:shd w:val="clear" w:color="000000" w:fill="D9D9D9"/>
            <w:hideMark/>
          </w:tcPr>
          <w:p w14:paraId="2C946AED"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2016</w:t>
            </w:r>
          </w:p>
        </w:tc>
        <w:tc>
          <w:tcPr>
            <w:tcW w:w="0" w:type="auto"/>
            <w:tcBorders>
              <w:bottom w:val="single" w:sz="4" w:space="0" w:color="auto"/>
            </w:tcBorders>
            <w:shd w:val="clear" w:color="000000" w:fill="D9D9D9"/>
            <w:hideMark/>
          </w:tcPr>
          <w:p w14:paraId="54D6C663"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2017</w:t>
            </w:r>
          </w:p>
        </w:tc>
        <w:tc>
          <w:tcPr>
            <w:tcW w:w="0" w:type="auto"/>
            <w:tcBorders>
              <w:bottom w:val="single" w:sz="4" w:space="0" w:color="auto"/>
            </w:tcBorders>
            <w:shd w:val="clear" w:color="000000" w:fill="D9D9D9"/>
            <w:hideMark/>
          </w:tcPr>
          <w:p w14:paraId="4E8597F5"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w:t>
            </w:r>
          </w:p>
        </w:tc>
        <w:tc>
          <w:tcPr>
            <w:tcW w:w="0" w:type="auto"/>
            <w:tcBorders>
              <w:bottom w:val="single" w:sz="4" w:space="0" w:color="auto"/>
            </w:tcBorders>
            <w:shd w:val="clear" w:color="000000" w:fill="EAF1DD"/>
            <w:hideMark/>
          </w:tcPr>
          <w:p w14:paraId="76238398"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2018/2014</w:t>
            </w:r>
          </w:p>
        </w:tc>
      </w:tr>
      <w:tr w:rsidR="00AE031C" w:rsidRPr="007D3903" w14:paraId="44C2A296" w14:textId="77777777" w:rsidTr="004D242B">
        <w:trPr>
          <w:trHeight w:val="315"/>
        </w:trPr>
        <w:tc>
          <w:tcPr>
            <w:tcW w:w="0" w:type="auto"/>
            <w:shd w:val="clear" w:color="auto" w:fill="auto"/>
            <w:hideMark/>
          </w:tcPr>
          <w:p w14:paraId="799BD0E1"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Dolj</w:t>
            </w:r>
          </w:p>
        </w:tc>
        <w:tc>
          <w:tcPr>
            <w:tcW w:w="0" w:type="auto"/>
            <w:tcBorders>
              <w:top w:val="single" w:sz="4" w:space="0" w:color="auto"/>
              <w:left w:val="nil"/>
              <w:bottom w:val="single" w:sz="4" w:space="0" w:color="auto"/>
              <w:right w:val="single" w:sz="4" w:space="0" w:color="auto"/>
            </w:tcBorders>
            <w:shd w:val="clear" w:color="auto" w:fill="auto"/>
            <w:vAlign w:val="bottom"/>
          </w:tcPr>
          <w:p w14:paraId="69A946F7"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E145C0E"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786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E1C5543"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857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FFFAC73"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461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E87B210"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56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6C6D412"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-80,42%</w:t>
            </w:r>
          </w:p>
        </w:tc>
      </w:tr>
      <w:tr w:rsidR="00AE031C" w:rsidRPr="007D3903" w14:paraId="0E0C69F7" w14:textId="77777777" w:rsidTr="004D242B">
        <w:trPr>
          <w:trHeight w:val="315"/>
        </w:trPr>
        <w:tc>
          <w:tcPr>
            <w:tcW w:w="0" w:type="auto"/>
            <w:shd w:val="clear" w:color="auto" w:fill="auto"/>
            <w:hideMark/>
          </w:tcPr>
          <w:p w14:paraId="79E42BA1"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Gorj</w:t>
            </w:r>
          </w:p>
        </w:tc>
        <w:tc>
          <w:tcPr>
            <w:tcW w:w="0" w:type="auto"/>
            <w:tcBorders>
              <w:top w:val="single" w:sz="4" w:space="0" w:color="auto"/>
              <w:left w:val="nil"/>
              <w:bottom w:val="single" w:sz="4" w:space="0" w:color="auto"/>
              <w:right w:val="single" w:sz="4" w:space="0" w:color="auto"/>
            </w:tcBorders>
            <w:shd w:val="clear" w:color="auto" w:fill="EAF1DD" w:themeFill="accent3" w:themeFillTint="33"/>
            <w:vAlign w:val="bottom"/>
          </w:tcPr>
          <w:p w14:paraId="416AC935"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164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38B5CAB3"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122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312E03B4"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160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4D50DF97"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329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329E7D79"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295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54047BA"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79,88%</w:t>
            </w:r>
          </w:p>
        </w:tc>
      </w:tr>
      <w:tr w:rsidR="00AE031C" w:rsidRPr="007D3903" w14:paraId="7B0AC3E6" w14:textId="77777777" w:rsidTr="004D242B">
        <w:trPr>
          <w:trHeight w:val="233"/>
        </w:trPr>
        <w:tc>
          <w:tcPr>
            <w:tcW w:w="0" w:type="auto"/>
            <w:shd w:val="clear" w:color="auto" w:fill="auto"/>
            <w:hideMark/>
          </w:tcPr>
          <w:p w14:paraId="0D49CF79"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Mehedinți</w:t>
            </w:r>
          </w:p>
        </w:tc>
        <w:tc>
          <w:tcPr>
            <w:tcW w:w="0" w:type="auto"/>
            <w:tcBorders>
              <w:top w:val="single" w:sz="4" w:space="0" w:color="auto"/>
              <w:left w:val="nil"/>
              <w:bottom w:val="single" w:sz="4" w:space="0" w:color="auto"/>
              <w:right w:val="single" w:sz="4" w:space="0" w:color="auto"/>
            </w:tcBorders>
            <w:shd w:val="clear" w:color="auto" w:fill="auto"/>
            <w:vAlign w:val="bottom"/>
          </w:tcPr>
          <w:p w14:paraId="63A904E9"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62E4213"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7A9AE2B"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38B643C"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5914FF9"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2B5FF29"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-100,00%</w:t>
            </w:r>
          </w:p>
        </w:tc>
      </w:tr>
      <w:tr w:rsidR="00AE031C" w:rsidRPr="007D3903" w14:paraId="222FEFEE" w14:textId="77777777" w:rsidTr="004D242B">
        <w:trPr>
          <w:trHeight w:val="315"/>
        </w:trPr>
        <w:tc>
          <w:tcPr>
            <w:tcW w:w="0" w:type="auto"/>
            <w:shd w:val="clear" w:color="auto" w:fill="auto"/>
            <w:hideMark/>
          </w:tcPr>
          <w:p w14:paraId="670A3FFE"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Olt</w:t>
            </w:r>
          </w:p>
        </w:tc>
        <w:tc>
          <w:tcPr>
            <w:tcW w:w="0" w:type="auto"/>
            <w:tcBorders>
              <w:top w:val="single" w:sz="4" w:space="0" w:color="auto"/>
              <w:left w:val="nil"/>
              <w:bottom w:val="single" w:sz="4" w:space="0" w:color="auto"/>
              <w:right w:val="single" w:sz="4" w:space="0" w:color="auto"/>
            </w:tcBorders>
            <w:shd w:val="clear" w:color="auto" w:fill="auto"/>
            <w:vAlign w:val="bottom"/>
          </w:tcPr>
          <w:p w14:paraId="0F45F3C7"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9A5E07A"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BA1713A"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B818DCB"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194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2988C6"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8710093"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-89,34%</w:t>
            </w:r>
          </w:p>
        </w:tc>
      </w:tr>
      <w:tr w:rsidR="00AE031C" w:rsidRPr="007D3903" w14:paraId="053AA37B" w14:textId="77777777" w:rsidTr="004D242B">
        <w:trPr>
          <w:trHeight w:val="315"/>
        </w:trPr>
        <w:tc>
          <w:tcPr>
            <w:tcW w:w="0" w:type="auto"/>
            <w:shd w:val="clear" w:color="auto" w:fill="auto"/>
            <w:hideMark/>
          </w:tcPr>
          <w:p w14:paraId="24143FED"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Vâlcea</w:t>
            </w:r>
          </w:p>
        </w:tc>
        <w:tc>
          <w:tcPr>
            <w:tcW w:w="0" w:type="auto"/>
            <w:tcBorders>
              <w:top w:val="single" w:sz="4" w:space="0" w:color="auto"/>
              <w:left w:val="nil"/>
              <w:bottom w:val="single" w:sz="4" w:space="0" w:color="auto"/>
              <w:right w:val="single" w:sz="4" w:space="0" w:color="auto"/>
            </w:tcBorders>
            <w:shd w:val="clear" w:color="auto" w:fill="auto"/>
            <w:vAlign w:val="bottom"/>
          </w:tcPr>
          <w:p w14:paraId="37E51EFF"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BE2E371"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A3C58D6"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829146E"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B01C88E"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E77CE84"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-98,08%</w:t>
            </w:r>
          </w:p>
        </w:tc>
      </w:tr>
      <w:tr w:rsidR="00AE031C" w:rsidRPr="007D3903" w14:paraId="476B7AF7" w14:textId="77777777" w:rsidTr="004D242B">
        <w:trPr>
          <w:trHeight w:val="303"/>
        </w:trPr>
        <w:tc>
          <w:tcPr>
            <w:tcW w:w="0" w:type="auto"/>
            <w:shd w:val="clear" w:color="auto" w:fill="F2F2F2" w:themeFill="background1" w:themeFillShade="F2"/>
            <w:hideMark/>
          </w:tcPr>
          <w:p w14:paraId="359E4D2C"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Sud Vest Oltenia</w:t>
            </w:r>
          </w:p>
        </w:tc>
        <w:tc>
          <w:tcPr>
            <w:tcW w:w="0" w:type="auto"/>
            <w:tcBorders>
              <w:top w:val="single" w:sz="4" w:space="0" w:color="auto"/>
              <w:left w:val="nil"/>
              <w:bottom w:val="single" w:sz="4" w:space="0" w:color="auto"/>
              <w:right w:val="single" w:sz="4" w:space="0" w:color="auto"/>
            </w:tcBorders>
            <w:shd w:val="clear" w:color="000000" w:fill="F2F2F2"/>
            <w:vAlign w:val="bottom"/>
          </w:tcPr>
          <w:p w14:paraId="15036043"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754</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3D90A48F"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1169</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7105E0F5"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1310</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0993FD23"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1230</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0D62CB02"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367</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2212D469" w14:textId="77777777" w:rsidR="00AE031C" w:rsidRPr="00AE031C" w:rsidRDefault="00AE031C" w:rsidP="00AE031C">
            <w:pPr>
              <w:spacing w:after="0" w:line="240" w:lineRule="auto"/>
              <w:jc w:val="right"/>
              <w:rPr>
                <w:rFonts w:ascii="Calibri" w:eastAsia="Times New Roman" w:hAnsi="Calibri" w:cs="Times New Roman"/>
                <w:b/>
                <w:bCs/>
                <w:i/>
                <w:lang w:val="ro-RO" w:eastAsia="ro-RO"/>
              </w:rPr>
            </w:pPr>
            <w:r w:rsidRPr="00AE031C">
              <w:rPr>
                <w:rFonts w:ascii="Calibri" w:eastAsia="Times New Roman" w:hAnsi="Calibri" w:cs="Times New Roman"/>
                <w:b/>
                <w:bCs/>
                <w:i/>
                <w:lang w:val="ro-RO" w:eastAsia="ro-RO"/>
              </w:rPr>
              <w:t>-51,33%</w:t>
            </w:r>
          </w:p>
        </w:tc>
      </w:tr>
    </w:tbl>
    <w:p w14:paraId="01591FC4" w14:textId="77777777" w:rsidR="001E6FF9" w:rsidRDefault="001E6FF9" w:rsidP="001E6FF9">
      <w:pPr>
        <w:rPr>
          <w:rFonts w:ascii="Calibri" w:eastAsia="Times New Roman" w:hAnsi="Calibri" w:cs="Times New Roman"/>
          <w:bCs/>
          <w:color w:val="0070C0"/>
          <w:lang w:val="ro-RO" w:eastAsia="ro-RO"/>
        </w:rPr>
      </w:pPr>
    </w:p>
    <w:p w14:paraId="532440FF" w14:textId="77777777" w:rsidR="001E6FF9" w:rsidRDefault="001E6FF9" w:rsidP="001E6FF9">
      <w:pPr>
        <w:rPr>
          <w:rFonts w:ascii="Calibri" w:eastAsia="Times New Roman" w:hAnsi="Calibri" w:cs="Times New Roman"/>
          <w:bCs/>
          <w:color w:val="0070C0"/>
          <w:lang w:val="ro-RO" w:eastAsia="ro-RO"/>
        </w:rPr>
      </w:pPr>
    </w:p>
    <w:p w14:paraId="30DE6994" w14:textId="77777777" w:rsidR="001E6FF9" w:rsidRDefault="001E6FF9" w:rsidP="001E6FF9">
      <w:pPr>
        <w:rPr>
          <w:rFonts w:ascii="Calibri" w:eastAsia="Times New Roman" w:hAnsi="Calibri" w:cs="Times New Roman"/>
          <w:bCs/>
          <w:color w:val="0070C0"/>
          <w:lang w:val="ro-RO" w:eastAsia="ro-RO"/>
        </w:rPr>
      </w:pPr>
    </w:p>
    <w:p w14:paraId="5F852A21" w14:textId="77777777" w:rsidR="001E6FF9" w:rsidRDefault="001E6FF9" w:rsidP="001E6FF9">
      <w:pPr>
        <w:rPr>
          <w:rFonts w:ascii="Calibri" w:eastAsia="Times New Roman" w:hAnsi="Calibri" w:cs="Times New Roman"/>
          <w:bCs/>
          <w:color w:val="0070C0"/>
          <w:lang w:val="ro-RO" w:eastAsia="ro-RO"/>
        </w:rPr>
      </w:pPr>
    </w:p>
    <w:p w14:paraId="12AE2C40" w14:textId="77777777" w:rsidR="00D168DA" w:rsidRDefault="00D168DA" w:rsidP="001E6FF9">
      <w:pPr>
        <w:rPr>
          <w:rFonts w:ascii="Calibri" w:eastAsia="Times New Roman" w:hAnsi="Calibri" w:cs="Times New Roman"/>
          <w:b/>
          <w:bCs/>
        </w:rPr>
      </w:pPr>
    </w:p>
    <w:p w14:paraId="3EE45B2E" w14:textId="77777777" w:rsidR="001E6FF9" w:rsidRDefault="00AE031C" w:rsidP="001E6FF9">
      <w:pPr>
        <w:rPr>
          <w:rFonts w:ascii="Calibri" w:eastAsia="Times New Roman" w:hAnsi="Calibri" w:cs="Times New Roman"/>
          <w:bCs/>
          <w:color w:val="0070C0"/>
          <w:lang w:val="ro-RO" w:eastAsia="ro-RO"/>
        </w:rPr>
      </w:pPr>
      <w:r w:rsidRPr="00AE031C">
        <w:rPr>
          <w:rFonts w:ascii="Calibri" w:eastAsia="Times New Roman" w:hAnsi="Calibri" w:cs="Times New Roman"/>
          <w:b/>
          <w:bCs/>
          <w:lang w:val="ro-RO" w:eastAsia="ro-RO"/>
        </w:rPr>
        <w:t>91. Ceasornicarie</w:t>
      </w:r>
    </w:p>
    <w:p w14:paraId="598ADBEF" w14:textId="77777777" w:rsidR="001E6FF9" w:rsidRPr="009C0137" w:rsidRDefault="001E6FF9" w:rsidP="001E6FF9">
      <w:pPr>
        <w:spacing w:after="0" w:line="240" w:lineRule="auto"/>
        <w:ind w:left="720" w:right="440"/>
        <w:contextualSpacing/>
        <w:jc w:val="right"/>
        <w:rPr>
          <w:sz w:val="20"/>
          <w:szCs w:val="20"/>
          <w:lang w:val="ro-RO"/>
        </w:rPr>
      </w:pPr>
      <w:r w:rsidRPr="009C0137">
        <w:rPr>
          <w:sz w:val="20"/>
          <w:szCs w:val="20"/>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1E6FF9" w:rsidRPr="009C0137" w14:paraId="2A7666C9" w14:textId="77777777" w:rsidTr="004D242B">
        <w:trPr>
          <w:trHeight w:val="315"/>
          <w:jc w:val="center"/>
        </w:trPr>
        <w:tc>
          <w:tcPr>
            <w:tcW w:w="0" w:type="auto"/>
            <w:shd w:val="clear" w:color="auto" w:fill="auto"/>
            <w:hideMark/>
          </w:tcPr>
          <w:p w14:paraId="3F245310" w14:textId="77777777" w:rsidR="001E6FF9" w:rsidRPr="00E118A2" w:rsidRDefault="001E6FF9" w:rsidP="00C1284C">
            <w:pPr>
              <w:spacing w:after="0" w:line="240" w:lineRule="auto"/>
              <w:rPr>
                <w:rFonts w:ascii="Calibri" w:eastAsia="Times New Roman" w:hAnsi="Calibri" w:cs="Times New Roman"/>
                <w:b/>
                <w:bCs/>
              </w:rPr>
            </w:pPr>
            <w:r w:rsidRPr="00E118A2">
              <w:rPr>
                <w:rFonts w:ascii="Calibri" w:eastAsia="Times New Roman" w:hAnsi="Calibri" w:cs="Times New Roman"/>
                <w:b/>
                <w:bCs/>
              </w:rPr>
              <w:t> </w:t>
            </w:r>
          </w:p>
        </w:tc>
        <w:tc>
          <w:tcPr>
            <w:tcW w:w="0" w:type="auto"/>
            <w:tcBorders>
              <w:bottom w:val="single" w:sz="4" w:space="0" w:color="auto"/>
            </w:tcBorders>
            <w:shd w:val="clear" w:color="000000" w:fill="D9D9D9"/>
            <w:hideMark/>
          </w:tcPr>
          <w:p w14:paraId="6F937496"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2014</w:t>
            </w:r>
          </w:p>
        </w:tc>
        <w:tc>
          <w:tcPr>
            <w:tcW w:w="0" w:type="auto"/>
            <w:tcBorders>
              <w:bottom w:val="single" w:sz="4" w:space="0" w:color="auto"/>
            </w:tcBorders>
            <w:shd w:val="clear" w:color="000000" w:fill="D9D9D9"/>
            <w:hideMark/>
          </w:tcPr>
          <w:p w14:paraId="06EC8E4A"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2015</w:t>
            </w:r>
          </w:p>
        </w:tc>
        <w:tc>
          <w:tcPr>
            <w:tcW w:w="0" w:type="auto"/>
            <w:tcBorders>
              <w:bottom w:val="single" w:sz="4" w:space="0" w:color="auto"/>
            </w:tcBorders>
            <w:shd w:val="clear" w:color="000000" w:fill="D9D9D9"/>
            <w:hideMark/>
          </w:tcPr>
          <w:p w14:paraId="3C1B60A9"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2016</w:t>
            </w:r>
          </w:p>
        </w:tc>
        <w:tc>
          <w:tcPr>
            <w:tcW w:w="0" w:type="auto"/>
            <w:tcBorders>
              <w:bottom w:val="single" w:sz="4" w:space="0" w:color="auto"/>
            </w:tcBorders>
            <w:shd w:val="clear" w:color="000000" w:fill="D9D9D9"/>
            <w:hideMark/>
          </w:tcPr>
          <w:p w14:paraId="0157FA95"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2017</w:t>
            </w:r>
          </w:p>
        </w:tc>
        <w:tc>
          <w:tcPr>
            <w:tcW w:w="0" w:type="auto"/>
            <w:tcBorders>
              <w:bottom w:val="single" w:sz="4" w:space="0" w:color="auto"/>
            </w:tcBorders>
            <w:shd w:val="clear" w:color="000000" w:fill="D9D9D9"/>
            <w:hideMark/>
          </w:tcPr>
          <w:p w14:paraId="2734C8AC"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w:t>
            </w:r>
          </w:p>
        </w:tc>
        <w:tc>
          <w:tcPr>
            <w:tcW w:w="0" w:type="auto"/>
            <w:tcBorders>
              <w:bottom w:val="single" w:sz="4" w:space="0" w:color="auto"/>
            </w:tcBorders>
            <w:shd w:val="clear" w:color="000000" w:fill="EAF1DD"/>
            <w:hideMark/>
          </w:tcPr>
          <w:p w14:paraId="2F033E36"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2018/2014</w:t>
            </w:r>
          </w:p>
        </w:tc>
      </w:tr>
      <w:tr w:rsidR="00AE031C" w:rsidRPr="009C0137" w14:paraId="6622AE0B" w14:textId="77777777" w:rsidTr="004D242B">
        <w:trPr>
          <w:trHeight w:val="315"/>
          <w:jc w:val="center"/>
        </w:trPr>
        <w:tc>
          <w:tcPr>
            <w:tcW w:w="0" w:type="auto"/>
            <w:shd w:val="clear" w:color="auto" w:fill="auto"/>
            <w:hideMark/>
          </w:tcPr>
          <w:p w14:paraId="1B5201F4"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Dolj</w:t>
            </w:r>
          </w:p>
        </w:tc>
        <w:tc>
          <w:tcPr>
            <w:tcW w:w="0" w:type="auto"/>
            <w:tcBorders>
              <w:top w:val="single" w:sz="4" w:space="0" w:color="auto"/>
              <w:left w:val="nil"/>
              <w:bottom w:val="single" w:sz="4" w:space="0" w:color="auto"/>
              <w:right w:val="single" w:sz="4" w:space="0" w:color="auto"/>
            </w:tcBorders>
            <w:shd w:val="clear" w:color="auto" w:fill="auto"/>
            <w:vAlign w:val="bottom"/>
          </w:tcPr>
          <w:p w14:paraId="3421B011"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B6C43C6"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370B89D"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66751A4"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4B3C044"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EE3D9AD"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-100,00%</w:t>
            </w:r>
          </w:p>
        </w:tc>
      </w:tr>
      <w:tr w:rsidR="00AE031C" w:rsidRPr="009C0137" w14:paraId="1E431A95" w14:textId="77777777" w:rsidTr="004D242B">
        <w:trPr>
          <w:trHeight w:val="315"/>
          <w:jc w:val="center"/>
        </w:trPr>
        <w:tc>
          <w:tcPr>
            <w:tcW w:w="0" w:type="auto"/>
            <w:shd w:val="clear" w:color="auto" w:fill="auto"/>
            <w:hideMark/>
          </w:tcPr>
          <w:p w14:paraId="5B7BC0EC"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Gorj</w:t>
            </w:r>
          </w:p>
        </w:tc>
        <w:tc>
          <w:tcPr>
            <w:tcW w:w="0" w:type="auto"/>
            <w:tcBorders>
              <w:top w:val="single" w:sz="4" w:space="0" w:color="auto"/>
              <w:left w:val="nil"/>
              <w:bottom w:val="single" w:sz="4" w:space="0" w:color="auto"/>
              <w:right w:val="single" w:sz="4" w:space="0" w:color="auto"/>
            </w:tcBorders>
            <w:shd w:val="clear" w:color="auto" w:fill="auto"/>
            <w:vAlign w:val="bottom"/>
          </w:tcPr>
          <w:p w14:paraId="35A51146"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89487B8"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52756CB"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1395F06"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0FF2247"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D2C101"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-100,00%</w:t>
            </w:r>
          </w:p>
        </w:tc>
      </w:tr>
      <w:tr w:rsidR="00AE031C" w:rsidRPr="009C0137" w14:paraId="35449748" w14:textId="77777777" w:rsidTr="004D242B">
        <w:trPr>
          <w:trHeight w:val="233"/>
          <w:jc w:val="center"/>
        </w:trPr>
        <w:tc>
          <w:tcPr>
            <w:tcW w:w="0" w:type="auto"/>
            <w:shd w:val="clear" w:color="auto" w:fill="auto"/>
            <w:hideMark/>
          </w:tcPr>
          <w:p w14:paraId="0F5F8A18"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Mehedinți</w:t>
            </w:r>
          </w:p>
        </w:tc>
        <w:tc>
          <w:tcPr>
            <w:tcW w:w="0" w:type="auto"/>
            <w:tcBorders>
              <w:top w:val="single" w:sz="4" w:space="0" w:color="auto"/>
              <w:left w:val="nil"/>
              <w:bottom w:val="single" w:sz="4" w:space="0" w:color="auto"/>
              <w:right w:val="single" w:sz="4" w:space="0" w:color="auto"/>
            </w:tcBorders>
            <w:shd w:val="clear" w:color="auto" w:fill="auto"/>
            <w:vAlign w:val="bottom"/>
          </w:tcPr>
          <w:p w14:paraId="5F416487"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ABA7684"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E61A03D"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24D086B"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048DCEA"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64FFA5D"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-100,00%</w:t>
            </w:r>
          </w:p>
        </w:tc>
      </w:tr>
      <w:tr w:rsidR="00AE031C" w:rsidRPr="009C0137" w14:paraId="38A64DDF" w14:textId="77777777" w:rsidTr="004D242B">
        <w:trPr>
          <w:trHeight w:val="315"/>
          <w:jc w:val="center"/>
        </w:trPr>
        <w:tc>
          <w:tcPr>
            <w:tcW w:w="0" w:type="auto"/>
            <w:shd w:val="clear" w:color="auto" w:fill="auto"/>
            <w:hideMark/>
          </w:tcPr>
          <w:p w14:paraId="236C624D"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Olt</w:t>
            </w:r>
          </w:p>
        </w:tc>
        <w:tc>
          <w:tcPr>
            <w:tcW w:w="0" w:type="auto"/>
            <w:tcBorders>
              <w:top w:val="single" w:sz="4" w:space="0" w:color="auto"/>
              <w:left w:val="nil"/>
              <w:bottom w:val="single" w:sz="4" w:space="0" w:color="auto"/>
              <w:right w:val="single" w:sz="4" w:space="0" w:color="auto"/>
            </w:tcBorders>
            <w:shd w:val="clear" w:color="auto" w:fill="auto"/>
            <w:vAlign w:val="bottom"/>
          </w:tcPr>
          <w:p w14:paraId="1003DFD8"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FAF19F6"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B83F0EB"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FBE5FA2"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56791DC"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1536DC1"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-100,00%</w:t>
            </w:r>
          </w:p>
        </w:tc>
      </w:tr>
      <w:tr w:rsidR="00AE031C" w:rsidRPr="009C0137" w14:paraId="4AE491D8" w14:textId="77777777" w:rsidTr="004D242B">
        <w:trPr>
          <w:trHeight w:val="315"/>
          <w:jc w:val="center"/>
        </w:trPr>
        <w:tc>
          <w:tcPr>
            <w:tcW w:w="0" w:type="auto"/>
            <w:shd w:val="clear" w:color="auto" w:fill="auto"/>
            <w:hideMark/>
          </w:tcPr>
          <w:p w14:paraId="5F0625CC"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Vâlcea</w:t>
            </w:r>
          </w:p>
        </w:tc>
        <w:tc>
          <w:tcPr>
            <w:tcW w:w="0" w:type="auto"/>
            <w:tcBorders>
              <w:top w:val="single" w:sz="4" w:space="0" w:color="auto"/>
              <w:left w:val="nil"/>
              <w:bottom w:val="single" w:sz="4" w:space="0" w:color="auto"/>
              <w:right w:val="single" w:sz="4" w:space="0" w:color="auto"/>
            </w:tcBorders>
            <w:shd w:val="clear" w:color="auto" w:fill="auto"/>
            <w:vAlign w:val="bottom"/>
          </w:tcPr>
          <w:p w14:paraId="09E4EF62"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C04823"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19C2FC6"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FE17639"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7816ADC"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AED4108"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-100,00%</w:t>
            </w:r>
          </w:p>
        </w:tc>
      </w:tr>
      <w:tr w:rsidR="00AE031C" w:rsidRPr="009C0137" w14:paraId="49CAA3B4" w14:textId="77777777" w:rsidTr="004D242B">
        <w:trPr>
          <w:trHeight w:val="303"/>
          <w:jc w:val="center"/>
        </w:trPr>
        <w:tc>
          <w:tcPr>
            <w:tcW w:w="0" w:type="auto"/>
            <w:shd w:val="clear" w:color="auto" w:fill="F2F2F2" w:themeFill="background1" w:themeFillShade="F2"/>
            <w:hideMark/>
          </w:tcPr>
          <w:p w14:paraId="3DBBDF50"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Sud Vest Oltenia</w:t>
            </w:r>
          </w:p>
        </w:tc>
        <w:tc>
          <w:tcPr>
            <w:tcW w:w="0" w:type="auto"/>
            <w:tcBorders>
              <w:top w:val="single" w:sz="4" w:space="0" w:color="auto"/>
              <w:left w:val="nil"/>
              <w:bottom w:val="single" w:sz="4" w:space="0" w:color="auto"/>
              <w:right w:val="single" w:sz="4" w:space="0" w:color="auto"/>
            </w:tcBorders>
            <w:shd w:val="clear" w:color="000000" w:fill="F2F2F2"/>
            <w:vAlign w:val="bottom"/>
          </w:tcPr>
          <w:p w14:paraId="6B72E3B7"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21</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3196D3A6"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83</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02425E00"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43</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471CDF8B"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15</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39B8C485"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0057F7D0" w14:textId="77777777" w:rsidR="00AE031C" w:rsidRPr="00AE031C" w:rsidRDefault="00AE031C" w:rsidP="00AE031C">
            <w:pPr>
              <w:spacing w:after="0" w:line="240" w:lineRule="auto"/>
              <w:jc w:val="right"/>
              <w:rPr>
                <w:rFonts w:ascii="Calibri" w:eastAsia="Times New Roman" w:hAnsi="Calibri" w:cs="Times New Roman"/>
                <w:b/>
                <w:bCs/>
                <w:i/>
                <w:lang w:val="ro-RO" w:eastAsia="ro-RO"/>
              </w:rPr>
            </w:pPr>
            <w:r w:rsidRPr="00AE031C">
              <w:rPr>
                <w:rFonts w:ascii="Calibri" w:eastAsia="Times New Roman" w:hAnsi="Calibri" w:cs="Times New Roman"/>
                <w:b/>
                <w:bCs/>
                <w:i/>
                <w:lang w:val="ro-RO" w:eastAsia="ro-RO"/>
              </w:rPr>
              <w:t>-100,00%</w:t>
            </w:r>
          </w:p>
        </w:tc>
      </w:tr>
    </w:tbl>
    <w:p w14:paraId="01A52E67" w14:textId="77777777" w:rsidR="00D168DA" w:rsidRDefault="00D168DA" w:rsidP="001E6FF9">
      <w:pPr>
        <w:spacing w:after="0" w:line="240" w:lineRule="auto"/>
        <w:ind w:right="868"/>
        <w:contextualSpacing/>
        <w:rPr>
          <w:rFonts w:ascii="Calibri" w:eastAsia="Times New Roman" w:hAnsi="Calibri" w:cs="Times New Roman"/>
          <w:b/>
          <w:bCs/>
          <w:lang w:val="ro-RO" w:eastAsia="ro-RO"/>
        </w:rPr>
      </w:pPr>
    </w:p>
    <w:p w14:paraId="38F1E615" w14:textId="77777777" w:rsidR="001E6FF9" w:rsidRDefault="00AE031C" w:rsidP="001E6FF9">
      <w:pPr>
        <w:spacing w:after="0" w:line="240" w:lineRule="auto"/>
        <w:ind w:right="868"/>
        <w:contextualSpacing/>
        <w:rPr>
          <w:sz w:val="20"/>
          <w:szCs w:val="20"/>
          <w:lang w:val="ro-RO"/>
        </w:rPr>
      </w:pPr>
      <w:r w:rsidRPr="00AE031C">
        <w:rPr>
          <w:rFonts w:ascii="Calibri" w:eastAsia="Times New Roman" w:hAnsi="Calibri" w:cs="Times New Roman"/>
          <w:b/>
          <w:bCs/>
          <w:lang w:val="ro-RO" w:eastAsia="ro-RO"/>
        </w:rPr>
        <w:t>92. Instrumente muzicale</w:t>
      </w:r>
    </w:p>
    <w:p w14:paraId="3314841B" w14:textId="77777777" w:rsidR="001E6FF9" w:rsidRPr="007D3903" w:rsidRDefault="001E6FF9" w:rsidP="001E6FF9">
      <w:pPr>
        <w:spacing w:after="0" w:line="240" w:lineRule="auto"/>
        <w:ind w:left="720" w:right="440"/>
        <w:contextualSpacing/>
        <w:jc w:val="right"/>
        <w:rPr>
          <w:sz w:val="20"/>
          <w:szCs w:val="20"/>
          <w:lang w:val="ro-RO"/>
        </w:rPr>
      </w:pPr>
      <w:r w:rsidRPr="007D3903">
        <w:rPr>
          <w:sz w:val="20"/>
          <w:szCs w:val="20"/>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1E6FF9" w:rsidRPr="007D3903" w14:paraId="151D29BC" w14:textId="77777777" w:rsidTr="004D242B">
        <w:trPr>
          <w:trHeight w:val="315"/>
        </w:trPr>
        <w:tc>
          <w:tcPr>
            <w:tcW w:w="0" w:type="auto"/>
            <w:shd w:val="clear" w:color="auto" w:fill="auto"/>
            <w:hideMark/>
          </w:tcPr>
          <w:p w14:paraId="351CC1E5" w14:textId="77777777" w:rsidR="001E6FF9" w:rsidRPr="00E118A2" w:rsidRDefault="001E6FF9" w:rsidP="00C1284C">
            <w:pPr>
              <w:spacing w:after="0" w:line="240" w:lineRule="auto"/>
              <w:rPr>
                <w:rFonts w:ascii="Calibri" w:eastAsia="Times New Roman" w:hAnsi="Calibri" w:cs="Times New Roman"/>
                <w:b/>
                <w:bCs/>
              </w:rPr>
            </w:pPr>
            <w:r w:rsidRPr="00E118A2">
              <w:rPr>
                <w:rFonts w:ascii="Calibri" w:eastAsia="Times New Roman" w:hAnsi="Calibri" w:cs="Times New Roman"/>
                <w:b/>
                <w:bCs/>
              </w:rPr>
              <w:t> </w:t>
            </w:r>
          </w:p>
        </w:tc>
        <w:tc>
          <w:tcPr>
            <w:tcW w:w="0" w:type="auto"/>
            <w:tcBorders>
              <w:bottom w:val="single" w:sz="4" w:space="0" w:color="auto"/>
            </w:tcBorders>
            <w:shd w:val="clear" w:color="000000" w:fill="D9D9D9"/>
            <w:hideMark/>
          </w:tcPr>
          <w:p w14:paraId="2B474FF9"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2014</w:t>
            </w:r>
          </w:p>
        </w:tc>
        <w:tc>
          <w:tcPr>
            <w:tcW w:w="0" w:type="auto"/>
            <w:tcBorders>
              <w:bottom w:val="single" w:sz="4" w:space="0" w:color="auto"/>
            </w:tcBorders>
            <w:shd w:val="clear" w:color="000000" w:fill="D9D9D9"/>
            <w:hideMark/>
          </w:tcPr>
          <w:p w14:paraId="69D3DEDE"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2015</w:t>
            </w:r>
          </w:p>
        </w:tc>
        <w:tc>
          <w:tcPr>
            <w:tcW w:w="0" w:type="auto"/>
            <w:tcBorders>
              <w:bottom w:val="single" w:sz="4" w:space="0" w:color="auto"/>
            </w:tcBorders>
            <w:shd w:val="clear" w:color="000000" w:fill="D9D9D9"/>
            <w:hideMark/>
          </w:tcPr>
          <w:p w14:paraId="0019DB92"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2016</w:t>
            </w:r>
          </w:p>
        </w:tc>
        <w:tc>
          <w:tcPr>
            <w:tcW w:w="0" w:type="auto"/>
            <w:tcBorders>
              <w:bottom w:val="single" w:sz="4" w:space="0" w:color="auto"/>
            </w:tcBorders>
            <w:shd w:val="clear" w:color="000000" w:fill="D9D9D9"/>
            <w:hideMark/>
          </w:tcPr>
          <w:p w14:paraId="7B09193F"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2017</w:t>
            </w:r>
          </w:p>
        </w:tc>
        <w:tc>
          <w:tcPr>
            <w:tcW w:w="0" w:type="auto"/>
            <w:tcBorders>
              <w:bottom w:val="single" w:sz="4" w:space="0" w:color="auto"/>
            </w:tcBorders>
            <w:shd w:val="clear" w:color="000000" w:fill="D9D9D9"/>
            <w:hideMark/>
          </w:tcPr>
          <w:p w14:paraId="271A8259"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w:t>
            </w:r>
          </w:p>
        </w:tc>
        <w:tc>
          <w:tcPr>
            <w:tcW w:w="0" w:type="auto"/>
            <w:tcBorders>
              <w:bottom w:val="single" w:sz="4" w:space="0" w:color="auto"/>
            </w:tcBorders>
            <w:shd w:val="clear" w:color="000000" w:fill="EAF1DD"/>
            <w:hideMark/>
          </w:tcPr>
          <w:p w14:paraId="3F074635" w14:textId="77777777" w:rsidR="001E6FF9" w:rsidRPr="00E118A2" w:rsidRDefault="001E6FF9"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2018/2014</w:t>
            </w:r>
          </w:p>
        </w:tc>
      </w:tr>
      <w:tr w:rsidR="00AE031C" w:rsidRPr="007D3903" w14:paraId="1C8BE7F7" w14:textId="77777777" w:rsidTr="004D242B">
        <w:trPr>
          <w:trHeight w:val="315"/>
        </w:trPr>
        <w:tc>
          <w:tcPr>
            <w:tcW w:w="0" w:type="auto"/>
            <w:shd w:val="clear" w:color="auto" w:fill="auto"/>
            <w:hideMark/>
          </w:tcPr>
          <w:p w14:paraId="1AD6D9E8"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Dolj</w:t>
            </w:r>
          </w:p>
        </w:tc>
        <w:tc>
          <w:tcPr>
            <w:tcW w:w="0" w:type="auto"/>
            <w:tcBorders>
              <w:top w:val="single" w:sz="4" w:space="0" w:color="auto"/>
              <w:left w:val="nil"/>
              <w:bottom w:val="single" w:sz="4" w:space="0" w:color="auto"/>
              <w:right w:val="single" w:sz="4" w:space="0" w:color="auto"/>
            </w:tcBorders>
            <w:shd w:val="clear" w:color="auto" w:fill="auto"/>
            <w:vAlign w:val="bottom"/>
          </w:tcPr>
          <w:p w14:paraId="3F724D22"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F05DF81"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F5C1CA6"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BC3DC67"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3EB3BED"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266CB23"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-100,00%</w:t>
            </w:r>
          </w:p>
        </w:tc>
      </w:tr>
      <w:tr w:rsidR="00AE031C" w:rsidRPr="007D3903" w14:paraId="605771C4" w14:textId="77777777" w:rsidTr="004D242B">
        <w:trPr>
          <w:trHeight w:val="315"/>
        </w:trPr>
        <w:tc>
          <w:tcPr>
            <w:tcW w:w="0" w:type="auto"/>
            <w:shd w:val="clear" w:color="auto" w:fill="auto"/>
            <w:hideMark/>
          </w:tcPr>
          <w:p w14:paraId="3E4EB7F0"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Gorj</w:t>
            </w:r>
          </w:p>
        </w:tc>
        <w:tc>
          <w:tcPr>
            <w:tcW w:w="0" w:type="auto"/>
            <w:tcBorders>
              <w:top w:val="single" w:sz="4" w:space="0" w:color="auto"/>
              <w:left w:val="nil"/>
              <w:bottom w:val="single" w:sz="4" w:space="0" w:color="auto"/>
              <w:right w:val="single" w:sz="4" w:space="0" w:color="auto"/>
            </w:tcBorders>
            <w:shd w:val="clear" w:color="auto" w:fill="auto"/>
            <w:vAlign w:val="bottom"/>
          </w:tcPr>
          <w:p w14:paraId="6CF3376B"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9A1FDC7"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691A983"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20E7D8"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26B40D4"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7A2EC7F"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-100,00%</w:t>
            </w:r>
          </w:p>
        </w:tc>
      </w:tr>
      <w:tr w:rsidR="00AE031C" w:rsidRPr="007D3903" w14:paraId="6FD32C06" w14:textId="77777777" w:rsidTr="004D242B">
        <w:trPr>
          <w:trHeight w:val="233"/>
        </w:trPr>
        <w:tc>
          <w:tcPr>
            <w:tcW w:w="0" w:type="auto"/>
            <w:shd w:val="clear" w:color="auto" w:fill="auto"/>
            <w:hideMark/>
          </w:tcPr>
          <w:p w14:paraId="15B45DCC"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Mehedinți</w:t>
            </w:r>
          </w:p>
        </w:tc>
        <w:tc>
          <w:tcPr>
            <w:tcW w:w="0" w:type="auto"/>
            <w:tcBorders>
              <w:top w:val="single" w:sz="4" w:space="0" w:color="auto"/>
              <w:left w:val="nil"/>
              <w:bottom w:val="single" w:sz="4" w:space="0" w:color="auto"/>
              <w:right w:val="single" w:sz="4" w:space="0" w:color="auto"/>
            </w:tcBorders>
            <w:shd w:val="clear" w:color="auto" w:fill="auto"/>
            <w:vAlign w:val="bottom"/>
          </w:tcPr>
          <w:p w14:paraId="437F1CAC"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E7BC9D9"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FB8217"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4BA9AB9"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5CE9A79"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2090A0B"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#DIV/0!</w:t>
            </w:r>
          </w:p>
        </w:tc>
      </w:tr>
      <w:tr w:rsidR="00AE031C" w:rsidRPr="007D3903" w14:paraId="7B4930D2" w14:textId="77777777" w:rsidTr="004D242B">
        <w:trPr>
          <w:trHeight w:val="315"/>
        </w:trPr>
        <w:tc>
          <w:tcPr>
            <w:tcW w:w="0" w:type="auto"/>
            <w:shd w:val="clear" w:color="auto" w:fill="auto"/>
            <w:hideMark/>
          </w:tcPr>
          <w:p w14:paraId="134CCED4"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lastRenderedPageBreak/>
              <w:t>Olt</w:t>
            </w:r>
          </w:p>
        </w:tc>
        <w:tc>
          <w:tcPr>
            <w:tcW w:w="0" w:type="auto"/>
            <w:tcBorders>
              <w:top w:val="single" w:sz="4" w:space="0" w:color="auto"/>
              <w:left w:val="nil"/>
              <w:bottom w:val="single" w:sz="4" w:space="0" w:color="auto"/>
              <w:right w:val="single" w:sz="4" w:space="0" w:color="auto"/>
            </w:tcBorders>
            <w:shd w:val="clear" w:color="auto" w:fill="auto"/>
            <w:vAlign w:val="bottom"/>
          </w:tcPr>
          <w:p w14:paraId="04A75D2E"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3AE7019"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60F465F"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30B9BCE"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F64F9E4"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FD36151"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-100,00%</w:t>
            </w:r>
          </w:p>
        </w:tc>
      </w:tr>
      <w:tr w:rsidR="00AE031C" w:rsidRPr="007D3903" w14:paraId="402CC5AB" w14:textId="77777777" w:rsidTr="004D242B">
        <w:trPr>
          <w:trHeight w:val="315"/>
        </w:trPr>
        <w:tc>
          <w:tcPr>
            <w:tcW w:w="0" w:type="auto"/>
            <w:shd w:val="clear" w:color="auto" w:fill="auto"/>
            <w:hideMark/>
          </w:tcPr>
          <w:p w14:paraId="41E2E4AC"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Vâlcea</w:t>
            </w:r>
          </w:p>
        </w:tc>
        <w:tc>
          <w:tcPr>
            <w:tcW w:w="0" w:type="auto"/>
            <w:tcBorders>
              <w:top w:val="single" w:sz="4" w:space="0" w:color="auto"/>
              <w:left w:val="nil"/>
              <w:bottom w:val="single" w:sz="4" w:space="0" w:color="auto"/>
              <w:right w:val="single" w:sz="4" w:space="0" w:color="auto"/>
            </w:tcBorders>
            <w:shd w:val="clear" w:color="auto" w:fill="auto"/>
            <w:vAlign w:val="bottom"/>
          </w:tcPr>
          <w:p w14:paraId="386B620B"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A9D0562"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4E43BB8"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2D3E7C0"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66E656D" w14:textId="77777777" w:rsidR="00AE031C" w:rsidRPr="00AE031C" w:rsidRDefault="00AE031C" w:rsidP="00AE031C">
            <w:pPr>
              <w:spacing w:after="0" w:line="240" w:lineRule="auto"/>
              <w:jc w:val="right"/>
              <w:rPr>
                <w:rFonts w:ascii="Calibri" w:eastAsia="Times New Roman" w:hAnsi="Calibri" w:cs="Times New Roman"/>
                <w:lang w:val="ro-RO" w:eastAsia="ro-RO"/>
              </w:rPr>
            </w:pPr>
            <w:r w:rsidRPr="00AE031C">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435D4AD" w14:textId="77777777" w:rsidR="00AE031C" w:rsidRPr="00AE031C" w:rsidRDefault="00AE031C" w:rsidP="00AE031C">
            <w:pPr>
              <w:spacing w:after="0" w:line="240" w:lineRule="auto"/>
              <w:jc w:val="right"/>
              <w:rPr>
                <w:rFonts w:ascii="Calibri" w:eastAsia="Times New Roman" w:hAnsi="Calibri" w:cs="Times New Roman"/>
                <w:i/>
                <w:lang w:val="ro-RO" w:eastAsia="ro-RO"/>
              </w:rPr>
            </w:pPr>
            <w:r w:rsidRPr="00AE031C">
              <w:rPr>
                <w:rFonts w:ascii="Calibri" w:eastAsia="Times New Roman" w:hAnsi="Calibri" w:cs="Times New Roman"/>
                <w:i/>
                <w:lang w:val="ro-RO" w:eastAsia="ro-RO"/>
              </w:rPr>
              <w:t>-100,00%</w:t>
            </w:r>
          </w:p>
        </w:tc>
      </w:tr>
      <w:tr w:rsidR="00AE031C" w:rsidRPr="007D3903" w14:paraId="6A61028C" w14:textId="77777777" w:rsidTr="004D242B">
        <w:trPr>
          <w:trHeight w:val="303"/>
        </w:trPr>
        <w:tc>
          <w:tcPr>
            <w:tcW w:w="0" w:type="auto"/>
            <w:shd w:val="clear" w:color="auto" w:fill="F2F2F2" w:themeFill="background1" w:themeFillShade="F2"/>
            <w:hideMark/>
          </w:tcPr>
          <w:p w14:paraId="10A7FC47" w14:textId="77777777" w:rsidR="00AE031C" w:rsidRPr="00E118A2" w:rsidRDefault="00AE031C" w:rsidP="00AE031C">
            <w:pPr>
              <w:spacing w:after="0" w:line="240" w:lineRule="auto"/>
              <w:rPr>
                <w:rFonts w:ascii="Calibri" w:eastAsia="Times New Roman" w:hAnsi="Calibri" w:cs="Times New Roman"/>
                <w:b/>
                <w:bCs/>
              </w:rPr>
            </w:pPr>
            <w:r w:rsidRPr="00E118A2">
              <w:rPr>
                <w:rFonts w:ascii="Calibri" w:eastAsia="Times New Roman" w:hAnsi="Calibri" w:cs="Times New Roman"/>
                <w:b/>
                <w:bCs/>
              </w:rPr>
              <w:t>Sud Vest Oltenia</w:t>
            </w:r>
          </w:p>
        </w:tc>
        <w:tc>
          <w:tcPr>
            <w:tcW w:w="0" w:type="auto"/>
            <w:tcBorders>
              <w:top w:val="single" w:sz="4" w:space="0" w:color="auto"/>
              <w:left w:val="nil"/>
              <w:bottom w:val="single" w:sz="4" w:space="0" w:color="auto"/>
              <w:right w:val="single" w:sz="4" w:space="0" w:color="auto"/>
            </w:tcBorders>
            <w:shd w:val="clear" w:color="000000" w:fill="F2F2F2"/>
            <w:vAlign w:val="bottom"/>
          </w:tcPr>
          <w:p w14:paraId="1785EA64"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26</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077DB375"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32</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7C5A3AA9"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28</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2C895736"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35</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2BE38929" w14:textId="77777777" w:rsidR="00AE031C" w:rsidRPr="00AE031C" w:rsidRDefault="00AE031C" w:rsidP="00AE031C">
            <w:pPr>
              <w:spacing w:after="0" w:line="240" w:lineRule="auto"/>
              <w:jc w:val="right"/>
              <w:rPr>
                <w:rFonts w:ascii="Calibri" w:eastAsia="Times New Roman" w:hAnsi="Calibri" w:cs="Times New Roman"/>
                <w:b/>
                <w:bCs/>
                <w:lang w:val="ro-RO" w:eastAsia="ro-RO"/>
              </w:rPr>
            </w:pPr>
            <w:r w:rsidRPr="00AE031C">
              <w:rPr>
                <w:rFonts w:ascii="Calibri" w:eastAsia="Times New Roman" w:hAnsi="Calibri" w:cs="Times New Roman"/>
                <w:b/>
                <w:bCs/>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5311BBDE" w14:textId="77777777" w:rsidR="00AE031C" w:rsidRPr="00AE031C" w:rsidRDefault="00AE031C" w:rsidP="00AE031C">
            <w:pPr>
              <w:spacing w:after="0" w:line="240" w:lineRule="auto"/>
              <w:jc w:val="right"/>
              <w:rPr>
                <w:rFonts w:ascii="Calibri" w:eastAsia="Times New Roman" w:hAnsi="Calibri" w:cs="Times New Roman"/>
                <w:b/>
                <w:bCs/>
                <w:i/>
                <w:lang w:val="ro-RO" w:eastAsia="ro-RO"/>
              </w:rPr>
            </w:pPr>
            <w:r w:rsidRPr="00AE031C">
              <w:rPr>
                <w:rFonts w:ascii="Calibri" w:eastAsia="Times New Roman" w:hAnsi="Calibri" w:cs="Times New Roman"/>
                <w:b/>
                <w:bCs/>
                <w:i/>
                <w:lang w:val="ro-RO" w:eastAsia="ro-RO"/>
              </w:rPr>
              <w:t>-100,00%</w:t>
            </w:r>
          </w:p>
        </w:tc>
      </w:tr>
    </w:tbl>
    <w:p w14:paraId="26AB98F7" w14:textId="77777777" w:rsidR="001E6FF9" w:rsidRDefault="001E6FF9" w:rsidP="001E6FF9">
      <w:pPr>
        <w:rPr>
          <w:rFonts w:ascii="Calibri" w:eastAsia="Times New Roman" w:hAnsi="Calibri" w:cs="Times New Roman"/>
          <w:bCs/>
          <w:color w:val="0070C0"/>
          <w:lang w:val="ro-RO" w:eastAsia="ro-RO"/>
        </w:rPr>
      </w:pPr>
    </w:p>
    <w:p w14:paraId="5AD036D2" w14:textId="6EDF4D9E" w:rsidR="004D242B" w:rsidRDefault="004D242B" w:rsidP="000873BB">
      <w:pPr>
        <w:rPr>
          <w:rFonts w:ascii="Calibri" w:eastAsia="Times New Roman" w:hAnsi="Calibri" w:cs="Times New Roman"/>
          <w:bCs/>
          <w:color w:val="0070C0"/>
          <w:lang w:val="ro-RO" w:eastAsia="ro-RO"/>
        </w:rPr>
      </w:pPr>
    </w:p>
    <w:p w14:paraId="07B18CD4" w14:textId="77777777" w:rsidR="00F50A35" w:rsidRDefault="00F50A35" w:rsidP="000873BB">
      <w:pPr>
        <w:rPr>
          <w:rFonts w:ascii="Calibri" w:eastAsia="Times New Roman" w:hAnsi="Calibri" w:cs="Times New Roman"/>
          <w:bCs/>
          <w:color w:val="0070C0"/>
          <w:lang w:val="ro-RO" w:eastAsia="ro-RO"/>
        </w:rPr>
      </w:pPr>
    </w:p>
    <w:p w14:paraId="7B9F3CE2" w14:textId="5E4010C5" w:rsidR="003A2170" w:rsidRPr="004D242B" w:rsidRDefault="003D1503" w:rsidP="000873BB">
      <w:pPr>
        <w:rPr>
          <w:rFonts w:ascii="Calibri" w:eastAsia="Times New Roman" w:hAnsi="Calibri" w:cs="Times New Roman"/>
          <w:bCs/>
          <w:lang w:val="ro-RO" w:eastAsia="ro-RO"/>
        </w:rPr>
      </w:pPr>
      <w:r w:rsidRPr="004D242B">
        <w:rPr>
          <w:rFonts w:ascii="Calibri" w:eastAsia="Times New Roman" w:hAnsi="Calibri" w:cs="Times New Roman"/>
          <w:bCs/>
          <w:lang w:val="ro-RO" w:eastAsia="ro-RO"/>
        </w:rPr>
        <w:t>XX. Marfuri si produse diverse</w:t>
      </w:r>
    </w:p>
    <w:p w14:paraId="26EFA98E" w14:textId="77777777" w:rsidR="003D1503" w:rsidRDefault="003D1503" w:rsidP="004D242B">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3D1503" w:rsidRPr="004D148E" w14:paraId="2103626D" w14:textId="77777777" w:rsidTr="004D242B">
        <w:trPr>
          <w:trHeight w:val="315"/>
        </w:trPr>
        <w:tc>
          <w:tcPr>
            <w:tcW w:w="0" w:type="auto"/>
            <w:shd w:val="clear" w:color="auto" w:fill="auto"/>
            <w:hideMark/>
          </w:tcPr>
          <w:p w14:paraId="53488560"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20319715" w14:textId="77777777" w:rsidR="003D1503" w:rsidRPr="004D148E" w:rsidRDefault="003D150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297DC6FD" w14:textId="77777777" w:rsidR="003D1503" w:rsidRPr="004D148E" w:rsidRDefault="003D150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5947A0E4" w14:textId="77777777" w:rsidR="003D1503" w:rsidRPr="004D148E" w:rsidRDefault="003D150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2BF42186" w14:textId="77777777" w:rsidR="003D1503" w:rsidRPr="004D148E" w:rsidRDefault="003D150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4FB6CB39" w14:textId="77777777" w:rsidR="003D1503" w:rsidRPr="004D148E" w:rsidRDefault="003D150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329F36BB" w14:textId="77777777" w:rsidR="003D1503" w:rsidRPr="004D148E" w:rsidRDefault="003D1503" w:rsidP="003D150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3D1503" w:rsidRPr="004D148E" w14:paraId="2156EA26" w14:textId="77777777" w:rsidTr="004D242B">
        <w:trPr>
          <w:trHeight w:val="315"/>
        </w:trPr>
        <w:tc>
          <w:tcPr>
            <w:tcW w:w="0" w:type="auto"/>
            <w:shd w:val="clear" w:color="auto" w:fill="auto"/>
            <w:hideMark/>
          </w:tcPr>
          <w:p w14:paraId="19E3B5CF"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4FC2813E"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4243</w:t>
            </w:r>
          </w:p>
        </w:tc>
        <w:tc>
          <w:tcPr>
            <w:tcW w:w="0" w:type="auto"/>
            <w:tcBorders>
              <w:top w:val="nil"/>
              <w:left w:val="nil"/>
              <w:bottom w:val="single" w:sz="8" w:space="0" w:color="auto"/>
              <w:right w:val="single" w:sz="8" w:space="0" w:color="auto"/>
            </w:tcBorders>
            <w:shd w:val="clear" w:color="auto" w:fill="auto"/>
            <w:vAlign w:val="bottom"/>
          </w:tcPr>
          <w:p w14:paraId="73E50674"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7094</w:t>
            </w:r>
          </w:p>
        </w:tc>
        <w:tc>
          <w:tcPr>
            <w:tcW w:w="0" w:type="auto"/>
            <w:tcBorders>
              <w:top w:val="nil"/>
              <w:left w:val="nil"/>
              <w:bottom w:val="single" w:sz="8" w:space="0" w:color="auto"/>
              <w:right w:val="single" w:sz="8" w:space="0" w:color="auto"/>
            </w:tcBorders>
            <w:shd w:val="clear" w:color="auto" w:fill="auto"/>
            <w:vAlign w:val="bottom"/>
          </w:tcPr>
          <w:p w14:paraId="343595AA"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6665</w:t>
            </w:r>
          </w:p>
        </w:tc>
        <w:tc>
          <w:tcPr>
            <w:tcW w:w="0" w:type="auto"/>
            <w:tcBorders>
              <w:top w:val="nil"/>
              <w:left w:val="nil"/>
              <w:bottom w:val="single" w:sz="8" w:space="0" w:color="auto"/>
              <w:right w:val="single" w:sz="8" w:space="0" w:color="auto"/>
            </w:tcBorders>
            <w:shd w:val="clear" w:color="auto" w:fill="auto"/>
            <w:vAlign w:val="bottom"/>
          </w:tcPr>
          <w:p w14:paraId="06BB689D"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7056</w:t>
            </w:r>
          </w:p>
        </w:tc>
        <w:tc>
          <w:tcPr>
            <w:tcW w:w="0" w:type="auto"/>
            <w:tcBorders>
              <w:top w:val="nil"/>
              <w:left w:val="nil"/>
              <w:bottom w:val="single" w:sz="8" w:space="0" w:color="auto"/>
              <w:right w:val="single" w:sz="4" w:space="0" w:color="auto"/>
            </w:tcBorders>
            <w:shd w:val="clear" w:color="auto" w:fill="auto"/>
            <w:vAlign w:val="bottom"/>
          </w:tcPr>
          <w:p w14:paraId="5EA8F7F2"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5019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33CDF80"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18,29%</w:t>
            </w:r>
          </w:p>
        </w:tc>
      </w:tr>
      <w:tr w:rsidR="003D1503" w:rsidRPr="004D148E" w14:paraId="28D7A5B4" w14:textId="77777777" w:rsidTr="004D242B">
        <w:trPr>
          <w:trHeight w:val="315"/>
        </w:trPr>
        <w:tc>
          <w:tcPr>
            <w:tcW w:w="0" w:type="auto"/>
            <w:shd w:val="clear" w:color="auto" w:fill="auto"/>
            <w:hideMark/>
          </w:tcPr>
          <w:p w14:paraId="1E617392"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1B9B719F"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1755</w:t>
            </w:r>
          </w:p>
        </w:tc>
        <w:tc>
          <w:tcPr>
            <w:tcW w:w="0" w:type="auto"/>
            <w:tcBorders>
              <w:top w:val="nil"/>
              <w:left w:val="nil"/>
              <w:bottom w:val="single" w:sz="8" w:space="0" w:color="auto"/>
              <w:right w:val="single" w:sz="8" w:space="0" w:color="auto"/>
            </w:tcBorders>
            <w:shd w:val="clear" w:color="auto" w:fill="auto"/>
            <w:vAlign w:val="bottom"/>
          </w:tcPr>
          <w:p w14:paraId="3562A27A"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1609</w:t>
            </w:r>
          </w:p>
        </w:tc>
        <w:tc>
          <w:tcPr>
            <w:tcW w:w="0" w:type="auto"/>
            <w:tcBorders>
              <w:top w:val="nil"/>
              <w:left w:val="nil"/>
              <w:bottom w:val="single" w:sz="8" w:space="0" w:color="auto"/>
              <w:right w:val="single" w:sz="8" w:space="0" w:color="auto"/>
            </w:tcBorders>
            <w:shd w:val="clear" w:color="auto" w:fill="auto"/>
            <w:vAlign w:val="bottom"/>
          </w:tcPr>
          <w:p w14:paraId="23FFE143"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1838</w:t>
            </w:r>
          </w:p>
        </w:tc>
        <w:tc>
          <w:tcPr>
            <w:tcW w:w="0" w:type="auto"/>
            <w:tcBorders>
              <w:top w:val="nil"/>
              <w:left w:val="nil"/>
              <w:bottom w:val="single" w:sz="8" w:space="0" w:color="auto"/>
              <w:right w:val="single" w:sz="8" w:space="0" w:color="auto"/>
            </w:tcBorders>
            <w:shd w:val="clear" w:color="auto" w:fill="auto"/>
            <w:vAlign w:val="bottom"/>
          </w:tcPr>
          <w:p w14:paraId="2A7190FF"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1870</w:t>
            </w:r>
          </w:p>
        </w:tc>
        <w:tc>
          <w:tcPr>
            <w:tcW w:w="0" w:type="auto"/>
            <w:tcBorders>
              <w:top w:val="nil"/>
              <w:left w:val="nil"/>
              <w:bottom w:val="single" w:sz="8" w:space="0" w:color="auto"/>
              <w:right w:val="single" w:sz="4" w:space="0" w:color="auto"/>
            </w:tcBorders>
            <w:shd w:val="clear" w:color="auto" w:fill="auto"/>
            <w:vAlign w:val="bottom"/>
          </w:tcPr>
          <w:p w14:paraId="61D44F51"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4645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8F3B79C"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164,67%</w:t>
            </w:r>
          </w:p>
        </w:tc>
      </w:tr>
      <w:tr w:rsidR="003D1503" w:rsidRPr="004D148E" w14:paraId="12A09249" w14:textId="77777777" w:rsidTr="004D242B">
        <w:trPr>
          <w:trHeight w:val="233"/>
        </w:trPr>
        <w:tc>
          <w:tcPr>
            <w:tcW w:w="0" w:type="auto"/>
            <w:shd w:val="clear" w:color="auto" w:fill="auto"/>
            <w:hideMark/>
          </w:tcPr>
          <w:p w14:paraId="73FCAF8C"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3FE780CD"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1171</w:t>
            </w:r>
          </w:p>
        </w:tc>
        <w:tc>
          <w:tcPr>
            <w:tcW w:w="0" w:type="auto"/>
            <w:tcBorders>
              <w:top w:val="nil"/>
              <w:left w:val="nil"/>
              <w:bottom w:val="single" w:sz="8" w:space="0" w:color="auto"/>
              <w:right w:val="single" w:sz="8" w:space="0" w:color="auto"/>
            </w:tcBorders>
            <w:shd w:val="clear" w:color="auto" w:fill="auto"/>
            <w:vAlign w:val="bottom"/>
          </w:tcPr>
          <w:p w14:paraId="2F450487"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1099</w:t>
            </w:r>
          </w:p>
        </w:tc>
        <w:tc>
          <w:tcPr>
            <w:tcW w:w="0" w:type="auto"/>
            <w:tcBorders>
              <w:top w:val="nil"/>
              <w:left w:val="nil"/>
              <w:bottom w:val="single" w:sz="8" w:space="0" w:color="auto"/>
              <w:right w:val="single" w:sz="8" w:space="0" w:color="auto"/>
            </w:tcBorders>
            <w:shd w:val="clear" w:color="auto" w:fill="auto"/>
            <w:vAlign w:val="bottom"/>
          </w:tcPr>
          <w:p w14:paraId="05CB7089"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1448</w:t>
            </w:r>
          </w:p>
        </w:tc>
        <w:tc>
          <w:tcPr>
            <w:tcW w:w="0" w:type="auto"/>
            <w:tcBorders>
              <w:top w:val="nil"/>
              <w:left w:val="nil"/>
              <w:bottom w:val="single" w:sz="8" w:space="0" w:color="auto"/>
              <w:right w:val="single" w:sz="8" w:space="0" w:color="auto"/>
            </w:tcBorders>
            <w:shd w:val="clear" w:color="auto" w:fill="auto"/>
            <w:vAlign w:val="bottom"/>
          </w:tcPr>
          <w:p w14:paraId="68A8E1CD"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1398</w:t>
            </w:r>
          </w:p>
        </w:tc>
        <w:tc>
          <w:tcPr>
            <w:tcW w:w="0" w:type="auto"/>
            <w:tcBorders>
              <w:top w:val="nil"/>
              <w:left w:val="nil"/>
              <w:bottom w:val="single" w:sz="8" w:space="0" w:color="auto"/>
              <w:right w:val="single" w:sz="4" w:space="0" w:color="auto"/>
            </w:tcBorders>
            <w:shd w:val="clear" w:color="auto" w:fill="auto"/>
            <w:vAlign w:val="bottom"/>
          </w:tcPr>
          <w:p w14:paraId="31EB71DB"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1643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07BA61E"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40,31%</w:t>
            </w:r>
          </w:p>
        </w:tc>
      </w:tr>
      <w:tr w:rsidR="003D1503" w:rsidRPr="004D148E" w14:paraId="17FFAAE4" w14:textId="77777777" w:rsidTr="004D242B">
        <w:trPr>
          <w:trHeight w:val="315"/>
        </w:trPr>
        <w:tc>
          <w:tcPr>
            <w:tcW w:w="0" w:type="auto"/>
            <w:shd w:val="clear" w:color="auto" w:fill="auto"/>
            <w:hideMark/>
          </w:tcPr>
          <w:p w14:paraId="3518B5A4"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0FFD141F"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519</w:t>
            </w:r>
          </w:p>
        </w:tc>
        <w:tc>
          <w:tcPr>
            <w:tcW w:w="0" w:type="auto"/>
            <w:tcBorders>
              <w:top w:val="nil"/>
              <w:left w:val="nil"/>
              <w:bottom w:val="single" w:sz="8" w:space="0" w:color="auto"/>
              <w:right w:val="single" w:sz="8" w:space="0" w:color="auto"/>
            </w:tcBorders>
            <w:shd w:val="clear" w:color="auto" w:fill="auto"/>
            <w:vAlign w:val="bottom"/>
          </w:tcPr>
          <w:p w14:paraId="7AF99DEF"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414</w:t>
            </w:r>
          </w:p>
        </w:tc>
        <w:tc>
          <w:tcPr>
            <w:tcW w:w="0" w:type="auto"/>
            <w:tcBorders>
              <w:top w:val="nil"/>
              <w:left w:val="nil"/>
              <w:bottom w:val="single" w:sz="8" w:space="0" w:color="auto"/>
              <w:right w:val="single" w:sz="8" w:space="0" w:color="auto"/>
            </w:tcBorders>
            <w:shd w:val="clear" w:color="auto" w:fill="auto"/>
            <w:vAlign w:val="bottom"/>
          </w:tcPr>
          <w:p w14:paraId="552CCE43"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385</w:t>
            </w:r>
          </w:p>
        </w:tc>
        <w:tc>
          <w:tcPr>
            <w:tcW w:w="0" w:type="auto"/>
            <w:tcBorders>
              <w:top w:val="nil"/>
              <w:left w:val="nil"/>
              <w:bottom w:val="single" w:sz="8" w:space="0" w:color="auto"/>
              <w:right w:val="single" w:sz="8" w:space="0" w:color="auto"/>
            </w:tcBorders>
            <w:shd w:val="clear" w:color="auto" w:fill="auto"/>
            <w:vAlign w:val="bottom"/>
          </w:tcPr>
          <w:p w14:paraId="32F1C4AC"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481</w:t>
            </w:r>
          </w:p>
        </w:tc>
        <w:tc>
          <w:tcPr>
            <w:tcW w:w="0" w:type="auto"/>
            <w:tcBorders>
              <w:top w:val="nil"/>
              <w:left w:val="nil"/>
              <w:bottom w:val="single" w:sz="8" w:space="0" w:color="auto"/>
              <w:right w:val="single" w:sz="4" w:space="0" w:color="auto"/>
            </w:tcBorders>
            <w:shd w:val="clear" w:color="auto" w:fill="auto"/>
            <w:vAlign w:val="bottom"/>
          </w:tcPr>
          <w:p w14:paraId="0012B648"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18</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68E799AF"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-96,53%</w:t>
            </w:r>
          </w:p>
        </w:tc>
      </w:tr>
      <w:tr w:rsidR="003D1503" w:rsidRPr="004D148E" w14:paraId="0E2C1851" w14:textId="77777777" w:rsidTr="004D242B">
        <w:trPr>
          <w:trHeight w:val="315"/>
        </w:trPr>
        <w:tc>
          <w:tcPr>
            <w:tcW w:w="0" w:type="auto"/>
            <w:shd w:val="clear" w:color="auto" w:fill="auto"/>
            <w:hideMark/>
          </w:tcPr>
          <w:p w14:paraId="464BA58C"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5F1AD8F4"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9893</w:t>
            </w:r>
          </w:p>
        </w:tc>
        <w:tc>
          <w:tcPr>
            <w:tcW w:w="0" w:type="auto"/>
            <w:tcBorders>
              <w:top w:val="nil"/>
              <w:left w:val="nil"/>
              <w:bottom w:val="single" w:sz="8" w:space="0" w:color="auto"/>
              <w:right w:val="single" w:sz="8" w:space="0" w:color="auto"/>
            </w:tcBorders>
            <w:shd w:val="clear" w:color="auto" w:fill="auto"/>
            <w:vAlign w:val="bottom"/>
          </w:tcPr>
          <w:p w14:paraId="2401F477"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12752</w:t>
            </w:r>
          </w:p>
        </w:tc>
        <w:tc>
          <w:tcPr>
            <w:tcW w:w="0" w:type="auto"/>
            <w:tcBorders>
              <w:top w:val="nil"/>
              <w:left w:val="nil"/>
              <w:bottom w:val="single" w:sz="8" w:space="0" w:color="auto"/>
              <w:right w:val="single" w:sz="8" w:space="0" w:color="auto"/>
            </w:tcBorders>
            <w:shd w:val="clear" w:color="auto" w:fill="auto"/>
            <w:vAlign w:val="bottom"/>
          </w:tcPr>
          <w:p w14:paraId="7A0C3B50"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15435</w:t>
            </w:r>
          </w:p>
        </w:tc>
        <w:tc>
          <w:tcPr>
            <w:tcW w:w="0" w:type="auto"/>
            <w:tcBorders>
              <w:top w:val="nil"/>
              <w:left w:val="nil"/>
              <w:bottom w:val="single" w:sz="8" w:space="0" w:color="auto"/>
              <w:right w:val="single" w:sz="8" w:space="0" w:color="auto"/>
            </w:tcBorders>
            <w:shd w:val="clear" w:color="auto" w:fill="auto"/>
            <w:vAlign w:val="bottom"/>
          </w:tcPr>
          <w:p w14:paraId="424C7435"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23436</w:t>
            </w:r>
          </w:p>
        </w:tc>
        <w:tc>
          <w:tcPr>
            <w:tcW w:w="0" w:type="auto"/>
            <w:tcBorders>
              <w:top w:val="nil"/>
              <w:left w:val="nil"/>
              <w:bottom w:val="single" w:sz="8" w:space="0" w:color="auto"/>
              <w:right w:val="single" w:sz="4" w:space="0" w:color="auto"/>
            </w:tcBorders>
            <w:shd w:val="clear" w:color="auto" w:fill="auto"/>
            <w:vAlign w:val="bottom"/>
          </w:tcPr>
          <w:p w14:paraId="0A12F0BF"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29934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3AA7A8C"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202,58%</w:t>
            </w:r>
          </w:p>
        </w:tc>
      </w:tr>
      <w:tr w:rsidR="003D1503" w:rsidRPr="006D56C4" w14:paraId="659783E8" w14:textId="77777777" w:rsidTr="004D242B">
        <w:trPr>
          <w:trHeight w:val="303"/>
        </w:trPr>
        <w:tc>
          <w:tcPr>
            <w:tcW w:w="0" w:type="auto"/>
            <w:shd w:val="clear" w:color="auto" w:fill="F2F2F2" w:themeFill="background1" w:themeFillShade="F2"/>
            <w:hideMark/>
          </w:tcPr>
          <w:p w14:paraId="4CAD8B88"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38CEAB69" w14:textId="77777777" w:rsidR="003D1503" w:rsidRPr="003D1503" w:rsidRDefault="003D1503" w:rsidP="003D1503">
            <w:pPr>
              <w:spacing w:after="0" w:line="240" w:lineRule="auto"/>
              <w:jc w:val="right"/>
              <w:rPr>
                <w:rFonts w:ascii="Calibri" w:eastAsia="Times New Roman" w:hAnsi="Calibri" w:cs="Times New Roman"/>
                <w:b/>
                <w:bCs/>
                <w:color w:val="000000"/>
                <w:lang w:val="ro-RO" w:eastAsia="ro-RO"/>
              </w:rPr>
            </w:pPr>
            <w:r w:rsidRPr="003D1503">
              <w:rPr>
                <w:rFonts w:ascii="Calibri" w:eastAsia="Times New Roman" w:hAnsi="Calibri" w:cs="Times New Roman"/>
                <w:b/>
                <w:bCs/>
                <w:color w:val="000000"/>
                <w:lang w:val="ro-RO" w:eastAsia="ro-RO"/>
              </w:rPr>
              <w:t>17581</w:t>
            </w:r>
          </w:p>
        </w:tc>
        <w:tc>
          <w:tcPr>
            <w:tcW w:w="0" w:type="auto"/>
            <w:tcBorders>
              <w:top w:val="nil"/>
              <w:left w:val="nil"/>
              <w:bottom w:val="single" w:sz="8" w:space="0" w:color="auto"/>
              <w:right w:val="single" w:sz="8" w:space="0" w:color="auto"/>
            </w:tcBorders>
            <w:shd w:val="clear" w:color="000000" w:fill="F2F2F2"/>
            <w:vAlign w:val="bottom"/>
          </w:tcPr>
          <w:p w14:paraId="6B92AE2A" w14:textId="77777777" w:rsidR="003D1503" w:rsidRPr="003D1503" w:rsidRDefault="003D1503" w:rsidP="003D1503">
            <w:pPr>
              <w:spacing w:after="0" w:line="240" w:lineRule="auto"/>
              <w:jc w:val="right"/>
              <w:rPr>
                <w:rFonts w:ascii="Calibri" w:eastAsia="Times New Roman" w:hAnsi="Calibri" w:cs="Times New Roman"/>
                <w:b/>
                <w:bCs/>
                <w:color w:val="000000"/>
                <w:lang w:val="ro-RO" w:eastAsia="ro-RO"/>
              </w:rPr>
            </w:pPr>
            <w:r w:rsidRPr="003D1503">
              <w:rPr>
                <w:rFonts w:ascii="Calibri" w:eastAsia="Times New Roman" w:hAnsi="Calibri" w:cs="Times New Roman"/>
                <w:b/>
                <w:bCs/>
                <w:color w:val="000000"/>
                <w:lang w:val="ro-RO" w:eastAsia="ro-RO"/>
              </w:rPr>
              <w:t>22968</w:t>
            </w:r>
          </w:p>
        </w:tc>
        <w:tc>
          <w:tcPr>
            <w:tcW w:w="0" w:type="auto"/>
            <w:tcBorders>
              <w:top w:val="nil"/>
              <w:left w:val="nil"/>
              <w:bottom w:val="single" w:sz="8" w:space="0" w:color="auto"/>
              <w:right w:val="single" w:sz="8" w:space="0" w:color="auto"/>
            </w:tcBorders>
            <w:shd w:val="clear" w:color="000000" w:fill="F2F2F2"/>
            <w:vAlign w:val="bottom"/>
          </w:tcPr>
          <w:p w14:paraId="753064FC" w14:textId="77777777" w:rsidR="003D1503" w:rsidRPr="003D1503" w:rsidRDefault="003D1503" w:rsidP="003D1503">
            <w:pPr>
              <w:spacing w:after="0" w:line="240" w:lineRule="auto"/>
              <w:jc w:val="right"/>
              <w:rPr>
                <w:rFonts w:ascii="Calibri" w:eastAsia="Times New Roman" w:hAnsi="Calibri" w:cs="Times New Roman"/>
                <w:b/>
                <w:bCs/>
                <w:color w:val="000000"/>
                <w:lang w:val="ro-RO" w:eastAsia="ro-RO"/>
              </w:rPr>
            </w:pPr>
            <w:r w:rsidRPr="003D1503">
              <w:rPr>
                <w:rFonts w:ascii="Calibri" w:eastAsia="Times New Roman" w:hAnsi="Calibri" w:cs="Times New Roman"/>
                <w:b/>
                <w:bCs/>
                <w:color w:val="000000"/>
                <w:lang w:val="ro-RO" w:eastAsia="ro-RO"/>
              </w:rPr>
              <w:t>25771</w:t>
            </w:r>
          </w:p>
        </w:tc>
        <w:tc>
          <w:tcPr>
            <w:tcW w:w="0" w:type="auto"/>
            <w:tcBorders>
              <w:top w:val="nil"/>
              <w:left w:val="nil"/>
              <w:bottom w:val="single" w:sz="8" w:space="0" w:color="auto"/>
              <w:right w:val="single" w:sz="8" w:space="0" w:color="auto"/>
            </w:tcBorders>
            <w:shd w:val="clear" w:color="000000" w:fill="F2F2F2"/>
            <w:vAlign w:val="bottom"/>
          </w:tcPr>
          <w:p w14:paraId="5C9F0EC2" w14:textId="77777777" w:rsidR="003D1503" w:rsidRPr="003D1503" w:rsidRDefault="003D1503" w:rsidP="003D1503">
            <w:pPr>
              <w:spacing w:after="0" w:line="240" w:lineRule="auto"/>
              <w:jc w:val="right"/>
              <w:rPr>
                <w:rFonts w:ascii="Calibri" w:eastAsia="Times New Roman" w:hAnsi="Calibri" w:cs="Times New Roman"/>
                <w:b/>
                <w:bCs/>
                <w:color w:val="000000"/>
                <w:lang w:val="ro-RO" w:eastAsia="ro-RO"/>
              </w:rPr>
            </w:pPr>
            <w:r w:rsidRPr="003D1503">
              <w:rPr>
                <w:rFonts w:ascii="Calibri" w:eastAsia="Times New Roman" w:hAnsi="Calibri" w:cs="Times New Roman"/>
                <w:b/>
                <w:bCs/>
                <w:color w:val="000000"/>
                <w:lang w:val="ro-RO" w:eastAsia="ro-RO"/>
              </w:rPr>
              <w:t>34241</w:t>
            </w:r>
          </w:p>
        </w:tc>
        <w:tc>
          <w:tcPr>
            <w:tcW w:w="0" w:type="auto"/>
            <w:tcBorders>
              <w:top w:val="nil"/>
              <w:left w:val="nil"/>
              <w:bottom w:val="single" w:sz="8" w:space="0" w:color="auto"/>
              <w:right w:val="single" w:sz="4" w:space="0" w:color="auto"/>
            </w:tcBorders>
            <w:shd w:val="clear" w:color="000000" w:fill="F2F2F2"/>
            <w:vAlign w:val="bottom"/>
          </w:tcPr>
          <w:p w14:paraId="5D060204" w14:textId="77777777" w:rsidR="003D1503" w:rsidRPr="003D1503" w:rsidRDefault="003D1503" w:rsidP="003D1503">
            <w:pPr>
              <w:spacing w:after="0" w:line="240" w:lineRule="auto"/>
              <w:jc w:val="right"/>
              <w:rPr>
                <w:rFonts w:ascii="Calibri" w:eastAsia="Times New Roman" w:hAnsi="Calibri" w:cs="Times New Roman"/>
                <w:b/>
                <w:bCs/>
                <w:color w:val="000000"/>
                <w:lang w:val="ro-RO" w:eastAsia="ro-RO"/>
              </w:rPr>
            </w:pPr>
            <w:r w:rsidRPr="003D1503">
              <w:rPr>
                <w:rFonts w:ascii="Calibri" w:eastAsia="Times New Roman" w:hAnsi="Calibri" w:cs="Times New Roman"/>
                <w:b/>
                <w:bCs/>
                <w:color w:val="000000"/>
                <w:lang w:val="ro-RO" w:eastAsia="ro-RO"/>
              </w:rPr>
              <w:t>41259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A882F9D" w14:textId="77777777" w:rsidR="003D1503" w:rsidRPr="003D1503" w:rsidRDefault="003D1503" w:rsidP="003D1503">
            <w:pPr>
              <w:spacing w:after="0" w:line="240" w:lineRule="auto"/>
              <w:jc w:val="right"/>
              <w:rPr>
                <w:rFonts w:ascii="Calibri" w:eastAsia="Times New Roman" w:hAnsi="Calibri" w:cs="Times New Roman"/>
                <w:b/>
                <w:i/>
                <w:color w:val="000000"/>
                <w:lang w:val="ro-RO" w:eastAsia="ro-RO"/>
              </w:rPr>
            </w:pPr>
            <w:r w:rsidRPr="003D1503">
              <w:rPr>
                <w:rFonts w:ascii="Calibri" w:eastAsia="Times New Roman" w:hAnsi="Calibri" w:cs="Times New Roman"/>
                <w:b/>
                <w:i/>
                <w:color w:val="000000"/>
                <w:lang w:val="ro-RO" w:eastAsia="ro-RO"/>
              </w:rPr>
              <w:t>134,68%</w:t>
            </w:r>
          </w:p>
        </w:tc>
      </w:tr>
    </w:tbl>
    <w:p w14:paraId="00AC4E60" w14:textId="77777777" w:rsidR="003D1503" w:rsidRDefault="003D1503" w:rsidP="000873BB">
      <w:pPr>
        <w:rPr>
          <w:b/>
          <w:lang w:val="ro-RO"/>
        </w:rPr>
      </w:pPr>
    </w:p>
    <w:p w14:paraId="6D476C59" w14:textId="77777777" w:rsidR="003D1503" w:rsidRDefault="003D1503" w:rsidP="000873BB">
      <w:pPr>
        <w:rPr>
          <w:b/>
          <w:lang w:val="ro-RO"/>
        </w:rPr>
      </w:pPr>
    </w:p>
    <w:p w14:paraId="68148A5E" w14:textId="77777777" w:rsidR="003D1503" w:rsidRDefault="003D1503" w:rsidP="000873BB">
      <w:pPr>
        <w:rPr>
          <w:b/>
          <w:lang w:val="ro-RO"/>
        </w:rPr>
      </w:pPr>
    </w:p>
    <w:p w14:paraId="770D1D13" w14:textId="77777777" w:rsidR="003B6892" w:rsidRDefault="003B6892" w:rsidP="000873BB">
      <w:pPr>
        <w:rPr>
          <w:b/>
          <w:lang w:val="ro-RO"/>
        </w:rPr>
      </w:pPr>
    </w:p>
    <w:p w14:paraId="12D7AD7D" w14:textId="77777777" w:rsidR="003D1503" w:rsidRDefault="003D1503" w:rsidP="000873BB">
      <w:pPr>
        <w:rPr>
          <w:b/>
          <w:lang w:val="ro-RO"/>
        </w:rPr>
      </w:pPr>
    </w:p>
    <w:p w14:paraId="0658B6DD" w14:textId="00D40DA7" w:rsidR="00D168DA" w:rsidRPr="004D242B" w:rsidRDefault="003D1503" w:rsidP="004D242B">
      <w:pPr>
        <w:jc w:val="center"/>
        <w:rPr>
          <w:b/>
          <w:lang w:val="ro-RO"/>
        </w:rPr>
      </w:pPr>
      <w:r>
        <w:rPr>
          <w:noProof/>
          <w:lang w:eastAsia="en-US"/>
        </w:rPr>
        <w:drawing>
          <wp:inline distT="0" distB="0" distL="0" distR="0" wp14:anchorId="7D7ED75E" wp14:editId="06192823">
            <wp:extent cx="5429250" cy="2738437"/>
            <wp:effectExtent l="0" t="0" r="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46BFF6D" w14:textId="77777777" w:rsidR="00D168DA" w:rsidRDefault="008D6C16" w:rsidP="00D168DA">
      <w:pPr>
        <w:spacing w:after="0" w:line="240" w:lineRule="auto"/>
        <w:ind w:right="440"/>
        <w:rPr>
          <w:rFonts w:ascii="Calibri" w:eastAsia="Times New Roman" w:hAnsi="Calibri" w:cs="Times New Roman"/>
          <w:b/>
          <w:bCs/>
          <w:sz w:val="20"/>
          <w:szCs w:val="20"/>
          <w:lang w:val="ro-RO" w:eastAsia="ro-RO"/>
        </w:rPr>
      </w:pPr>
      <w:r w:rsidRPr="008D6C16">
        <w:rPr>
          <w:rFonts w:ascii="Calibri" w:eastAsia="Times New Roman" w:hAnsi="Calibri" w:cs="Times New Roman"/>
          <w:b/>
          <w:bCs/>
          <w:lang w:val="ro-RO" w:eastAsia="ro-RO"/>
        </w:rPr>
        <w:t>94. Mobila; aparate de iluminat si alte articole similare (inclusiv componente)</w:t>
      </w:r>
    </w:p>
    <w:p w14:paraId="0E32A27C" w14:textId="77777777" w:rsidR="00D168DA" w:rsidRPr="004D242B" w:rsidRDefault="00D168DA" w:rsidP="00D168DA">
      <w:pPr>
        <w:spacing w:after="0" w:line="240" w:lineRule="auto"/>
        <w:ind w:left="720" w:right="440"/>
        <w:contextualSpacing/>
        <w:jc w:val="right"/>
        <w:rPr>
          <w:rFonts w:cstheme="minorHAnsi"/>
          <w:sz w:val="20"/>
          <w:szCs w:val="20"/>
          <w:lang w:val="ro-RO"/>
        </w:rPr>
      </w:pPr>
      <w:r w:rsidRPr="004D242B">
        <w:rPr>
          <w:rFonts w:cstheme="minorHAnsi"/>
          <w:sz w:val="20"/>
          <w:szCs w:val="20"/>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D168DA" w:rsidRPr="004D242B" w14:paraId="02C54C81" w14:textId="77777777" w:rsidTr="004D242B">
        <w:trPr>
          <w:trHeight w:val="315"/>
        </w:trPr>
        <w:tc>
          <w:tcPr>
            <w:tcW w:w="0" w:type="auto"/>
            <w:shd w:val="clear" w:color="auto" w:fill="auto"/>
            <w:hideMark/>
          </w:tcPr>
          <w:p w14:paraId="47903721" w14:textId="77777777" w:rsidR="00D168DA" w:rsidRPr="004D242B" w:rsidRDefault="00D168DA" w:rsidP="00C1284C">
            <w:pPr>
              <w:spacing w:after="0" w:line="240" w:lineRule="auto"/>
              <w:rPr>
                <w:rFonts w:eastAsia="Times New Roman" w:cstheme="minorHAnsi"/>
                <w:b/>
                <w:bCs/>
              </w:rPr>
            </w:pPr>
            <w:r w:rsidRPr="004D242B">
              <w:rPr>
                <w:rFonts w:eastAsia="Times New Roman" w:cstheme="minorHAnsi"/>
                <w:b/>
                <w:bCs/>
              </w:rPr>
              <w:t> </w:t>
            </w:r>
          </w:p>
        </w:tc>
        <w:tc>
          <w:tcPr>
            <w:tcW w:w="0" w:type="auto"/>
            <w:tcBorders>
              <w:bottom w:val="single" w:sz="4" w:space="0" w:color="auto"/>
            </w:tcBorders>
            <w:shd w:val="clear" w:color="000000" w:fill="D9D9D9"/>
            <w:hideMark/>
          </w:tcPr>
          <w:p w14:paraId="029FBCCA" w14:textId="77777777" w:rsidR="00D168DA" w:rsidRPr="004D242B" w:rsidRDefault="00D168DA" w:rsidP="00C1284C">
            <w:pPr>
              <w:spacing w:after="0" w:line="240" w:lineRule="auto"/>
              <w:jc w:val="center"/>
              <w:rPr>
                <w:rFonts w:eastAsia="Times New Roman" w:cstheme="minorHAnsi"/>
                <w:b/>
                <w:bCs/>
              </w:rPr>
            </w:pPr>
            <w:r w:rsidRPr="004D242B">
              <w:rPr>
                <w:rFonts w:eastAsia="Times New Roman" w:cstheme="minorHAnsi"/>
                <w:b/>
                <w:bCs/>
              </w:rPr>
              <w:t>2014</w:t>
            </w:r>
          </w:p>
        </w:tc>
        <w:tc>
          <w:tcPr>
            <w:tcW w:w="0" w:type="auto"/>
            <w:tcBorders>
              <w:bottom w:val="single" w:sz="4" w:space="0" w:color="auto"/>
            </w:tcBorders>
            <w:shd w:val="clear" w:color="000000" w:fill="D9D9D9"/>
            <w:hideMark/>
          </w:tcPr>
          <w:p w14:paraId="451A5604" w14:textId="77777777" w:rsidR="00D168DA" w:rsidRPr="004D242B" w:rsidRDefault="00D168DA" w:rsidP="00C1284C">
            <w:pPr>
              <w:spacing w:after="0" w:line="240" w:lineRule="auto"/>
              <w:jc w:val="center"/>
              <w:rPr>
                <w:rFonts w:eastAsia="Times New Roman" w:cstheme="minorHAnsi"/>
                <w:b/>
                <w:bCs/>
              </w:rPr>
            </w:pPr>
            <w:r w:rsidRPr="004D242B">
              <w:rPr>
                <w:rFonts w:eastAsia="Times New Roman" w:cstheme="minorHAnsi"/>
                <w:b/>
                <w:bCs/>
              </w:rPr>
              <w:t>2015</w:t>
            </w:r>
          </w:p>
        </w:tc>
        <w:tc>
          <w:tcPr>
            <w:tcW w:w="0" w:type="auto"/>
            <w:tcBorders>
              <w:bottom w:val="single" w:sz="4" w:space="0" w:color="auto"/>
            </w:tcBorders>
            <w:shd w:val="clear" w:color="000000" w:fill="D9D9D9"/>
            <w:hideMark/>
          </w:tcPr>
          <w:p w14:paraId="1E62BFFC" w14:textId="77777777" w:rsidR="00D168DA" w:rsidRPr="004D242B" w:rsidRDefault="00D168DA" w:rsidP="00C1284C">
            <w:pPr>
              <w:spacing w:after="0" w:line="240" w:lineRule="auto"/>
              <w:jc w:val="center"/>
              <w:rPr>
                <w:rFonts w:eastAsia="Times New Roman" w:cstheme="minorHAnsi"/>
                <w:b/>
                <w:bCs/>
              </w:rPr>
            </w:pPr>
            <w:r w:rsidRPr="004D242B">
              <w:rPr>
                <w:rFonts w:eastAsia="Times New Roman" w:cstheme="minorHAnsi"/>
                <w:b/>
                <w:bCs/>
              </w:rPr>
              <w:t>2016</w:t>
            </w:r>
          </w:p>
        </w:tc>
        <w:tc>
          <w:tcPr>
            <w:tcW w:w="0" w:type="auto"/>
            <w:tcBorders>
              <w:bottom w:val="single" w:sz="4" w:space="0" w:color="auto"/>
            </w:tcBorders>
            <w:shd w:val="clear" w:color="000000" w:fill="D9D9D9"/>
            <w:hideMark/>
          </w:tcPr>
          <w:p w14:paraId="4D6BD993" w14:textId="77777777" w:rsidR="00D168DA" w:rsidRPr="004D242B" w:rsidRDefault="00D168DA" w:rsidP="00C1284C">
            <w:pPr>
              <w:spacing w:after="0" w:line="240" w:lineRule="auto"/>
              <w:jc w:val="center"/>
              <w:rPr>
                <w:rFonts w:eastAsia="Times New Roman" w:cstheme="minorHAnsi"/>
                <w:b/>
                <w:bCs/>
              </w:rPr>
            </w:pPr>
            <w:r w:rsidRPr="004D242B">
              <w:rPr>
                <w:rFonts w:eastAsia="Times New Roman" w:cstheme="minorHAnsi"/>
                <w:b/>
                <w:bCs/>
              </w:rPr>
              <w:t>2017</w:t>
            </w:r>
          </w:p>
        </w:tc>
        <w:tc>
          <w:tcPr>
            <w:tcW w:w="0" w:type="auto"/>
            <w:tcBorders>
              <w:bottom w:val="single" w:sz="4" w:space="0" w:color="auto"/>
            </w:tcBorders>
            <w:shd w:val="clear" w:color="000000" w:fill="D9D9D9"/>
            <w:hideMark/>
          </w:tcPr>
          <w:p w14:paraId="3D86AAA1" w14:textId="77777777" w:rsidR="00D168DA" w:rsidRPr="004D242B" w:rsidRDefault="00D168DA" w:rsidP="00C1284C">
            <w:pPr>
              <w:spacing w:after="0" w:line="240" w:lineRule="auto"/>
              <w:jc w:val="center"/>
              <w:rPr>
                <w:rFonts w:eastAsia="Times New Roman" w:cstheme="minorHAnsi"/>
                <w:b/>
                <w:bCs/>
              </w:rPr>
            </w:pPr>
            <w:r w:rsidRPr="004D242B">
              <w:rPr>
                <w:rFonts w:eastAsia="Times New Roman" w:cstheme="minorHAnsi"/>
                <w:b/>
                <w:bCs/>
              </w:rPr>
              <w:t>2018</w:t>
            </w:r>
          </w:p>
        </w:tc>
        <w:tc>
          <w:tcPr>
            <w:tcW w:w="0" w:type="auto"/>
            <w:tcBorders>
              <w:bottom w:val="single" w:sz="4" w:space="0" w:color="auto"/>
            </w:tcBorders>
            <w:shd w:val="clear" w:color="000000" w:fill="EAF1DD"/>
            <w:hideMark/>
          </w:tcPr>
          <w:p w14:paraId="724CAE3D" w14:textId="77777777" w:rsidR="00D168DA" w:rsidRPr="004D242B" w:rsidRDefault="00D168DA" w:rsidP="00C1284C">
            <w:pPr>
              <w:spacing w:after="0" w:line="240" w:lineRule="auto"/>
              <w:jc w:val="center"/>
              <w:rPr>
                <w:rFonts w:eastAsia="Times New Roman" w:cstheme="minorHAnsi"/>
                <w:b/>
                <w:bCs/>
              </w:rPr>
            </w:pPr>
            <w:r w:rsidRPr="004D242B">
              <w:rPr>
                <w:rFonts w:eastAsia="Times New Roman" w:cstheme="minorHAnsi"/>
                <w:b/>
                <w:bCs/>
              </w:rPr>
              <w:t>2018/2014</w:t>
            </w:r>
          </w:p>
        </w:tc>
      </w:tr>
      <w:tr w:rsidR="008D6C16" w:rsidRPr="004D242B" w14:paraId="2B5B9670" w14:textId="77777777" w:rsidTr="004D242B">
        <w:trPr>
          <w:trHeight w:val="315"/>
        </w:trPr>
        <w:tc>
          <w:tcPr>
            <w:tcW w:w="0" w:type="auto"/>
            <w:shd w:val="clear" w:color="auto" w:fill="auto"/>
            <w:hideMark/>
          </w:tcPr>
          <w:p w14:paraId="6614AB88" w14:textId="77777777" w:rsidR="008D6C16" w:rsidRPr="004D242B" w:rsidRDefault="008D6C16" w:rsidP="008D6C16">
            <w:pPr>
              <w:spacing w:after="0" w:line="240" w:lineRule="auto"/>
              <w:rPr>
                <w:rFonts w:eastAsia="Times New Roman" w:cstheme="minorHAnsi"/>
                <w:b/>
                <w:bCs/>
              </w:rPr>
            </w:pPr>
            <w:r w:rsidRPr="004D242B">
              <w:rPr>
                <w:rFonts w:eastAsia="Times New Roman" w:cstheme="minorHAnsi"/>
                <w:b/>
                <w:bCs/>
              </w:rPr>
              <w:t>Dolj</w:t>
            </w:r>
          </w:p>
        </w:tc>
        <w:tc>
          <w:tcPr>
            <w:tcW w:w="0" w:type="auto"/>
            <w:tcBorders>
              <w:top w:val="single" w:sz="4" w:space="0" w:color="auto"/>
              <w:left w:val="nil"/>
              <w:bottom w:val="single" w:sz="4" w:space="0" w:color="auto"/>
              <w:right w:val="single" w:sz="4" w:space="0" w:color="auto"/>
            </w:tcBorders>
            <w:shd w:val="clear" w:color="auto" w:fill="auto"/>
            <w:vAlign w:val="bottom"/>
          </w:tcPr>
          <w:p w14:paraId="420562DD"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1051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3AE9CB0"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1961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CBDF510"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1681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E6F3A95"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1382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C2742D0"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877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93B19DA" w14:textId="77777777" w:rsidR="008D6C16" w:rsidRPr="004D242B" w:rsidRDefault="008D6C16" w:rsidP="008D6C16">
            <w:pPr>
              <w:spacing w:after="0" w:line="240" w:lineRule="auto"/>
              <w:jc w:val="right"/>
              <w:rPr>
                <w:rFonts w:eastAsia="Times New Roman" w:cstheme="minorHAnsi"/>
                <w:i/>
                <w:lang w:val="ro-RO" w:eastAsia="ro-RO"/>
              </w:rPr>
            </w:pPr>
            <w:r w:rsidRPr="004D242B">
              <w:rPr>
                <w:rFonts w:eastAsia="Times New Roman" w:cstheme="minorHAnsi"/>
                <w:i/>
                <w:lang w:val="ro-RO" w:eastAsia="ro-RO"/>
              </w:rPr>
              <w:t>-16,56%</w:t>
            </w:r>
          </w:p>
        </w:tc>
      </w:tr>
      <w:tr w:rsidR="00976CCE" w:rsidRPr="004D242B" w14:paraId="1CCC3C80" w14:textId="77777777" w:rsidTr="004D242B">
        <w:trPr>
          <w:trHeight w:val="315"/>
        </w:trPr>
        <w:tc>
          <w:tcPr>
            <w:tcW w:w="0" w:type="auto"/>
            <w:shd w:val="clear" w:color="auto" w:fill="auto"/>
            <w:hideMark/>
          </w:tcPr>
          <w:p w14:paraId="73A72325" w14:textId="77777777" w:rsidR="008D6C16" w:rsidRPr="004D242B" w:rsidRDefault="008D6C16" w:rsidP="008D6C16">
            <w:pPr>
              <w:spacing w:after="0" w:line="240" w:lineRule="auto"/>
              <w:rPr>
                <w:rFonts w:eastAsia="Times New Roman" w:cstheme="minorHAnsi"/>
                <w:b/>
                <w:bCs/>
              </w:rPr>
            </w:pPr>
            <w:r w:rsidRPr="004D242B">
              <w:rPr>
                <w:rFonts w:eastAsia="Times New Roman" w:cstheme="minorHAnsi"/>
                <w:b/>
                <w:bCs/>
              </w:rPr>
              <w:t>Gorj</w:t>
            </w:r>
          </w:p>
        </w:tc>
        <w:tc>
          <w:tcPr>
            <w:tcW w:w="0" w:type="auto"/>
            <w:tcBorders>
              <w:top w:val="single" w:sz="4" w:space="0" w:color="auto"/>
              <w:left w:val="nil"/>
              <w:bottom w:val="single" w:sz="4" w:space="0" w:color="auto"/>
              <w:right w:val="single" w:sz="4" w:space="0" w:color="auto"/>
            </w:tcBorders>
            <w:shd w:val="clear" w:color="auto" w:fill="EAF1DD" w:themeFill="accent3" w:themeFillTint="33"/>
            <w:vAlign w:val="bottom"/>
          </w:tcPr>
          <w:p w14:paraId="6DFC4830"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1696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026A3C1F"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1564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40912D48"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1761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1C82E998"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1800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65482CCE"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4645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CEBCAB5" w14:textId="77777777" w:rsidR="008D6C16" w:rsidRPr="004D242B" w:rsidRDefault="008D6C16" w:rsidP="008D6C16">
            <w:pPr>
              <w:spacing w:after="0" w:line="240" w:lineRule="auto"/>
              <w:jc w:val="right"/>
              <w:rPr>
                <w:rFonts w:eastAsia="Times New Roman" w:cstheme="minorHAnsi"/>
                <w:i/>
                <w:lang w:val="ro-RO" w:eastAsia="ro-RO"/>
              </w:rPr>
            </w:pPr>
            <w:r w:rsidRPr="004D242B">
              <w:rPr>
                <w:rFonts w:eastAsia="Times New Roman" w:cstheme="minorHAnsi"/>
                <w:i/>
                <w:lang w:val="ro-RO" w:eastAsia="ro-RO"/>
              </w:rPr>
              <w:t>173,88%</w:t>
            </w:r>
          </w:p>
        </w:tc>
      </w:tr>
      <w:tr w:rsidR="00976CCE" w:rsidRPr="004D242B" w14:paraId="391818EB" w14:textId="77777777" w:rsidTr="004D242B">
        <w:trPr>
          <w:trHeight w:val="233"/>
        </w:trPr>
        <w:tc>
          <w:tcPr>
            <w:tcW w:w="0" w:type="auto"/>
            <w:shd w:val="clear" w:color="auto" w:fill="auto"/>
            <w:hideMark/>
          </w:tcPr>
          <w:p w14:paraId="6239BD8F" w14:textId="77777777" w:rsidR="008D6C16" w:rsidRPr="004D242B" w:rsidRDefault="008D6C16" w:rsidP="008D6C16">
            <w:pPr>
              <w:spacing w:after="0" w:line="240" w:lineRule="auto"/>
              <w:rPr>
                <w:rFonts w:eastAsia="Times New Roman" w:cstheme="minorHAnsi"/>
                <w:b/>
                <w:bCs/>
              </w:rPr>
            </w:pPr>
            <w:r w:rsidRPr="004D242B">
              <w:rPr>
                <w:rFonts w:eastAsia="Times New Roman" w:cstheme="minorHAnsi"/>
                <w:b/>
                <w:bCs/>
              </w:rPr>
              <w:t>Mehedinți</w:t>
            </w:r>
          </w:p>
        </w:tc>
        <w:tc>
          <w:tcPr>
            <w:tcW w:w="0" w:type="auto"/>
            <w:tcBorders>
              <w:top w:val="single" w:sz="4" w:space="0" w:color="auto"/>
              <w:left w:val="nil"/>
              <w:bottom w:val="single" w:sz="4" w:space="0" w:color="auto"/>
              <w:right w:val="single" w:sz="4" w:space="0" w:color="auto"/>
            </w:tcBorders>
            <w:shd w:val="clear" w:color="auto" w:fill="EAF1DD" w:themeFill="accent3" w:themeFillTint="33"/>
            <w:vAlign w:val="bottom"/>
          </w:tcPr>
          <w:p w14:paraId="5C2A0697"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514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534BC16C"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562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1C481BA9"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599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1559EA8E"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603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3587F9FE"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620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C8E45CA" w14:textId="77777777" w:rsidR="008D6C16" w:rsidRPr="004D242B" w:rsidRDefault="008D6C16" w:rsidP="008D6C16">
            <w:pPr>
              <w:spacing w:after="0" w:line="240" w:lineRule="auto"/>
              <w:jc w:val="right"/>
              <w:rPr>
                <w:rFonts w:eastAsia="Times New Roman" w:cstheme="minorHAnsi"/>
                <w:i/>
                <w:lang w:val="ro-RO" w:eastAsia="ro-RO"/>
              </w:rPr>
            </w:pPr>
            <w:r w:rsidRPr="004D242B">
              <w:rPr>
                <w:rFonts w:eastAsia="Times New Roman" w:cstheme="minorHAnsi"/>
                <w:i/>
                <w:lang w:val="ro-RO" w:eastAsia="ro-RO"/>
              </w:rPr>
              <w:t>20,62%</w:t>
            </w:r>
          </w:p>
        </w:tc>
      </w:tr>
      <w:tr w:rsidR="008D6C16" w:rsidRPr="004D242B" w14:paraId="61B38AF5" w14:textId="77777777" w:rsidTr="004D242B">
        <w:trPr>
          <w:trHeight w:val="315"/>
        </w:trPr>
        <w:tc>
          <w:tcPr>
            <w:tcW w:w="0" w:type="auto"/>
            <w:shd w:val="clear" w:color="auto" w:fill="auto"/>
            <w:hideMark/>
          </w:tcPr>
          <w:p w14:paraId="6C80D499" w14:textId="77777777" w:rsidR="008D6C16" w:rsidRPr="004D242B" w:rsidRDefault="008D6C16" w:rsidP="008D6C16">
            <w:pPr>
              <w:spacing w:after="0" w:line="240" w:lineRule="auto"/>
              <w:rPr>
                <w:rFonts w:eastAsia="Times New Roman" w:cstheme="minorHAnsi"/>
                <w:b/>
                <w:bCs/>
              </w:rPr>
            </w:pPr>
            <w:r w:rsidRPr="004D242B">
              <w:rPr>
                <w:rFonts w:eastAsia="Times New Roman" w:cstheme="minorHAnsi"/>
                <w:b/>
                <w:bCs/>
              </w:rPr>
              <w:t>Olt</w:t>
            </w:r>
          </w:p>
        </w:tc>
        <w:tc>
          <w:tcPr>
            <w:tcW w:w="0" w:type="auto"/>
            <w:tcBorders>
              <w:top w:val="single" w:sz="4" w:space="0" w:color="auto"/>
              <w:left w:val="nil"/>
              <w:bottom w:val="single" w:sz="4" w:space="0" w:color="auto"/>
              <w:right w:val="single" w:sz="4" w:space="0" w:color="auto"/>
            </w:tcBorders>
            <w:shd w:val="clear" w:color="auto" w:fill="auto"/>
            <w:vAlign w:val="bottom"/>
          </w:tcPr>
          <w:p w14:paraId="2568DAA2"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461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29845CE"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349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6BAB837"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330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43A01A8"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426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05E3E2E"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7</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A8454BD" w14:textId="77777777" w:rsidR="008D6C16" w:rsidRPr="004D242B" w:rsidRDefault="008D6C16" w:rsidP="008D6C16">
            <w:pPr>
              <w:spacing w:after="0" w:line="240" w:lineRule="auto"/>
              <w:jc w:val="right"/>
              <w:rPr>
                <w:rFonts w:eastAsia="Times New Roman" w:cstheme="minorHAnsi"/>
                <w:i/>
                <w:lang w:val="ro-RO" w:eastAsia="ro-RO"/>
              </w:rPr>
            </w:pPr>
            <w:r w:rsidRPr="004D242B">
              <w:rPr>
                <w:rFonts w:eastAsia="Times New Roman" w:cstheme="minorHAnsi"/>
                <w:i/>
                <w:lang w:val="ro-RO" w:eastAsia="ro-RO"/>
              </w:rPr>
              <w:t>-98,48%</w:t>
            </w:r>
          </w:p>
        </w:tc>
      </w:tr>
      <w:tr w:rsidR="00976CCE" w:rsidRPr="004D242B" w14:paraId="2BAB0C37" w14:textId="77777777" w:rsidTr="004D242B">
        <w:trPr>
          <w:trHeight w:val="315"/>
        </w:trPr>
        <w:tc>
          <w:tcPr>
            <w:tcW w:w="0" w:type="auto"/>
            <w:shd w:val="clear" w:color="auto" w:fill="auto"/>
            <w:hideMark/>
          </w:tcPr>
          <w:p w14:paraId="3FE6D0F7" w14:textId="77777777" w:rsidR="008D6C16" w:rsidRPr="004D242B" w:rsidRDefault="008D6C16" w:rsidP="008D6C16">
            <w:pPr>
              <w:spacing w:after="0" w:line="240" w:lineRule="auto"/>
              <w:rPr>
                <w:rFonts w:eastAsia="Times New Roman" w:cstheme="minorHAnsi"/>
                <w:b/>
                <w:bCs/>
              </w:rPr>
            </w:pPr>
            <w:r w:rsidRPr="004D242B">
              <w:rPr>
                <w:rFonts w:eastAsia="Times New Roman" w:cstheme="minorHAnsi"/>
                <w:b/>
                <w:bCs/>
              </w:rPr>
              <w:t>Vâlcea</w:t>
            </w:r>
          </w:p>
        </w:tc>
        <w:tc>
          <w:tcPr>
            <w:tcW w:w="0" w:type="auto"/>
            <w:tcBorders>
              <w:top w:val="single" w:sz="4" w:space="0" w:color="auto"/>
              <w:left w:val="nil"/>
              <w:bottom w:val="single" w:sz="4" w:space="0" w:color="auto"/>
              <w:right w:val="single" w:sz="4" w:space="0" w:color="auto"/>
            </w:tcBorders>
            <w:shd w:val="clear" w:color="auto" w:fill="EAF1DD" w:themeFill="accent3" w:themeFillTint="33"/>
            <w:vAlign w:val="bottom"/>
          </w:tcPr>
          <w:p w14:paraId="14EB6628"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9822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25BAB884"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12691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07456B56"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15342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0D336B62"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23346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08AB375E" w14:textId="77777777" w:rsidR="008D6C16" w:rsidRPr="004D242B" w:rsidRDefault="008D6C16" w:rsidP="008D6C16">
            <w:pPr>
              <w:spacing w:after="0" w:line="240" w:lineRule="auto"/>
              <w:jc w:val="right"/>
              <w:rPr>
                <w:rFonts w:eastAsia="Times New Roman" w:cstheme="minorHAnsi"/>
                <w:lang w:val="ro-RO" w:eastAsia="ro-RO"/>
              </w:rPr>
            </w:pPr>
            <w:r w:rsidRPr="004D242B">
              <w:rPr>
                <w:rFonts w:eastAsia="Times New Roman" w:cstheme="minorHAnsi"/>
                <w:lang w:val="ro-RO" w:eastAsia="ro-RO"/>
              </w:rPr>
              <w:t>29934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B77BD6F" w14:textId="77777777" w:rsidR="008D6C16" w:rsidRPr="004D242B" w:rsidRDefault="008D6C16" w:rsidP="008D6C16">
            <w:pPr>
              <w:spacing w:after="0" w:line="240" w:lineRule="auto"/>
              <w:jc w:val="right"/>
              <w:rPr>
                <w:rFonts w:eastAsia="Times New Roman" w:cstheme="minorHAnsi"/>
                <w:i/>
                <w:lang w:val="ro-RO" w:eastAsia="ro-RO"/>
              </w:rPr>
            </w:pPr>
            <w:r w:rsidRPr="004D242B">
              <w:rPr>
                <w:rFonts w:eastAsia="Times New Roman" w:cstheme="minorHAnsi"/>
                <w:i/>
                <w:lang w:val="ro-RO" w:eastAsia="ro-RO"/>
              </w:rPr>
              <w:t>204,76%</w:t>
            </w:r>
          </w:p>
        </w:tc>
      </w:tr>
      <w:tr w:rsidR="00976CCE" w:rsidRPr="004D242B" w14:paraId="1CCBA92A" w14:textId="77777777" w:rsidTr="004D242B">
        <w:trPr>
          <w:trHeight w:val="303"/>
        </w:trPr>
        <w:tc>
          <w:tcPr>
            <w:tcW w:w="0" w:type="auto"/>
            <w:shd w:val="clear" w:color="auto" w:fill="F2F2F2" w:themeFill="background1" w:themeFillShade="F2"/>
            <w:hideMark/>
          </w:tcPr>
          <w:p w14:paraId="5C0058FE" w14:textId="77777777" w:rsidR="008D6C16" w:rsidRPr="004D242B" w:rsidRDefault="008D6C16" w:rsidP="008D6C16">
            <w:pPr>
              <w:spacing w:after="0" w:line="240" w:lineRule="auto"/>
              <w:rPr>
                <w:rFonts w:eastAsia="Times New Roman" w:cstheme="minorHAnsi"/>
                <w:b/>
                <w:bCs/>
              </w:rPr>
            </w:pPr>
            <w:r w:rsidRPr="004D242B">
              <w:rPr>
                <w:rFonts w:eastAsia="Times New Roman" w:cstheme="minorHAnsi"/>
                <w:b/>
                <w:bCs/>
              </w:rPr>
              <w:t>Sud Vest Oltenia</w:t>
            </w:r>
          </w:p>
        </w:tc>
        <w:tc>
          <w:tcPr>
            <w:tcW w:w="0" w:type="auto"/>
            <w:tcBorders>
              <w:top w:val="single" w:sz="4" w:space="0" w:color="auto"/>
              <w:left w:val="nil"/>
              <w:bottom w:val="single" w:sz="4" w:space="0" w:color="auto"/>
              <w:right w:val="single" w:sz="4" w:space="0" w:color="auto"/>
            </w:tcBorders>
            <w:shd w:val="clear" w:color="auto" w:fill="F2F2F2" w:themeFill="background1" w:themeFillShade="F2"/>
            <w:vAlign w:val="bottom"/>
          </w:tcPr>
          <w:p w14:paraId="1462FF43" w14:textId="77777777" w:rsidR="008D6C16" w:rsidRPr="004D242B" w:rsidRDefault="008D6C16" w:rsidP="008D6C16">
            <w:pPr>
              <w:spacing w:after="0" w:line="240" w:lineRule="auto"/>
              <w:jc w:val="right"/>
              <w:rPr>
                <w:rFonts w:eastAsia="Times New Roman" w:cstheme="minorHAnsi"/>
                <w:b/>
                <w:bCs/>
                <w:lang w:val="ro-RO" w:eastAsia="ro-RO"/>
              </w:rPr>
            </w:pPr>
            <w:r w:rsidRPr="004D242B">
              <w:rPr>
                <w:rFonts w:eastAsia="Times New Roman" w:cstheme="minorHAnsi"/>
                <w:b/>
                <w:bCs/>
                <w:lang w:val="ro-RO" w:eastAsia="ro-RO"/>
              </w:rPr>
              <w:t>13544</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34E771E6" w14:textId="77777777" w:rsidR="008D6C16" w:rsidRPr="004D242B" w:rsidRDefault="008D6C16" w:rsidP="008D6C16">
            <w:pPr>
              <w:spacing w:after="0" w:line="240" w:lineRule="auto"/>
              <w:jc w:val="right"/>
              <w:rPr>
                <w:rFonts w:eastAsia="Times New Roman" w:cstheme="minorHAnsi"/>
                <w:b/>
                <w:bCs/>
                <w:lang w:val="ro-RO" w:eastAsia="ro-RO"/>
              </w:rPr>
            </w:pPr>
            <w:r w:rsidRPr="004D242B">
              <w:rPr>
                <w:rFonts w:eastAsia="Times New Roman" w:cstheme="minorHAnsi"/>
                <w:b/>
                <w:bCs/>
                <w:lang w:val="ro-RO" w:eastAsia="ro-RO"/>
              </w:rPr>
              <w:t>17127</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2E09661D" w14:textId="77777777" w:rsidR="008D6C16" w:rsidRPr="004D242B" w:rsidRDefault="008D6C16" w:rsidP="008D6C16">
            <w:pPr>
              <w:spacing w:after="0" w:line="240" w:lineRule="auto"/>
              <w:jc w:val="right"/>
              <w:rPr>
                <w:rFonts w:eastAsia="Times New Roman" w:cstheme="minorHAnsi"/>
                <w:b/>
                <w:bCs/>
                <w:lang w:val="ro-RO" w:eastAsia="ro-RO"/>
              </w:rPr>
            </w:pPr>
            <w:r w:rsidRPr="004D242B">
              <w:rPr>
                <w:rFonts w:eastAsia="Times New Roman" w:cstheme="minorHAnsi"/>
                <w:b/>
                <w:bCs/>
                <w:lang w:val="ro-RO" w:eastAsia="ro-RO"/>
              </w:rPr>
              <w:t>19713</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399F2D0B" w14:textId="77777777" w:rsidR="008D6C16" w:rsidRPr="004D242B" w:rsidRDefault="008D6C16" w:rsidP="008D6C16">
            <w:pPr>
              <w:spacing w:after="0" w:line="240" w:lineRule="auto"/>
              <w:jc w:val="right"/>
              <w:rPr>
                <w:rFonts w:eastAsia="Times New Roman" w:cstheme="minorHAnsi"/>
                <w:b/>
                <w:bCs/>
                <w:lang w:val="ro-RO" w:eastAsia="ro-RO"/>
              </w:rPr>
            </w:pPr>
            <w:r w:rsidRPr="004D242B">
              <w:rPr>
                <w:rFonts w:eastAsia="Times New Roman" w:cstheme="minorHAnsi"/>
                <w:b/>
                <w:bCs/>
                <w:lang w:val="ro-RO" w:eastAsia="ro-RO"/>
              </w:rPr>
              <w:t>27557</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2A8FD5EA" w14:textId="77777777" w:rsidR="008D6C16" w:rsidRPr="004D242B" w:rsidRDefault="008D6C16" w:rsidP="008D6C16">
            <w:pPr>
              <w:spacing w:after="0" w:line="240" w:lineRule="auto"/>
              <w:jc w:val="right"/>
              <w:rPr>
                <w:rFonts w:eastAsia="Times New Roman" w:cstheme="minorHAnsi"/>
                <w:b/>
                <w:bCs/>
                <w:lang w:val="ro-RO" w:eastAsia="ro-RO"/>
              </w:rPr>
            </w:pPr>
            <w:r w:rsidRPr="004D242B">
              <w:rPr>
                <w:rFonts w:eastAsia="Times New Roman" w:cstheme="minorHAnsi"/>
                <w:b/>
                <w:bCs/>
                <w:lang w:val="ro-RO" w:eastAsia="ro-RO"/>
              </w:rPr>
              <w:t>36083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B0E4075" w14:textId="77777777" w:rsidR="008D6C16" w:rsidRPr="004D242B" w:rsidRDefault="008D6C16" w:rsidP="008D6C16">
            <w:pPr>
              <w:spacing w:after="0" w:line="240" w:lineRule="auto"/>
              <w:jc w:val="right"/>
              <w:rPr>
                <w:rFonts w:eastAsia="Times New Roman" w:cstheme="minorHAnsi"/>
                <w:b/>
                <w:bCs/>
                <w:i/>
                <w:lang w:val="ro-RO" w:eastAsia="ro-RO"/>
              </w:rPr>
            </w:pPr>
            <w:r w:rsidRPr="004D242B">
              <w:rPr>
                <w:rFonts w:eastAsia="Times New Roman" w:cstheme="minorHAnsi"/>
                <w:b/>
                <w:bCs/>
                <w:i/>
                <w:lang w:val="ro-RO" w:eastAsia="ro-RO"/>
              </w:rPr>
              <w:t>166,41%</w:t>
            </w:r>
          </w:p>
        </w:tc>
      </w:tr>
    </w:tbl>
    <w:p w14:paraId="4C257005" w14:textId="77777777" w:rsidR="00D168DA" w:rsidRPr="004D242B" w:rsidRDefault="00D168DA" w:rsidP="00D168DA">
      <w:pPr>
        <w:rPr>
          <w:rFonts w:eastAsia="Times New Roman" w:cstheme="minorHAnsi"/>
          <w:bCs/>
          <w:color w:val="0070C0"/>
          <w:lang w:val="ro-RO" w:eastAsia="ro-RO"/>
        </w:rPr>
      </w:pPr>
    </w:p>
    <w:p w14:paraId="53475FC2" w14:textId="77777777" w:rsidR="00D168DA" w:rsidRPr="004D242B" w:rsidRDefault="00D168DA" w:rsidP="00D168DA">
      <w:pPr>
        <w:rPr>
          <w:rFonts w:eastAsia="Times New Roman" w:cstheme="minorHAnsi"/>
          <w:bCs/>
          <w:color w:val="0070C0"/>
          <w:lang w:val="ro-RO" w:eastAsia="ro-RO"/>
        </w:rPr>
      </w:pPr>
    </w:p>
    <w:p w14:paraId="74317D8D" w14:textId="77777777" w:rsidR="00D168DA" w:rsidRPr="004D242B" w:rsidRDefault="00D168DA" w:rsidP="00D168DA">
      <w:pPr>
        <w:rPr>
          <w:rFonts w:eastAsia="Times New Roman" w:cstheme="minorHAnsi"/>
          <w:bCs/>
          <w:color w:val="0070C0"/>
          <w:lang w:val="ro-RO" w:eastAsia="ro-RO"/>
        </w:rPr>
      </w:pPr>
    </w:p>
    <w:p w14:paraId="29AA6F87" w14:textId="77777777" w:rsidR="00D168DA" w:rsidRPr="004D242B" w:rsidRDefault="00D168DA" w:rsidP="00D168DA">
      <w:pPr>
        <w:rPr>
          <w:rFonts w:eastAsia="Times New Roman" w:cstheme="minorHAnsi"/>
          <w:bCs/>
          <w:color w:val="0070C0"/>
          <w:lang w:val="ro-RO" w:eastAsia="ro-RO"/>
        </w:rPr>
      </w:pPr>
    </w:p>
    <w:p w14:paraId="0A8557B3" w14:textId="77777777" w:rsidR="00D168DA" w:rsidRPr="004D242B" w:rsidRDefault="00D168DA" w:rsidP="00D168DA">
      <w:pPr>
        <w:rPr>
          <w:rFonts w:eastAsia="Times New Roman" w:cstheme="minorHAnsi"/>
          <w:b/>
          <w:bCs/>
        </w:rPr>
      </w:pPr>
    </w:p>
    <w:p w14:paraId="388236B5" w14:textId="77777777" w:rsidR="00D168DA" w:rsidRPr="004D242B" w:rsidRDefault="00976CCE" w:rsidP="00D168DA">
      <w:pPr>
        <w:rPr>
          <w:rFonts w:eastAsia="Times New Roman" w:cstheme="minorHAnsi"/>
          <w:bCs/>
          <w:color w:val="0070C0"/>
          <w:lang w:val="ro-RO" w:eastAsia="ro-RO"/>
        </w:rPr>
      </w:pPr>
      <w:r w:rsidRPr="004D242B">
        <w:rPr>
          <w:rFonts w:eastAsia="Times New Roman" w:cstheme="minorHAnsi"/>
          <w:b/>
          <w:bCs/>
          <w:lang w:val="ro-RO" w:eastAsia="ro-RO"/>
        </w:rPr>
        <w:t>95. Jucarii, jocuri, articole pentru divertisment sau pentru sport</w:t>
      </w:r>
    </w:p>
    <w:p w14:paraId="76799EEF" w14:textId="77777777" w:rsidR="00D168DA" w:rsidRPr="004D242B" w:rsidRDefault="00D168DA" w:rsidP="00D168DA">
      <w:pPr>
        <w:spacing w:after="0" w:line="240" w:lineRule="auto"/>
        <w:ind w:left="720" w:right="440"/>
        <w:contextualSpacing/>
        <w:jc w:val="right"/>
        <w:rPr>
          <w:rFonts w:cstheme="minorHAnsi"/>
          <w:sz w:val="20"/>
          <w:szCs w:val="20"/>
          <w:lang w:val="ro-RO"/>
        </w:rPr>
      </w:pPr>
      <w:r w:rsidRPr="004D242B">
        <w:rPr>
          <w:rFonts w:cstheme="minorHAnsi"/>
          <w:sz w:val="20"/>
          <w:szCs w:val="20"/>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D168DA" w:rsidRPr="009C0137" w14:paraId="7B1FA368" w14:textId="77777777" w:rsidTr="004D242B">
        <w:trPr>
          <w:trHeight w:val="315"/>
          <w:jc w:val="center"/>
        </w:trPr>
        <w:tc>
          <w:tcPr>
            <w:tcW w:w="0" w:type="auto"/>
            <w:shd w:val="clear" w:color="auto" w:fill="auto"/>
            <w:hideMark/>
          </w:tcPr>
          <w:p w14:paraId="32D32738" w14:textId="77777777" w:rsidR="00D168DA" w:rsidRPr="00E118A2" w:rsidRDefault="00D168DA" w:rsidP="00C1284C">
            <w:pPr>
              <w:spacing w:after="0" w:line="240" w:lineRule="auto"/>
              <w:rPr>
                <w:rFonts w:ascii="Calibri" w:eastAsia="Times New Roman" w:hAnsi="Calibri" w:cs="Times New Roman"/>
                <w:b/>
                <w:bCs/>
              </w:rPr>
            </w:pPr>
            <w:r w:rsidRPr="00E118A2">
              <w:rPr>
                <w:rFonts w:ascii="Calibri" w:eastAsia="Times New Roman" w:hAnsi="Calibri" w:cs="Times New Roman"/>
                <w:b/>
                <w:bCs/>
              </w:rPr>
              <w:t> </w:t>
            </w:r>
          </w:p>
        </w:tc>
        <w:tc>
          <w:tcPr>
            <w:tcW w:w="0" w:type="auto"/>
            <w:tcBorders>
              <w:bottom w:val="single" w:sz="4" w:space="0" w:color="auto"/>
            </w:tcBorders>
            <w:shd w:val="clear" w:color="000000" w:fill="D9D9D9"/>
            <w:hideMark/>
          </w:tcPr>
          <w:p w14:paraId="69945480"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2014</w:t>
            </w:r>
          </w:p>
        </w:tc>
        <w:tc>
          <w:tcPr>
            <w:tcW w:w="0" w:type="auto"/>
            <w:tcBorders>
              <w:bottom w:val="single" w:sz="4" w:space="0" w:color="auto"/>
            </w:tcBorders>
            <w:shd w:val="clear" w:color="000000" w:fill="D9D9D9"/>
            <w:hideMark/>
          </w:tcPr>
          <w:p w14:paraId="7A7AA570"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2015</w:t>
            </w:r>
          </w:p>
        </w:tc>
        <w:tc>
          <w:tcPr>
            <w:tcW w:w="0" w:type="auto"/>
            <w:tcBorders>
              <w:bottom w:val="single" w:sz="4" w:space="0" w:color="auto"/>
            </w:tcBorders>
            <w:shd w:val="clear" w:color="000000" w:fill="D9D9D9"/>
            <w:hideMark/>
          </w:tcPr>
          <w:p w14:paraId="4E29ABF4"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2016</w:t>
            </w:r>
          </w:p>
        </w:tc>
        <w:tc>
          <w:tcPr>
            <w:tcW w:w="0" w:type="auto"/>
            <w:tcBorders>
              <w:bottom w:val="single" w:sz="4" w:space="0" w:color="auto"/>
            </w:tcBorders>
            <w:shd w:val="clear" w:color="000000" w:fill="D9D9D9"/>
            <w:hideMark/>
          </w:tcPr>
          <w:p w14:paraId="2FB689A1"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2017</w:t>
            </w:r>
          </w:p>
        </w:tc>
        <w:tc>
          <w:tcPr>
            <w:tcW w:w="0" w:type="auto"/>
            <w:tcBorders>
              <w:bottom w:val="single" w:sz="4" w:space="0" w:color="auto"/>
            </w:tcBorders>
            <w:shd w:val="clear" w:color="000000" w:fill="D9D9D9"/>
            <w:hideMark/>
          </w:tcPr>
          <w:p w14:paraId="08CAC51A"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w:t>
            </w:r>
          </w:p>
        </w:tc>
        <w:tc>
          <w:tcPr>
            <w:tcW w:w="0" w:type="auto"/>
            <w:tcBorders>
              <w:bottom w:val="single" w:sz="4" w:space="0" w:color="auto"/>
            </w:tcBorders>
            <w:shd w:val="clear" w:color="000000" w:fill="EAF1DD"/>
            <w:hideMark/>
          </w:tcPr>
          <w:p w14:paraId="65F8213A"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2018/2014</w:t>
            </w:r>
          </w:p>
        </w:tc>
      </w:tr>
      <w:tr w:rsidR="00976CCE" w:rsidRPr="009C0137" w14:paraId="56CF05EA" w14:textId="77777777" w:rsidTr="004D242B">
        <w:trPr>
          <w:trHeight w:val="315"/>
          <w:jc w:val="center"/>
        </w:trPr>
        <w:tc>
          <w:tcPr>
            <w:tcW w:w="0" w:type="auto"/>
            <w:shd w:val="clear" w:color="auto" w:fill="auto"/>
            <w:hideMark/>
          </w:tcPr>
          <w:p w14:paraId="07CCB7DC"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t>Dolj</w:t>
            </w:r>
          </w:p>
        </w:tc>
        <w:tc>
          <w:tcPr>
            <w:tcW w:w="0" w:type="auto"/>
            <w:tcBorders>
              <w:top w:val="single" w:sz="4" w:space="0" w:color="auto"/>
              <w:left w:val="nil"/>
              <w:bottom w:val="single" w:sz="4" w:space="0" w:color="auto"/>
              <w:right w:val="single" w:sz="4" w:space="0" w:color="auto"/>
            </w:tcBorders>
            <w:shd w:val="clear" w:color="auto" w:fill="auto"/>
            <w:vAlign w:val="bottom"/>
          </w:tcPr>
          <w:p w14:paraId="53B615C3"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2140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B6DC571"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3640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D3C2D3C"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3179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8A01E94"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2924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1C1EE0F"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2022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7D66434" w14:textId="77777777" w:rsidR="00976CCE" w:rsidRPr="008D6C16" w:rsidRDefault="00976CCE" w:rsidP="00976CCE">
            <w:pPr>
              <w:spacing w:after="0" w:line="240" w:lineRule="auto"/>
              <w:jc w:val="right"/>
              <w:rPr>
                <w:rFonts w:ascii="Calibri" w:eastAsia="Times New Roman" w:hAnsi="Calibri" w:cs="Times New Roman"/>
                <w:i/>
                <w:lang w:val="ro-RO" w:eastAsia="ro-RO"/>
              </w:rPr>
            </w:pPr>
            <w:r w:rsidRPr="008D6C16">
              <w:rPr>
                <w:rFonts w:ascii="Calibri" w:eastAsia="Times New Roman" w:hAnsi="Calibri" w:cs="Times New Roman"/>
                <w:i/>
                <w:lang w:val="ro-RO" w:eastAsia="ro-RO"/>
              </w:rPr>
              <w:t>-5,51%</w:t>
            </w:r>
          </w:p>
        </w:tc>
      </w:tr>
      <w:tr w:rsidR="00976CCE" w:rsidRPr="009C0137" w14:paraId="05F3F674" w14:textId="77777777" w:rsidTr="004D242B">
        <w:trPr>
          <w:trHeight w:val="315"/>
          <w:jc w:val="center"/>
        </w:trPr>
        <w:tc>
          <w:tcPr>
            <w:tcW w:w="0" w:type="auto"/>
            <w:shd w:val="clear" w:color="auto" w:fill="auto"/>
            <w:hideMark/>
          </w:tcPr>
          <w:p w14:paraId="5F22D8D8"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lastRenderedPageBreak/>
              <w:t>Gorj</w:t>
            </w:r>
          </w:p>
        </w:tc>
        <w:tc>
          <w:tcPr>
            <w:tcW w:w="0" w:type="auto"/>
            <w:tcBorders>
              <w:top w:val="single" w:sz="4" w:space="0" w:color="auto"/>
              <w:left w:val="nil"/>
              <w:bottom w:val="single" w:sz="4" w:space="0" w:color="auto"/>
              <w:right w:val="single" w:sz="4" w:space="0" w:color="auto"/>
            </w:tcBorders>
            <w:shd w:val="clear" w:color="auto" w:fill="auto"/>
            <w:vAlign w:val="bottom"/>
          </w:tcPr>
          <w:p w14:paraId="56E5B374"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52252F0"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0D4AD4F"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A098DAA"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B8C5DB1"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2F32C36" w14:textId="77777777" w:rsidR="00976CCE" w:rsidRPr="008D6C16" w:rsidRDefault="00976CCE" w:rsidP="00976CCE">
            <w:pPr>
              <w:spacing w:after="0" w:line="240" w:lineRule="auto"/>
              <w:jc w:val="right"/>
              <w:rPr>
                <w:rFonts w:ascii="Calibri" w:eastAsia="Times New Roman" w:hAnsi="Calibri" w:cs="Times New Roman"/>
                <w:i/>
                <w:lang w:val="ro-RO" w:eastAsia="ro-RO"/>
              </w:rPr>
            </w:pPr>
            <w:r w:rsidRPr="008D6C16">
              <w:rPr>
                <w:rFonts w:ascii="Calibri" w:eastAsia="Times New Roman" w:hAnsi="Calibri" w:cs="Times New Roman"/>
                <w:i/>
                <w:lang w:val="ro-RO" w:eastAsia="ro-RO"/>
              </w:rPr>
              <w:t>-100,00%</w:t>
            </w:r>
          </w:p>
        </w:tc>
      </w:tr>
      <w:tr w:rsidR="00976CCE" w:rsidRPr="009C0137" w14:paraId="69728D64" w14:textId="77777777" w:rsidTr="004D242B">
        <w:trPr>
          <w:trHeight w:val="233"/>
          <w:jc w:val="center"/>
        </w:trPr>
        <w:tc>
          <w:tcPr>
            <w:tcW w:w="0" w:type="auto"/>
            <w:shd w:val="clear" w:color="auto" w:fill="auto"/>
            <w:hideMark/>
          </w:tcPr>
          <w:p w14:paraId="7B4263A7"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t>Mehedinți</w:t>
            </w:r>
          </w:p>
        </w:tc>
        <w:tc>
          <w:tcPr>
            <w:tcW w:w="0" w:type="auto"/>
            <w:tcBorders>
              <w:top w:val="single" w:sz="4" w:space="0" w:color="auto"/>
              <w:left w:val="nil"/>
              <w:bottom w:val="single" w:sz="4" w:space="0" w:color="auto"/>
              <w:right w:val="single" w:sz="4" w:space="0" w:color="auto"/>
            </w:tcBorders>
            <w:shd w:val="clear" w:color="auto" w:fill="EAF1DD" w:themeFill="accent3" w:themeFillTint="33"/>
            <w:vAlign w:val="bottom"/>
          </w:tcPr>
          <w:p w14:paraId="3CF6019E"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655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44A8DF4B"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530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1D8B125F"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842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7B4C7CFB"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789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4063AB69"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1025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AB3A94B" w14:textId="77777777" w:rsidR="00976CCE" w:rsidRPr="008D6C16" w:rsidRDefault="00976CCE" w:rsidP="00976CCE">
            <w:pPr>
              <w:spacing w:after="0" w:line="240" w:lineRule="auto"/>
              <w:jc w:val="right"/>
              <w:rPr>
                <w:rFonts w:ascii="Calibri" w:eastAsia="Times New Roman" w:hAnsi="Calibri" w:cs="Times New Roman"/>
                <w:i/>
                <w:lang w:val="ro-RO" w:eastAsia="ro-RO"/>
              </w:rPr>
            </w:pPr>
            <w:r w:rsidRPr="008D6C16">
              <w:rPr>
                <w:rFonts w:ascii="Calibri" w:eastAsia="Times New Roman" w:hAnsi="Calibri" w:cs="Times New Roman"/>
                <w:i/>
                <w:lang w:val="ro-RO" w:eastAsia="ro-RO"/>
              </w:rPr>
              <w:t>56,49%</w:t>
            </w:r>
          </w:p>
        </w:tc>
      </w:tr>
      <w:tr w:rsidR="00976CCE" w:rsidRPr="009C0137" w14:paraId="2136B990" w14:textId="77777777" w:rsidTr="004D242B">
        <w:trPr>
          <w:trHeight w:val="315"/>
          <w:jc w:val="center"/>
        </w:trPr>
        <w:tc>
          <w:tcPr>
            <w:tcW w:w="0" w:type="auto"/>
            <w:shd w:val="clear" w:color="auto" w:fill="auto"/>
            <w:hideMark/>
          </w:tcPr>
          <w:p w14:paraId="6AA72BCA"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t>Olt</w:t>
            </w:r>
          </w:p>
        </w:tc>
        <w:tc>
          <w:tcPr>
            <w:tcW w:w="0" w:type="auto"/>
            <w:tcBorders>
              <w:top w:val="single" w:sz="4" w:space="0" w:color="auto"/>
              <w:left w:val="nil"/>
              <w:bottom w:val="single" w:sz="4" w:space="0" w:color="auto"/>
              <w:right w:val="single" w:sz="4" w:space="0" w:color="auto"/>
            </w:tcBorders>
            <w:shd w:val="clear" w:color="auto" w:fill="auto"/>
            <w:vAlign w:val="bottom"/>
          </w:tcPr>
          <w:p w14:paraId="2A47C4E4"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E5936DF"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F9ACCE5"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0B35CC2"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BFA6A14"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0C42E73" w14:textId="77777777" w:rsidR="00976CCE" w:rsidRPr="008D6C16" w:rsidRDefault="00976CCE" w:rsidP="00976CCE">
            <w:pPr>
              <w:spacing w:after="0" w:line="240" w:lineRule="auto"/>
              <w:jc w:val="right"/>
              <w:rPr>
                <w:rFonts w:ascii="Calibri" w:eastAsia="Times New Roman" w:hAnsi="Calibri" w:cs="Times New Roman"/>
                <w:i/>
                <w:lang w:val="ro-RO" w:eastAsia="ro-RO"/>
              </w:rPr>
            </w:pPr>
            <w:r w:rsidRPr="008D6C16">
              <w:rPr>
                <w:rFonts w:ascii="Calibri" w:eastAsia="Times New Roman" w:hAnsi="Calibri" w:cs="Times New Roman"/>
                <w:i/>
                <w:lang w:val="ro-RO" w:eastAsia="ro-RO"/>
              </w:rPr>
              <w:t>-100,00%</w:t>
            </w:r>
          </w:p>
        </w:tc>
      </w:tr>
      <w:tr w:rsidR="00976CCE" w:rsidRPr="009C0137" w14:paraId="10606DEC" w14:textId="77777777" w:rsidTr="004D242B">
        <w:trPr>
          <w:trHeight w:val="315"/>
          <w:jc w:val="center"/>
        </w:trPr>
        <w:tc>
          <w:tcPr>
            <w:tcW w:w="0" w:type="auto"/>
            <w:shd w:val="clear" w:color="auto" w:fill="auto"/>
            <w:hideMark/>
          </w:tcPr>
          <w:p w14:paraId="4B797D3D"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t>Vâlcea</w:t>
            </w:r>
          </w:p>
        </w:tc>
        <w:tc>
          <w:tcPr>
            <w:tcW w:w="0" w:type="auto"/>
            <w:tcBorders>
              <w:top w:val="single" w:sz="4" w:space="0" w:color="auto"/>
              <w:left w:val="nil"/>
              <w:bottom w:val="single" w:sz="4" w:space="0" w:color="auto"/>
              <w:right w:val="single" w:sz="4" w:space="0" w:color="auto"/>
            </w:tcBorders>
            <w:shd w:val="clear" w:color="auto" w:fill="auto"/>
            <w:vAlign w:val="bottom"/>
          </w:tcPr>
          <w:p w14:paraId="0EC66248"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BB524D1"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F525CC4"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5BD81FA"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2302531"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C0FACAE" w14:textId="77777777" w:rsidR="00976CCE" w:rsidRPr="008D6C16" w:rsidRDefault="00976CCE" w:rsidP="00976CCE">
            <w:pPr>
              <w:spacing w:after="0" w:line="240" w:lineRule="auto"/>
              <w:jc w:val="right"/>
              <w:rPr>
                <w:rFonts w:ascii="Calibri" w:eastAsia="Times New Roman" w:hAnsi="Calibri" w:cs="Times New Roman"/>
                <w:i/>
                <w:lang w:val="ro-RO" w:eastAsia="ro-RO"/>
              </w:rPr>
            </w:pPr>
            <w:r w:rsidRPr="008D6C16">
              <w:rPr>
                <w:rFonts w:ascii="Calibri" w:eastAsia="Times New Roman" w:hAnsi="Calibri" w:cs="Times New Roman"/>
                <w:i/>
                <w:lang w:val="ro-RO" w:eastAsia="ro-RO"/>
              </w:rPr>
              <w:t>-100,00%</w:t>
            </w:r>
          </w:p>
        </w:tc>
      </w:tr>
      <w:tr w:rsidR="00976CCE" w:rsidRPr="009C0137" w14:paraId="0E5F7619" w14:textId="77777777" w:rsidTr="004D242B">
        <w:trPr>
          <w:trHeight w:val="303"/>
          <w:jc w:val="center"/>
        </w:trPr>
        <w:tc>
          <w:tcPr>
            <w:tcW w:w="0" w:type="auto"/>
            <w:shd w:val="clear" w:color="auto" w:fill="F2F2F2" w:themeFill="background1" w:themeFillShade="F2"/>
            <w:hideMark/>
          </w:tcPr>
          <w:p w14:paraId="5E65C0FD"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t>Sud Vest Oltenia</w:t>
            </w:r>
          </w:p>
        </w:tc>
        <w:tc>
          <w:tcPr>
            <w:tcW w:w="0" w:type="auto"/>
            <w:tcBorders>
              <w:top w:val="single" w:sz="4" w:space="0" w:color="auto"/>
              <w:left w:val="nil"/>
              <w:bottom w:val="single" w:sz="4" w:space="0" w:color="auto"/>
              <w:right w:val="single" w:sz="4" w:space="0" w:color="auto"/>
            </w:tcBorders>
            <w:shd w:val="clear" w:color="000000" w:fill="F2F2F2"/>
            <w:vAlign w:val="bottom"/>
          </w:tcPr>
          <w:p w14:paraId="00A983FA" w14:textId="77777777" w:rsidR="00976CCE" w:rsidRPr="008D6C16" w:rsidRDefault="00976CCE" w:rsidP="00976CCE">
            <w:pPr>
              <w:spacing w:after="0" w:line="240" w:lineRule="auto"/>
              <w:jc w:val="right"/>
              <w:rPr>
                <w:rFonts w:ascii="Calibri" w:eastAsia="Times New Roman" w:hAnsi="Calibri" w:cs="Times New Roman"/>
                <w:b/>
                <w:bCs/>
                <w:lang w:val="ro-RO" w:eastAsia="ro-RO"/>
              </w:rPr>
            </w:pPr>
            <w:r w:rsidRPr="008D6C16">
              <w:rPr>
                <w:rFonts w:ascii="Calibri" w:eastAsia="Times New Roman" w:hAnsi="Calibri" w:cs="Times New Roman"/>
                <w:b/>
                <w:bCs/>
                <w:lang w:val="ro-RO" w:eastAsia="ro-RO"/>
              </w:rPr>
              <w:t>2927</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0238CE0A" w14:textId="77777777" w:rsidR="00976CCE" w:rsidRPr="008D6C16" w:rsidRDefault="00976CCE" w:rsidP="00976CCE">
            <w:pPr>
              <w:spacing w:after="0" w:line="240" w:lineRule="auto"/>
              <w:jc w:val="right"/>
              <w:rPr>
                <w:rFonts w:ascii="Calibri" w:eastAsia="Times New Roman" w:hAnsi="Calibri" w:cs="Times New Roman"/>
                <w:b/>
                <w:bCs/>
                <w:lang w:val="ro-RO" w:eastAsia="ro-RO"/>
              </w:rPr>
            </w:pPr>
            <w:r w:rsidRPr="008D6C16">
              <w:rPr>
                <w:rFonts w:ascii="Calibri" w:eastAsia="Times New Roman" w:hAnsi="Calibri" w:cs="Times New Roman"/>
                <w:b/>
                <w:bCs/>
                <w:lang w:val="ro-RO" w:eastAsia="ro-RO"/>
              </w:rPr>
              <w:t>4282</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5844FC4C" w14:textId="77777777" w:rsidR="00976CCE" w:rsidRPr="008D6C16" w:rsidRDefault="00976CCE" w:rsidP="00976CCE">
            <w:pPr>
              <w:spacing w:after="0" w:line="240" w:lineRule="auto"/>
              <w:jc w:val="right"/>
              <w:rPr>
                <w:rFonts w:ascii="Calibri" w:eastAsia="Times New Roman" w:hAnsi="Calibri" w:cs="Times New Roman"/>
                <w:b/>
                <w:bCs/>
                <w:lang w:val="ro-RO" w:eastAsia="ro-RO"/>
              </w:rPr>
            </w:pPr>
            <w:r w:rsidRPr="008D6C16">
              <w:rPr>
                <w:rFonts w:ascii="Calibri" w:eastAsia="Times New Roman" w:hAnsi="Calibri" w:cs="Times New Roman"/>
                <w:b/>
                <w:bCs/>
                <w:lang w:val="ro-RO" w:eastAsia="ro-RO"/>
              </w:rPr>
              <w:t>4192</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698FCA75" w14:textId="77777777" w:rsidR="00976CCE" w:rsidRPr="008D6C16" w:rsidRDefault="00976CCE" w:rsidP="00976CCE">
            <w:pPr>
              <w:spacing w:after="0" w:line="240" w:lineRule="auto"/>
              <w:jc w:val="right"/>
              <w:rPr>
                <w:rFonts w:ascii="Calibri" w:eastAsia="Times New Roman" w:hAnsi="Calibri" w:cs="Times New Roman"/>
                <w:b/>
                <w:bCs/>
                <w:lang w:val="ro-RO" w:eastAsia="ro-RO"/>
              </w:rPr>
            </w:pPr>
            <w:r w:rsidRPr="008D6C16">
              <w:rPr>
                <w:rFonts w:ascii="Calibri" w:eastAsia="Times New Roman" w:hAnsi="Calibri" w:cs="Times New Roman"/>
                <w:b/>
                <w:bCs/>
                <w:lang w:val="ro-RO" w:eastAsia="ro-RO"/>
              </w:rPr>
              <w:t>3843</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4C56C9BD" w14:textId="77777777" w:rsidR="00976CCE" w:rsidRPr="008D6C16" w:rsidRDefault="00976CCE" w:rsidP="00976CCE">
            <w:pPr>
              <w:spacing w:after="0" w:line="240" w:lineRule="auto"/>
              <w:jc w:val="right"/>
              <w:rPr>
                <w:rFonts w:ascii="Calibri" w:eastAsia="Times New Roman" w:hAnsi="Calibri" w:cs="Times New Roman"/>
                <w:b/>
                <w:bCs/>
                <w:lang w:val="ro-RO" w:eastAsia="ro-RO"/>
              </w:rPr>
            </w:pPr>
            <w:r w:rsidRPr="008D6C16">
              <w:rPr>
                <w:rFonts w:ascii="Calibri" w:eastAsia="Times New Roman" w:hAnsi="Calibri" w:cs="Times New Roman"/>
                <w:b/>
                <w:bCs/>
                <w:lang w:val="ro-RO" w:eastAsia="ro-RO"/>
              </w:rPr>
              <w:t>3047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8862C54" w14:textId="77777777" w:rsidR="00976CCE" w:rsidRPr="008D6C16" w:rsidRDefault="00976CCE" w:rsidP="00976CCE">
            <w:pPr>
              <w:spacing w:after="0" w:line="240" w:lineRule="auto"/>
              <w:jc w:val="right"/>
              <w:rPr>
                <w:rFonts w:ascii="Calibri" w:eastAsia="Times New Roman" w:hAnsi="Calibri" w:cs="Times New Roman"/>
                <w:b/>
                <w:bCs/>
                <w:i/>
                <w:lang w:val="ro-RO" w:eastAsia="ro-RO"/>
              </w:rPr>
            </w:pPr>
            <w:r w:rsidRPr="008D6C16">
              <w:rPr>
                <w:rFonts w:ascii="Calibri" w:eastAsia="Times New Roman" w:hAnsi="Calibri" w:cs="Times New Roman"/>
                <w:b/>
                <w:bCs/>
                <w:i/>
                <w:lang w:val="ro-RO" w:eastAsia="ro-RO"/>
              </w:rPr>
              <w:t>4,10%</w:t>
            </w:r>
          </w:p>
        </w:tc>
      </w:tr>
    </w:tbl>
    <w:p w14:paraId="7F425FEA" w14:textId="77777777" w:rsidR="00D168DA" w:rsidRPr="007D3903" w:rsidRDefault="00D168DA" w:rsidP="00D168DA">
      <w:pPr>
        <w:spacing w:after="0" w:line="240" w:lineRule="auto"/>
        <w:ind w:left="360" w:right="440"/>
        <w:rPr>
          <w:rFonts w:ascii="Calibri" w:eastAsia="Times New Roman" w:hAnsi="Calibri" w:cs="Times New Roman"/>
          <w:bCs/>
          <w:sz w:val="20"/>
          <w:szCs w:val="20"/>
          <w:lang w:val="ro-RO" w:eastAsia="ro-RO"/>
        </w:rPr>
      </w:pPr>
    </w:p>
    <w:p w14:paraId="3066951C" w14:textId="77777777" w:rsidR="00D168DA" w:rsidRDefault="00D168DA" w:rsidP="00D168DA">
      <w:pPr>
        <w:spacing w:after="0" w:line="240" w:lineRule="auto"/>
        <w:ind w:right="868"/>
        <w:contextualSpacing/>
        <w:rPr>
          <w:rFonts w:ascii="Calibri" w:eastAsia="Times New Roman" w:hAnsi="Calibri" w:cs="Times New Roman"/>
          <w:b/>
          <w:bCs/>
        </w:rPr>
      </w:pPr>
    </w:p>
    <w:p w14:paraId="6A732BCF" w14:textId="77777777" w:rsidR="00D168DA" w:rsidRDefault="00976CCE" w:rsidP="00D168DA">
      <w:pPr>
        <w:spacing w:after="0" w:line="240" w:lineRule="auto"/>
        <w:ind w:right="868"/>
        <w:contextualSpacing/>
        <w:rPr>
          <w:sz w:val="20"/>
          <w:szCs w:val="20"/>
          <w:lang w:val="ro-RO"/>
        </w:rPr>
      </w:pPr>
      <w:r w:rsidRPr="008D6C16">
        <w:rPr>
          <w:rFonts w:ascii="Calibri" w:eastAsia="Times New Roman" w:hAnsi="Calibri" w:cs="Times New Roman"/>
          <w:b/>
          <w:bCs/>
          <w:lang w:val="ro-RO" w:eastAsia="ro-RO"/>
        </w:rPr>
        <w:t>96. Articole diverse</w:t>
      </w:r>
    </w:p>
    <w:p w14:paraId="5F649FD4" w14:textId="77777777" w:rsidR="00D168DA" w:rsidRPr="007D3903" w:rsidRDefault="00D168DA" w:rsidP="00D168DA">
      <w:pPr>
        <w:spacing w:after="0" w:line="240" w:lineRule="auto"/>
        <w:ind w:left="720" w:right="440"/>
        <w:contextualSpacing/>
        <w:jc w:val="right"/>
        <w:rPr>
          <w:sz w:val="20"/>
          <w:szCs w:val="20"/>
          <w:lang w:val="ro-RO"/>
        </w:rPr>
      </w:pPr>
      <w:r w:rsidRPr="007D3903">
        <w:rPr>
          <w:sz w:val="20"/>
          <w:szCs w:val="20"/>
          <w:lang w:val="ro-RO"/>
        </w:rPr>
        <w:t>-Mii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D168DA" w:rsidRPr="007D3903" w14:paraId="305A26E8" w14:textId="77777777" w:rsidTr="004D242B">
        <w:trPr>
          <w:trHeight w:val="315"/>
        </w:trPr>
        <w:tc>
          <w:tcPr>
            <w:tcW w:w="0" w:type="auto"/>
            <w:shd w:val="clear" w:color="auto" w:fill="auto"/>
            <w:hideMark/>
          </w:tcPr>
          <w:p w14:paraId="32547CFB" w14:textId="77777777" w:rsidR="00D168DA" w:rsidRPr="00E118A2" w:rsidRDefault="00D168DA" w:rsidP="00C1284C">
            <w:pPr>
              <w:spacing w:after="0" w:line="240" w:lineRule="auto"/>
              <w:rPr>
                <w:rFonts w:ascii="Calibri" w:eastAsia="Times New Roman" w:hAnsi="Calibri" w:cs="Times New Roman"/>
                <w:b/>
                <w:bCs/>
              </w:rPr>
            </w:pPr>
            <w:r w:rsidRPr="00E118A2">
              <w:rPr>
                <w:rFonts w:ascii="Calibri" w:eastAsia="Times New Roman" w:hAnsi="Calibri" w:cs="Times New Roman"/>
                <w:b/>
                <w:bCs/>
              </w:rPr>
              <w:t> </w:t>
            </w:r>
          </w:p>
        </w:tc>
        <w:tc>
          <w:tcPr>
            <w:tcW w:w="0" w:type="auto"/>
            <w:tcBorders>
              <w:bottom w:val="single" w:sz="4" w:space="0" w:color="auto"/>
            </w:tcBorders>
            <w:shd w:val="clear" w:color="000000" w:fill="D9D9D9"/>
            <w:hideMark/>
          </w:tcPr>
          <w:p w14:paraId="6E4B7169"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2014</w:t>
            </w:r>
          </w:p>
        </w:tc>
        <w:tc>
          <w:tcPr>
            <w:tcW w:w="0" w:type="auto"/>
            <w:tcBorders>
              <w:bottom w:val="single" w:sz="4" w:space="0" w:color="auto"/>
            </w:tcBorders>
            <w:shd w:val="clear" w:color="000000" w:fill="D9D9D9"/>
            <w:hideMark/>
          </w:tcPr>
          <w:p w14:paraId="5F4ACD3E"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2015</w:t>
            </w:r>
          </w:p>
        </w:tc>
        <w:tc>
          <w:tcPr>
            <w:tcW w:w="0" w:type="auto"/>
            <w:tcBorders>
              <w:bottom w:val="single" w:sz="4" w:space="0" w:color="auto"/>
            </w:tcBorders>
            <w:shd w:val="clear" w:color="000000" w:fill="D9D9D9"/>
            <w:hideMark/>
          </w:tcPr>
          <w:p w14:paraId="53B0A65A"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2016</w:t>
            </w:r>
          </w:p>
        </w:tc>
        <w:tc>
          <w:tcPr>
            <w:tcW w:w="0" w:type="auto"/>
            <w:tcBorders>
              <w:bottom w:val="single" w:sz="4" w:space="0" w:color="auto"/>
            </w:tcBorders>
            <w:shd w:val="clear" w:color="000000" w:fill="D9D9D9"/>
            <w:hideMark/>
          </w:tcPr>
          <w:p w14:paraId="3AEABAF0"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2017</w:t>
            </w:r>
          </w:p>
        </w:tc>
        <w:tc>
          <w:tcPr>
            <w:tcW w:w="0" w:type="auto"/>
            <w:tcBorders>
              <w:bottom w:val="single" w:sz="4" w:space="0" w:color="auto"/>
            </w:tcBorders>
            <w:shd w:val="clear" w:color="000000" w:fill="D9D9D9"/>
            <w:hideMark/>
          </w:tcPr>
          <w:p w14:paraId="5A1266C6"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w:t>
            </w:r>
          </w:p>
        </w:tc>
        <w:tc>
          <w:tcPr>
            <w:tcW w:w="0" w:type="auto"/>
            <w:tcBorders>
              <w:bottom w:val="single" w:sz="4" w:space="0" w:color="auto"/>
            </w:tcBorders>
            <w:shd w:val="clear" w:color="000000" w:fill="EAF1DD"/>
            <w:hideMark/>
          </w:tcPr>
          <w:p w14:paraId="0EFD8EC0" w14:textId="77777777" w:rsidR="00D168DA" w:rsidRPr="00E118A2" w:rsidRDefault="00D168DA" w:rsidP="00C1284C">
            <w:pPr>
              <w:spacing w:after="0" w:line="240" w:lineRule="auto"/>
              <w:jc w:val="center"/>
              <w:rPr>
                <w:rFonts w:ascii="Calibri" w:eastAsia="Times New Roman" w:hAnsi="Calibri" w:cs="Times New Roman"/>
                <w:b/>
                <w:bCs/>
              </w:rPr>
            </w:pPr>
            <w:r w:rsidRPr="00E118A2">
              <w:rPr>
                <w:rFonts w:ascii="Calibri" w:eastAsia="Times New Roman" w:hAnsi="Calibri" w:cs="Times New Roman"/>
                <w:b/>
                <w:bCs/>
              </w:rPr>
              <w:t>2018/2014</w:t>
            </w:r>
          </w:p>
        </w:tc>
      </w:tr>
      <w:tr w:rsidR="00976CCE" w:rsidRPr="007D3903" w14:paraId="28EFAA1C" w14:textId="77777777" w:rsidTr="004D242B">
        <w:trPr>
          <w:trHeight w:val="315"/>
        </w:trPr>
        <w:tc>
          <w:tcPr>
            <w:tcW w:w="0" w:type="auto"/>
            <w:shd w:val="clear" w:color="auto" w:fill="auto"/>
            <w:hideMark/>
          </w:tcPr>
          <w:p w14:paraId="0D934CE1"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t>Dolj</w:t>
            </w:r>
          </w:p>
        </w:tc>
        <w:tc>
          <w:tcPr>
            <w:tcW w:w="0" w:type="auto"/>
            <w:tcBorders>
              <w:top w:val="single" w:sz="4" w:space="0" w:color="auto"/>
              <w:left w:val="nil"/>
              <w:bottom w:val="single" w:sz="4" w:space="0" w:color="auto"/>
              <w:right w:val="single" w:sz="4" w:space="0" w:color="auto"/>
            </w:tcBorders>
            <w:shd w:val="clear" w:color="auto" w:fill="EAF1DD" w:themeFill="accent3" w:themeFillTint="33"/>
            <w:vAlign w:val="bottom"/>
          </w:tcPr>
          <w:p w14:paraId="66F908DC"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1051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7AD5D7CE"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1491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78C4EBA6"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1808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35913C36"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2751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1FBFB5AA"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2119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8A910A1" w14:textId="77777777" w:rsidR="00976CCE" w:rsidRPr="008D6C16" w:rsidRDefault="00976CCE" w:rsidP="00976CCE">
            <w:pPr>
              <w:spacing w:after="0" w:line="240" w:lineRule="auto"/>
              <w:jc w:val="right"/>
              <w:rPr>
                <w:rFonts w:ascii="Calibri" w:eastAsia="Times New Roman" w:hAnsi="Calibri" w:cs="Times New Roman"/>
                <w:i/>
                <w:lang w:val="ro-RO" w:eastAsia="ro-RO"/>
              </w:rPr>
            </w:pPr>
            <w:r w:rsidRPr="008D6C16">
              <w:rPr>
                <w:rFonts w:ascii="Calibri" w:eastAsia="Times New Roman" w:hAnsi="Calibri" w:cs="Times New Roman"/>
                <w:i/>
                <w:lang w:val="ro-RO" w:eastAsia="ro-RO"/>
              </w:rPr>
              <w:t>101,62%</w:t>
            </w:r>
          </w:p>
        </w:tc>
      </w:tr>
      <w:tr w:rsidR="00976CCE" w:rsidRPr="007D3903" w14:paraId="16B9E630" w14:textId="77777777" w:rsidTr="004D242B">
        <w:trPr>
          <w:trHeight w:val="315"/>
        </w:trPr>
        <w:tc>
          <w:tcPr>
            <w:tcW w:w="0" w:type="auto"/>
            <w:shd w:val="clear" w:color="auto" w:fill="auto"/>
            <w:hideMark/>
          </w:tcPr>
          <w:p w14:paraId="0D5DC1CD"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t>Gorj</w:t>
            </w:r>
          </w:p>
        </w:tc>
        <w:tc>
          <w:tcPr>
            <w:tcW w:w="0" w:type="auto"/>
            <w:tcBorders>
              <w:top w:val="single" w:sz="4" w:space="0" w:color="auto"/>
              <w:left w:val="nil"/>
              <w:bottom w:val="single" w:sz="4" w:space="0" w:color="auto"/>
              <w:right w:val="single" w:sz="4" w:space="0" w:color="auto"/>
            </w:tcBorders>
            <w:shd w:val="clear" w:color="auto" w:fill="auto"/>
            <w:vAlign w:val="bottom"/>
          </w:tcPr>
          <w:p w14:paraId="60E08FD7"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1FB180E"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8D6889C"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9439301"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06B4808"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EB73D5D" w14:textId="77777777" w:rsidR="00976CCE" w:rsidRPr="008D6C16" w:rsidRDefault="00976CCE" w:rsidP="00976CCE">
            <w:pPr>
              <w:spacing w:after="0" w:line="240" w:lineRule="auto"/>
              <w:jc w:val="right"/>
              <w:rPr>
                <w:rFonts w:ascii="Calibri" w:eastAsia="Times New Roman" w:hAnsi="Calibri" w:cs="Times New Roman"/>
                <w:i/>
                <w:lang w:val="ro-RO" w:eastAsia="ro-RO"/>
              </w:rPr>
            </w:pPr>
            <w:r w:rsidRPr="008D6C16">
              <w:rPr>
                <w:rFonts w:ascii="Calibri" w:eastAsia="Times New Roman" w:hAnsi="Calibri" w:cs="Times New Roman"/>
                <w:i/>
                <w:lang w:val="ro-RO" w:eastAsia="ro-RO"/>
              </w:rPr>
              <w:t>-100,00%</w:t>
            </w:r>
          </w:p>
        </w:tc>
      </w:tr>
      <w:tr w:rsidR="00976CCE" w:rsidRPr="007D3903" w14:paraId="537C9B84" w14:textId="77777777" w:rsidTr="004D242B">
        <w:trPr>
          <w:trHeight w:val="233"/>
        </w:trPr>
        <w:tc>
          <w:tcPr>
            <w:tcW w:w="0" w:type="auto"/>
            <w:shd w:val="clear" w:color="auto" w:fill="auto"/>
            <w:hideMark/>
          </w:tcPr>
          <w:p w14:paraId="74C08B43"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t>Mehedinți</w:t>
            </w:r>
          </w:p>
        </w:tc>
        <w:tc>
          <w:tcPr>
            <w:tcW w:w="0" w:type="auto"/>
            <w:tcBorders>
              <w:top w:val="single" w:sz="4" w:space="0" w:color="auto"/>
              <w:left w:val="nil"/>
              <w:bottom w:val="single" w:sz="4" w:space="0" w:color="auto"/>
              <w:right w:val="single" w:sz="4" w:space="0" w:color="auto"/>
            </w:tcBorders>
            <w:shd w:val="clear" w:color="auto" w:fill="auto"/>
            <w:vAlign w:val="bottom"/>
          </w:tcPr>
          <w:p w14:paraId="19AB82A7"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3BFF724"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678FBF0"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A661A8C"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A15706F"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3872AAA" w14:textId="77777777" w:rsidR="00976CCE" w:rsidRPr="008D6C16" w:rsidRDefault="00976CCE" w:rsidP="00976CCE">
            <w:pPr>
              <w:spacing w:after="0" w:line="240" w:lineRule="auto"/>
              <w:jc w:val="right"/>
              <w:rPr>
                <w:rFonts w:ascii="Calibri" w:eastAsia="Times New Roman" w:hAnsi="Calibri" w:cs="Times New Roman"/>
                <w:i/>
                <w:lang w:val="ro-RO" w:eastAsia="ro-RO"/>
              </w:rPr>
            </w:pPr>
            <w:r w:rsidRPr="008D6C16">
              <w:rPr>
                <w:rFonts w:ascii="Calibri" w:eastAsia="Times New Roman" w:hAnsi="Calibri" w:cs="Times New Roman"/>
                <w:i/>
                <w:lang w:val="ro-RO" w:eastAsia="ro-RO"/>
              </w:rPr>
              <w:t>-100,00%</w:t>
            </w:r>
          </w:p>
        </w:tc>
      </w:tr>
      <w:tr w:rsidR="00976CCE" w:rsidRPr="007D3903" w14:paraId="221AB30C" w14:textId="77777777" w:rsidTr="004D242B">
        <w:trPr>
          <w:trHeight w:val="315"/>
        </w:trPr>
        <w:tc>
          <w:tcPr>
            <w:tcW w:w="0" w:type="auto"/>
            <w:shd w:val="clear" w:color="auto" w:fill="auto"/>
            <w:hideMark/>
          </w:tcPr>
          <w:p w14:paraId="6E66F609"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t>Olt</w:t>
            </w:r>
          </w:p>
        </w:tc>
        <w:tc>
          <w:tcPr>
            <w:tcW w:w="0" w:type="auto"/>
            <w:tcBorders>
              <w:top w:val="single" w:sz="4" w:space="0" w:color="auto"/>
              <w:left w:val="nil"/>
              <w:bottom w:val="single" w:sz="4" w:space="0" w:color="auto"/>
              <w:right w:val="single" w:sz="4" w:space="0" w:color="auto"/>
            </w:tcBorders>
            <w:shd w:val="clear" w:color="auto" w:fill="auto"/>
            <w:vAlign w:val="bottom"/>
          </w:tcPr>
          <w:p w14:paraId="7EF9A45D"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A236F9B"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C7D75D5"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41E5522"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AB4AA48"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FF55716" w14:textId="77777777" w:rsidR="00976CCE" w:rsidRPr="008D6C16" w:rsidRDefault="00976CCE" w:rsidP="00976CCE">
            <w:pPr>
              <w:spacing w:after="0" w:line="240" w:lineRule="auto"/>
              <w:jc w:val="right"/>
              <w:rPr>
                <w:rFonts w:ascii="Calibri" w:eastAsia="Times New Roman" w:hAnsi="Calibri" w:cs="Times New Roman"/>
                <w:i/>
                <w:lang w:val="ro-RO" w:eastAsia="ro-RO"/>
              </w:rPr>
            </w:pPr>
            <w:r w:rsidRPr="008D6C16">
              <w:rPr>
                <w:rFonts w:ascii="Calibri" w:eastAsia="Times New Roman" w:hAnsi="Calibri" w:cs="Times New Roman"/>
                <w:i/>
                <w:lang w:val="ro-RO" w:eastAsia="ro-RO"/>
              </w:rPr>
              <w:t>-41,18%</w:t>
            </w:r>
          </w:p>
        </w:tc>
      </w:tr>
      <w:tr w:rsidR="00976CCE" w:rsidRPr="007D3903" w14:paraId="7C864460" w14:textId="77777777" w:rsidTr="004D242B">
        <w:trPr>
          <w:trHeight w:val="315"/>
        </w:trPr>
        <w:tc>
          <w:tcPr>
            <w:tcW w:w="0" w:type="auto"/>
            <w:shd w:val="clear" w:color="auto" w:fill="auto"/>
            <w:hideMark/>
          </w:tcPr>
          <w:p w14:paraId="755394D8"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t>Vâlcea</w:t>
            </w:r>
          </w:p>
        </w:tc>
        <w:tc>
          <w:tcPr>
            <w:tcW w:w="0" w:type="auto"/>
            <w:tcBorders>
              <w:top w:val="single" w:sz="4" w:space="0" w:color="auto"/>
              <w:left w:val="nil"/>
              <w:bottom w:val="single" w:sz="4" w:space="0" w:color="auto"/>
              <w:right w:val="single" w:sz="4" w:space="0" w:color="auto"/>
            </w:tcBorders>
            <w:shd w:val="clear" w:color="auto" w:fill="auto"/>
            <w:vAlign w:val="bottom"/>
          </w:tcPr>
          <w:p w14:paraId="2282193B"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0EC286"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5498391"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049394E"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42820E8" w14:textId="77777777" w:rsidR="00976CCE" w:rsidRPr="008D6C16" w:rsidRDefault="00976CCE" w:rsidP="00976CCE">
            <w:pPr>
              <w:spacing w:after="0" w:line="240" w:lineRule="auto"/>
              <w:jc w:val="right"/>
              <w:rPr>
                <w:rFonts w:ascii="Calibri" w:eastAsia="Times New Roman" w:hAnsi="Calibri" w:cs="Times New Roman"/>
                <w:lang w:val="ro-RO" w:eastAsia="ro-RO"/>
              </w:rPr>
            </w:pPr>
            <w:r w:rsidRPr="008D6C16">
              <w:rPr>
                <w:rFonts w:ascii="Calibri" w:eastAsia="Times New Roman" w:hAnsi="Calibri" w:cs="Times New Roman"/>
                <w:lang w:val="ro-RO" w:eastAsia="ro-RO"/>
              </w:rPr>
              <w:t>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2832745" w14:textId="77777777" w:rsidR="00976CCE" w:rsidRPr="008D6C16" w:rsidRDefault="00976CCE" w:rsidP="00976CCE">
            <w:pPr>
              <w:spacing w:after="0" w:line="240" w:lineRule="auto"/>
              <w:jc w:val="right"/>
              <w:rPr>
                <w:rFonts w:ascii="Calibri" w:eastAsia="Times New Roman" w:hAnsi="Calibri" w:cs="Times New Roman"/>
                <w:i/>
                <w:lang w:val="ro-RO" w:eastAsia="ro-RO"/>
              </w:rPr>
            </w:pPr>
            <w:r w:rsidRPr="008D6C16">
              <w:rPr>
                <w:rFonts w:ascii="Calibri" w:eastAsia="Times New Roman" w:hAnsi="Calibri" w:cs="Times New Roman"/>
                <w:i/>
                <w:lang w:val="ro-RO" w:eastAsia="ro-RO"/>
              </w:rPr>
              <w:t>-100,00%</w:t>
            </w:r>
          </w:p>
        </w:tc>
      </w:tr>
      <w:tr w:rsidR="00976CCE" w:rsidRPr="007D3903" w14:paraId="5AC3A462" w14:textId="77777777" w:rsidTr="004D242B">
        <w:trPr>
          <w:trHeight w:val="303"/>
        </w:trPr>
        <w:tc>
          <w:tcPr>
            <w:tcW w:w="0" w:type="auto"/>
            <w:shd w:val="clear" w:color="auto" w:fill="F2F2F2" w:themeFill="background1" w:themeFillShade="F2"/>
            <w:hideMark/>
          </w:tcPr>
          <w:p w14:paraId="45FA0D90" w14:textId="77777777" w:rsidR="00976CCE" w:rsidRPr="00E118A2" w:rsidRDefault="00976CCE" w:rsidP="00976CCE">
            <w:pPr>
              <w:spacing w:after="0" w:line="240" w:lineRule="auto"/>
              <w:rPr>
                <w:rFonts w:ascii="Calibri" w:eastAsia="Times New Roman" w:hAnsi="Calibri" w:cs="Times New Roman"/>
                <w:b/>
                <w:bCs/>
              </w:rPr>
            </w:pPr>
            <w:r w:rsidRPr="00E118A2">
              <w:rPr>
                <w:rFonts w:ascii="Calibri" w:eastAsia="Times New Roman" w:hAnsi="Calibri" w:cs="Times New Roman"/>
                <w:b/>
                <w:bCs/>
              </w:rPr>
              <w:t>Sud Vest Oltenia</w:t>
            </w:r>
          </w:p>
        </w:tc>
        <w:tc>
          <w:tcPr>
            <w:tcW w:w="0" w:type="auto"/>
            <w:tcBorders>
              <w:top w:val="single" w:sz="4" w:space="0" w:color="auto"/>
              <w:left w:val="nil"/>
              <w:bottom w:val="single" w:sz="4" w:space="0" w:color="auto"/>
              <w:right w:val="single" w:sz="4" w:space="0" w:color="auto"/>
            </w:tcBorders>
            <w:shd w:val="clear" w:color="000000" w:fill="F2F2F2"/>
            <w:vAlign w:val="bottom"/>
          </w:tcPr>
          <w:p w14:paraId="24E73371" w14:textId="77777777" w:rsidR="00976CCE" w:rsidRPr="008D6C16" w:rsidRDefault="00976CCE" w:rsidP="00976CCE">
            <w:pPr>
              <w:spacing w:after="0" w:line="240" w:lineRule="auto"/>
              <w:jc w:val="right"/>
              <w:rPr>
                <w:rFonts w:ascii="Calibri" w:eastAsia="Times New Roman" w:hAnsi="Calibri" w:cs="Times New Roman"/>
                <w:b/>
                <w:bCs/>
                <w:lang w:val="ro-RO" w:eastAsia="ro-RO"/>
              </w:rPr>
            </w:pPr>
            <w:r w:rsidRPr="008D6C16">
              <w:rPr>
                <w:rFonts w:ascii="Calibri" w:eastAsia="Times New Roman" w:hAnsi="Calibri" w:cs="Times New Roman"/>
                <w:b/>
                <w:bCs/>
                <w:lang w:val="ro-RO" w:eastAsia="ro-RO"/>
              </w:rPr>
              <w:t>1099</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54AD3FA1" w14:textId="77777777" w:rsidR="00976CCE" w:rsidRPr="008D6C16" w:rsidRDefault="00976CCE" w:rsidP="00976CCE">
            <w:pPr>
              <w:spacing w:after="0" w:line="240" w:lineRule="auto"/>
              <w:jc w:val="right"/>
              <w:rPr>
                <w:rFonts w:ascii="Calibri" w:eastAsia="Times New Roman" w:hAnsi="Calibri" w:cs="Times New Roman"/>
                <w:b/>
                <w:bCs/>
                <w:lang w:val="ro-RO" w:eastAsia="ro-RO"/>
              </w:rPr>
            </w:pPr>
            <w:r w:rsidRPr="008D6C16">
              <w:rPr>
                <w:rFonts w:ascii="Calibri" w:eastAsia="Times New Roman" w:hAnsi="Calibri" w:cs="Times New Roman"/>
                <w:b/>
                <w:bCs/>
                <w:lang w:val="ro-RO" w:eastAsia="ro-RO"/>
              </w:rPr>
              <w:t>1557</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156EEB91" w14:textId="77777777" w:rsidR="00976CCE" w:rsidRPr="008D6C16" w:rsidRDefault="00976CCE" w:rsidP="00976CCE">
            <w:pPr>
              <w:spacing w:after="0" w:line="240" w:lineRule="auto"/>
              <w:jc w:val="right"/>
              <w:rPr>
                <w:rFonts w:ascii="Calibri" w:eastAsia="Times New Roman" w:hAnsi="Calibri" w:cs="Times New Roman"/>
                <w:b/>
                <w:bCs/>
                <w:lang w:val="ro-RO" w:eastAsia="ro-RO"/>
              </w:rPr>
            </w:pPr>
            <w:r w:rsidRPr="008D6C16">
              <w:rPr>
                <w:rFonts w:ascii="Calibri" w:eastAsia="Times New Roman" w:hAnsi="Calibri" w:cs="Times New Roman"/>
                <w:b/>
                <w:bCs/>
                <w:lang w:val="ro-RO" w:eastAsia="ro-RO"/>
              </w:rPr>
              <w:t>1868</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5B4FD89D" w14:textId="77777777" w:rsidR="00976CCE" w:rsidRPr="008D6C16" w:rsidRDefault="00976CCE" w:rsidP="00976CCE">
            <w:pPr>
              <w:spacing w:after="0" w:line="240" w:lineRule="auto"/>
              <w:jc w:val="right"/>
              <w:rPr>
                <w:rFonts w:ascii="Calibri" w:eastAsia="Times New Roman" w:hAnsi="Calibri" w:cs="Times New Roman"/>
                <w:b/>
                <w:bCs/>
                <w:lang w:val="ro-RO" w:eastAsia="ro-RO"/>
              </w:rPr>
            </w:pPr>
            <w:r w:rsidRPr="008D6C16">
              <w:rPr>
                <w:rFonts w:ascii="Calibri" w:eastAsia="Times New Roman" w:hAnsi="Calibri" w:cs="Times New Roman"/>
                <w:b/>
                <w:bCs/>
                <w:lang w:val="ro-RO" w:eastAsia="ro-RO"/>
              </w:rPr>
              <w:t>2843</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2135EF0E" w14:textId="77777777" w:rsidR="00976CCE" w:rsidRPr="008D6C16" w:rsidRDefault="00976CCE" w:rsidP="00976CCE">
            <w:pPr>
              <w:spacing w:after="0" w:line="240" w:lineRule="auto"/>
              <w:jc w:val="right"/>
              <w:rPr>
                <w:rFonts w:ascii="Calibri" w:eastAsia="Times New Roman" w:hAnsi="Calibri" w:cs="Times New Roman"/>
                <w:b/>
                <w:bCs/>
                <w:lang w:val="ro-RO" w:eastAsia="ro-RO"/>
              </w:rPr>
            </w:pPr>
            <w:r w:rsidRPr="008D6C16">
              <w:rPr>
                <w:rFonts w:ascii="Calibri" w:eastAsia="Times New Roman" w:hAnsi="Calibri" w:cs="Times New Roman"/>
                <w:b/>
                <w:bCs/>
                <w:lang w:val="ro-RO" w:eastAsia="ro-RO"/>
              </w:rPr>
              <w:t>2129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D20B4C5" w14:textId="77777777" w:rsidR="00976CCE" w:rsidRPr="008D6C16" w:rsidRDefault="00976CCE" w:rsidP="00976CCE">
            <w:pPr>
              <w:spacing w:after="0" w:line="240" w:lineRule="auto"/>
              <w:jc w:val="right"/>
              <w:rPr>
                <w:rFonts w:ascii="Calibri" w:eastAsia="Times New Roman" w:hAnsi="Calibri" w:cs="Times New Roman"/>
                <w:b/>
                <w:bCs/>
                <w:i/>
                <w:lang w:val="ro-RO" w:eastAsia="ro-RO"/>
              </w:rPr>
            </w:pPr>
            <w:r w:rsidRPr="008D6C16">
              <w:rPr>
                <w:rFonts w:ascii="Calibri" w:eastAsia="Times New Roman" w:hAnsi="Calibri" w:cs="Times New Roman"/>
                <w:b/>
                <w:bCs/>
                <w:i/>
                <w:lang w:val="ro-RO" w:eastAsia="ro-RO"/>
              </w:rPr>
              <w:t>93,72%</w:t>
            </w:r>
          </w:p>
        </w:tc>
      </w:tr>
    </w:tbl>
    <w:p w14:paraId="1E8633FF" w14:textId="77777777" w:rsidR="00D168DA" w:rsidRDefault="00D168DA" w:rsidP="00D168DA">
      <w:pPr>
        <w:rPr>
          <w:rFonts w:ascii="Calibri" w:eastAsia="Times New Roman" w:hAnsi="Calibri" w:cs="Times New Roman"/>
          <w:bCs/>
          <w:color w:val="0070C0"/>
          <w:lang w:val="ro-RO" w:eastAsia="ro-RO"/>
        </w:rPr>
      </w:pPr>
    </w:p>
    <w:p w14:paraId="1D8582CC" w14:textId="77777777" w:rsidR="00D168DA" w:rsidRDefault="00D168DA" w:rsidP="00D168DA">
      <w:pPr>
        <w:rPr>
          <w:rFonts w:ascii="Calibri" w:eastAsia="Times New Roman" w:hAnsi="Calibri" w:cs="Times New Roman"/>
          <w:bCs/>
          <w:color w:val="0070C0"/>
          <w:lang w:val="ro-RO" w:eastAsia="ro-RO"/>
        </w:rPr>
      </w:pPr>
    </w:p>
    <w:p w14:paraId="25F798B0" w14:textId="77777777" w:rsidR="00D168DA" w:rsidRDefault="00D168DA" w:rsidP="00D168DA">
      <w:pPr>
        <w:rPr>
          <w:rFonts w:ascii="Calibri" w:eastAsia="Times New Roman" w:hAnsi="Calibri" w:cs="Times New Roman"/>
          <w:bCs/>
          <w:color w:val="0070C0"/>
          <w:lang w:val="ro-RO" w:eastAsia="ro-RO"/>
        </w:rPr>
      </w:pPr>
    </w:p>
    <w:p w14:paraId="26A963D7" w14:textId="77777777" w:rsidR="00D168DA" w:rsidRDefault="00D168DA" w:rsidP="00D168DA">
      <w:pPr>
        <w:rPr>
          <w:rFonts w:ascii="Calibri" w:eastAsia="Times New Roman" w:hAnsi="Calibri" w:cs="Times New Roman"/>
          <w:bCs/>
          <w:color w:val="0070C0"/>
          <w:lang w:val="ro-RO" w:eastAsia="ro-RO"/>
        </w:rPr>
      </w:pPr>
    </w:p>
    <w:p w14:paraId="4B680905" w14:textId="77777777" w:rsidR="00D168DA" w:rsidRDefault="00D168DA" w:rsidP="003D1503">
      <w:pPr>
        <w:rPr>
          <w:rFonts w:ascii="Calibri" w:eastAsia="Times New Roman" w:hAnsi="Calibri" w:cs="Times New Roman"/>
          <w:bCs/>
          <w:color w:val="0070C0"/>
          <w:lang w:val="ro-RO" w:eastAsia="ro-RO"/>
        </w:rPr>
      </w:pPr>
    </w:p>
    <w:p w14:paraId="712EDD74" w14:textId="77777777" w:rsidR="003D1503" w:rsidRPr="004D242B" w:rsidRDefault="003D1503" w:rsidP="003D1503">
      <w:pPr>
        <w:rPr>
          <w:rFonts w:ascii="Calibri" w:eastAsia="Times New Roman" w:hAnsi="Calibri" w:cs="Times New Roman"/>
          <w:bCs/>
          <w:lang w:val="ro-RO" w:eastAsia="ro-RO"/>
        </w:rPr>
      </w:pPr>
      <w:r w:rsidRPr="004D242B">
        <w:rPr>
          <w:rFonts w:ascii="Calibri" w:eastAsia="Times New Roman" w:hAnsi="Calibri" w:cs="Times New Roman"/>
          <w:bCs/>
          <w:lang w:val="ro-RO" w:eastAsia="ro-RO"/>
        </w:rPr>
        <w:t>XXII. Bunuri necuprinse in alte sectiuni din Nomenclatorul Combinat</w:t>
      </w:r>
    </w:p>
    <w:p w14:paraId="2DF2A6C6" w14:textId="77777777" w:rsidR="003D1503" w:rsidRDefault="003D1503" w:rsidP="003D1503">
      <w:pPr>
        <w:spacing w:after="0" w:line="240" w:lineRule="auto"/>
        <w:ind w:left="360" w:right="440"/>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3D1503" w:rsidRPr="004D148E" w14:paraId="15CF5EF3" w14:textId="77777777" w:rsidTr="004D242B">
        <w:trPr>
          <w:trHeight w:val="315"/>
        </w:trPr>
        <w:tc>
          <w:tcPr>
            <w:tcW w:w="0" w:type="auto"/>
            <w:shd w:val="clear" w:color="auto" w:fill="auto"/>
            <w:hideMark/>
          </w:tcPr>
          <w:p w14:paraId="50F4C8AE"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59C39161" w14:textId="77777777" w:rsidR="003D1503" w:rsidRPr="004D148E" w:rsidRDefault="003D150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3EAD0BBB" w14:textId="77777777" w:rsidR="003D1503" w:rsidRPr="004D148E" w:rsidRDefault="003D150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0FA7E871" w14:textId="77777777" w:rsidR="003D1503" w:rsidRPr="004D148E" w:rsidRDefault="003D150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378CF2EB" w14:textId="77777777" w:rsidR="003D1503" w:rsidRPr="004D148E" w:rsidRDefault="003D150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3550003B" w14:textId="77777777" w:rsidR="003D1503" w:rsidRPr="004D148E" w:rsidRDefault="003D1503" w:rsidP="003D1503">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5925AF9F" w14:textId="77777777" w:rsidR="003D1503" w:rsidRPr="004D148E" w:rsidRDefault="003D1503" w:rsidP="003D1503">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3D1503" w:rsidRPr="004D148E" w14:paraId="2A65E166" w14:textId="77777777" w:rsidTr="004D242B">
        <w:trPr>
          <w:trHeight w:val="315"/>
        </w:trPr>
        <w:tc>
          <w:tcPr>
            <w:tcW w:w="0" w:type="auto"/>
            <w:shd w:val="clear" w:color="auto" w:fill="auto"/>
            <w:hideMark/>
          </w:tcPr>
          <w:p w14:paraId="4F7A513D"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228B7D82"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119</w:t>
            </w:r>
          </w:p>
        </w:tc>
        <w:tc>
          <w:tcPr>
            <w:tcW w:w="0" w:type="auto"/>
            <w:tcBorders>
              <w:top w:val="nil"/>
              <w:left w:val="nil"/>
              <w:bottom w:val="single" w:sz="8" w:space="0" w:color="auto"/>
              <w:right w:val="single" w:sz="8" w:space="0" w:color="auto"/>
            </w:tcBorders>
            <w:shd w:val="clear" w:color="auto" w:fill="auto"/>
            <w:vAlign w:val="bottom"/>
          </w:tcPr>
          <w:p w14:paraId="5C5AB0BA"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193</w:t>
            </w:r>
          </w:p>
        </w:tc>
        <w:tc>
          <w:tcPr>
            <w:tcW w:w="0" w:type="auto"/>
            <w:tcBorders>
              <w:top w:val="nil"/>
              <w:left w:val="nil"/>
              <w:bottom w:val="single" w:sz="8" w:space="0" w:color="auto"/>
              <w:right w:val="single" w:sz="8" w:space="0" w:color="auto"/>
            </w:tcBorders>
            <w:shd w:val="clear" w:color="auto" w:fill="auto"/>
            <w:vAlign w:val="bottom"/>
          </w:tcPr>
          <w:p w14:paraId="1E3ABADF"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600</w:t>
            </w:r>
          </w:p>
        </w:tc>
        <w:tc>
          <w:tcPr>
            <w:tcW w:w="0" w:type="auto"/>
            <w:tcBorders>
              <w:top w:val="nil"/>
              <w:left w:val="nil"/>
              <w:bottom w:val="single" w:sz="8" w:space="0" w:color="auto"/>
              <w:right w:val="single" w:sz="8" w:space="0" w:color="auto"/>
            </w:tcBorders>
            <w:shd w:val="clear" w:color="auto" w:fill="auto"/>
            <w:vAlign w:val="bottom"/>
          </w:tcPr>
          <w:p w14:paraId="4E1FB4AF"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59</w:t>
            </w:r>
          </w:p>
        </w:tc>
        <w:tc>
          <w:tcPr>
            <w:tcW w:w="0" w:type="auto"/>
            <w:tcBorders>
              <w:top w:val="nil"/>
              <w:left w:val="nil"/>
              <w:bottom w:val="single" w:sz="8" w:space="0" w:color="auto"/>
              <w:right w:val="single" w:sz="4" w:space="0" w:color="auto"/>
            </w:tcBorders>
            <w:shd w:val="clear" w:color="auto" w:fill="auto"/>
            <w:vAlign w:val="bottom"/>
          </w:tcPr>
          <w:p w14:paraId="316375D7"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65</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FAC91E5"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-45,38%</w:t>
            </w:r>
          </w:p>
        </w:tc>
      </w:tr>
      <w:tr w:rsidR="003D1503" w:rsidRPr="004D148E" w14:paraId="05236D8F" w14:textId="77777777" w:rsidTr="004D242B">
        <w:trPr>
          <w:trHeight w:val="315"/>
        </w:trPr>
        <w:tc>
          <w:tcPr>
            <w:tcW w:w="0" w:type="auto"/>
            <w:shd w:val="clear" w:color="auto" w:fill="auto"/>
            <w:hideMark/>
          </w:tcPr>
          <w:p w14:paraId="2184CC6A"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7EA2C77C"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4928</w:t>
            </w:r>
          </w:p>
        </w:tc>
        <w:tc>
          <w:tcPr>
            <w:tcW w:w="0" w:type="auto"/>
            <w:tcBorders>
              <w:top w:val="nil"/>
              <w:left w:val="nil"/>
              <w:bottom w:val="single" w:sz="8" w:space="0" w:color="auto"/>
              <w:right w:val="single" w:sz="8" w:space="0" w:color="auto"/>
            </w:tcBorders>
            <w:shd w:val="clear" w:color="auto" w:fill="auto"/>
            <w:vAlign w:val="bottom"/>
          </w:tcPr>
          <w:p w14:paraId="45CBDD1A"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5685</w:t>
            </w:r>
          </w:p>
        </w:tc>
        <w:tc>
          <w:tcPr>
            <w:tcW w:w="0" w:type="auto"/>
            <w:tcBorders>
              <w:top w:val="nil"/>
              <w:left w:val="nil"/>
              <w:bottom w:val="single" w:sz="8" w:space="0" w:color="auto"/>
              <w:right w:val="single" w:sz="8" w:space="0" w:color="auto"/>
            </w:tcBorders>
            <w:shd w:val="clear" w:color="auto" w:fill="auto"/>
            <w:vAlign w:val="bottom"/>
          </w:tcPr>
          <w:p w14:paraId="38EE0E6E"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6966</w:t>
            </w:r>
          </w:p>
        </w:tc>
        <w:tc>
          <w:tcPr>
            <w:tcW w:w="0" w:type="auto"/>
            <w:tcBorders>
              <w:top w:val="nil"/>
              <w:left w:val="nil"/>
              <w:bottom w:val="single" w:sz="8" w:space="0" w:color="auto"/>
              <w:right w:val="single" w:sz="8" w:space="0" w:color="auto"/>
            </w:tcBorders>
            <w:shd w:val="clear" w:color="auto" w:fill="auto"/>
            <w:vAlign w:val="bottom"/>
          </w:tcPr>
          <w:p w14:paraId="1FAC5F97"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8304</w:t>
            </w:r>
          </w:p>
        </w:tc>
        <w:tc>
          <w:tcPr>
            <w:tcW w:w="0" w:type="auto"/>
            <w:tcBorders>
              <w:top w:val="nil"/>
              <w:left w:val="nil"/>
              <w:bottom w:val="single" w:sz="8" w:space="0" w:color="auto"/>
              <w:right w:val="single" w:sz="4" w:space="0" w:color="auto"/>
            </w:tcBorders>
            <w:shd w:val="clear" w:color="auto" w:fill="auto"/>
            <w:vAlign w:val="bottom"/>
          </w:tcPr>
          <w:p w14:paraId="32DBDE3A"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10784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7E91DA7"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118,83%</w:t>
            </w:r>
          </w:p>
        </w:tc>
      </w:tr>
      <w:tr w:rsidR="003D1503" w:rsidRPr="004D148E" w14:paraId="1A204844" w14:textId="77777777" w:rsidTr="004D242B">
        <w:trPr>
          <w:trHeight w:val="233"/>
        </w:trPr>
        <w:tc>
          <w:tcPr>
            <w:tcW w:w="0" w:type="auto"/>
            <w:shd w:val="clear" w:color="auto" w:fill="auto"/>
            <w:hideMark/>
          </w:tcPr>
          <w:p w14:paraId="3B2EAAEA"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085FB40B"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54550</w:t>
            </w:r>
          </w:p>
        </w:tc>
        <w:tc>
          <w:tcPr>
            <w:tcW w:w="0" w:type="auto"/>
            <w:tcBorders>
              <w:top w:val="nil"/>
              <w:left w:val="nil"/>
              <w:bottom w:val="single" w:sz="8" w:space="0" w:color="auto"/>
              <w:right w:val="single" w:sz="8" w:space="0" w:color="auto"/>
            </w:tcBorders>
            <w:shd w:val="clear" w:color="auto" w:fill="auto"/>
            <w:vAlign w:val="bottom"/>
          </w:tcPr>
          <w:p w14:paraId="5A8AC616"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62330</w:t>
            </w:r>
          </w:p>
        </w:tc>
        <w:tc>
          <w:tcPr>
            <w:tcW w:w="0" w:type="auto"/>
            <w:tcBorders>
              <w:top w:val="nil"/>
              <w:left w:val="nil"/>
              <w:bottom w:val="single" w:sz="8" w:space="0" w:color="auto"/>
              <w:right w:val="single" w:sz="8" w:space="0" w:color="auto"/>
            </w:tcBorders>
            <w:shd w:val="clear" w:color="auto" w:fill="auto"/>
            <w:vAlign w:val="bottom"/>
          </w:tcPr>
          <w:p w14:paraId="18DE2DC2"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57533</w:t>
            </w:r>
          </w:p>
        </w:tc>
        <w:tc>
          <w:tcPr>
            <w:tcW w:w="0" w:type="auto"/>
            <w:tcBorders>
              <w:top w:val="nil"/>
              <w:left w:val="nil"/>
              <w:bottom w:val="single" w:sz="8" w:space="0" w:color="auto"/>
              <w:right w:val="single" w:sz="8" w:space="0" w:color="auto"/>
            </w:tcBorders>
            <w:shd w:val="clear" w:color="auto" w:fill="auto"/>
            <w:vAlign w:val="bottom"/>
          </w:tcPr>
          <w:p w14:paraId="1E8E374E"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60793</w:t>
            </w:r>
          </w:p>
        </w:tc>
        <w:tc>
          <w:tcPr>
            <w:tcW w:w="0" w:type="auto"/>
            <w:tcBorders>
              <w:top w:val="nil"/>
              <w:left w:val="nil"/>
              <w:bottom w:val="single" w:sz="8" w:space="0" w:color="auto"/>
              <w:right w:val="single" w:sz="4" w:space="0" w:color="auto"/>
            </w:tcBorders>
            <w:shd w:val="clear" w:color="auto" w:fill="auto"/>
            <w:vAlign w:val="bottom"/>
          </w:tcPr>
          <w:p w14:paraId="50EC7E48"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50329</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1BB56CEC"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-7,74%</w:t>
            </w:r>
          </w:p>
        </w:tc>
      </w:tr>
      <w:tr w:rsidR="003D1503" w:rsidRPr="004D148E" w14:paraId="44955377" w14:textId="77777777" w:rsidTr="004D242B">
        <w:trPr>
          <w:trHeight w:val="315"/>
        </w:trPr>
        <w:tc>
          <w:tcPr>
            <w:tcW w:w="0" w:type="auto"/>
            <w:shd w:val="clear" w:color="auto" w:fill="auto"/>
            <w:hideMark/>
          </w:tcPr>
          <w:p w14:paraId="63812AD3"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6D54BD7C"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1533</w:t>
            </w:r>
          </w:p>
        </w:tc>
        <w:tc>
          <w:tcPr>
            <w:tcW w:w="0" w:type="auto"/>
            <w:tcBorders>
              <w:top w:val="nil"/>
              <w:left w:val="nil"/>
              <w:bottom w:val="single" w:sz="8" w:space="0" w:color="auto"/>
              <w:right w:val="single" w:sz="8" w:space="0" w:color="auto"/>
            </w:tcBorders>
            <w:shd w:val="clear" w:color="auto" w:fill="auto"/>
            <w:vAlign w:val="bottom"/>
          </w:tcPr>
          <w:p w14:paraId="66F64045"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983</w:t>
            </w:r>
          </w:p>
        </w:tc>
        <w:tc>
          <w:tcPr>
            <w:tcW w:w="0" w:type="auto"/>
            <w:tcBorders>
              <w:top w:val="nil"/>
              <w:left w:val="nil"/>
              <w:bottom w:val="single" w:sz="8" w:space="0" w:color="auto"/>
              <w:right w:val="single" w:sz="8" w:space="0" w:color="auto"/>
            </w:tcBorders>
            <w:shd w:val="clear" w:color="auto" w:fill="auto"/>
            <w:vAlign w:val="bottom"/>
          </w:tcPr>
          <w:p w14:paraId="100C8B95"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1312</w:t>
            </w:r>
          </w:p>
        </w:tc>
        <w:tc>
          <w:tcPr>
            <w:tcW w:w="0" w:type="auto"/>
            <w:tcBorders>
              <w:top w:val="nil"/>
              <w:left w:val="nil"/>
              <w:bottom w:val="single" w:sz="8" w:space="0" w:color="auto"/>
              <w:right w:val="single" w:sz="8" w:space="0" w:color="auto"/>
            </w:tcBorders>
            <w:shd w:val="clear" w:color="auto" w:fill="auto"/>
            <w:vAlign w:val="bottom"/>
          </w:tcPr>
          <w:p w14:paraId="4C5397EA"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3432</w:t>
            </w:r>
          </w:p>
        </w:tc>
        <w:tc>
          <w:tcPr>
            <w:tcW w:w="0" w:type="auto"/>
            <w:tcBorders>
              <w:top w:val="nil"/>
              <w:left w:val="nil"/>
              <w:bottom w:val="single" w:sz="8" w:space="0" w:color="auto"/>
              <w:right w:val="single" w:sz="4" w:space="0" w:color="auto"/>
            </w:tcBorders>
            <w:shd w:val="clear" w:color="auto" w:fill="auto"/>
            <w:vAlign w:val="bottom"/>
          </w:tcPr>
          <w:p w14:paraId="3DF7BC1B"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5225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3F83850"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240,83%</w:t>
            </w:r>
          </w:p>
        </w:tc>
      </w:tr>
      <w:tr w:rsidR="003D1503" w:rsidRPr="004D148E" w14:paraId="2B2748FD" w14:textId="77777777" w:rsidTr="004D242B">
        <w:trPr>
          <w:trHeight w:val="315"/>
        </w:trPr>
        <w:tc>
          <w:tcPr>
            <w:tcW w:w="0" w:type="auto"/>
            <w:shd w:val="clear" w:color="auto" w:fill="auto"/>
            <w:hideMark/>
          </w:tcPr>
          <w:p w14:paraId="2FAFE67B"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0A29C5E4"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60</w:t>
            </w:r>
          </w:p>
        </w:tc>
        <w:tc>
          <w:tcPr>
            <w:tcW w:w="0" w:type="auto"/>
            <w:tcBorders>
              <w:top w:val="nil"/>
              <w:left w:val="nil"/>
              <w:bottom w:val="single" w:sz="8" w:space="0" w:color="auto"/>
              <w:right w:val="single" w:sz="8" w:space="0" w:color="auto"/>
            </w:tcBorders>
            <w:shd w:val="clear" w:color="auto" w:fill="auto"/>
            <w:vAlign w:val="bottom"/>
          </w:tcPr>
          <w:p w14:paraId="7F99810F"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37</w:t>
            </w:r>
          </w:p>
        </w:tc>
        <w:tc>
          <w:tcPr>
            <w:tcW w:w="0" w:type="auto"/>
            <w:tcBorders>
              <w:top w:val="nil"/>
              <w:left w:val="nil"/>
              <w:bottom w:val="single" w:sz="8" w:space="0" w:color="auto"/>
              <w:right w:val="single" w:sz="8" w:space="0" w:color="auto"/>
            </w:tcBorders>
            <w:shd w:val="clear" w:color="auto" w:fill="auto"/>
            <w:vAlign w:val="bottom"/>
          </w:tcPr>
          <w:p w14:paraId="3EF9165C"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66</w:t>
            </w:r>
          </w:p>
        </w:tc>
        <w:tc>
          <w:tcPr>
            <w:tcW w:w="0" w:type="auto"/>
            <w:tcBorders>
              <w:top w:val="nil"/>
              <w:left w:val="nil"/>
              <w:bottom w:val="single" w:sz="8" w:space="0" w:color="auto"/>
              <w:right w:val="single" w:sz="8" w:space="0" w:color="auto"/>
            </w:tcBorders>
            <w:shd w:val="clear" w:color="auto" w:fill="auto"/>
            <w:vAlign w:val="bottom"/>
          </w:tcPr>
          <w:p w14:paraId="74DB8F46"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40</w:t>
            </w:r>
          </w:p>
        </w:tc>
        <w:tc>
          <w:tcPr>
            <w:tcW w:w="0" w:type="auto"/>
            <w:tcBorders>
              <w:top w:val="nil"/>
              <w:left w:val="nil"/>
              <w:bottom w:val="single" w:sz="8" w:space="0" w:color="auto"/>
              <w:right w:val="single" w:sz="4" w:space="0" w:color="auto"/>
            </w:tcBorders>
            <w:shd w:val="clear" w:color="auto" w:fill="auto"/>
            <w:vAlign w:val="bottom"/>
          </w:tcPr>
          <w:p w14:paraId="2614780D"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2</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7A4E5BDE" w14:textId="77777777" w:rsidR="003D1503" w:rsidRPr="003D1503" w:rsidRDefault="003D1503" w:rsidP="003D1503">
            <w:pPr>
              <w:spacing w:after="0" w:line="240" w:lineRule="auto"/>
              <w:jc w:val="right"/>
              <w:rPr>
                <w:rFonts w:ascii="Calibri" w:eastAsia="Times New Roman" w:hAnsi="Calibri" w:cs="Times New Roman"/>
                <w:color w:val="000000"/>
                <w:lang w:val="ro-RO" w:eastAsia="ro-RO"/>
              </w:rPr>
            </w:pPr>
            <w:r w:rsidRPr="003D1503">
              <w:rPr>
                <w:rFonts w:ascii="Calibri" w:eastAsia="Times New Roman" w:hAnsi="Calibri" w:cs="Times New Roman"/>
                <w:color w:val="000000"/>
                <w:lang w:val="ro-RO" w:eastAsia="ro-RO"/>
              </w:rPr>
              <w:t>-96,67%</w:t>
            </w:r>
          </w:p>
        </w:tc>
      </w:tr>
      <w:tr w:rsidR="003D1503" w:rsidRPr="006D56C4" w14:paraId="16D1A1C4" w14:textId="77777777" w:rsidTr="004D242B">
        <w:trPr>
          <w:trHeight w:val="303"/>
        </w:trPr>
        <w:tc>
          <w:tcPr>
            <w:tcW w:w="0" w:type="auto"/>
            <w:shd w:val="clear" w:color="auto" w:fill="F2F2F2" w:themeFill="background1" w:themeFillShade="F2"/>
            <w:hideMark/>
          </w:tcPr>
          <w:p w14:paraId="1D27D6C6" w14:textId="77777777" w:rsidR="003D1503" w:rsidRPr="004D148E" w:rsidRDefault="003D1503" w:rsidP="003D1503">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1C671AA3" w14:textId="77777777" w:rsidR="003D1503" w:rsidRPr="003D1503" w:rsidRDefault="003D1503" w:rsidP="003D1503">
            <w:pPr>
              <w:spacing w:after="0" w:line="240" w:lineRule="auto"/>
              <w:jc w:val="right"/>
              <w:rPr>
                <w:rFonts w:ascii="Calibri" w:eastAsia="Times New Roman" w:hAnsi="Calibri" w:cs="Times New Roman"/>
                <w:b/>
                <w:bCs/>
                <w:color w:val="000000"/>
                <w:lang w:val="ro-RO" w:eastAsia="ro-RO"/>
              </w:rPr>
            </w:pPr>
            <w:r w:rsidRPr="003D1503">
              <w:rPr>
                <w:rFonts w:ascii="Calibri" w:eastAsia="Times New Roman" w:hAnsi="Calibri" w:cs="Times New Roman"/>
                <w:b/>
                <w:bCs/>
                <w:color w:val="000000"/>
                <w:lang w:val="ro-RO" w:eastAsia="ro-RO"/>
              </w:rPr>
              <w:t>61190</w:t>
            </w:r>
          </w:p>
        </w:tc>
        <w:tc>
          <w:tcPr>
            <w:tcW w:w="0" w:type="auto"/>
            <w:tcBorders>
              <w:top w:val="nil"/>
              <w:left w:val="nil"/>
              <w:bottom w:val="single" w:sz="8" w:space="0" w:color="auto"/>
              <w:right w:val="single" w:sz="8" w:space="0" w:color="auto"/>
            </w:tcBorders>
            <w:shd w:val="clear" w:color="000000" w:fill="F2F2F2"/>
            <w:vAlign w:val="bottom"/>
          </w:tcPr>
          <w:p w14:paraId="3A75953D" w14:textId="77777777" w:rsidR="003D1503" w:rsidRPr="003D1503" w:rsidRDefault="003D1503" w:rsidP="003D1503">
            <w:pPr>
              <w:spacing w:after="0" w:line="240" w:lineRule="auto"/>
              <w:jc w:val="right"/>
              <w:rPr>
                <w:rFonts w:ascii="Calibri" w:eastAsia="Times New Roman" w:hAnsi="Calibri" w:cs="Times New Roman"/>
                <w:b/>
                <w:bCs/>
                <w:color w:val="000000"/>
                <w:lang w:val="ro-RO" w:eastAsia="ro-RO"/>
              </w:rPr>
            </w:pPr>
            <w:r w:rsidRPr="003D1503">
              <w:rPr>
                <w:rFonts w:ascii="Calibri" w:eastAsia="Times New Roman" w:hAnsi="Calibri" w:cs="Times New Roman"/>
                <w:b/>
                <w:bCs/>
                <w:color w:val="000000"/>
                <w:lang w:val="ro-RO" w:eastAsia="ro-RO"/>
              </w:rPr>
              <w:t>69228</w:t>
            </w:r>
          </w:p>
        </w:tc>
        <w:tc>
          <w:tcPr>
            <w:tcW w:w="0" w:type="auto"/>
            <w:tcBorders>
              <w:top w:val="nil"/>
              <w:left w:val="nil"/>
              <w:bottom w:val="single" w:sz="8" w:space="0" w:color="auto"/>
              <w:right w:val="single" w:sz="8" w:space="0" w:color="auto"/>
            </w:tcBorders>
            <w:shd w:val="clear" w:color="000000" w:fill="F2F2F2"/>
            <w:vAlign w:val="bottom"/>
          </w:tcPr>
          <w:p w14:paraId="4BEB1D93" w14:textId="77777777" w:rsidR="003D1503" w:rsidRPr="003D1503" w:rsidRDefault="003D1503" w:rsidP="003D1503">
            <w:pPr>
              <w:spacing w:after="0" w:line="240" w:lineRule="auto"/>
              <w:jc w:val="right"/>
              <w:rPr>
                <w:rFonts w:ascii="Calibri" w:eastAsia="Times New Roman" w:hAnsi="Calibri" w:cs="Times New Roman"/>
                <w:b/>
                <w:bCs/>
                <w:color w:val="000000"/>
                <w:lang w:val="ro-RO" w:eastAsia="ro-RO"/>
              </w:rPr>
            </w:pPr>
            <w:r w:rsidRPr="003D1503">
              <w:rPr>
                <w:rFonts w:ascii="Calibri" w:eastAsia="Times New Roman" w:hAnsi="Calibri" w:cs="Times New Roman"/>
                <w:b/>
                <w:bCs/>
                <w:color w:val="000000"/>
                <w:lang w:val="ro-RO" w:eastAsia="ro-RO"/>
              </w:rPr>
              <w:t>66477</w:t>
            </w:r>
          </w:p>
        </w:tc>
        <w:tc>
          <w:tcPr>
            <w:tcW w:w="0" w:type="auto"/>
            <w:tcBorders>
              <w:top w:val="nil"/>
              <w:left w:val="nil"/>
              <w:bottom w:val="single" w:sz="8" w:space="0" w:color="auto"/>
              <w:right w:val="single" w:sz="8" w:space="0" w:color="auto"/>
            </w:tcBorders>
            <w:shd w:val="clear" w:color="000000" w:fill="F2F2F2"/>
            <w:vAlign w:val="bottom"/>
          </w:tcPr>
          <w:p w14:paraId="15DA7722" w14:textId="77777777" w:rsidR="003D1503" w:rsidRPr="003D1503" w:rsidRDefault="003D1503" w:rsidP="003D1503">
            <w:pPr>
              <w:spacing w:after="0" w:line="240" w:lineRule="auto"/>
              <w:jc w:val="right"/>
              <w:rPr>
                <w:rFonts w:ascii="Calibri" w:eastAsia="Times New Roman" w:hAnsi="Calibri" w:cs="Times New Roman"/>
                <w:b/>
                <w:bCs/>
                <w:color w:val="000000"/>
                <w:lang w:val="ro-RO" w:eastAsia="ro-RO"/>
              </w:rPr>
            </w:pPr>
            <w:r w:rsidRPr="003D1503">
              <w:rPr>
                <w:rFonts w:ascii="Calibri" w:eastAsia="Times New Roman" w:hAnsi="Calibri" w:cs="Times New Roman"/>
                <w:b/>
                <w:bCs/>
                <w:color w:val="000000"/>
                <w:lang w:val="ro-RO" w:eastAsia="ro-RO"/>
              </w:rPr>
              <w:t>72628</w:t>
            </w:r>
          </w:p>
        </w:tc>
        <w:tc>
          <w:tcPr>
            <w:tcW w:w="0" w:type="auto"/>
            <w:tcBorders>
              <w:top w:val="nil"/>
              <w:left w:val="nil"/>
              <w:bottom w:val="single" w:sz="8" w:space="0" w:color="auto"/>
              <w:right w:val="single" w:sz="4" w:space="0" w:color="auto"/>
            </w:tcBorders>
            <w:shd w:val="clear" w:color="000000" w:fill="F2F2F2"/>
            <w:vAlign w:val="bottom"/>
          </w:tcPr>
          <w:p w14:paraId="791907F3" w14:textId="77777777" w:rsidR="003D1503" w:rsidRPr="003D1503" w:rsidRDefault="003D1503" w:rsidP="003D1503">
            <w:pPr>
              <w:spacing w:after="0" w:line="240" w:lineRule="auto"/>
              <w:jc w:val="right"/>
              <w:rPr>
                <w:rFonts w:ascii="Calibri" w:eastAsia="Times New Roman" w:hAnsi="Calibri" w:cs="Times New Roman"/>
                <w:b/>
                <w:bCs/>
                <w:color w:val="000000"/>
                <w:lang w:val="ro-RO" w:eastAsia="ro-RO"/>
              </w:rPr>
            </w:pPr>
            <w:r w:rsidRPr="003D1503">
              <w:rPr>
                <w:rFonts w:ascii="Calibri" w:eastAsia="Times New Roman" w:hAnsi="Calibri" w:cs="Times New Roman"/>
                <w:b/>
                <w:bCs/>
                <w:color w:val="000000"/>
                <w:lang w:val="ro-RO" w:eastAsia="ro-RO"/>
              </w:rPr>
              <w:t>66405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052E2BF" w14:textId="77777777" w:rsidR="003D1503" w:rsidRPr="003D1503" w:rsidRDefault="003D1503" w:rsidP="003D1503">
            <w:pPr>
              <w:spacing w:after="0" w:line="240" w:lineRule="auto"/>
              <w:jc w:val="right"/>
              <w:rPr>
                <w:rFonts w:ascii="Calibri" w:eastAsia="Times New Roman" w:hAnsi="Calibri" w:cs="Times New Roman"/>
                <w:b/>
                <w:i/>
                <w:color w:val="000000"/>
                <w:lang w:val="ro-RO" w:eastAsia="ro-RO"/>
              </w:rPr>
            </w:pPr>
            <w:r w:rsidRPr="003D1503">
              <w:rPr>
                <w:rFonts w:ascii="Calibri" w:eastAsia="Times New Roman" w:hAnsi="Calibri" w:cs="Times New Roman"/>
                <w:b/>
                <w:i/>
                <w:color w:val="000000"/>
                <w:lang w:val="ro-RO" w:eastAsia="ro-RO"/>
              </w:rPr>
              <w:t>8,52%</w:t>
            </w:r>
          </w:p>
        </w:tc>
      </w:tr>
    </w:tbl>
    <w:p w14:paraId="033790A8" w14:textId="77777777" w:rsidR="003D1503" w:rsidRDefault="003D1503" w:rsidP="003D1503">
      <w:pPr>
        <w:rPr>
          <w:b/>
          <w:lang w:val="ro-RO"/>
        </w:rPr>
      </w:pPr>
    </w:p>
    <w:p w14:paraId="05B53635" w14:textId="77777777" w:rsidR="003D1503" w:rsidRDefault="003D1503" w:rsidP="003D1503">
      <w:pPr>
        <w:rPr>
          <w:b/>
          <w:lang w:val="ro-RO"/>
        </w:rPr>
      </w:pPr>
    </w:p>
    <w:p w14:paraId="13ED3313" w14:textId="77777777" w:rsidR="003D1503" w:rsidRDefault="003D1503" w:rsidP="003D1503">
      <w:pPr>
        <w:rPr>
          <w:b/>
          <w:lang w:val="ro-RO"/>
        </w:rPr>
      </w:pPr>
    </w:p>
    <w:p w14:paraId="0DCD23A2" w14:textId="415C2236" w:rsidR="007F52BE" w:rsidRDefault="007F52BE" w:rsidP="009B4D6D">
      <w:pPr>
        <w:rPr>
          <w:b/>
          <w:lang w:val="ro-RO"/>
        </w:rPr>
      </w:pPr>
    </w:p>
    <w:p w14:paraId="06994B76" w14:textId="77777777" w:rsidR="004D242B" w:rsidRDefault="004D242B" w:rsidP="009B4D6D">
      <w:pPr>
        <w:rPr>
          <w:b/>
          <w:lang w:val="ro-RO"/>
        </w:rPr>
      </w:pPr>
    </w:p>
    <w:p w14:paraId="11DCA9E0" w14:textId="77777777" w:rsidR="00784A94" w:rsidRDefault="003D1503" w:rsidP="001E0F6B">
      <w:pPr>
        <w:jc w:val="center"/>
        <w:rPr>
          <w:b/>
          <w:lang w:val="ro-RO"/>
        </w:rPr>
      </w:pPr>
      <w:r>
        <w:rPr>
          <w:noProof/>
          <w:lang w:eastAsia="en-US"/>
        </w:rPr>
        <w:drawing>
          <wp:inline distT="0" distB="0" distL="0" distR="0" wp14:anchorId="0E258B47" wp14:editId="4174602E">
            <wp:extent cx="5429250" cy="2738437"/>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96DB20E" w14:textId="77777777" w:rsidR="009B4D6D" w:rsidRDefault="009B4D6D" w:rsidP="00DA5C84">
      <w:pPr>
        <w:pStyle w:val="Subtitle"/>
        <w:rPr>
          <w:rFonts w:asciiTheme="minorHAnsi" w:hAnsiTheme="minorHAnsi"/>
          <w:color w:val="FF0000"/>
          <w:lang w:val="ro-RO"/>
        </w:rPr>
      </w:pPr>
    </w:p>
    <w:p w14:paraId="6054A3B4" w14:textId="678E1CE2" w:rsidR="00DA5C84" w:rsidRPr="009939D5" w:rsidRDefault="00DA5C84" w:rsidP="00DA5C84">
      <w:pPr>
        <w:pStyle w:val="Subtitle"/>
        <w:rPr>
          <w:rFonts w:asciiTheme="minorHAnsi" w:hAnsiTheme="minorHAnsi"/>
          <w:color w:val="auto"/>
          <w:lang w:val="ro-RO"/>
        </w:rPr>
      </w:pPr>
      <w:r w:rsidRPr="009939D5">
        <w:rPr>
          <w:rFonts w:asciiTheme="minorHAnsi" w:hAnsiTheme="minorHAnsi"/>
          <w:color w:val="auto"/>
          <w:lang w:val="ro-RO"/>
        </w:rPr>
        <w:lastRenderedPageBreak/>
        <w:t>9. Importuri</w:t>
      </w:r>
      <w:r w:rsidR="00B27728" w:rsidRPr="009939D5">
        <w:rPr>
          <w:i w:val="0"/>
          <w:iCs w:val="0"/>
          <w:color w:val="auto"/>
          <w:lang w:val="ro-RO"/>
        </w:rPr>
        <w:t xml:space="preserve"> </w:t>
      </w:r>
      <w:r w:rsidR="00B27728" w:rsidRPr="009939D5">
        <w:rPr>
          <w:rFonts w:asciiTheme="minorHAnsi" w:hAnsiTheme="minorHAnsi"/>
          <w:iCs w:val="0"/>
          <w:color w:val="auto"/>
          <w:lang w:val="ro-RO"/>
        </w:rPr>
        <w:t>CIF</w:t>
      </w:r>
      <w:r w:rsidR="0009110F" w:rsidRPr="009939D5">
        <w:rPr>
          <w:rStyle w:val="FootnoteReference"/>
          <w:color w:val="auto"/>
          <w:lang w:val="ro-RO"/>
        </w:rPr>
        <w:footnoteReference w:id="2"/>
      </w:r>
    </w:p>
    <w:p w14:paraId="2A192608" w14:textId="4C1D357F" w:rsidR="00512556" w:rsidRPr="004D242B" w:rsidRDefault="00512556" w:rsidP="00512556">
      <w:pPr>
        <w:spacing w:after="0"/>
        <w:jc w:val="right"/>
        <w:rPr>
          <w:sz w:val="20"/>
          <w:szCs w:val="20"/>
          <w:lang w:val="ro-RO" w:eastAsia="ja-JP"/>
        </w:rPr>
      </w:pPr>
      <w:r w:rsidRPr="004D242B">
        <w:rPr>
          <w:sz w:val="20"/>
          <w:szCs w:val="20"/>
          <w:lang w:val="ro-RO" w:eastAsia="ja-JP"/>
        </w:rPr>
        <w:t>-</w:t>
      </w:r>
      <w:r w:rsidR="004D242B">
        <w:rPr>
          <w:sz w:val="20"/>
          <w:szCs w:val="20"/>
          <w:lang w:val="ro-RO" w:eastAsia="ja-JP"/>
        </w:rPr>
        <w:t>M</w:t>
      </w:r>
      <w:r w:rsidRPr="004D242B">
        <w:rPr>
          <w:sz w:val="20"/>
          <w:szCs w:val="20"/>
          <w:lang w:val="ro-RO" w:eastAsia="ja-JP"/>
        </w:rPr>
        <w:t>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997"/>
        <w:gridCol w:w="997"/>
        <w:gridCol w:w="997"/>
        <w:gridCol w:w="997"/>
        <w:gridCol w:w="1203"/>
      </w:tblGrid>
      <w:tr w:rsidR="007F52BE" w:rsidRPr="00D43D93" w14:paraId="63AA23EB" w14:textId="77777777" w:rsidTr="004D242B">
        <w:trPr>
          <w:trHeight w:val="315"/>
          <w:jc w:val="center"/>
        </w:trPr>
        <w:tc>
          <w:tcPr>
            <w:tcW w:w="0" w:type="auto"/>
            <w:shd w:val="clear" w:color="auto" w:fill="auto"/>
            <w:vAlign w:val="center"/>
            <w:hideMark/>
          </w:tcPr>
          <w:p w14:paraId="21D4BB21"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 </w:t>
            </w:r>
          </w:p>
        </w:tc>
        <w:tc>
          <w:tcPr>
            <w:tcW w:w="0" w:type="auto"/>
            <w:shd w:val="clear" w:color="000000" w:fill="D9D9D9"/>
            <w:vAlign w:val="center"/>
            <w:hideMark/>
          </w:tcPr>
          <w:p w14:paraId="791B99A2"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2011</w:t>
            </w:r>
          </w:p>
        </w:tc>
        <w:tc>
          <w:tcPr>
            <w:tcW w:w="0" w:type="auto"/>
            <w:shd w:val="clear" w:color="000000" w:fill="D9D9D9"/>
            <w:vAlign w:val="center"/>
            <w:hideMark/>
          </w:tcPr>
          <w:p w14:paraId="32E1C1FB"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2012</w:t>
            </w:r>
          </w:p>
        </w:tc>
        <w:tc>
          <w:tcPr>
            <w:tcW w:w="0" w:type="auto"/>
            <w:shd w:val="clear" w:color="000000" w:fill="D9D9D9"/>
            <w:vAlign w:val="center"/>
            <w:hideMark/>
          </w:tcPr>
          <w:p w14:paraId="19DB83D7"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2013</w:t>
            </w:r>
          </w:p>
        </w:tc>
        <w:tc>
          <w:tcPr>
            <w:tcW w:w="0" w:type="auto"/>
            <w:tcBorders>
              <w:bottom w:val="single" w:sz="4" w:space="0" w:color="auto"/>
            </w:tcBorders>
            <w:shd w:val="clear" w:color="000000" w:fill="D9D9D9"/>
            <w:vAlign w:val="center"/>
          </w:tcPr>
          <w:p w14:paraId="155D97CA"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2014</w:t>
            </w:r>
          </w:p>
        </w:tc>
        <w:tc>
          <w:tcPr>
            <w:tcW w:w="0" w:type="auto"/>
            <w:tcBorders>
              <w:bottom w:val="single" w:sz="4" w:space="0" w:color="auto"/>
            </w:tcBorders>
            <w:shd w:val="clear" w:color="000000" w:fill="D9D9D9"/>
            <w:vAlign w:val="center"/>
          </w:tcPr>
          <w:p w14:paraId="4294DB34"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2015</w:t>
            </w:r>
          </w:p>
        </w:tc>
      </w:tr>
      <w:tr w:rsidR="007F52BE" w:rsidRPr="00D43D93" w14:paraId="7F7199F8" w14:textId="77777777" w:rsidTr="004D242B">
        <w:trPr>
          <w:trHeight w:val="315"/>
          <w:jc w:val="center"/>
        </w:trPr>
        <w:tc>
          <w:tcPr>
            <w:tcW w:w="0" w:type="auto"/>
            <w:shd w:val="clear" w:color="auto" w:fill="auto"/>
            <w:vAlign w:val="center"/>
            <w:hideMark/>
          </w:tcPr>
          <w:p w14:paraId="1130D9E5"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Dolj</w:t>
            </w:r>
          </w:p>
        </w:tc>
        <w:tc>
          <w:tcPr>
            <w:tcW w:w="0" w:type="auto"/>
            <w:tcBorders>
              <w:top w:val="nil"/>
              <w:left w:val="nil"/>
              <w:bottom w:val="single" w:sz="8" w:space="0" w:color="auto"/>
              <w:right w:val="single" w:sz="8" w:space="0" w:color="auto"/>
            </w:tcBorders>
            <w:shd w:val="clear" w:color="auto" w:fill="auto"/>
            <w:vAlign w:val="bottom"/>
            <w:hideMark/>
          </w:tcPr>
          <w:p w14:paraId="1A23F2C5"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622275</w:t>
            </w:r>
          </w:p>
        </w:tc>
        <w:tc>
          <w:tcPr>
            <w:tcW w:w="0" w:type="auto"/>
            <w:tcBorders>
              <w:top w:val="nil"/>
              <w:left w:val="nil"/>
              <w:bottom w:val="single" w:sz="8" w:space="0" w:color="auto"/>
              <w:right w:val="single" w:sz="8" w:space="0" w:color="auto"/>
            </w:tcBorders>
            <w:shd w:val="clear" w:color="auto" w:fill="auto"/>
            <w:vAlign w:val="bottom"/>
            <w:hideMark/>
          </w:tcPr>
          <w:p w14:paraId="70253B77"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730431</w:t>
            </w:r>
          </w:p>
        </w:tc>
        <w:tc>
          <w:tcPr>
            <w:tcW w:w="0" w:type="auto"/>
            <w:tcBorders>
              <w:top w:val="nil"/>
              <w:left w:val="nil"/>
              <w:bottom w:val="single" w:sz="8" w:space="0" w:color="auto"/>
              <w:right w:val="single" w:sz="4" w:space="0" w:color="auto"/>
            </w:tcBorders>
            <w:shd w:val="clear" w:color="auto" w:fill="auto"/>
            <w:vAlign w:val="bottom"/>
            <w:hideMark/>
          </w:tcPr>
          <w:p w14:paraId="5F674482"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1074658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7BC07DF" w14:textId="77777777" w:rsidR="007F52BE" w:rsidRPr="007F52BE" w:rsidRDefault="007F52BE" w:rsidP="007F52BE">
            <w:pPr>
              <w:spacing w:after="0" w:line="240" w:lineRule="auto"/>
              <w:jc w:val="right"/>
              <w:rPr>
                <w:rFonts w:ascii="Calibri" w:eastAsia="Times New Roman" w:hAnsi="Calibri" w:cs="Times New Roman"/>
                <w:bCs/>
                <w:lang w:val="ro-RO" w:eastAsia="ro-RO"/>
              </w:rPr>
            </w:pPr>
            <w:r w:rsidRPr="007F52BE">
              <w:rPr>
                <w:rFonts w:ascii="Calibri" w:eastAsia="Times New Roman" w:hAnsi="Calibri" w:cs="Times New Roman"/>
                <w:bCs/>
                <w:lang w:val="ro-RO" w:eastAsia="ro-RO"/>
              </w:rPr>
              <w:t>911915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386A4EB"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895287</w:t>
            </w:r>
          </w:p>
        </w:tc>
      </w:tr>
      <w:tr w:rsidR="007F52BE" w:rsidRPr="00D43D93" w14:paraId="0E245BA5" w14:textId="77777777" w:rsidTr="004D242B">
        <w:trPr>
          <w:trHeight w:val="315"/>
          <w:jc w:val="center"/>
        </w:trPr>
        <w:tc>
          <w:tcPr>
            <w:tcW w:w="0" w:type="auto"/>
            <w:shd w:val="clear" w:color="auto" w:fill="auto"/>
            <w:vAlign w:val="center"/>
            <w:hideMark/>
          </w:tcPr>
          <w:p w14:paraId="442CADB0"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Gorj</w:t>
            </w:r>
          </w:p>
        </w:tc>
        <w:tc>
          <w:tcPr>
            <w:tcW w:w="0" w:type="auto"/>
            <w:tcBorders>
              <w:top w:val="nil"/>
              <w:left w:val="nil"/>
              <w:bottom w:val="single" w:sz="8" w:space="0" w:color="auto"/>
              <w:right w:val="single" w:sz="8" w:space="0" w:color="auto"/>
            </w:tcBorders>
            <w:shd w:val="clear" w:color="auto" w:fill="auto"/>
            <w:vAlign w:val="bottom"/>
            <w:hideMark/>
          </w:tcPr>
          <w:p w14:paraId="011016AD"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47315</w:t>
            </w:r>
          </w:p>
        </w:tc>
        <w:tc>
          <w:tcPr>
            <w:tcW w:w="0" w:type="auto"/>
            <w:tcBorders>
              <w:top w:val="nil"/>
              <w:left w:val="nil"/>
              <w:bottom w:val="single" w:sz="8" w:space="0" w:color="auto"/>
              <w:right w:val="single" w:sz="8" w:space="0" w:color="auto"/>
            </w:tcBorders>
            <w:shd w:val="clear" w:color="auto" w:fill="auto"/>
            <w:vAlign w:val="bottom"/>
            <w:hideMark/>
          </w:tcPr>
          <w:p w14:paraId="6142A73D"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46655</w:t>
            </w:r>
          </w:p>
        </w:tc>
        <w:tc>
          <w:tcPr>
            <w:tcW w:w="0" w:type="auto"/>
            <w:tcBorders>
              <w:top w:val="nil"/>
              <w:left w:val="nil"/>
              <w:bottom w:val="single" w:sz="8" w:space="0" w:color="auto"/>
              <w:right w:val="single" w:sz="4" w:space="0" w:color="auto"/>
            </w:tcBorders>
            <w:shd w:val="clear" w:color="auto" w:fill="auto"/>
            <w:vAlign w:val="bottom"/>
            <w:hideMark/>
          </w:tcPr>
          <w:p w14:paraId="5516B86F"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52881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3AE677E" w14:textId="77777777" w:rsidR="007F52BE" w:rsidRPr="007F52BE" w:rsidRDefault="007F52BE" w:rsidP="007F52BE">
            <w:pPr>
              <w:spacing w:after="0" w:line="240" w:lineRule="auto"/>
              <w:jc w:val="right"/>
              <w:rPr>
                <w:rFonts w:ascii="Calibri" w:eastAsia="Times New Roman" w:hAnsi="Calibri" w:cs="Times New Roman"/>
                <w:bCs/>
                <w:lang w:val="ro-RO" w:eastAsia="ro-RO"/>
              </w:rPr>
            </w:pPr>
            <w:r w:rsidRPr="007F52BE">
              <w:rPr>
                <w:rFonts w:ascii="Calibri" w:eastAsia="Times New Roman" w:hAnsi="Calibri" w:cs="Times New Roman"/>
                <w:bCs/>
                <w:lang w:val="ro-RO" w:eastAsia="ro-RO"/>
              </w:rPr>
              <w:t>47548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4C53F91"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39734</w:t>
            </w:r>
          </w:p>
        </w:tc>
      </w:tr>
      <w:tr w:rsidR="007F52BE" w:rsidRPr="00D43D93" w14:paraId="18C03C0E" w14:textId="77777777" w:rsidTr="004D242B">
        <w:trPr>
          <w:trHeight w:val="345"/>
          <w:jc w:val="center"/>
        </w:trPr>
        <w:tc>
          <w:tcPr>
            <w:tcW w:w="0" w:type="auto"/>
            <w:shd w:val="clear" w:color="auto" w:fill="auto"/>
            <w:vAlign w:val="center"/>
            <w:hideMark/>
          </w:tcPr>
          <w:p w14:paraId="23DC84BC" w14:textId="77777777" w:rsidR="007F52BE" w:rsidRPr="00D43D93" w:rsidRDefault="007F52BE" w:rsidP="007F52BE">
            <w:pPr>
              <w:spacing w:after="0" w:line="240" w:lineRule="auto"/>
              <w:jc w:val="right"/>
              <w:rPr>
                <w:rFonts w:eastAsia="Times New Roman" w:cs="Times New Roman"/>
                <w:b/>
                <w:bCs/>
                <w:lang w:val="ro-RO" w:eastAsia="ro-RO"/>
              </w:rPr>
            </w:pPr>
            <w:r w:rsidRPr="00D43D93">
              <w:rPr>
                <w:rFonts w:eastAsia="Times New Roman" w:cs="Times New Roman"/>
                <w:b/>
                <w:bCs/>
                <w:lang w:val="ro-RO" w:eastAsia="ro-RO"/>
              </w:rPr>
              <w:t>Mehedinți</w:t>
            </w:r>
          </w:p>
        </w:tc>
        <w:tc>
          <w:tcPr>
            <w:tcW w:w="0" w:type="auto"/>
            <w:tcBorders>
              <w:top w:val="nil"/>
              <w:left w:val="nil"/>
              <w:bottom w:val="single" w:sz="8" w:space="0" w:color="auto"/>
              <w:right w:val="single" w:sz="8" w:space="0" w:color="auto"/>
            </w:tcBorders>
            <w:shd w:val="clear" w:color="auto" w:fill="auto"/>
            <w:vAlign w:val="bottom"/>
            <w:hideMark/>
          </w:tcPr>
          <w:p w14:paraId="5DDCF830"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93880</w:t>
            </w:r>
          </w:p>
        </w:tc>
        <w:tc>
          <w:tcPr>
            <w:tcW w:w="0" w:type="auto"/>
            <w:tcBorders>
              <w:top w:val="nil"/>
              <w:left w:val="nil"/>
              <w:bottom w:val="single" w:sz="8" w:space="0" w:color="auto"/>
              <w:right w:val="single" w:sz="8" w:space="0" w:color="auto"/>
            </w:tcBorders>
            <w:shd w:val="clear" w:color="auto" w:fill="auto"/>
            <w:vAlign w:val="bottom"/>
            <w:hideMark/>
          </w:tcPr>
          <w:p w14:paraId="012A25C1"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90919</w:t>
            </w:r>
          </w:p>
        </w:tc>
        <w:tc>
          <w:tcPr>
            <w:tcW w:w="0" w:type="auto"/>
            <w:tcBorders>
              <w:top w:val="nil"/>
              <w:left w:val="nil"/>
              <w:bottom w:val="single" w:sz="8" w:space="0" w:color="auto"/>
              <w:right w:val="single" w:sz="4" w:space="0" w:color="auto"/>
            </w:tcBorders>
            <w:shd w:val="clear" w:color="auto" w:fill="auto"/>
            <w:vAlign w:val="bottom"/>
            <w:hideMark/>
          </w:tcPr>
          <w:p w14:paraId="48F70832"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78069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8025103" w14:textId="77777777" w:rsidR="007F52BE" w:rsidRPr="007F52BE" w:rsidRDefault="007F52BE" w:rsidP="007F52BE">
            <w:pPr>
              <w:spacing w:after="0" w:line="240" w:lineRule="auto"/>
              <w:jc w:val="right"/>
              <w:rPr>
                <w:rFonts w:ascii="Calibri" w:eastAsia="Times New Roman" w:hAnsi="Calibri" w:cs="Times New Roman"/>
                <w:bCs/>
                <w:lang w:val="ro-RO" w:eastAsia="ro-RO"/>
              </w:rPr>
            </w:pPr>
            <w:r w:rsidRPr="007F52BE">
              <w:rPr>
                <w:rFonts w:ascii="Calibri" w:eastAsia="Times New Roman" w:hAnsi="Calibri" w:cs="Times New Roman"/>
                <w:bCs/>
                <w:lang w:val="ro-RO" w:eastAsia="ro-RO"/>
              </w:rPr>
              <w:t>79975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BEAC625"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88357</w:t>
            </w:r>
          </w:p>
        </w:tc>
      </w:tr>
      <w:tr w:rsidR="007F52BE" w:rsidRPr="00D43D93" w14:paraId="026ED427" w14:textId="77777777" w:rsidTr="004D242B">
        <w:trPr>
          <w:trHeight w:val="315"/>
          <w:jc w:val="center"/>
        </w:trPr>
        <w:tc>
          <w:tcPr>
            <w:tcW w:w="0" w:type="auto"/>
            <w:shd w:val="clear" w:color="auto" w:fill="auto"/>
            <w:vAlign w:val="center"/>
            <w:hideMark/>
          </w:tcPr>
          <w:p w14:paraId="21CCAAEC"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Olt</w:t>
            </w:r>
          </w:p>
        </w:tc>
        <w:tc>
          <w:tcPr>
            <w:tcW w:w="0" w:type="auto"/>
            <w:tcBorders>
              <w:top w:val="nil"/>
              <w:left w:val="nil"/>
              <w:bottom w:val="single" w:sz="8" w:space="0" w:color="auto"/>
              <w:right w:val="single" w:sz="8" w:space="0" w:color="auto"/>
            </w:tcBorders>
            <w:shd w:val="clear" w:color="auto" w:fill="auto"/>
            <w:vAlign w:val="bottom"/>
            <w:hideMark/>
          </w:tcPr>
          <w:p w14:paraId="43C5DE4D"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564917</w:t>
            </w:r>
          </w:p>
        </w:tc>
        <w:tc>
          <w:tcPr>
            <w:tcW w:w="0" w:type="auto"/>
            <w:tcBorders>
              <w:top w:val="nil"/>
              <w:left w:val="nil"/>
              <w:bottom w:val="single" w:sz="8" w:space="0" w:color="auto"/>
              <w:right w:val="single" w:sz="8" w:space="0" w:color="auto"/>
            </w:tcBorders>
            <w:shd w:val="clear" w:color="auto" w:fill="auto"/>
            <w:vAlign w:val="bottom"/>
            <w:hideMark/>
          </w:tcPr>
          <w:p w14:paraId="18EDFD27"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583617</w:t>
            </w:r>
          </w:p>
        </w:tc>
        <w:tc>
          <w:tcPr>
            <w:tcW w:w="0" w:type="auto"/>
            <w:tcBorders>
              <w:top w:val="nil"/>
              <w:left w:val="nil"/>
              <w:bottom w:val="single" w:sz="8" w:space="0" w:color="auto"/>
              <w:right w:val="single" w:sz="4" w:space="0" w:color="auto"/>
            </w:tcBorders>
            <w:shd w:val="clear" w:color="auto" w:fill="auto"/>
            <w:vAlign w:val="bottom"/>
            <w:hideMark/>
          </w:tcPr>
          <w:p w14:paraId="7D157816"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508388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BACE9AA"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567242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38CFA64"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593066</w:t>
            </w:r>
          </w:p>
        </w:tc>
      </w:tr>
      <w:tr w:rsidR="007F52BE" w:rsidRPr="00D43D93" w14:paraId="380774C2" w14:textId="77777777" w:rsidTr="004D242B">
        <w:trPr>
          <w:trHeight w:val="315"/>
          <w:jc w:val="center"/>
        </w:trPr>
        <w:tc>
          <w:tcPr>
            <w:tcW w:w="0" w:type="auto"/>
            <w:shd w:val="clear" w:color="auto" w:fill="auto"/>
            <w:vAlign w:val="center"/>
            <w:hideMark/>
          </w:tcPr>
          <w:p w14:paraId="70CD9F87"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Vâlcea</w:t>
            </w:r>
          </w:p>
        </w:tc>
        <w:tc>
          <w:tcPr>
            <w:tcW w:w="0" w:type="auto"/>
            <w:tcBorders>
              <w:top w:val="nil"/>
              <w:left w:val="nil"/>
              <w:bottom w:val="single" w:sz="8" w:space="0" w:color="auto"/>
              <w:right w:val="single" w:sz="8" w:space="0" w:color="auto"/>
            </w:tcBorders>
            <w:shd w:val="clear" w:color="auto" w:fill="auto"/>
            <w:vAlign w:val="bottom"/>
            <w:hideMark/>
          </w:tcPr>
          <w:p w14:paraId="1B6DE333"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338919</w:t>
            </w:r>
          </w:p>
        </w:tc>
        <w:tc>
          <w:tcPr>
            <w:tcW w:w="0" w:type="auto"/>
            <w:tcBorders>
              <w:top w:val="nil"/>
              <w:left w:val="nil"/>
              <w:bottom w:val="single" w:sz="8" w:space="0" w:color="auto"/>
              <w:right w:val="single" w:sz="8" w:space="0" w:color="auto"/>
            </w:tcBorders>
            <w:shd w:val="clear" w:color="auto" w:fill="auto"/>
            <w:vAlign w:val="bottom"/>
            <w:hideMark/>
          </w:tcPr>
          <w:p w14:paraId="61B1EE52"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222218</w:t>
            </w:r>
          </w:p>
        </w:tc>
        <w:tc>
          <w:tcPr>
            <w:tcW w:w="0" w:type="auto"/>
            <w:tcBorders>
              <w:top w:val="nil"/>
              <w:left w:val="nil"/>
              <w:bottom w:val="single" w:sz="8" w:space="0" w:color="auto"/>
              <w:right w:val="single" w:sz="4" w:space="0" w:color="auto"/>
            </w:tcBorders>
            <w:shd w:val="clear" w:color="auto" w:fill="FFFFFF" w:themeFill="background1"/>
            <w:vAlign w:val="bottom"/>
            <w:hideMark/>
          </w:tcPr>
          <w:p w14:paraId="0210B4FB" w14:textId="77777777" w:rsidR="007F52BE" w:rsidRPr="008B1DF9" w:rsidRDefault="007F52BE" w:rsidP="007F52BE">
            <w:pPr>
              <w:spacing w:after="0" w:line="240" w:lineRule="auto"/>
              <w:jc w:val="right"/>
              <w:rPr>
                <w:rFonts w:ascii="Calibri" w:eastAsia="Times New Roman" w:hAnsi="Calibri" w:cs="Times New Roman"/>
                <w:color w:val="000000"/>
              </w:rPr>
            </w:pPr>
            <w:r>
              <w:rPr>
                <w:rFonts w:ascii="Calibri" w:eastAsia="Times New Roman" w:hAnsi="Calibri" w:cs="Times New Roman"/>
                <w:color w:val="000000"/>
              </w:rPr>
              <w:t>173660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5FBB7F5"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177150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4CD0361"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207627</w:t>
            </w:r>
          </w:p>
        </w:tc>
      </w:tr>
      <w:tr w:rsidR="007F52BE" w:rsidRPr="00D43D93" w14:paraId="2DE06782" w14:textId="77777777" w:rsidTr="004D242B">
        <w:trPr>
          <w:trHeight w:val="297"/>
          <w:jc w:val="center"/>
        </w:trPr>
        <w:tc>
          <w:tcPr>
            <w:tcW w:w="0" w:type="auto"/>
            <w:shd w:val="clear" w:color="000000" w:fill="F2F2F2"/>
            <w:vAlign w:val="center"/>
            <w:hideMark/>
          </w:tcPr>
          <w:p w14:paraId="11170C1F"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Sud Vest Oltenia</w:t>
            </w:r>
          </w:p>
        </w:tc>
        <w:tc>
          <w:tcPr>
            <w:tcW w:w="0" w:type="auto"/>
            <w:tcBorders>
              <w:top w:val="nil"/>
              <w:left w:val="nil"/>
              <w:bottom w:val="single" w:sz="8" w:space="0" w:color="auto"/>
              <w:right w:val="single" w:sz="8" w:space="0" w:color="auto"/>
            </w:tcBorders>
            <w:shd w:val="clear" w:color="auto" w:fill="F2F2F2" w:themeFill="background1" w:themeFillShade="F2"/>
            <w:vAlign w:val="bottom"/>
            <w:hideMark/>
          </w:tcPr>
          <w:p w14:paraId="3C38CC57" w14:textId="77777777" w:rsidR="007F52BE" w:rsidRPr="008B1DF9" w:rsidRDefault="007F52BE" w:rsidP="007F52BE">
            <w:pPr>
              <w:spacing w:after="0" w:line="240" w:lineRule="auto"/>
              <w:jc w:val="right"/>
              <w:rPr>
                <w:rFonts w:ascii="Calibri" w:eastAsia="Times New Roman" w:hAnsi="Calibri" w:cs="Times New Roman"/>
                <w:b/>
                <w:bCs/>
                <w:color w:val="000000"/>
              </w:rPr>
            </w:pPr>
            <w:r>
              <w:rPr>
                <w:rFonts w:ascii="Calibri" w:eastAsia="Times New Roman" w:hAnsi="Calibri" w:cs="Times New Roman"/>
                <w:b/>
                <w:bCs/>
                <w:color w:val="000000"/>
              </w:rPr>
              <w:t>1667306</w:t>
            </w:r>
          </w:p>
        </w:tc>
        <w:tc>
          <w:tcPr>
            <w:tcW w:w="0" w:type="auto"/>
            <w:tcBorders>
              <w:top w:val="nil"/>
              <w:left w:val="nil"/>
              <w:bottom w:val="single" w:sz="8" w:space="0" w:color="auto"/>
              <w:right w:val="single" w:sz="8" w:space="0" w:color="auto"/>
            </w:tcBorders>
            <w:shd w:val="clear" w:color="auto" w:fill="F2F2F2" w:themeFill="background1" w:themeFillShade="F2"/>
            <w:vAlign w:val="bottom"/>
            <w:hideMark/>
          </w:tcPr>
          <w:p w14:paraId="6A03FF98" w14:textId="77777777" w:rsidR="007F52BE" w:rsidRPr="008B1DF9" w:rsidRDefault="007F52BE" w:rsidP="007F52BE">
            <w:pPr>
              <w:spacing w:after="0" w:line="240" w:lineRule="auto"/>
              <w:jc w:val="right"/>
              <w:rPr>
                <w:rFonts w:ascii="Calibri" w:eastAsia="Times New Roman" w:hAnsi="Calibri" w:cs="Times New Roman"/>
                <w:b/>
                <w:bCs/>
                <w:color w:val="000000"/>
              </w:rPr>
            </w:pPr>
            <w:r>
              <w:rPr>
                <w:rFonts w:ascii="Calibri" w:eastAsia="Times New Roman" w:hAnsi="Calibri" w:cs="Times New Roman"/>
                <w:b/>
                <w:bCs/>
                <w:color w:val="000000"/>
              </w:rPr>
              <w:t>1673840</w:t>
            </w:r>
          </w:p>
        </w:tc>
        <w:tc>
          <w:tcPr>
            <w:tcW w:w="0" w:type="auto"/>
            <w:tcBorders>
              <w:top w:val="nil"/>
              <w:left w:val="nil"/>
              <w:bottom w:val="single" w:sz="8" w:space="0" w:color="auto"/>
              <w:right w:val="single" w:sz="4" w:space="0" w:color="auto"/>
            </w:tcBorders>
            <w:shd w:val="clear" w:color="auto" w:fill="F2F2F2" w:themeFill="background1" w:themeFillShade="F2"/>
            <w:vAlign w:val="bottom"/>
            <w:hideMark/>
          </w:tcPr>
          <w:p w14:paraId="367149D4" w14:textId="77777777" w:rsidR="007F52BE" w:rsidRPr="008B1DF9" w:rsidRDefault="007F52BE" w:rsidP="007F52BE">
            <w:pPr>
              <w:spacing w:after="0" w:line="240" w:lineRule="auto"/>
              <w:jc w:val="right"/>
              <w:rPr>
                <w:rFonts w:ascii="Calibri" w:eastAsia="Times New Roman" w:hAnsi="Calibri" w:cs="Times New Roman"/>
                <w:b/>
                <w:color w:val="000000"/>
              </w:rPr>
            </w:pPr>
            <w:r>
              <w:rPr>
                <w:rFonts w:ascii="Calibri" w:eastAsia="Times New Roman" w:hAnsi="Calibri" w:cs="Times New Roman"/>
                <w:b/>
                <w:color w:val="000000"/>
              </w:rPr>
              <w:t>1887656</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332A1B2A" w14:textId="77777777" w:rsidR="007F52BE" w:rsidRPr="007F52BE" w:rsidRDefault="007F52BE" w:rsidP="007F52BE">
            <w:pPr>
              <w:spacing w:after="0" w:line="240" w:lineRule="auto"/>
              <w:jc w:val="right"/>
              <w:rPr>
                <w:rFonts w:ascii="Calibri" w:eastAsia="Times New Roman" w:hAnsi="Calibri" w:cs="Times New Roman"/>
                <w:b/>
                <w:bCs/>
                <w:lang w:val="ro-RO" w:eastAsia="ro-RO"/>
              </w:rPr>
            </w:pPr>
            <w:r w:rsidRPr="007F52BE">
              <w:rPr>
                <w:rFonts w:ascii="Calibri" w:eastAsia="Times New Roman" w:hAnsi="Calibri" w:cs="Times New Roman"/>
                <w:b/>
                <w:bCs/>
                <w:lang w:val="ro-RO" w:eastAsia="ro-RO"/>
              </w:rPr>
              <w:t>1783830</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7160E93B" w14:textId="77777777" w:rsidR="007F52BE" w:rsidRPr="007F52BE" w:rsidRDefault="007F52BE" w:rsidP="007F52BE">
            <w:pPr>
              <w:spacing w:after="0" w:line="240" w:lineRule="auto"/>
              <w:jc w:val="right"/>
              <w:rPr>
                <w:rFonts w:ascii="Calibri" w:eastAsia="Times New Roman" w:hAnsi="Calibri" w:cs="Times New Roman"/>
                <w:b/>
                <w:bCs/>
                <w:lang w:val="ro-RO" w:eastAsia="ro-RO"/>
              </w:rPr>
            </w:pPr>
            <w:r w:rsidRPr="007F52BE">
              <w:rPr>
                <w:rFonts w:ascii="Calibri" w:eastAsia="Times New Roman" w:hAnsi="Calibri" w:cs="Times New Roman"/>
                <w:b/>
                <w:bCs/>
                <w:lang w:val="ro-RO" w:eastAsia="ro-RO"/>
              </w:rPr>
              <w:t>1824071</w:t>
            </w:r>
          </w:p>
        </w:tc>
      </w:tr>
      <w:tr w:rsidR="007F52BE" w:rsidRPr="00D43D93" w14:paraId="1C20F79E" w14:textId="77777777" w:rsidTr="004D242B">
        <w:trPr>
          <w:trHeight w:val="315"/>
          <w:jc w:val="center"/>
        </w:trPr>
        <w:tc>
          <w:tcPr>
            <w:tcW w:w="0" w:type="auto"/>
            <w:shd w:val="clear" w:color="auto" w:fill="auto"/>
            <w:vAlign w:val="center"/>
            <w:hideMark/>
          </w:tcPr>
          <w:p w14:paraId="14EFAF6F"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 </w:t>
            </w:r>
          </w:p>
        </w:tc>
        <w:tc>
          <w:tcPr>
            <w:tcW w:w="0" w:type="auto"/>
            <w:shd w:val="clear" w:color="000000" w:fill="D9D9D9"/>
            <w:vAlign w:val="center"/>
          </w:tcPr>
          <w:p w14:paraId="4A29FA8F"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2015</w:t>
            </w:r>
          </w:p>
        </w:tc>
        <w:tc>
          <w:tcPr>
            <w:tcW w:w="0" w:type="auto"/>
            <w:shd w:val="clear" w:color="000000" w:fill="D9D9D9"/>
            <w:vAlign w:val="center"/>
          </w:tcPr>
          <w:p w14:paraId="477E137E"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2016</w:t>
            </w:r>
          </w:p>
        </w:tc>
        <w:tc>
          <w:tcPr>
            <w:tcW w:w="0" w:type="auto"/>
            <w:shd w:val="clear" w:color="000000" w:fill="D9D9D9"/>
            <w:vAlign w:val="center"/>
          </w:tcPr>
          <w:p w14:paraId="4ABEB6EB"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2017</w:t>
            </w:r>
          </w:p>
        </w:tc>
        <w:tc>
          <w:tcPr>
            <w:tcW w:w="0" w:type="auto"/>
            <w:tcBorders>
              <w:top w:val="single" w:sz="4" w:space="0" w:color="auto"/>
            </w:tcBorders>
            <w:shd w:val="clear" w:color="000000" w:fill="D9D9D9"/>
            <w:vAlign w:val="center"/>
          </w:tcPr>
          <w:p w14:paraId="117C2FAA"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2018</w:t>
            </w:r>
          </w:p>
        </w:tc>
        <w:tc>
          <w:tcPr>
            <w:tcW w:w="0" w:type="auto"/>
            <w:tcBorders>
              <w:top w:val="single" w:sz="4" w:space="0" w:color="auto"/>
              <w:bottom w:val="single" w:sz="4" w:space="0" w:color="auto"/>
            </w:tcBorders>
            <w:shd w:val="clear" w:color="auto" w:fill="EAF1DD" w:themeFill="accent3" w:themeFillTint="33"/>
            <w:vAlign w:val="center"/>
          </w:tcPr>
          <w:p w14:paraId="643D3B83" w14:textId="77777777" w:rsidR="007F52BE" w:rsidRPr="00D43D93" w:rsidRDefault="007F52BE" w:rsidP="007F52BE">
            <w:pPr>
              <w:spacing w:after="0" w:line="240" w:lineRule="auto"/>
              <w:jc w:val="right"/>
              <w:rPr>
                <w:rFonts w:eastAsia="Times New Roman" w:cs="Times New Roman"/>
                <w:b/>
                <w:bCs/>
                <w:color w:val="000000"/>
                <w:lang w:val="ro-RO" w:eastAsia="ro-RO"/>
              </w:rPr>
            </w:pPr>
            <w:r>
              <w:rPr>
                <w:rFonts w:eastAsia="Times New Roman" w:cs="Times New Roman"/>
                <w:b/>
                <w:bCs/>
                <w:color w:val="000000"/>
                <w:lang w:val="ro-RO" w:eastAsia="ro-RO"/>
              </w:rPr>
              <w:t>2018/2014</w:t>
            </w:r>
          </w:p>
        </w:tc>
      </w:tr>
      <w:tr w:rsidR="007F52BE" w:rsidRPr="00D43D93" w14:paraId="40C23CE5" w14:textId="77777777" w:rsidTr="004D242B">
        <w:trPr>
          <w:trHeight w:val="315"/>
          <w:jc w:val="center"/>
        </w:trPr>
        <w:tc>
          <w:tcPr>
            <w:tcW w:w="0" w:type="auto"/>
            <w:shd w:val="clear" w:color="auto" w:fill="auto"/>
            <w:vAlign w:val="center"/>
            <w:hideMark/>
          </w:tcPr>
          <w:p w14:paraId="37C838DF"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Dolj</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73AA000"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895287</w:t>
            </w:r>
          </w:p>
        </w:tc>
        <w:tc>
          <w:tcPr>
            <w:tcW w:w="0" w:type="auto"/>
            <w:tcBorders>
              <w:top w:val="nil"/>
              <w:left w:val="nil"/>
              <w:bottom w:val="single" w:sz="8" w:space="0" w:color="auto"/>
              <w:right w:val="single" w:sz="8" w:space="0" w:color="auto"/>
            </w:tcBorders>
            <w:shd w:val="clear" w:color="auto" w:fill="auto"/>
            <w:vAlign w:val="bottom"/>
          </w:tcPr>
          <w:p w14:paraId="3F18E370"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836922</w:t>
            </w:r>
          </w:p>
        </w:tc>
        <w:tc>
          <w:tcPr>
            <w:tcW w:w="0" w:type="auto"/>
            <w:tcBorders>
              <w:top w:val="nil"/>
              <w:left w:val="nil"/>
              <w:bottom w:val="single" w:sz="8" w:space="0" w:color="auto"/>
              <w:right w:val="single" w:sz="8" w:space="0" w:color="auto"/>
            </w:tcBorders>
            <w:shd w:val="clear" w:color="auto" w:fill="auto"/>
            <w:vAlign w:val="bottom"/>
          </w:tcPr>
          <w:p w14:paraId="38DA0572"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1167009</w:t>
            </w:r>
          </w:p>
        </w:tc>
        <w:tc>
          <w:tcPr>
            <w:tcW w:w="0" w:type="auto"/>
            <w:tcBorders>
              <w:top w:val="nil"/>
              <w:left w:val="nil"/>
              <w:bottom w:val="single" w:sz="8" w:space="0" w:color="auto"/>
              <w:right w:val="single" w:sz="4" w:space="0" w:color="auto"/>
            </w:tcBorders>
            <w:shd w:val="clear" w:color="auto" w:fill="auto"/>
            <w:vAlign w:val="bottom"/>
          </w:tcPr>
          <w:p w14:paraId="1F0FC460"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2104836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3AED682C" w14:textId="77777777" w:rsidR="007F52BE" w:rsidRPr="007F52BE" w:rsidRDefault="007F52BE" w:rsidP="007F52BE">
            <w:pPr>
              <w:spacing w:after="0" w:line="240" w:lineRule="auto"/>
              <w:jc w:val="right"/>
              <w:rPr>
                <w:rFonts w:ascii="Calibri" w:eastAsia="Times New Roman" w:hAnsi="Calibri" w:cs="Times New Roman"/>
                <w:color w:val="000000"/>
                <w:lang w:val="ro-RO" w:eastAsia="ro-RO"/>
              </w:rPr>
            </w:pPr>
            <w:r w:rsidRPr="007F52BE">
              <w:rPr>
                <w:rFonts w:ascii="Calibri" w:eastAsia="Times New Roman" w:hAnsi="Calibri" w:cs="Times New Roman"/>
                <w:color w:val="000000"/>
                <w:lang w:val="ro-RO" w:eastAsia="ro-RO"/>
              </w:rPr>
              <w:t>130,81%</w:t>
            </w:r>
          </w:p>
        </w:tc>
      </w:tr>
      <w:tr w:rsidR="007F52BE" w:rsidRPr="00D43D93" w14:paraId="528E2364" w14:textId="77777777" w:rsidTr="004D242B">
        <w:trPr>
          <w:trHeight w:val="315"/>
          <w:jc w:val="center"/>
        </w:trPr>
        <w:tc>
          <w:tcPr>
            <w:tcW w:w="0" w:type="auto"/>
            <w:shd w:val="clear" w:color="auto" w:fill="auto"/>
            <w:vAlign w:val="center"/>
            <w:hideMark/>
          </w:tcPr>
          <w:p w14:paraId="76A70005"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Gorj</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FB8B00E"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39734</w:t>
            </w:r>
          </w:p>
        </w:tc>
        <w:tc>
          <w:tcPr>
            <w:tcW w:w="0" w:type="auto"/>
            <w:tcBorders>
              <w:top w:val="nil"/>
              <w:left w:val="nil"/>
              <w:bottom w:val="single" w:sz="8" w:space="0" w:color="auto"/>
              <w:right w:val="single" w:sz="8" w:space="0" w:color="auto"/>
            </w:tcBorders>
            <w:shd w:val="clear" w:color="auto" w:fill="auto"/>
            <w:vAlign w:val="bottom"/>
          </w:tcPr>
          <w:p w14:paraId="6B470D2F"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40370</w:t>
            </w:r>
          </w:p>
        </w:tc>
        <w:tc>
          <w:tcPr>
            <w:tcW w:w="0" w:type="auto"/>
            <w:tcBorders>
              <w:top w:val="nil"/>
              <w:left w:val="nil"/>
              <w:bottom w:val="single" w:sz="8" w:space="0" w:color="auto"/>
              <w:right w:val="single" w:sz="8" w:space="0" w:color="auto"/>
            </w:tcBorders>
            <w:shd w:val="clear" w:color="auto" w:fill="auto"/>
            <w:vAlign w:val="bottom"/>
          </w:tcPr>
          <w:p w14:paraId="1FD1A6E8"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42097</w:t>
            </w:r>
          </w:p>
        </w:tc>
        <w:tc>
          <w:tcPr>
            <w:tcW w:w="0" w:type="auto"/>
            <w:tcBorders>
              <w:top w:val="nil"/>
              <w:left w:val="nil"/>
              <w:bottom w:val="single" w:sz="8" w:space="0" w:color="auto"/>
              <w:right w:val="single" w:sz="4" w:space="0" w:color="auto"/>
            </w:tcBorders>
            <w:shd w:val="clear" w:color="auto" w:fill="auto"/>
            <w:vAlign w:val="bottom"/>
          </w:tcPr>
          <w:p w14:paraId="48FCDC3C"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43657</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vAlign w:val="bottom"/>
          </w:tcPr>
          <w:p w14:paraId="2799CE5A" w14:textId="77777777" w:rsidR="007F52BE" w:rsidRPr="007F52BE" w:rsidRDefault="007F52BE" w:rsidP="007F52BE">
            <w:pPr>
              <w:spacing w:after="0" w:line="240" w:lineRule="auto"/>
              <w:jc w:val="right"/>
              <w:rPr>
                <w:rFonts w:ascii="Calibri" w:eastAsia="Times New Roman" w:hAnsi="Calibri" w:cs="Times New Roman"/>
                <w:color w:val="000000"/>
                <w:lang w:val="ro-RO" w:eastAsia="ro-RO"/>
              </w:rPr>
            </w:pPr>
            <w:r w:rsidRPr="007F52BE">
              <w:rPr>
                <w:rFonts w:ascii="Calibri" w:eastAsia="Times New Roman" w:hAnsi="Calibri" w:cs="Times New Roman"/>
                <w:color w:val="000000"/>
                <w:lang w:val="ro-RO" w:eastAsia="ro-RO"/>
              </w:rPr>
              <w:t>-8,18%</w:t>
            </w:r>
          </w:p>
        </w:tc>
      </w:tr>
      <w:tr w:rsidR="007F52BE" w:rsidRPr="00D43D93" w14:paraId="75F8536E" w14:textId="77777777" w:rsidTr="004D242B">
        <w:trPr>
          <w:trHeight w:val="345"/>
          <w:jc w:val="center"/>
        </w:trPr>
        <w:tc>
          <w:tcPr>
            <w:tcW w:w="0" w:type="auto"/>
            <w:shd w:val="clear" w:color="auto" w:fill="auto"/>
            <w:vAlign w:val="center"/>
            <w:hideMark/>
          </w:tcPr>
          <w:p w14:paraId="31F0A538" w14:textId="77777777" w:rsidR="007F52BE" w:rsidRPr="00D43D93" w:rsidRDefault="007F52BE" w:rsidP="007F52BE">
            <w:pPr>
              <w:spacing w:after="0" w:line="240" w:lineRule="auto"/>
              <w:jc w:val="right"/>
              <w:rPr>
                <w:rFonts w:eastAsia="Times New Roman" w:cs="Times New Roman"/>
                <w:b/>
                <w:bCs/>
                <w:lang w:val="ro-RO" w:eastAsia="ro-RO"/>
              </w:rPr>
            </w:pPr>
            <w:r w:rsidRPr="00D43D93">
              <w:rPr>
                <w:rFonts w:eastAsia="Times New Roman" w:cs="Times New Roman"/>
                <w:b/>
                <w:bCs/>
                <w:lang w:val="ro-RO" w:eastAsia="ro-RO"/>
              </w:rPr>
              <w:t>Mehedinți</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7FF32C7"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88357</w:t>
            </w:r>
          </w:p>
        </w:tc>
        <w:tc>
          <w:tcPr>
            <w:tcW w:w="0" w:type="auto"/>
            <w:tcBorders>
              <w:top w:val="nil"/>
              <w:left w:val="nil"/>
              <w:bottom w:val="single" w:sz="8" w:space="0" w:color="auto"/>
              <w:right w:val="single" w:sz="8" w:space="0" w:color="auto"/>
            </w:tcBorders>
            <w:shd w:val="clear" w:color="auto" w:fill="auto"/>
            <w:vAlign w:val="bottom"/>
          </w:tcPr>
          <w:p w14:paraId="144BE98B"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89408</w:t>
            </w:r>
          </w:p>
        </w:tc>
        <w:tc>
          <w:tcPr>
            <w:tcW w:w="0" w:type="auto"/>
            <w:tcBorders>
              <w:top w:val="nil"/>
              <w:left w:val="nil"/>
              <w:bottom w:val="single" w:sz="8" w:space="0" w:color="auto"/>
              <w:right w:val="single" w:sz="8" w:space="0" w:color="auto"/>
            </w:tcBorders>
            <w:shd w:val="clear" w:color="auto" w:fill="auto"/>
            <w:vAlign w:val="bottom"/>
          </w:tcPr>
          <w:p w14:paraId="3F4B26AE"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102105</w:t>
            </w:r>
          </w:p>
        </w:tc>
        <w:tc>
          <w:tcPr>
            <w:tcW w:w="0" w:type="auto"/>
            <w:tcBorders>
              <w:top w:val="nil"/>
              <w:left w:val="nil"/>
              <w:bottom w:val="single" w:sz="8" w:space="0" w:color="auto"/>
              <w:right w:val="single" w:sz="4" w:space="0" w:color="auto"/>
            </w:tcBorders>
            <w:shd w:val="clear" w:color="auto" w:fill="auto"/>
            <w:vAlign w:val="bottom"/>
          </w:tcPr>
          <w:p w14:paraId="4117A8FE"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84733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43BAF290" w14:textId="77777777" w:rsidR="007F52BE" w:rsidRPr="007F52BE" w:rsidRDefault="007F52BE" w:rsidP="007F52BE">
            <w:pPr>
              <w:spacing w:after="0" w:line="240" w:lineRule="auto"/>
              <w:jc w:val="right"/>
              <w:rPr>
                <w:rFonts w:ascii="Calibri" w:eastAsia="Times New Roman" w:hAnsi="Calibri" w:cs="Times New Roman"/>
                <w:color w:val="000000"/>
                <w:lang w:val="ro-RO" w:eastAsia="ro-RO"/>
              </w:rPr>
            </w:pPr>
            <w:r w:rsidRPr="007F52BE">
              <w:rPr>
                <w:rFonts w:ascii="Calibri" w:eastAsia="Times New Roman" w:hAnsi="Calibri" w:cs="Times New Roman"/>
                <w:color w:val="000000"/>
                <w:lang w:val="ro-RO" w:eastAsia="ro-RO"/>
              </w:rPr>
              <w:t>5,95%</w:t>
            </w:r>
          </w:p>
        </w:tc>
      </w:tr>
      <w:tr w:rsidR="007F52BE" w:rsidRPr="00D43D93" w14:paraId="4C8E266E" w14:textId="77777777" w:rsidTr="004D242B">
        <w:trPr>
          <w:trHeight w:val="315"/>
          <w:jc w:val="center"/>
        </w:trPr>
        <w:tc>
          <w:tcPr>
            <w:tcW w:w="0" w:type="auto"/>
            <w:shd w:val="clear" w:color="auto" w:fill="auto"/>
            <w:vAlign w:val="center"/>
            <w:hideMark/>
          </w:tcPr>
          <w:p w14:paraId="52A589FD"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Olt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3AB7F76"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593066</w:t>
            </w:r>
          </w:p>
        </w:tc>
        <w:tc>
          <w:tcPr>
            <w:tcW w:w="0" w:type="auto"/>
            <w:tcBorders>
              <w:top w:val="nil"/>
              <w:left w:val="nil"/>
              <w:bottom w:val="single" w:sz="8" w:space="0" w:color="auto"/>
              <w:right w:val="single" w:sz="8" w:space="0" w:color="auto"/>
            </w:tcBorders>
            <w:shd w:val="clear" w:color="auto" w:fill="auto"/>
            <w:vAlign w:val="bottom"/>
          </w:tcPr>
          <w:p w14:paraId="55458F75"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609538</w:t>
            </w:r>
          </w:p>
        </w:tc>
        <w:tc>
          <w:tcPr>
            <w:tcW w:w="0" w:type="auto"/>
            <w:tcBorders>
              <w:top w:val="nil"/>
              <w:left w:val="nil"/>
              <w:bottom w:val="single" w:sz="8" w:space="0" w:color="auto"/>
              <w:right w:val="single" w:sz="8" w:space="0" w:color="auto"/>
            </w:tcBorders>
            <w:shd w:val="clear" w:color="auto" w:fill="auto"/>
            <w:vAlign w:val="bottom"/>
          </w:tcPr>
          <w:p w14:paraId="689D612E"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765038</w:t>
            </w:r>
          </w:p>
        </w:tc>
        <w:tc>
          <w:tcPr>
            <w:tcW w:w="0" w:type="auto"/>
            <w:tcBorders>
              <w:top w:val="nil"/>
              <w:left w:val="nil"/>
              <w:bottom w:val="single" w:sz="8" w:space="0" w:color="auto"/>
              <w:right w:val="single" w:sz="4" w:space="0" w:color="auto"/>
            </w:tcBorders>
            <w:shd w:val="clear" w:color="auto" w:fill="auto"/>
            <w:vAlign w:val="bottom"/>
          </w:tcPr>
          <w:p w14:paraId="78A60E34"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807373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157BE1B2" w14:textId="77777777" w:rsidR="007F52BE" w:rsidRPr="007F52BE" w:rsidRDefault="007F52BE" w:rsidP="007F52BE">
            <w:pPr>
              <w:spacing w:after="0" w:line="240" w:lineRule="auto"/>
              <w:jc w:val="right"/>
              <w:rPr>
                <w:rFonts w:ascii="Calibri" w:eastAsia="Times New Roman" w:hAnsi="Calibri" w:cs="Times New Roman"/>
                <w:color w:val="000000"/>
                <w:lang w:val="ro-RO" w:eastAsia="ro-RO"/>
              </w:rPr>
            </w:pPr>
            <w:r w:rsidRPr="007F52BE">
              <w:rPr>
                <w:rFonts w:ascii="Calibri" w:eastAsia="Times New Roman" w:hAnsi="Calibri" w:cs="Times New Roman"/>
                <w:color w:val="000000"/>
                <w:lang w:val="ro-RO" w:eastAsia="ro-RO"/>
              </w:rPr>
              <w:t>42,33%</w:t>
            </w:r>
          </w:p>
        </w:tc>
      </w:tr>
      <w:tr w:rsidR="007F52BE" w:rsidRPr="00D43D93" w14:paraId="2E2E6FD3" w14:textId="77777777" w:rsidTr="004D242B">
        <w:trPr>
          <w:trHeight w:val="315"/>
          <w:jc w:val="center"/>
        </w:trPr>
        <w:tc>
          <w:tcPr>
            <w:tcW w:w="0" w:type="auto"/>
            <w:shd w:val="clear" w:color="auto" w:fill="auto"/>
            <w:vAlign w:val="center"/>
            <w:hideMark/>
          </w:tcPr>
          <w:p w14:paraId="04652FB8"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Vâlcea</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8E44C95"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207627</w:t>
            </w:r>
          </w:p>
        </w:tc>
        <w:tc>
          <w:tcPr>
            <w:tcW w:w="0" w:type="auto"/>
            <w:tcBorders>
              <w:top w:val="nil"/>
              <w:left w:val="nil"/>
              <w:bottom w:val="single" w:sz="8" w:space="0" w:color="auto"/>
              <w:right w:val="single" w:sz="8" w:space="0" w:color="auto"/>
            </w:tcBorders>
            <w:shd w:val="clear" w:color="auto" w:fill="auto"/>
            <w:vAlign w:val="bottom"/>
          </w:tcPr>
          <w:p w14:paraId="295AC673"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210280</w:t>
            </w:r>
          </w:p>
        </w:tc>
        <w:tc>
          <w:tcPr>
            <w:tcW w:w="0" w:type="auto"/>
            <w:tcBorders>
              <w:top w:val="nil"/>
              <w:left w:val="nil"/>
              <w:bottom w:val="single" w:sz="8" w:space="0" w:color="auto"/>
              <w:right w:val="single" w:sz="8" w:space="0" w:color="auto"/>
            </w:tcBorders>
            <w:shd w:val="clear" w:color="auto" w:fill="auto"/>
            <w:vAlign w:val="bottom"/>
          </w:tcPr>
          <w:p w14:paraId="1A7BE6D9"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257238</w:t>
            </w:r>
          </w:p>
        </w:tc>
        <w:tc>
          <w:tcPr>
            <w:tcW w:w="0" w:type="auto"/>
            <w:tcBorders>
              <w:top w:val="nil"/>
              <w:left w:val="nil"/>
              <w:bottom w:val="single" w:sz="8" w:space="0" w:color="auto"/>
              <w:right w:val="single" w:sz="4" w:space="0" w:color="auto"/>
            </w:tcBorders>
            <w:shd w:val="clear" w:color="auto" w:fill="auto"/>
            <w:vAlign w:val="bottom"/>
          </w:tcPr>
          <w:p w14:paraId="1E53C7BC" w14:textId="77777777" w:rsidR="007F52BE" w:rsidRPr="007F52BE" w:rsidRDefault="007F52BE" w:rsidP="007F52BE">
            <w:pPr>
              <w:spacing w:after="0" w:line="240" w:lineRule="auto"/>
              <w:jc w:val="right"/>
              <w:rPr>
                <w:rFonts w:ascii="Calibri" w:eastAsia="Times New Roman" w:hAnsi="Calibri" w:cs="Times New Roman"/>
                <w:lang w:val="ro-RO" w:eastAsia="ro-RO"/>
              </w:rPr>
            </w:pPr>
            <w:r w:rsidRPr="007F52BE">
              <w:rPr>
                <w:rFonts w:ascii="Calibri" w:eastAsia="Times New Roman" w:hAnsi="Calibri" w:cs="Times New Roman"/>
                <w:lang w:val="ro-RO" w:eastAsia="ro-RO"/>
              </w:rPr>
              <w:t>261564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0F2233EB" w14:textId="77777777" w:rsidR="007F52BE" w:rsidRPr="007F52BE" w:rsidRDefault="007F52BE" w:rsidP="007F52BE">
            <w:pPr>
              <w:spacing w:after="0" w:line="240" w:lineRule="auto"/>
              <w:jc w:val="right"/>
              <w:rPr>
                <w:rFonts w:ascii="Calibri" w:eastAsia="Times New Roman" w:hAnsi="Calibri" w:cs="Times New Roman"/>
                <w:color w:val="000000"/>
                <w:lang w:val="ro-RO" w:eastAsia="ro-RO"/>
              </w:rPr>
            </w:pPr>
            <w:r w:rsidRPr="007F52BE">
              <w:rPr>
                <w:rFonts w:ascii="Calibri" w:eastAsia="Times New Roman" w:hAnsi="Calibri" w:cs="Times New Roman"/>
                <w:color w:val="000000"/>
                <w:lang w:val="ro-RO" w:eastAsia="ro-RO"/>
              </w:rPr>
              <w:t>47,65%</w:t>
            </w:r>
          </w:p>
        </w:tc>
      </w:tr>
      <w:tr w:rsidR="007F52BE" w:rsidRPr="00D43D93" w14:paraId="3F068E7C" w14:textId="77777777" w:rsidTr="004D242B">
        <w:trPr>
          <w:trHeight w:val="286"/>
          <w:jc w:val="center"/>
        </w:trPr>
        <w:tc>
          <w:tcPr>
            <w:tcW w:w="0" w:type="auto"/>
            <w:shd w:val="clear" w:color="000000" w:fill="F2F2F2"/>
            <w:vAlign w:val="center"/>
            <w:hideMark/>
          </w:tcPr>
          <w:p w14:paraId="4684C6FF" w14:textId="77777777" w:rsidR="007F52BE" w:rsidRPr="00D43D93" w:rsidRDefault="007F52BE" w:rsidP="007F52BE">
            <w:pPr>
              <w:spacing w:after="0" w:line="240" w:lineRule="auto"/>
              <w:jc w:val="right"/>
              <w:rPr>
                <w:rFonts w:eastAsia="Times New Roman" w:cs="Times New Roman"/>
                <w:b/>
                <w:bCs/>
                <w:color w:val="000000"/>
                <w:lang w:val="ro-RO" w:eastAsia="ro-RO"/>
              </w:rPr>
            </w:pPr>
            <w:r w:rsidRPr="00D43D93">
              <w:rPr>
                <w:rFonts w:eastAsia="Times New Roman" w:cs="Times New Roman"/>
                <w:b/>
                <w:bCs/>
                <w:color w:val="000000"/>
                <w:lang w:val="ro-RO" w:eastAsia="ro-RO"/>
              </w:rPr>
              <w:t>Sud Vest Oltenia</w:t>
            </w:r>
          </w:p>
        </w:tc>
        <w:tc>
          <w:tcPr>
            <w:tcW w:w="0" w:type="auto"/>
            <w:tcBorders>
              <w:top w:val="single" w:sz="4" w:space="0" w:color="auto"/>
              <w:left w:val="single" w:sz="4" w:space="0" w:color="auto"/>
              <w:bottom w:val="single" w:sz="4" w:space="0" w:color="auto"/>
              <w:right w:val="single" w:sz="4" w:space="0" w:color="auto"/>
            </w:tcBorders>
            <w:shd w:val="clear" w:color="000000" w:fill="F2F2F2"/>
            <w:vAlign w:val="bottom"/>
          </w:tcPr>
          <w:p w14:paraId="6ED2FA34" w14:textId="77777777" w:rsidR="007F52BE" w:rsidRPr="007F52BE" w:rsidRDefault="007F52BE" w:rsidP="007F52BE">
            <w:pPr>
              <w:spacing w:after="0" w:line="240" w:lineRule="auto"/>
              <w:jc w:val="right"/>
              <w:rPr>
                <w:rFonts w:ascii="Calibri" w:eastAsia="Times New Roman" w:hAnsi="Calibri" w:cs="Times New Roman"/>
                <w:b/>
                <w:bCs/>
                <w:lang w:val="ro-RO" w:eastAsia="ro-RO"/>
              </w:rPr>
            </w:pPr>
            <w:r w:rsidRPr="007F52BE">
              <w:rPr>
                <w:rFonts w:ascii="Calibri" w:eastAsia="Times New Roman" w:hAnsi="Calibri" w:cs="Times New Roman"/>
                <w:b/>
                <w:bCs/>
                <w:lang w:val="ro-RO" w:eastAsia="ro-RO"/>
              </w:rPr>
              <w:t>1824071</w:t>
            </w:r>
          </w:p>
        </w:tc>
        <w:tc>
          <w:tcPr>
            <w:tcW w:w="0" w:type="auto"/>
            <w:tcBorders>
              <w:top w:val="nil"/>
              <w:left w:val="nil"/>
              <w:bottom w:val="single" w:sz="8" w:space="0" w:color="auto"/>
              <w:right w:val="single" w:sz="8" w:space="0" w:color="auto"/>
            </w:tcBorders>
            <w:shd w:val="clear" w:color="000000" w:fill="F2F2F2"/>
            <w:vAlign w:val="bottom"/>
          </w:tcPr>
          <w:p w14:paraId="2ED5875D" w14:textId="77777777" w:rsidR="007F52BE" w:rsidRPr="007F52BE" w:rsidRDefault="007F52BE" w:rsidP="007F52BE">
            <w:pPr>
              <w:spacing w:after="0" w:line="240" w:lineRule="auto"/>
              <w:jc w:val="right"/>
              <w:rPr>
                <w:rFonts w:ascii="Calibri" w:eastAsia="Times New Roman" w:hAnsi="Calibri" w:cs="Times New Roman"/>
                <w:b/>
                <w:bCs/>
                <w:lang w:val="ro-RO" w:eastAsia="ro-RO"/>
              </w:rPr>
            </w:pPr>
            <w:r w:rsidRPr="007F52BE">
              <w:rPr>
                <w:rFonts w:ascii="Calibri" w:eastAsia="Times New Roman" w:hAnsi="Calibri" w:cs="Times New Roman"/>
                <w:b/>
                <w:bCs/>
                <w:lang w:val="ro-RO" w:eastAsia="ro-RO"/>
              </w:rPr>
              <w:t>1786518</w:t>
            </w:r>
          </w:p>
        </w:tc>
        <w:tc>
          <w:tcPr>
            <w:tcW w:w="0" w:type="auto"/>
            <w:tcBorders>
              <w:top w:val="nil"/>
              <w:left w:val="nil"/>
              <w:bottom w:val="single" w:sz="8" w:space="0" w:color="auto"/>
              <w:right w:val="single" w:sz="8" w:space="0" w:color="auto"/>
            </w:tcBorders>
            <w:shd w:val="clear" w:color="000000" w:fill="F2F2F2"/>
            <w:vAlign w:val="bottom"/>
          </w:tcPr>
          <w:p w14:paraId="50B6D8F8" w14:textId="77777777" w:rsidR="007F52BE" w:rsidRPr="007F52BE" w:rsidRDefault="007F52BE" w:rsidP="007F52BE">
            <w:pPr>
              <w:spacing w:after="0" w:line="240" w:lineRule="auto"/>
              <w:jc w:val="right"/>
              <w:rPr>
                <w:rFonts w:ascii="Calibri" w:eastAsia="Times New Roman" w:hAnsi="Calibri" w:cs="Times New Roman"/>
                <w:b/>
                <w:bCs/>
                <w:lang w:val="ro-RO" w:eastAsia="ro-RO"/>
              </w:rPr>
            </w:pPr>
            <w:r w:rsidRPr="007F52BE">
              <w:rPr>
                <w:rFonts w:ascii="Calibri" w:eastAsia="Times New Roman" w:hAnsi="Calibri" w:cs="Times New Roman"/>
                <w:b/>
                <w:bCs/>
                <w:lang w:val="ro-RO" w:eastAsia="ro-RO"/>
              </w:rPr>
              <w:t>2333487</w:t>
            </w:r>
          </w:p>
        </w:tc>
        <w:tc>
          <w:tcPr>
            <w:tcW w:w="0" w:type="auto"/>
            <w:tcBorders>
              <w:top w:val="nil"/>
              <w:left w:val="nil"/>
              <w:bottom w:val="single" w:sz="8" w:space="0" w:color="auto"/>
              <w:right w:val="single" w:sz="4" w:space="0" w:color="auto"/>
            </w:tcBorders>
            <w:shd w:val="clear" w:color="000000" w:fill="F2F2F2"/>
            <w:vAlign w:val="bottom"/>
          </w:tcPr>
          <w:p w14:paraId="11AE884D" w14:textId="77777777" w:rsidR="007F52BE" w:rsidRPr="007F52BE" w:rsidRDefault="007F52BE" w:rsidP="007F52BE">
            <w:pPr>
              <w:spacing w:after="0" w:line="240" w:lineRule="auto"/>
              <w:jc w:val="right"/>
              <w:rPr>
                <w:rFonts w:ascii="Calibri" w:eastAsia="Times New Roman" w:hAnsi="Calibri" w:cs="Times New Roman"/>
                <w:b/>
                <w:bCs/>
                <w:lang w:val="ro-RO" w:eastAsia="ro-RO"/>
              </w:rPr>
            </w:pPr>
            <w:r w:rsidRPr="007F52BE">
              <w:rPr>
                <w:rFonts w:ascii="Calibri" w:eastAsia="Times New Roman" w:hAnsi="Calibri" w:cs="Times New Roman"/>
                <w:b/>
                <w:bCs/>
                <w:lang w:val="ro-RO" w:eastAsia="ro-RO"/>
              </w:rPr>
              <w:t>3302163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vAlign w:val="bottom"/>
          </w:tcPr>
          <w:p w14:paraId="6FAF9C28" w14:textId="77777777" w:rsidR="007F52BE" w:rsidRPr="007F52BE" w:rsidRDefault="007F52BE" w:rsidP="007F52BE">
            <w:pPr>
              <w:spacing w:after="0" w:line="240" w:lineRule="auto"/>
              <w:jc w:val="right"/>
              <w:rPr>
                <w:rFonts w:ascii="Calibri" w:eastAsia="Times New Roman" w:hAnsi="Calibri" w:cs="Times New Roman"/>
                <w:b/>
                <w:bCs/>
                <w:color w:val="000000"/>
                <w:lang w:val="ro-RO" w:eastAsia="ro-RO"/>
              </w:rPr>
            </w:pPr>
            <w:r w:rsidRPr="007F52BE">
              <w:rPr>
                <w:rFonts w:ascii="Calibri" w:eastAsia="Times New Roman" w:hAnsi="Calibri" w:cs="Times New Roman"/>
                <w:b/>
                <w:bCs/>
                <w:color w:val="000000"/>
                <w:lang w:val="ro-RO" w:eastAsia="ro-RO"/>
              </w:rPr>
              <w:t>85,12%</w:t>
            </w:r>
          </w:p>
        </w:tc>
      </w:tr>
    </w:tbl>
    <w:p w14:paraId="799510DF" w14:textId="7DC73B4A" w:rsidR="007F52BE" w:rsidRPr="007F52BE" w:rsidRDefault="004D242B" w:rsidP="007F52BE">
      <w:pPr>
        <w:rPr>
          <w:sz w:val="20"/>
          <w:szCs w:val="20"/>
          <w:lang w:val="ro-RO"/>
        </w:rPr>
      </w:pPr>
      <w:r>
        <w:rPr>
          <w:sz w:val="20"/>
          <w:szCs w:val="20"/>
          <w:lang w:val="ro-RO"/>
        </w:rPr>
        <w:t xml:space="preserve">                       </w:t>
      </w:r>
      <w:r w:rsidR="008B1DF9" w:rsidRPr="00993E32">
        <w:rPr>
          <w:sz w:val="20"/>
          <w:szCs w:val="20"/>
          <w:lang w:val="ro-RO"/>
        </w:rPr>
        <w:t>Sursa: INS- Tempo (</w:t>
      </w:r>
      <w:r w:rsidR="008B1DF9">
        <w:rPr>
          <w:sz w:val="20"/>
          <w:szCs w:val="20"/>
          <w:lang w:val="ro-RO"/>
        </w:rPr>
        <w:t>EXP102J</w:t>
      </w:r>
      <w:r w:rsidR="008B1DF9" w:rsidRPr="00993E32">
        <w:rPr>
          <w:sz w:val="20"/>
          <w:szCs w:val="20"/>
          <w:lang w:val="ro-RO"/>
        </w:rPr>
        <w:t>), 2020</w:t>
      </w:r>
    </w:p>
    <w:p w14:paraId="66B53571" w14:textId="77777777" w:rsidR="00B43F19" w:rsidRDefault="007F52BE" w:rsidP="00DE1BE7">
      <w:pPr>
        <w:jc w:val="center"/>
        <w:rPr>
          <w:b/>
          <w:lang w:val="ro-RO"/>
        </w:rPr>
      </w:pPr>
      <w:r>
        <w:rPr>
          <w:noProof/>
          <w:lang w:eastAsia="en-US"/>
        </w:rPr>
        <w:drawing>
          <wp:inline distT="0" distB="0" distL="0" distR="0" wp14:anchorId="72BCF96A" wp14:editId="5688B799">
            <wp:extent cx="5483860" cy="2305050"/>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0D028C2" w14:textId="77777777" w:rsidR="00B43F19" w:rsidRPr="004D242B" w:rsidRDefault="00B43F19" w:rsidP="00B43F19">
      <w:pPr>
        <w:pStyle w:val="ListParagraph"/>
        <w:spacing w:after="0"/>
        <w:ind w:right="440"/>
        <w:rPr>
          <w:color w:val="0070C0"/>
          <w:lang w:val="ro-RO"/>
        </w:rPr>
      </w:pPr>
      <w:r w:rsidRPr="004D242B">
        <w:rPr>
          <w:bCs/>
        </w:rPr>
        <w:t>VI. Produse chimice</w:t>
      </w:r>
      <w:r w:rsidRPr="004D242B">
        <w:rPr>
          <w:lang w:val="ro-RO"/>
        </w:rPr>
        <w:t xml:space="preserve">  </w:t>
      </w:r>
      <w:r w:rsidRPr="004D242B">
        <w:rPr>
          <w:color w:val="0070C0"/>
          <w:lang w:val="ro-RO"/>
        </w:rPr>
        <w:t xml:space="preserve">                                                                            </w:t>
      </w:r>
    </w:p>
    <w:p w14:paraId="5CB88C37" w14:textId="77777777" w:rsidR="00B43F19" w:rsidRPr="004D242B" w:rsidRDefault="00B43F19" w:rsidP="00B43F19">
      <w:pPr>
        <w:pStyle w:val="ListParagraph"/>
        <w:spacing w:after="0" w:line="240" w:lineRule="auto"/>
        <w:ind w:right="440"/>
        <w:jc w:val="right"/>
        <w:rPr>
          <w:sz w:val="20"/>
          <w:szCs w:val="20"/>
          <w:lang w:val="ro-RO"/>
        </w:rPr>
      </w:pPr>
      <w:r w:rsidRPr="008C453D">
        <w:rPr>
          <w:color w:val="0070C0"/>
          <w:lang w:val="ro-RO"/>
        </w:rPr>
        <w:t xml:space="preserve"> </w:t>
      </w:r>
      <w:r w:rsidRPr="004D242B">
        <w:rPr>
          <w:sz w:val="20"/>
          <w:szCs w:val="20"/>
          <w:lang w:val="ro-RO"/>
        </w:rPr>
        <w:t>-Mii euro-</w:t>
      </w:r>
    </w:p>
    <w:p w14:paraId="2EE80FD8" w14:textId="77777777" w:rsidR="00B43F19" w:rsidRPr="004D242B" w:rsidRDefault="00B43F19" w:rsidP="00B43F19">
      <w:pPr>
        <w:pStyle w:val="ListParagraph"/>
        <w:spacing w:after="0" w:line="240" w:lineRule="auto"/>
        <w:ind w:right="440"/>
        <w:jc w:val="right"/>
        <w:rPr>
          <w:sz w:val="20"/>
          <w:szCs w:val="20"/>
          <w:lang w:val="ro-R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B43F19" w:rsidRPr="004D148E" w14:paraId="6F1B8FD6" w14:textId="77777777" w:rsidTr="004D242B">
        <w:trPr>
          <w:trHeight w:val="315"/>
          <w:jc w:val="center"/>
        </w:trPr>
        <w:tc>
          <w:tcPr>
            <w:tcW w:w="0" w:type="auto"/>
            <w:shd w:val="clear" w:color="auto" w:fill="auto"/>
            <w:hideMark/>
          </w:tcPr>
          <w:p w14:paraId="17B4A099"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0781B9DE"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16C43A8A"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01067F27"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7148A56D"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0AFF3186"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7B1BA87C"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72613D" w:rsidRPr="004D148E" w14:paraId="05B86AC2" w14:textId="77777777" w:rsidTr="004D242B">
        <w:trPr>
          <w:trHeight w:val="315"/>
          <w:jc w:val="center"/>
        </w:trPr>
        <w:tc>
          <w:tcPr>
            <w:tcW w:w="0" w:type="auto"/>
            <w:shd w:val="clear" w:color="auto" w:fill="auto"/>
            <w:hideMark/>
          </w:tcPr>
          <w:p w14:paraId="0F69E913"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6D1F39C5"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26847</w:t>
            </w:r>
          </w:p>
        </w:tc>
        <w:tc>
          <w:tcPr>
            <w:tcW w:w="0" w:type="auto"/>
            <w:tcBorders>
              <w:top w:val="nil"/>
              <w:left w:val="nil"/>
              <w:bottom w:val="single" w:sz="8" w:space="0" w:color="auto"/>
              <w:right w:val="single" w:sz="8" w:space="0" w:color="auto"/>
            </w:tcBorders>
            <w:shd w:val="clear" w:color="auto" w:fill="auto"/>
            <w:vAlign w:val="bottom"/>
          </w:tcPr>
          <w:p w14:paraId="61F8196D"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24351</w:t>
            </w:r>
          </w:p>
        </w:tc>
        <w:tc>
          <w:tcPr>
            <w:tcW w:w="0" w:type="auto"/>
            <w:tcBorders>
              <w:top w:val="nil"/>
              <w:left w:val="nil"/>
              <w:bottom w:val="single" w:sz="8" w:space="0" w:color="auto"/>
              <w:right w:val="single" w:sz="8" w:space="0" w:color="auto"/>
            </w:tcBorders>
            <w:shd w:val="clear" w:color="auto" w:fill="auto"/>
            <w:vAlign w:val="bottom"/>
          </w:tcPr>
          <w:p w14:paraId="05F442F1"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33858</w:t>
            </w:r>
          </w:p>
        </w:tc>
        <w:tc>
          <w:tcPr>
            <w:tcW w:w="0" w:type="auto"/>
            <w:tcBorders>
              <w:top w:val="nil"/>
              <w:left w:val="nil"/>
              <w:bottom w:val="single" w:sz="8" w:space="0" w:color="auto"/>
              <w:right w:val="single" w:sz="8" w:space="0" w:color="auto"/>
            </w:tcBorders>
            <w:shd w:val="clear" w:color="auto" w:fill="auto"/>
            <w:vAlign w:val="bottom"/>
          </w:tcPr>
          <w:p w14:paraId="06B8D0F3"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38539</w:t>
            </w:r>
          </w:p>
        </w:tc>
        <w:tc>
          <w:tcPr>
            <w:tcW w:w="0" w:type="auto"/>
            <w:tcBorders>
              <w:top w:val="nil"/>
              <w:left w:val="nil"/>
              <w:bottom w:val="single" w:sz="8" w:space="0" w:color="auto"/>
              <w:right w:val="single" w:sz="4" w:space="0" w:color="auto"/>
            </w:tcBorders>
            <w:shd w:val="clear" w:color="auto" w:fill="auto"/>
            <w:vAlign w:val="bottom"/>
          </w:tcPr>
          <w:p w14:paraId="7B34B2FF"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45087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FC3CDBC"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67,94%</w:t>
            </w:r>
          </w:p>
        </w:tc>
      </w:tr>
      <w:tr w:rsidR="0072613D" w:rsidRPr="004D148E" w14:paraId="7E4014DB" w14:textId="77777777" w:rsidTr="004D242B">
        <w:trPr>
          <w:trHeight w:val="315"/>
          <w:jc w:val="center"/>
        </w:trPr>
        <w:tc>
          <w:tcPr>
            <w:tcW w:w="0" w:type="auto"/>
            <w:shd w:val="clear" w:color="auto" w:fill="auto"/>
            <w:hideMark/>
          </w:tcPr>
          <w:p w14:paraId="0EE45691"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68D9B417"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3315</w:t>
            </w:r>
          </w:p>
        </w:tc>
        <w:tc>
          <w:tcPr>
            <w:tcW w:w="0" w:type="auto"/>
            <w:tcBorders>
              <w:top w:val="nil"/>
              <w:left w:val="nil"/>
              <w:bottom w:val="single" w:sz="8" w:space="0" w:color="auto"/>
              <w:right w:val="single" w:sz="8" w:space="0" w:color="auto"/>
            </w:tcBorders>
            <w:shd w:val="clear" w:color="auto" w:fill="auto"/>
            <w:vAlign w:val="bottom"/>
          </w:tcPr>
          <w:p w14:paraId="02DED823"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4876</w:t>
            </w:r>
          </w:p>
        </w:tc>
        <w:tc>
          <w:tcPr>
            <w:tcW w:w="0" w:type="auto"/>
            <w:tcBorders>
              <w:top w:val="nil"/>
              <w:left w:val="nil"/>
              <w:bottom w:val="single" w:sz="8" w:space="0" w:color="auto"/>
              <w:right w:val="single" w:sz="8" w:space="0" w:color="auto"/>
            </w:tcBorders>
            <w:shd w:val="clear" w:color="auto" w:fill="auto"/>
            <w:vAlign w:val="bottom"/>
          </w:tcPr>
          <w:p w14:paraId="3A165AE8"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4341</w:t>
            </w:r>
          </w:p>
        </w:tc>
        <w:tc>
          <w:tcPr>
            <w:tcW w:w="0" w:type="auto"/>
            <w:tcBorders>
              <w:top w:val="nil"/>
              <w:left w:val="nil"/>
              <w:bottom w:val="single" w:sz="8" w:space="0" w:color="auto"/>
              <w:right w:val="single" w:sz="8" w:space="0" w:color="auto"/>
            </w:tcBorders>
            <w:shd w:val="clear" w:color="auto" w:fill="auto"/>
            <w:vAlign w:val="bottom"/>
          </w:tcPr>
          <w:p w14:paraId="06AA45DC"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4808</w:t>
            </w:r>
          </w:p>
        </w:tc>
        <w:tc>
          <w:tcPr>
            <w:tcW w:w="0" w:type="auto"/>
            <w:tcBorders>
              <w:top w:val="nil"/>
              <w:left w:val="nil"/>
              <w:bottom w:val="single" w:sz="8" w:space="0" w:color="auto"/>
              <w:right w:val="single" w:sz="4" w:space="0" w:color="auto"/>
            </w:tcBorders>
            <w:shd w:val="clear" w:color="auto" w:fill="auto"/>
            <w:vAlign w:val="bottom"/>
          </w:tcPr>
          <w:p w14:paraId="4D46CFA7"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3900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099257E"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17,65%</w:t>
            </w:r>
          </w:p>
        </w:tc>
      </w:tr>
      <w:tr w:rsidR="0072613D" w:rsidRPr="004D148E" w14:paraId="1812C051" w14:textId="77777777" w:rsidTr="004D242B">
        <w:trPr>
          <w:trHeight w:val="233"/>
          <w:jc w:val="center"/>
        </w:trPr>
        <w:tc>
          <w:tcPr>
            <w:tcW w:w="0" w:type="auto"/>
            <w:shd w:val="clear" w:color="auto" w:fill="auto"/>
            <w:hideMark/>
          </w:tcPr>
          <w:p w14:paraId="7B6D1DB3"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24195DE1"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1218</w:t>
            </w:r>
          </w:p>
        </w:tc>
        <w:tc>
          <w:tcPr>
            <w:tcW w:w="0" w:type="auto"/>
            <w:tcBorders>
              <w:top w:val="nil"/>
              <w:left w:val="nil"/>
              <w:bottom w:val="single" w:sz="8" w:space="0" w:color="auto"/>
              <w:right w:val="single" w:sz="8" w:space="0" w:color="auto"/>
            </w:tcBorders>
            <w:shd w:val="clear" w:color="auto" w:fill="auto"/>
            <w:vAlign w:val="bottom"/>
          </w:tcPr>
          <w:p w14:paraId="7C335255"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1267</w:t>
            </w:r>
          </w:p>
        </w:tc>
        <w:tc>
          <w:tcPr>
            <w:tcW w:w="0" w:type="auto"/>
            <w:tcBorders>
              <w:top w:val="nil"/>
              <w:left w:val="nil"/>
              <w:bottom w:val="single" w:sz="8" w:space="0" w:color="auto"/>
              <w:right w:val="single" w:sz="8" w:space="0" w:color="auto"/>
            </w:tcBorders>
            <w:shd w:val="clear" w:color="auto" w:fill="auto"/>
            <w:vAlign w:val="bottom"/>
          </w:tcPr>
          <w:p w14:paraId="57EA7FAA"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1713</w:t>
            </w:r>
          </w:p>
        </w:tc>
        <w:tc>
          <w:tcPr>
            <w:tcW w:w="0" w:type="auto"/>
            <w:tcBorders>
              <w:top w:val="nil"/>
              <w:left w:val="nil"/>
              <w:bottom w:val="single" w:sz="8" w:space="0" w:color="auto"/>
              <w:right w:val="single" w:sz="8" w:space="0" w:color="auto"/>
            </w:tcBorders>
            <w:shd w:val="clear" w:color="auto" w:fill="auto"/>
            <w:vAlign w:val="bottom"/>
          </w:tcPr>
          <w:p w14:paraId="5A306F1A"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2033</w:t>
            </w:r>
          </w:p>
        </w:tc>
        <w:tc>
          <w:tcPr>
            <w:tcW w:w="0" w:type="auto"/>
            <w:tcBorders>
              <w:top w:val="nil"/>
              <w:left w:val="nil"/>
              <w:bottom w:val="single" w:sz="8" w:space="0" w:color="auto"/>
              <w:right w:val="single" w:sz="4" w:space="0" w:color="auto"/>
            </w:tcBorders>
            <w:shd w:val="clear" w:color="auto" w:fill="auto"/>
            <w:vAlign w:val="bottom"/>
          </w:tcPr>
          <w:p w14:paraId="0F232A31"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1772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31642F0"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45,48%</w:t>
            </w:r>
          </w:p>
        </w:tc>
      </w:tr>
      <w:tr w:rsidR="0072613D" w:rsidRPr="004D148E" w14:paraId="3FB4FEBD" w14:textId="77777777" w:rsidTr="004D242B">
        <w:trPr>
          <w:trHeight w:val="315"/>
          <w:jc w:val="center"/>
        </w:trPr>
        <w:tc>
          <w:tcPr>
            <w:tcW w:w="0" w:type="auto"/>
            <w:shd w:val="clear" w:color="auto" w:fill="auto"/>
            <w:hideMark/>
          </w:tcPr>
          <w:p w14:paraId="22688FB6"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205DFA02"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86680</w:t>
            </w:r>
          </w:p>
        </w:tc>
        <w:tc>
          <w:tcPr>
            <w:tcW w:w="0" w:type="auto"/>
            <w:tcBorders>
              <w:top w:val="nil"/>
              <w:left w:val="nil"/>
              <w:bottom w:val="single" w:sz="8" w:space="0" w:color="auto"/>
              <w:right w:val="single" w:sz="8" w:space="0" w:color="auto"/>
            </w:tcBorders>
            <w:shd w:val="clear" w:color="auto" w:fill="auto"/>
            <w:vAlign w:val="bottom"/>
          </w:tcPr>
          <w:p w14:paraId="504CDDBE"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62265</w:t>
            </w:r>
          </w:p>
        </w:tc>
        <w:tc>
          <w:tcPr>
            <w:tcW w:w="0" w:type="auto"/>
            <w:tcBorders>
              <w:top w:val="nil"/>
              <w:left w:val="nil"/>
              <w:bottom w:val="single" w:sz="8" w:space="0" w:color="auto"/>
              <w:right w:val="single" w:sz="8" w:space="0" w:color="auto"/>
            </w:tcBorders>
            <w:shd w:val="clear" w:color="auto" w:fill="auto"/>
            <w:vAlign w:val="bottom"/>
          </w:tcPr>
          <w:p w14:paraId="2FE392A6"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61231</w:t>
            </w:r>
          </w:p>
        </w:tc>
        <w:tc>
          <w:tcPr>
            <w:tcW w:w="0" w:type="auto"/>
            <w:tcBorders>
              <w:top w:val="nil"/>
              <w:left w:val="nil"/>
              <w:bottom w:val="single" w:sz="8" w:space="0" w:color="auto"/>
              <w:right w:val="single" w:sz="8" w:space="0" w:color="auto"/>
            </w:tcBorders>
            <w:shd w:val="clear" w:color="auto" w:fill="auto"/>
            <w:vAlign w:val="bottom"/>
          </w:tcPr>
          <w:p w14:paraId="487DAEDD"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74284</w:t>
            </w:r>
          </w:p>
        </w:tc>
        <w:tc>
          <w:tcPr>
            <w:tcW w:w="0" w:type="auto"/>
            <w:tcBorders>
              <w:top w:val="nil"/>
              <w:left w:val="nil"/>
              <w:bottom w:val="single" w:sz="8" w:space="0" w:color="auto"/>
              <w:right w:val="single" w:sz="4" w:space="0" w:color="auto"/>
            </w:tcBorders>
            <w:shd w:val="clear" w:color="auto" w:fill="auto"/>
            <w:vAlign w:val="bottom"/>
          </w:tcPr>
          <w:p w14:paraId="18AA35D8"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99350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4E065FA"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14,62%</w:t>
            </w:r>
          </w:p>
        </w:tc>
      </w:tr>
      <w:tr w:rsidR="0072613D" w:rsidRPr="004D148E" w14:paraId="0CE16599" w14:textId="77777777" w:rsidTr="004D242B">
        <w:trPr>
          <w:trHeight w:val="315"/>
          <w:jc w:val="center"/>
        </w:trPr>
        <w:tc>
          <w:tcPr>
            <w:tcW w:w="0" w:type="auto"/>
            <w:shd w:val="clear" w:color="auto" w:fill="auto"/>
            <w:hideMark/>
          </w:tcPr>
          <w:p w14:paraId="1D9D671D"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3A897DD4"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24512</w:t>
            </w:r>
          </w:p>
        </w:tc>
        <w:tc>
          <w:tcPr>
            <w:tcW w:w="0" w:type="auto"/>
            <w:tcBorders>
              <w:top w:val="nil"/>
              <w:left w:val="nil"/>
              <w:bottom w:val="single" w:sz="8" w:space="0" w:color="auto"/>
              <w:right w:val="single" w:sz="8" w:space="0" w:color="auto"/>
            </w:tcBorders>
            <w:shd w:val="clear" w:color="auto" w:fill="auto"/>
            <w:vAlign w:val="bottom"/>
          </w:tcPr>
          <w:p w14:paraId="47AD13FE"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30079</w:t>
            </w:r>
          </w:p>
        </w:tc>
        <w:tc>
          <w:tcPr>
            <w:tcW w:w="0" w:type="auto"/>
            <w:tcBorders>
              <w:top w:val="nil"/>
              <w:left w:val="nil"/>
              <w:bottom w:val="single" w:sz="8" w:space="0" w:color="auto"/>
              <w:right w:val="single" w:sz="8" w:space="0" w:color="auto"/>
            </w:tcBorders>
            <w:shd w:val="clear" w:color="auto" w:fill="auto"/>
            <w:vAlign w:val="bottom"/>
          </w:tcPr>
          <w:p w14:paraId="55E4D947"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30853</w:t>
            </w:r>
          </w:p>
        </w:tc>
        <w:tc>
          <w:tcPr>
            <w:tcW w:w="0" w:type="auto"/>
            <w:tcBorders>
              <w:top w:val="nil"/>
              <w:left w:val="nil"/>
              <w:bottom w:val="single" w:sz="8" w:space="0" w:color="auto"/>
              <w:right w:val="single" w:sz="8" w:space="0" w:color="auto"/>
            </w:tcBorders>
            <w:shd w:val="clear" w:color="auto" w:fill="auto"/>
            <w:vAlign w:val="bottom"/>
          </w:tcPr>
          <w:p w14:paraId="4770691C"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39267</w:t>
            </w:r>
          </w:p>
        </w:tc>
        <w:tc>
          <w:tcPr>
            <w:tcW w:w="0" w:type="auto"/>
            <w:tcBorders>
              <w:top w:val="nil"/>
              <w:left w:val="nil"/>
              <w:bottom w:val="single" w:sz="8" w:space="0" w:color="auto"/>
              <w:right w:val="single" w:sz="4" w:space="0" w:color="auto"/>
            </w:tcBorders>
            <w:shd w:val="clear" w:color="auto" w:fill="auto"/>
            <w:vAlign w:val="bottom"/>
          </w:tcPr>
          <w:p w14:paraId="3E7D3BBA"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40972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5691F44"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67,15%</w:t>
            </w:r>
          </w:p>
        </w:tc>
      </w:tr>
      <w:tr w:rsidR="0072613D" w:rsidRPr="004D148E" w14:paraId="77F8F5F1" w14:textId="77777777" w:rsidTr="004D242B">
        <w:trPr>
          <w:trHeight w:val="303"/>
          <w:jc w:val="center"/>
        </w:trPr>
        <w:tc>
          <w:tcPr>
            <w:tcW w:w="0" w:type="auto"/>
            <w:shd w:val="clear" w:color="auto" w:fill="F2F2F2" w:themeFill="background1" w:themeFillShade="F2"/>
            <w:hideMark/>
          </w:tcPr>
          <w:p w14:paraId="3E0355A8"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20F9D4EA" w14:textId="77777777" w:rsidR="0072613D" w:rsidRPr="0072613D" w:rsidRDefault="0072613D" w:rsidP="0072613D">
            <w:pPr>
              <w:spacing w:after="0" w:line="240" w:lineRule="auto"/>
              <w:jc w:val="right"/>
              <w:rPr>
                <w:rFonts w:ascii="Calibri" w:eastAsia="Times New Roman" w:hAnsi="Calibri" w:cs="Times New Roman"/>
                <w:b/>
                <w:bCs/>
                <w:color w:val="000000"/>
                <w:lang w:val="ro-RO" w:eastAsia="ro-RO"/>
              </w:rPr>
            </w:pPr>
            <w:r w:rsidRPr="0072613D">
              <w:rPr>
                <w:rFonts w:ascii="Calibri" w:eastAsia="Times New Roman" w:hAnsi="Calibri" w:cs="Times New Roman"/>
                <w:b/>
                <w:bCs/>
                <w:color w:val="000000"/>
                <w:lang w:val="ro-RO" w:eastAsia="ro-RO"/>
              </w:rPr>
              <w:t>142572</w:t>
            </w:r>
          </w:p>
        </w:tc>
        <w:tc>
          <w:tcPr>
            <w:tcW w:w="0" w:type="auto"/>
            <w:tcBorders>
              <w:top w:val="nil"/>
              <w:left w:val="nil"/>
              <w:bottom w:val="single" w:sz="8" w:space="0" w:color="auto"/>
              <w:right w:val="single" w:sz="8" w:space="0" w:color="auto"/>
            </w:tcBorders>
            <w:shd w:val="clear" w:color="000000" w:fill="F2F2F2"/>
            <w:vAlign w:val="bottom"/>
          </w:tcPr>
          <w:p w14:paraId="2B69E868" w14:textId="77777777" w:rsidR="0072613D" w:rsidRPr="0072613D" w:rsidRDefault="0072613D" w:rsidP="0072613D">
            <w:pPr>
              <w:spacing w:after="0" w:line="240" w:lineRule="auto"/>
              <w:jc w:val="right"/>
              <w:rPr>
                <w:rFonts w:ascii="Calibri" w:eastAsia="Times New Roman" w:hAnsi="Calibri" w:cs="Times New Roman"/>
                <w:b/>
                <w:bCs/>
                <w:color w:val="000000"/>
                <w:lang w:val="ro-RO" w:eastAsia="ro-RO"/>
              </w:rPr>
            </w:pPr>
            <w:r w:rsidRPr="0072613D">
              <w:rPr>
                <w:rFonts w:ascii="Calibri" w:eastAsia="Times New Roman" w:hAnsi="Calibri" w:cs="Times New Roman"/>
                <w:b/>
                <w:bCs/>
                <w:color w:val="000000"/>
                <w:lang w:val="ro-RO" w:eastAsia="ro-RO"/>
              </w:rPr>
              <w:t>122838</w:t>
            </w:r>
          </w:p>
        </w:tc>
        <w:tc>
          <w:tcPr>
            <w:tcW w:w="0" w:type="auto"/>
            <w:tcBorders>
              <w:top w:val="nil"/>
              <w:left w:val="nil"/>
              <w:bottom w:val="single" w:sz="8" w:space="0" w:color="auto"/>
              <w:right w:val="single" w:sz="8" w:space="0" w:color="auto"/>
            </w:tcBorders>
            <w:shd w:val="clear" w:color="000000" w:fill="F2F2F2"/>
            <w:vAlign w:val="bottom"/>
          </w:tcPr>
          <w:p w14:paraId="190597A1" w14:textId="77777777" w:rsidR="0072613D" w:rsidRPr="0072613D" w:rsidRDefault="0072613D" w:rsidP="0072613D">
            <w:pPr>
              <w:spacing w:after="0" w:line="240" w:lineRule="auto"/>
              <w:jc w:val="right"/>
              <w:rPr>
                <w:rFonts w:ascii="Calibri" w:eastAsia="Times New Roman" w:hAnsi="Calibri" w:cs="Times New Roman"/>
                <w:b/>
                <w:bCs/>
                <w:color w:val="000000"/>
                <w:lang w:val="ro-RO" w:eastAsia="ro-RO"/>
              </w:rPr>
            </w:pPr>
            <w:r w:rsidRPr="0072613D">
              <w:rPr>
                <w:rFonts w:ascii="Calibri" w:eastAsia="Times New Roman" w:hAnsi="Calibri" w:cs="Times New Roman"/>
                <w:b/>
                <w:bCs/>
                <w:color w:val="000000"/>
                <w:lang w:val="ro-RO" w:eastAsia="ro-RO"/>
              </w:rPr>
              <w:t>131996</w:t>
            </w:r>
          </w:p>
        </w:tc>
        <w:tc>
          <w:tcPr>
            <w:tcW w:w="0" w:type="auto"/>
            <w:tcBorders>
              <w:top w:val="nil"/>
              <w:left w:val="nil"/>
              <w:bottom w:val="single" w:sz="8" w:space="0" w:color="auto"/>
              <w:right w:val="single" w:sz="8" w:space="0" w:color="auto"/>
            </w:tcBorders>
            <w:shd w:val="clear" w:color="000000" w:fill="F2F2F2"/>
            <w:vAlign w:val="bottom"/>
          </w:tcPr>
          <w:p w14:paraId="0696B7A9" w14:textId="77777777" w:rsidR="0072613D" w:rsidRPr="0072613D" w:rsidRDefault="0072613D" w:rsidP="0072613D">
            <w:pPr>
              <w:spacing w:after="0" w:line="240" w:lineRule="auto"/>
              <w:jc w:val="right"/>
              <w:rPr>
                <w:rFonts w:ascii="Calibri" w:eastAsia="Times New Roman" w:hAnsi="Calibri" w:cs="Times New Roman"/>
                <w:b/>
                <w:bCs/>
                <w:color w:val="000000"/>
                <w:lang w:val="ro-RO" w:eastAsia="ro-RO"/>
              </w:rPr>
            </w:pPr>
            <w:r w:rsidRPr="0072613D">
              <w:rPr>
                <w:rFonts w:ascii="Calibri" w:eastAsia="Times New Roman" w:hAnsi="Calibri" w:cs="Times New Roman"/>
                <w:b/>
                <w:bCs/>
                <w:color w:val="000000"/>
                <w:lang w:val="ro-RO" w:eastAsia="ro-RO"/>
              </w:rPr>
              <w:t>158931</w:t>
            </w:r>
          </w:p>
        </w:tc>
        <w:tc>
          <w:tcPr>
            <w:tcW w:w="0" w:type="auto"/>
            <w:tcBorders>
              <w:top w:val="nil"/>
              <w:left w:val="nil"/>
              <w:bottom w:val="single" w:sz="8" w:space="0" w:color="auto"/>
              <w:right w:val="single" w:sz="4" w:space="0" w:color="auto"/>
            </w:tcBorders>
            <w:shd w:val="clear" w:color="000000" w:fill="F2F2F2"/>
            <w:vAlign w:val="bottom"/>
          </w:tcPr>
          <w:p w14:paraId="5F107C66" w14:textId="77777777" w:rsidR="0072613D" w:rsidRPr="0072613D" w:rsidRDefault="0072613D" w:rsidP="0072613D">
            <w:pPr>
              <w:spacing w:after="0" w:line="240" w:lineRule="auto"/>
              <w:jc w:val="right"/>
              <w:rPr>
                <w:rFonts w:ascii="Calibri" w:eastAsia="Times New Roman" w:hAnsi="Calibri" w:cs="Times New Roman"/>
                <w:b/>
                <w:bCs/>
                <w:color w:val="000000"/>
                <w:lang w:val="ro-RO" w:eastAsia="ro-RO"/>
              </w:rPr>
            </w:pPr>
            <w:r w:rsidRPr="0072613D">
              <w:rPr>
                <w:rFonts w:ascii="Calibri" w:eastAsia="Times New Roman" w:hAnsi="Calibri" w:cs="Times New Roman"/>
                <w:b/>
                <w:bCs/>
                <w:color w:val="000000"/>
                <w:lang w:val="ro-RO" w:eastAsia="ro-RO"/>
              </w:rPr>
              <w:t>191081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6814321" w14:textId="77777777" w:rsidR="0072613D" w:rsidRPr="0072613D" w:rsidRDefault="0072613D" w:rsidP="0072613D">
            <w:pPr>
              <w:spacing w:after="0" w:line="240" w:lineRule="auto"/>
              <w:jc w:val="right"/>
              <w:rPr>
                <w:rFonts w:ascii="Calibri" w:eastAsia="Times New Roman" w:hAnsi="Calibri" w:cs="Times New Roman"/>
                <w:b/>
                <w:i/>
                <w:color w:val="000000"/>
                <w:lang w:val="ro-RO" w:eastAsia="ro-RO"/>
              </w:rPr>
            </w:pPr>
            <w:r w:rsidRPr="0072613D">
              <w:rPr>
                <w:rFonts w:ascii="Calibri" w:eastAsia="Times New Roman" w:hAnsi="Calibri" w:cs="Times New Roman"/>
                <w:b/>
                <w:i/>
                <w:color w:val="000000"/>
                <w:lang w:val="ro-RO" w:eastAsia="ro-RO"/>
              </w:rPr>
              <w:t>34,02%</w:t>
            </w:r>
          </w:p>
        </w:tc>
      </w:tr>
    </w:tbl>
    <w:p w14:paraId="25001E28" w14:textId="77777777" w:rsidR="00B43F19" w:rsidRDefault="00B43F19" w:rsidP="00B43F19">
      <w:pPr>
        <w:spacing w:after="0"/>
        <w:ind w:right="440"/>
        <w:rPr>
          <w:lang w:val="ro-RO"/>
        </w:rPr>
      </w:pPr>
    </w:p>
    <w:p w14:paraId="1091A4E6" w14:textId="77777777" w:rsidR="00B43F19" w:rsidRDefault="0072613D" w:rsidP="00B43F19">
      <w:pPr>
        <w:jc w:val="center"/>
        <w:rPr>
          <w:b/>
          <w:lang w:val="ro-RO"/>
        </w:rPr>
      </w:pPr>
      <w:r>
        <w:rPr>
          <w:noProof/>
          <w:lang w:eastAsia="en-US"/>
        </w:rPr>
        <w:drawing>
          <wp:inline distT="0" distB="0" distL="0" distR="0" wp14:anchorId="1EF697D6" wp14:editId="752BA709">
            <wp:extent cx="5479596" cy="3007179"/>
            <wp:effectExtent l="0" t="0" r="0" b="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E6FC028" w14:textId="77777777" w:rsidR="0072613D" w:rsidRDefault="0072613D" w:rsidP="00B43F19">
      <w:pPr>
        <w:spacing w:after="0" w:line="240" w:lineRule="auto"/>
        <w:ind w:left="360" w:right="440"/>
        <w:rPr>
          <w:rFonts w:ascii="Calibri" w:eastAsia="Times New Roman" w:hAnsi="Calibri" w:cs="Times New Roman"/>
          <w:bCs/>
          <w:color w:val="0070C0"/>
          <w:lang w:val="ro-RO" w:eastAsia="ro-RO"/>
        </w:rPr>
      </w:pPr>
    </w:p>
    <w:p w14:paraId="602B85A3" w14:textId="62DB8D44" w:rsidR="00B43F19" w:rsidRDefault="00B43F19" w:rsidP="004D242B">
      <w:pPr>
        <w:spacing w:after="0" w:line="240" w:lineRule="auto"/>
        <w:ind w:left="360" w:right="440"/>
        <w:rPr>
          <w:rFonts w:ascii="Calibri" w:eastAsia="Times New Roman" w:hAnsi="Calibri" w:cs="Times New Roman"/>
          <w:bCs/>
          <w:lang w:val="ro-RO" w:eastAsia="ro-RO"/>
        </w:rPr>
      </w:pPr>
      <w:r w:rsidRPr="004D242B">
        <w:rPr>
          <w:rFonts w:ascii="Calibri" w:eastAsia="Times New Roman" w:hAnsi="Calibri" w:cs="Times New Roman"/>
          <w:bCs/>
          <w:lang w:val="ro-RO" w:eastAsia="ro-RO"/>
        </w:rPr>
        <w:t>VII. Materiale plastice, cauciuc si articole din acestea</w:t>
      </w:r>
    </w:p>
    <w:p w14:paraId="1BC762B7" w14:textId="77777777" w:rsidR="004D242B" w:rsidRPr="004D242B" w:rsidRDefault="004D242B" w:rsidP="004D242B">
      <w:pPr>
        <w:spacing w:after="0" w:line="240" w:lineRule="auto"/>
        <w:ind w:left="360" w:right="440"/>
        <w:rPr>
          <w:lang w:val="ro-RO"/>
        </w:rPr>
      </w:pPr>
    </w:p>
    <w:p w14:paraId="00B2A685" w14:textId="77777777" w:rsidR="00B43F19" w:rsidRPr="004D242B" w:rsidRDefault="00B43F19" w:rsidP="004D242B">
      <w:pPr>
        <w:spacing w:after="0" w:line="240" w:lineRule="auto"/>
        <w:ind w:left="360" w:right="440"/>
        <w:jc w:val="right"/>
        <w:rPr>
          <w:lang w:val="ro-RO"/>
        </w:rPr>
      </w:pPr>
      <w:r w:rsidRPr="004D242B">
        <w:rPr>
          <w:lang w:val="ro-RO"/>
        </w:rPr>
        <w:t xml:space="preserve">                                                                                       -Mii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B43F19" w:rsidRPr="004D148E" w14:paraId="40AD70E5" w14:textId="77777777" w:rsidTr="004D242B">
        <w:trPr>
          <w:trHeight w:val="315"/>
          <w:jc w:val="center"/>
        </w:trPr>
        <w:tc>
          <w:tcPr>
            <w:tcW w:w="0" w:type="auto"/>
            <w:shd w:val="clear" w:color="auto" w:fill="auto"/>
            <w:hideMark/>
          </w:tcPr>
          <w:p w14:paraId="60AAE9CC"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17D81AC5"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5887A678"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670A3E8E"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0F0EBC2F"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43560E72"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57750E2B"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72613D" w:rsidRPr="004D148E" w14:paraId="2C1789FD" w14:textId="77777777" w:rsidTr="004D242B">
        <w:trPr>
          <w:trHeight w:val="315"/>
          <w:jc w:val="center"/>
        </w:trPr>
        <w:tc>
          <w:tcPr>
            <w:tcW w:w="0" w:type="auto"/>
            <w:shd w:val="clear" w:color="auto" w:fill="auto"/>
            <w:hideMark/>
          </w:tcPr>
          <w:p w14:paraId="58D0E2E6"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609D65FF"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43713</w:t>
            </w:r>
          </w:p>
        </w:tc>
        <w:tc>
          <w:tcPr>
            <w:tcW w:w="0" w:type="auto"/>
            <w:tcBorders>
              <w:top w:val="nil"/>
              <w:left w:val="nil"/>
              <w:bottom w:val="single" w:sz="8" w:space="0" w:color="auto"/>
              <w:right w:val="single" w:sz="8" w:space="0" w:color="auto"/>
            </w:tcBorders>
            <w:shd w:val="clear" w:color="auto" w:fill="auto"/>
            <w:vAlign w:val="bottom"/>
          </w:tcPr>
          <w:p w14:paraId="115EDCAE"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47459</w:t>
            </w:r>
          </w:p>
        </w:tc>
        <w:tc>
          <w:tcPr>
            <w:tcW w:w="0" w:type="auto"/>
            <w:tcBorders>
              <w:top w:val="nil"/>
              <w:left w:val="nil"/>
              <w:bottom w:val="single" w:sz="8" w:space="0" w:color="auto"/>
              <w:right w:val="single" w:sz="8" w:space="0" w:color="auto"/>
            </w:tcBorders>
            <w:shd w:val="clear" w:color="auto" w:fill="auto"/>
            <w:vAlign w:val="bottom"/>
          </w:tcPr>
          <w:p w14:paraId="7F44A80B"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48663</w:t>
            </w:r>
          </w:p>
        </w:tc>
        <w:tc>
          <w:tcPr>
            <w:tcW w:w="0" w:type="auto"/>
            <w:tcBorders>
              <w:top w:val="nil"/>
              <w:left w:val="nil"/>
              <w:bottom w:val="single" w:sz="8" w:space="0" w:color="auto"/>
              <w:right w:val="single" w:sz="8" w:space="0" w:color="auto"/>
            </w:tcBorders>
            <w:shd w:val="clear" w:color="auto" w:fill="auto"/>
            <w:vAlign w:val="bottom"/>
          </w:tcPr>
          <w:p w14:paraId="07EFADFA"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61726</w:t>
            </w:r>
          </w:p>
        </w:tc>
        <w:tc>
          <w:tcPr>
            <w:tcW w:w="0" w:type="auto"/>
            <w:tcBorders>
              <w:top w:val="nil"/>
              <w:left w:val="nil"/>
              <w:bottom w:val="single" w:sz="8" w:space="0" w:color="auto"/>
              <w:right w:val="single" w:sz="4" w:space="0" w:color="auto"/>
            </w:tcBorders>
            <w:shd w:val="clear" w:color="auto" w:fill="auto"/>
            <w:vAlign w:val="bottom"/>
          </w:tcPr>
          <w:p w14:paraId="10F20C97"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104766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0D9BC3F"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139,67%</w:t>
            </w:r>
          </w:p>
        </w:tc>
      </w:tr>
      <w:tr w:rsidR="0072613D" w:rsidRPr="004D148E" w14:paraId="4F06E5EB" w14:textId="77777777" w:rsidTr="004D242B">
        <w:trPr>
          <w:trHeight w:val="315"/>
          <w:jc w:val="center"/>
        </w:trPr>
        <w:tc>
          <w:tcPr>
            <w:tcW w:w="0" w:type="auto"/>
            <w:shd w:val="clear" w:color="auto" w:fill="auto"/>
            <w:hideMark/>
          </w:tcPr>
          <w:p w14:paraId="1E15853B"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3AA4E580"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7248</w:t>
            </w:r>
          </w:p>
        </w:tc>
        <w:tc>
          <w:tcPr>
            <w:tcW w:w="0" w:type="auto"/>
            <w:tcBorders>
              <w:top w:val="nil"/>
              <w:left w:val="nil"/>
              <w:bottom w:val="single" w:sz="8" w:space="0" w:color="auto"/>
              <w:right w:val="single" w:sz="8" w:space="0" w:color="auto"/>
            </w:tcBorders>
            <w:shd w:val="clear" w:color="auto" w:fill="auto"/>
            <w:vAlign w:val="bottom"/>
          </w:tcPr>
          <w:p w14:paraId="63053AC3"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7183</w:t>
            </w:r>
          </w:p>
        </w:tc>
        <w:tc>
          <w:tcPr>
            <w:tcW w:w="0" w:type="auto"/>
            <w:tcBorders>
              <w:top w:val="nil"/>
              <w:left w:val="nil"/>
              <w:bottom w:val="single" w:sz="8" w:space="0" w:color="auto"/>
              <w:right w:val="single" w:sz="8" w:space="0" w:color="auto"/>
            </w:tcBorders>
            <w:shd w:val="clear" w:color="auto" w:fill="auto"/>
            <w:vAlign w:val="bottom"/>
          </w:tcPr>
          <w:p w14:paraId="5AAC2DD2"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5994</w:t>
            </w:r>
          </w:p>
        </w:tc>
        <w:tc>
          <w:tcPr>
            <w:tcW w:w="0" w:type="auto"/>
            <w:tcBorders>
              <w:top w:val="nil"/>
              <w:left w:val="nil"/>
              <w:bottom w:val="single" w:sz="8" w:space="0" w:color="auto"/>
              <w:right w:val="single" w:sz="8" w:space="0" w:color="auto"/>
            </w:tcBorders>
            <w:shd w:val="clear" w:color="auto" w:fill="auto"/>
            <w:vAlign w:val="bottom"/>
          </w:tcPr>
          <w:p w14:paraId="1A66A91C"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7009</w:t>
            </w:r>
          </w:p>
        </w:tc>
        <w:tc>
          <w:tcPr>
            <w:tcW w:w="0" w:type="auto"/>
            <w:tcBorders>
              <w:top w:val="nil"/>
              <w:left w:val="nil"/>
              <w:bottom w:val="single" w:sz="8" w:space="0" w:color="auto"/>
              <w:right w:val="single" w:sz="4" w:space="0" w:color="auto"/>
            </w:tcBorders>
            <w:shd w:val="clear" w:color="auto" w:fill="auto"/>
            <w:vAlign w:val="bottom"/>
          </w:tcPr>
          <w:p w14:paraId="6F724626"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7691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DFA1BBD"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6,11%</w:t>
            </w:r>
          </w:p>
        </w:tc>
      </w:tr>
      <w:tr w:rsidR="0072613D" w:rsidRPr="004D148E" w14:paraId="0CA06A27" w14:textId="77777777" w:rsidTr="004D242B">
        <w:trPr>
          <w:trHeight w:val="233"/>
          <w:jc w:val="center"/>
        </w:trPr>
        <w:tc>
          <w:tcPr>
            <w:tcW w:w="0" w:type="auto"/>
            <w:shd w:val="clear" w:color="auto" w:fill="auto"/>
            <w:hideMark/>
          </w:tcPr>
          <w:p w14:paraId="56AF546B"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1F4663DD"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1588</w:t>
            </w:r>
          </w:p>
        </w:tc>
        <w:tc>
          <w:tcPr>
            <w:tcW w:w="0" w:type="auto"/>
            <w:tcBorders>
              <w:top w:val="nil"/>
              <w:left w:val="nil"/>
              <w:bottom w:val="single" w:sz="8" w:space="0" w:color="auto"/>
              <w:right w:val="single" w:sz="8" w:space="0" w:color="auto"/>
            </w:tcBorders>
            <w:shd w:val="clear" w:color="auto" w:fill="auto"/>
            <w:vAlign w:val="bottom"/>
          </w:tcPr>
          <w:p w14:paraId="6A71EAB3"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1153</w:t>
            </w:r>
          </w:p>
        </w:tc>
        <w:tc>
          <w:tcPr>
            <w:tcW w:w="0" w:type="auto"/>
            <w:tcBorders>
              <w:top w:val="nil"/>
              <w:left w:val="nil"/>
              <w:bottom w:val="single" w:sz="8" w:space="0" w:color="auto"/>
              <w:right w:val="single" w:sz="8" w:space="0" w:color="auto"/>
            </w:tcBorders>
            <w:shd w:val="clear" w:color="auto" w:fill="auto"/>
            <w:vAlign w:val="bottom"/>
          </w:tcPr>
          <w:p w14:paraId="2F45D7EE"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1261</w:t>
            </w:r>
          </w:p>
        </w:tc>
        <w:tc>
          <w:tcPr>
            <w:tcW w:w="0" w:type="auto"/>
            <w:tcBorders>
              <w:top w:val="nil"/>
              <w:left w:val="nil"/>
              <w:bottom w:val="single" w:sz="8" w:space="0" w:color="auto"/>
              <w:right w:val="single" w:sz="8" w:space="0" w:color="auto"/>
            </w:tcBorders>
            <w:shd w:val="clear" w:color="auto" w:fill="auto"/>
            <w:vAlign w:val="bottom"/>
          </w:tcPr>
          <w:p w14:paraId="25798574"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1550</w:t>
            </w:r>
          </w:p>
        </w:tc>
        <w:tc>
          <w:tcPr>
            <w:tcW w:w="0" w:type="auto"/>
            <w:tcBorders>
              <w:top w:val="nil"/>
              <w:left w:val="nil"/>
              <w:bottom w:val="single" w:sz="8" w:space="0" w:color="auto"/>
              <w:right w:val="single" w:sz="4" w:space="0" w:color="auto"/>
            </w:tcBorders>
            <w:shd w:val="clear" w:color="auto" w:fill="auto"/>
            <w:vAlign w:val="bottom"/>
          </w:tcPr>
          <w:p w14:paraId="42016B43"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1291</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B7CC50D"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-18,70%</w:t>
            </w:r>
          </w:p>
        </w:tc>
      </w:tr>
      <w:tr w:rsidR="0072613D" w:rsidRPr="004D148E" w14:paraId="5CF81535" w14:textId="77777777" w:rsidTr="004D242B">
        <w:trPr>
          <w:trHeight w:val="315"/>
          <w:jc w:val="center"/>
        </w:trPr>
        <w:tc>
          <w:tcPr>
            <w:tcW w:w="0" w:type="auto"/>
            <w:shd w:val="clear" w:color="auto" w:fill="auto"/>
            <w:hideMark/>
          </w:tcPr>
          <w:p w14:paraId="01151943"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2176D092"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147783</w:t>
            </w:r>
          </w:p>
        </w:tc>
        <w:tc>
          <w:tcPr>
            <w:tcW w:w="0" w:type="auto"/>
            <w:tcBorders>
              <w:top w:val="nil"/>
              <w:left w:val="nil"/>
              <w:bottom w:val="single" w:sz="8" w:space="0" w:color="auto"/>
              <w:right w:val="single" w:sz="8" w:space="0" w:color="auto"/>
            </w:tcBorders>
            <w:shd w:val="clear" w:color="auto" w:fill="auto"/>
            <w:vAlign w:val="bottom"/>
          </w:tcPr>
          <w:p w14:paraId="662C317A"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148853</w:t>
            </w:r>
          </w:p>
        </w:tc>
        <w:tc>
          <w:tcPr>
            <w:tcW w:w="0" w:type="auto"/>
            <w:tcBorders>
              <w:top w:val="nil"/>
              <w:left w:val="nil"/>
              <w:bottom w:val="single" w:sz="8" w:space="0" w:color="auto"/>
              <w:right w:val="single" w:sz="8" w:space="0" w:color="auto"/>
            </w:tcBorders>
            <w:shd w:val="clear" w:color="auto" w:fill="auto"/>
            <w:vAlign w:val="bottom"/>
          </w:tcPr>
          <w:p w14:paraId="487302C1"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162670</w:t>
            </w:r>
          </w:p>
        </w:tc>
        <w:tc>
          <w:tcPr>
            <w:tcW w:w="0" w:type="auto"/>
            <w:tcBorders>
              <w:top w:val="nil"/>
              <w:left w:val="nil"/>
              <w:bottom w:val="single" w:sz="8" w:space="0" w:color="auto"/>
              <w:right w:val="single" w:sz="8" w:space="0" w:color="auto"/>
            </w:tcBorders>
            <w:shd w:val="clear" w:color="auto" w:fill="auto"/>
            <w:vAlign w:val="bottom"/>
          </w:tcPr>
          <w:p w14:paraId="7F3D77C8"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186441</w:t>
            </w:r>
          </w:p>
        </w:tc>
        <w:tc>
          <w:tcPr>
            <w:tcW w:w="0" w:type="auto"/>
            <w:tcBorders>
              <w:top w:val="nil"/>
              <w:left w:val="nil"/>
              <w:bottom w:val="single" w:sz="8" w:space="0" w:color="auto"/>
              <w:right w:val="single" w:sz="4" w:space="0" w:color="auto"/>
            </w:tcBorders>
            <w:shd w:val="clear" w:color="auto" w:fill="auto"/>
            <w:vAlign w:val="bottom"/>
          </w:tcPr>
          <w:p w14:paraId="74293368"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178197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BA61171"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20,58%</w:t>
            </w:r>
          </w:p>
        </w:tc>
      </w:tr>
      <w:tr w:rsidR="0072613D" w:rsidRPr="004D148E" w14:paraId="4877AD3B" w14:textId="77777777" w:rsidTr="004D242B">
        <w:trPr>
          <w:trHeight w:val="315"/>
          <w:jc w:val="center"/>
        </w:trPr>
        <w:tc>
          <w:tcPr>
            <w:tcW w:w="0" w:type="auto"/>
            <w:shd w:val="clear" w:color="auto" w:fill="auto"/>
            <w:hideMark/>
          </w:tcPr>
          <w:p w14:paraId="34528785"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5D25B70E"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18066</w:t>
            </w:r>
          </w:p>
        </w:tc>
        <w:tc>
          <w:tcPr>
            <w:tcW w:w="0" w:type="auto"/>
            <w:tcBorders>
              <w:top w:val="nil"/>
              <w:left w:val="nil"/>
              <w:bottom w:val="single" w:sz="8" w:space="0" w:color="auto"/>
              <w:right w:val="single" w:sz="8" w:space="0" w:color="auto"/>
            </w:tcBorders>
            <w:shd w:val="clear" w:color="auto" w:fill="auto"/>
            <w:vAlign w:val="bottom"/>
          </w:tcPr>
          <w:p w14:paraId="0AEC87B4"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20045</w:t>
            </w:r>
          </w:p>
        </w:tc>
        <w:tc>
          <w:tcPr>
            <w:tcW w:w="0" w:type="auto"/>
            <w:tcBorders>
              <w:top w:val="nil"/>
              <w:left w:val="nil"/>
              <w:bottom w:val="single" w:sz="8" w:space="0" w:color="auto"/>
              <w:right w:val="single" w:sz="8" w:space="0" w:color="auto"/>
            </w:tcBorders>
            <w:shd w:val="clear" w:color="auto" w:fill="auto"/>
            <w:vAlign w:val="bottom"/>
          </w:tcPr>
          <w:p w14:paraId="2F1EC248"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25756</w:t>
            </w:r>
          </w:p>
        </w:tc>
        <w:tc>
          <w:tcPr>
            <w:tcW w:w="0" w:type="auto"/>
            <w:tcBorders>
              <w:top w:val="nil"/>
              <w:left w:val="nil"/>
              <w:bottom w:val="single" w:sz="8" w:space="0" w:color="auto"/>
              <w:right w:val="single" w:sz="8" w:space="0" w:color="auto"/>
            </w:tcBorders>
            <w:shd w:val="clear" w:color="auto" w:fill="auto"/>
            <w:vAlign w:val="bottom"/>
          </w:tcPr>
          <w:p w14:paraId="4A101F58"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30620</w:t>
            </w:r>
          </w:p>
        </w:tc>
        <w:tc>
          <w:tcPr>
            <w:tcW w:w="0" w:type="auto"/>
            <w:tcBorders>
              <w:top w:val="nil"/>
              <w:left w:val="nil"/>
              <w:bottom w:val="single" w:sz="8" w:space="0" w:color="auto"/>
              <w:right w:val="single" w:sz="4" w:space="0" w:color="auto"/>
            </w:tcBorders>
            <w:shd w:val="clear" w:color="auto" w:fill="auto"/>
            <w:vAlign w:val="bottom"/>
          </w:tcPr>
          <w:p w14:paraId="678F4EFB"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30497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FD5CF1E" w14:textId="77777777" w:rsidR="0072613D" w:rsidRPr="0072613D" w:rsidRDefault="0072613D" w:rsidP="0072613D">
            <w:pPr>
              <w:spacing w:after="0" w:line="240" w:lineRule="auto"/>
              <w:jc w:val="right"/>
              <w:rPr>
                <w:rFonts w:ascii="Calibri" w:eastAsia="Times New Roman" w:hAnsi="Calibri" w:cs="Times New Roman"/>
                <w:color w:val="000000"/>
                <w:lang w:val="ro-RO" w:eastAsia="ro-RO"/>
              </w:rPr>
            </w:pPr>
            <w:r w:rsidRPr="0072613D">
              <w:rPr>
                <w:rFonts w:ascii="Calibri" w:eastAsia="Times New Roman" w:hAnsi="Calibri" w:cs="Times New Roman"/>
                <w:color w:val="000000"/>
                <w:lang w:val="ro-RO" w:eastAsia="ro-RO"/>
              </w:rPr>
              <w:t>68,81%</w:t>
            </w:r>
          </w:p>
        </w:tc>
      </w:tr>
      <w:tr w:rsidR="0072613D" w:rsidRPr="004D148E" w14:paraId="7DCB8F47" w14:textId="77777777" w:rsidTr="004D242B">
        <w:trPr>
          <w:trHeight w:val="303"/>
          <w:jc w:val="center"/>
        </w:trPr>
        <w:tc>
          <w:tcPr>
            <w:tcW w:w="0" w:type="auto"/>
            <w:shd w:val="clear" w:color="auto" w:fill="F2F2F2" w:themeFill="background1" w:themeFillShade="F2"/>
            <w:hideMark/>
          </w:tcPr>
          <w:p w14:paraId="323D89AD" w14:textId="77777777" w:rsidR="0072613D" w:rsidRPr="004D148E" w:rsidRDefault="0072613D" w:rsidP="007261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7DD77222" w14:textId="77777777" w:rsidR="0072613D" w:rsidRPr="0072613D" w:rsidRDefault="0072613D" w:rsidP="0072613D">
            <w:pPr>
              <w:spacing w:after="0" w:line="240" w:lineRule="auto"/>
              <w:jc w:val="right"/>
              <w:rPr>
                <w:rFonts w:ascii="Calibri" w:eastAsia="Times New Roman" w:hAnsi="Calibri" w:cs="Times New Roman"/>
                <w:b/>
                <w:bCs/>
                <w:color w:val="000000"/>
                <w:lang w:val="ro-RO" w:eastAsia="ro-RO"/>
              </w:rPr>
            </w:pPr>
            <w:r w:rsidRPr="0072613D">
              <w:rPr>
                <w:rFonts w:ascii="Calibri" w:eastAsia="Times New Roman" w:hAnsi="Calibri" w:cs="Times New Roman"/>
                <w:b/>
                <w:bCs/>
                <w:color w:val="000000"/>
                <w:lang w:val="ro-RO" w:eastAsia="ro-RO"/>
              </w:rPr>
              <w:t>218398</w:t>
            </w:r>
          </w:p>
        </w:tc>
        <w:tc>
          <w:tcPr>
            <w:tcW w:w="0" w:type="auto"/>
            <w:tcBorders>
              <w:top w:val="nil"/>
              <w:left w:val="nil"/>
              <w:bottom w:val="single" w:sz="8" w:space="0" w:color="auto"/>
              <w:right w:val="single" w:sz="8" w:space="0" w:color="auto"/>
            </w:tcBorders>
            <w:shd w:val="clear" w:color="000000" w:fill="F2F2F2"/>
            <w:vAlign w:val="bottom"/>
          </w:tcPr>
          <w:p w14:paraId="4D427CB5" w14:textId="77777777" w:rsidR="0072613D" w:rsidRPr="0072613D" w:rsidRDefault="0072613D" w:rsidP="0072613D">
            <w:pPr>
              <w:spacing w:after="0" w:line="240" w:lineRule="auto"/>
              <w:jc w:val="right"/>
              <w:rPr>
                <w:rFonts w:ascii="Calibri" w:eastAsia="Times New Roman" w:hAnsi="Calibri" w:cs="Times New Roman"/>
                <w:b/>
                <w:bCs/>
                <w:color w:val="000000"/>
                <w:lang w:val="ro-RO" w:eastAsia="ro-RO"/>
              </w:rPr>
            </w:pPr>
            <w:r w:rsidRPr="0072613D">
              <w:rPr>
                <w:rFonts w:ascii="Calibri" w:eastAsia="Times New Roman" w:hAnsi="Calibri" w:cs="Times New Roman"/>
                <w:b/>
                <w:bCs/>
                <w:color w:val="000000"/>
                <w:lang w:val="ro-RO" w:eastAsia="ro-RO"/>
              </w:rPr>
              <w:t>224693</w:t>
            </w:r>
          </w:p>
        </w:tc>
        <w:tc>
          <w:tcPr>
            <w:tcW w:w="0" w:type="auto"/>
            <w:tcBorders>
              <w:top w:val="nil"/>
              <w:left w:val="nil"/>
              <w:bottom w:val="single" w:sz="8" w:space="0" w:color="auto"/>
              <w:right w:val="single" w:sz="8" w:space="0" w:color="auto"/>
            </w:tcBorders>
            <w:shd w:val="clear" w:color="000000" w:fill="F2F2F2"/>
            <w:vAlign w:val="bottom"/>
          </w:tcPr>
          <w:p w14:paraId="0AB71D6C" w14:textId="77777777" w:rsidR="0072613D" w:rsidRPr="0072613D" w:rsidRDefault="0072613D" w:rsidP="0072613D">
            <w:pPr>
              <w:spacing w:after="0" w:line="240" w:lineRule="auto"/>
              <w:jc w:val="right"/>
              <w:rPr>
                <w:rFonts w:ascii="Calibri" w:eastAsia="Times New Roman" w:hAnsi="Calibri" w:cs="Times New Roman"/>
                <w:b/>
                <w:bCs/>
                <w:color w:val="000000"/>
                <w:lang w:val="ro-RO" w:eastAsia="ro-RO"/>
              </w:rPr>
            </w:pPr>
            <w:r w:rsidRPr="0072613D">
              <w:rPr>
                <w:rFonts w:ascii="Calibri" w:eastAsia="Times New Roman" w:hAnsi="Calibri" w:cs="Times New Roman"/>
                <w:b/>
                <w:bCs/>
                <w:color w:val="000000"/>
                <w:lang w:val="ro-RO" w:eastAsia="ro-RO"/>
              </w:rPr>
              <w:t>244344</w:t>
            </w:r>
          </w:p>
        </w:tc>
        <w:tc>
          <w:tcPr>
            <w:tcW w:w="0" w:type="auto"/>
            <w:tcBorders>
              <w:top w:val="nil"/>
              <w:left w:val="nil"/>
              <w:bottom w:val="single" w:sz="8" w:space="0" w:color="auto"/>
              <w:right w:val="single" w:sz="8" w:space="0" w:color="auto"/>
            </w:tcBorders>
            <w:shd w:val="clear" w:color="000000" w:fill="F2F2F2"/>
            <w:vAlign w:val="bottom"/>
          </w:tcPr>
          <w:p w14:paraId="2DF080C4" w14:textId="77777777" w:rsidR="0072613D" w:rsidRPr="0072613D" w:rsidRDefault="0072613D" w:rsidP="0072613D">
            <w:pPr>
              <w:spacing w:after="0" w:line="240" w:lineRule="auto"/>
              <w:jc w:val="right"/>
              <w:rPr>
                <w:rFonts w:ascii="Calibri" w:eastAsia="Times New Roman" w:hAnsi="Calibri" w:cs="Times New Roman"/>
                <w:b/>
                <w:bCs/>
                <w:color w:val="000000"/>
                <w:lang w:val="ro-RO" w:eastAsia="ro-RO"/>
              </w:rPr>
            </w:pPr>
            <w:r w:rsidRPr="0072613D">
              <w:rPr>
                <w:rFonts w:ascii="Calibri" w:eastAsia="Times New Roman" w:hAnsi="Calibri" w:cs="Times New Roman"/>
                <w:b/>
                <w:bCs/>
                <w:color w:val="000000"/>
                <w:lang w:val="ro-RO" w:eastAsia="ro-RO"/>
              </w:rPr>
              <w:t>287346</w:t>
            </w:r>
          </w:p>
        </w:tc>
        <w:tc>
          <w:tcPr>
            <w:tcW w:w="0" w:type="auto"/>
            <w:tcBorders>
              <w:top w:val="nil"/>
              <w:left w:val="nil"/>
              <w:bottom w:val="single" w:sz="8" w:space="0" w:color="auto"/>
              <w:right w:val="single" w:sz="4" w:space="0" w:color="auto"/>
            </w:tcBorders>
            <w:shd w:val="clear" w:color="000000" w:fill="F2F2F2"/>
            <w:vAlign w:val="bottom"/>
          </w:tcPr>
          <w:p w14:paraId="7E88B272" w14:textId="77777777" w:rsidR="0072613D" w:rsidRPr="0072613D" w:rsidRDefault="0072613D" w:rsidP="0072613D">
            <w:pPr>
              <w:spacing w:after="0" w:line="240" w:lineRule="auto"/>
              <w:jc w:val="right"/>
              <w:rPr>
                <w:rFonts w:ascii="Calibri" w:eastAsia="Times New Roman" w:hAnsi="Calibri" w:cs="Times New Roman"/>
                <w:b/>
                <w:bCs/>
                <w:color w:val="000000"/>
                <w:lang w:val="ro-RO" w:eastAsia="ro-RO"/>
              </w:rPr>
            </w:pPr>
            <w:r w:rsidRPr="0072613D">
              <w:rPr>
                <w:rFonts w:ascii="Calibri" w:eastAsia="Times New Roman" w:hAnsi="Calibri" w:cs="Times New Roman"/>
                <w:b/>
                <w:bCs/>
                <w:color w:val="000000"/>
                <w:lang w:val="ro-RO" w:eastAsia="ro-RO"/>
              </w:rPr>
              <w:t>322442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D32B80C" w14:textId="77777777" w:rsidR="0072613D" w:rsidRPr="0072613D" w:rsidRDefault="0072613D" w:rsidP="0072613D">
            <w:pPr>
              <w:spacing w:after="0" w:line="240" w:lineRule="auto"/>
              <w:jc w:val="right"/>
              <w:rPr>
                <w:rFonts w:ascii="Calibri" w:eastAsia="Times New Roman" w:hAnsi="Calibri" w:cs="Times New Roman"/>
                <w:b/>
                <w:i/>
                <w:color w:val="000000"/>
                <w:lang w:val="ro-RO" w:eastAsia="ro-RO"/>
              </w:rPr>
            </w:pPr>
            <w:r w:rsidRPr="0072613D">
              <w:rPr>
                <w:rFonts w:ascii="Calibri" w:eastAsia="Times New Roman" w:hAnsi="Calibri" w:cs="Times New Roman"/>
                <w:b/>
                <w:i/>
                <w:color w:val="000000"/>
                <w:lang w:val="ro-RO" w:eastAsia="ro-RO"/>
              </w:rPr>
              <w:t>47,64%</w:t>
            </w:r>
          </w:p>
        </w:tc>
      </w:tr>
    </w:tbl>
    <w:p w14:paraId="34899924" w14:textId="77777777" w:rsidR="00B43F19" w:rsidRDefault="00B43F19" w:rsidP="00B43F19">
      <w:pPr>
        <w:rPr>
          <w:b/>
          <w:lang w:val="ro-RO"/>
        </w:rPr>
      </w:pPr>
    </w:p>
    <w:p w14:paraId="1DC4B892" w14:textId="77777777" w:rsidR="00B43F19" w:rsidRDefault="0072613D" w:rsidP="00B43F19">
      <w:pPr>
        <w:jc w:val="center"/>
        <w:rPr>
          <w:b/>
          <w:lang w:val="ro-RO"/>
        </w:rPr>
      </w:pPr>
      <w:r>
        <w:rPr>
          <w:noProof/>
          <w:lang w:eastAsia="en-US"/>
        </w:rPr>
        <w:drawing>
          <wp:inline distT="0" distB="0" distL="0" distR="0" wp14:anchorId="26B3EA40" wp14:editId="5F2E54F7">
            <wp:extent cx="5482318" cy="2558143"/>
            <wp:effectExtent l="0" t="0" r="0" b="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F7670BF" w14:textId="77777777" w:rsidR="00F50A35" w:rsidRDefault="00F50A35" w:rsidP="00B43F19">
      <w:pPr>
        <w:spacing w:after="0" w:line="240" w:lineRule="auto"/>
        <w:rPr>
          <w:rFonts w:ascii="Calibri" w:eastAsia="Times New Roman" w:hAnsi="Calibri" w:cs="Times New Roman"/>
          <w:bCs/>
          <w:color w:val="0070C0"/>
          <w:lang w:val="ro-RO" w:eastAsia="ro-RO"/>
        </w:rPr>
      </w:pPr>
    </w:p>
    <w:p w14:paraId="1EE97F40" w14:textId="289AA346" w:rsidR="00B43F19" w:rsidRPr="004D242B" w:rsidRDefault="00B43F19" w:rsidP="00B43F19">
      <w:pPr>
        <w:spacing w:after="0" w:line="240" w:lineRule="auto"/>
        <w:rPr>
          <w:lang w:val="ro-RO"/>
        </w:rPr>
      </w:pPr>
      <w:r w:rsidRPr="004D242B">
        <w:rPr>
          <w:rFonts w:ascii="Calibri" w:eastAsia="Times New Roman" w:hAnsi="Calibri" w:cs="Times New Roman"/>
          <w:bCs/>
          <w:lang w:val="ro-RO" w:eastAsia="ro-RO"/>
        </w:rPr>
        <w:lastRenderedPageBreak/>
        <w:t>VIII. Piei crude, piei tabacite, blanuri si produse din acestea</w:t>
      </w:r>
    </w:p>
    <w:p w14:paraId="7EC3754A" w14:textId="77777777" w:rsidR="00B43F19" w:rsidRDefault="00B43F19" w:rsidP="00B43F19">
      <w:pPr>
        <w:spacing w:after="0" w:line="240" w:lineRule="auto"/>
        <w:ind w:right="440"/>
        <w:rPr>
          <w:lang w:val="ro-RO"/>
        </w:rPr>
      </w:pPr>
    </w:p>
    <w:p w14:paraId="2B779D2F" w14:textId="196979AB" w:rsidR="00B43F19" w:rsidRDefault="00B43F19" w:rsidP="004D242B">
      <w:pPr>
        <w:spacing w:after="0" w:line="240" w:lineRule="auto"/>
        <w:ind w:left="360" w:right="440"/>
        <w:jc w:val="right"/>
        <w:rPr>
          <w:lang w:val="ro-RO"/>
        </w:rPr>
      </w:pPr>
      <w:r>
        <w:rPr>
          <w:lang w:val="ro-RO"/>
        </w:rPr>
        <w:t>-Mii euro-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B43F19" w:rsidRPr="004D148E" w14:paraId="009788CF" w14:textId="77777777" w:rsidTr="004D242B">
        <w:trPr>
          <w:trHeight w:val="315"/>
          <w:jc w:val="center"/>
        </w:trPr>
        <w:tc>
          <w:tcPr>
            <w:tcW w:w="0" w:type="auto"/>
            <w:shd w:val="clear" w:color="auto" w:fill="auto"/>
            <w:hideMark/>
          </w:tcPr>
          <w:p w14:paraId="26D5CCF2"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73243495"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4F021BB5"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1EEDD808"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25856640"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09B079B3"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52397057"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6B4BC0" w:rsidRPr="004D148E" w14:paraId="03FF3484" w14:textId="77777777" w:rsidTr="004D242B">
        <w:trPr>
          <w:trHeight w:val="315"/>
          <w:jc w:val="center"/>
        </w:trPr>
        <w:tc>
          <w:tcPr>
            <w:tcW w:w="0" w:type="auto"/>
            <w:shd w:val="clear" w:color="auto" w:fill="auto"/>
            <w:hideMark/>
          </w:tcPr>
          <w:p w14:paraId="50682073"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45B1BEE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13605</w:t>
            </w:r>
          </w:p>
        </w:tc>
        <w:tc>
          <w:tcPr>
            <w:tcW w:w="0" w:type="auto"/>
            <w:tcBorders>
              <w:top w:val="nil"/>
              <w:left w:val="nil"/>
              <w:bottom w:val="single" w:sz="8" w:space="0" w:color="auto"/>
              <w:right w:val="single" w:sz="8" w:space="0" w:color="auto"/>
            </w:tcBorders>
            <w:shd w:val="clear" w:color="auto" w:fill="auto"/>
            <w:vAlign w:val="bottom"/>
          </w:tcPr>
          <w:p w14:paraId="4EF5BB7F"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14128</w:t>
            </w:r>
          </w:p>
        </w:tc>
        <w:tc>
          <w:tcPr>
            <w:tcW w:w="0" w:type="auto"/>
            <w:tcBorders>
              <w:top w:val="nil"/>
              <w:left w:val="nil"/>
              <w:bottom w:val="single" w:sz="8" w:space="0" w:color="auto"/>
              <w:right w:val="single" w:sz="8" w:space="0" w:color="auto"/>
            </w:tcBorders>
            <w:shd w:val="clear" w:color="auto" w:fill="auto"/>
            <w:vAlign w:val="bottom"/>
          </w:tcPr>
          <w:p w14:paraId="4426E29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12922</w:t>
            </w:r>
          </w:p>
        </w:tc>
        <w:tc>
          <w:tcPr>
            <w:tcW w:w="0" w:type="auto"/>
            <w:tcBorders>
              <w:top w:val="nil"/>
              <w:left w:val="nil"/>
              <w:bottom w:val="single" w:sz="8" w:space="0" w:color="auto"/>
              <w:right w:val="single" w:sz="8" w:space="0" w:color="auto"/>
            </w:tcBorders>
            <w:shd w:val="clear" w:color="auto" w:fill="auto"/>
            <w:vAlign w:val="bottom"/>
          </w:tcPr>
          <w:p w14:paraId="22CF5A1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8232</w:t>
            </w:r>
          </w:p>
        </w:tc>
        <w:tc>
          <w:tcPr>
            <w:tcW w:w="0" w:type="auto"/>
            <w:tcBorders>
              <w:top w:val="nil"/>
              <w:left w:val="nil"/>
              <w:bottom w:val="single" w:sz="8" w:space="0" w:color="auto"/>
              <w:right w:val="single" w:sz="4" w:space="0" w:color="auto"/>
            </w:tcBorders>
            <w:shd w:val="clear" w:color="auto" w:fill="auto"/>
            <w:vAlign w:val="bottom"/>
          </w:tcPr>
          <w:p w14:paraId="07C0677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8369</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7B4E402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-38,49%</w:t>
            </w:r>
          </w:p>
        </w:tc>
      </w:tr>
      <w:tr w:rsidR="006B4BC0" w:rsidRPr="004D148E" w14:paraId="401760A2" w14:textId="77777777" w:rsidTr="004D242B">
        <w:trPr>
          <w:trHeight w:val="315"/>
          <w:jc w:val="center"/>
        </w:trPr>
        <w:tc>
          <w:tcPr>
            <w:tcW w:w="0" w:type="auto"/>
            <w:shd w:val="clear" w:color="auto" w:fill="auto"/>
            <w:hideMark/>
          </w:tcPr>
          <w:p w14:paraId="708E6F9C"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235CB4B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566</w:t>
            </w:r>
          </w:p>
        </w:tc>
        <w:tc>
          <w:tcPr>
            <w:tcW w:w="0" w:type="auto"/>
            <w:tcBorders>
              <w:top w:val="nil"/>
              <w:left w:val="nil"/>
              <w:bottom w:val="single" w:sz="8" w:space="0" w:color="auto"/>
              <w:right w:val="single" w:sz="8" w:space="0" w:color="auto"/>
            </w:tcBorders>
            <w:shd w:val="clear" w:color="auto" w:fill="auto"/>
            <w:vAlign w:val="bottom"/>
          </w:tcPr>
          <w:p w14:paraId="368D08C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383</w:t>
            </w:r>
          </w:p>
        </w:tc>
        <w:tc>
          <w:tcPr>
            <w:tcW w:w="0" w:type="auto"/>
            <w:tcBorders>
              <w:top w:val="nil"/>
              <w:left w:val="nil"/>
              <w:bottom w:val="single" w:sz="8" w:space="0" w:color="auto"/>
              <w:right w:val="single" w:sz="8" w:space="0" w:color="auto"/>
            </w:tcBorders>
            <w:shd w:val="clear" w:color="auto" w:fill="auto"/>
            <w:vAlign w:val="bottom"/>
          </w:tcPr>
          <w:p w14:paraId="5B96744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524</w:t>
            </w:r>
          </w:p>
        </w:tc>
        <w:tc>
          <w:tcPr>
            <w:tcW w:w="0" w:type="auto"/>
            <w:tcBorders>
              <w:top w:val="nil"/>
              <w:left w:val="nil"/>
              <w:bottom w:val="single" w:sz="8" w:space="0" w:color="auto"/>
              <w:right w:val="single" w:sz="8" w:space="0" w:color="auto"/>
            </w:tcBorders>
            <w:shd w:val="clear" w:color="auto" w:fill="auto"/>
            <w:vAlign w:val="bottom"/>
          </w:tcPr>
          <w:p w14:paraId="35F804FD"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565</w:t>
            </w:r>
          </w:p>
        </w:tc>
        <w:tc>
          <w:tcPr>
            <w:tcW w:w="0" w:type="auto"/>
            <w:tcBorders>
              <w:top w:val="nil"/>
              <w:left w:val="nil"/>
              <w:bottom w:val="single" w:sz="8" w:space="0" w:color="auto"/>
              <w:right w:val="single" w:sz="4" w:space="0" w:color="auto"/>
            </w:tcBorders>
            <w:shd w:val="clear" w:color="auto" w:fill="auto"/>
            <w:vAlign w:val="bottom"/>
          </w:tcPr>
          <w:p w14:paraId="06E42A0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360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7A2D8A1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-36,40%</w:t>
            </w:r>
          </w:p>
        </w:tc>
      </w:tr>
      <w:tr w:rsidR="006B4BC0" w:rsidRPr="004D148E" w14:paraId="3B94224F" w14:textId="77777777" w:rsidTr="004D242B">
        <w:trPr>
          <w:trHeight w:val="233"/>
          <w:jc w:val="center"/>
        </w:trPr>
        <w:tc>
          <w:tcPr>
            <w:tcW w:w="0" w:type="auto"/>
            <w:shd w:val="clear" w:color="auto" w:fill="auto"/>
            <w:hideMark/>
          </w:tcPr>
          <w:p w14:paraId="5BE2FD64"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2E1FDDA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56</w:t>
            </w:r>
          </w:p>
        </w:tc>
        <w:tc>
          <w:tcPr>
            <w:tcW w:w="0" w:type="auto"/>
            <w:tcBorders>
              <w:top w:val="nil"/>
              <w:left w:val="nil"/>
              <w:bottom w:val="single" w:sz="8" w:space="0" w:color="auto"/>
              <w:right w:val="single" w:sz="8" w:space="0" w:color="auto"/>
            </w:tcBorders>
            <w:shd w:val="clear" w:color="auto" w:fill="auto"/>
            <w:vAlign w:val="bottom"/>
          </w:tcPr>
          <w:p w14:paraId="178791A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68</w:t>
            </w:r>
          </w:p>
        </w:tc>
        <w:tc>
          <w:tcPr>
            <w:tcW w:w="0" w:type="auto"/>
            <w:tcBorders>
              <w:top w:val="nil"/>
              <w:left w:val="nil"/>
              <w:bottom w:val="single" w:sz="8" w:space="0" w:color="auto"/>
              <w:right w:val="single" w:sz="8" w:space="0" w:color="auto"/>
            </w:tcBorders>
            <w:shd w:val="clear" w:color="auto" w:fill="auto"/>
            <w:vAlign w:val="bottom"/>
          </w:tcPr>
          <w:p w14:paraId="46EBBE2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106</w:t>
            </w:r>
          </w:p>
        </w:tc>
        <w:tc>
          <w:tcPr>
            <w:tcW w:w="0" w:type="auto"/>
            <w:tcBorders>
              <w:top w:val="nil"/>
              <w:left w:val="nil"/>
              <w:bottom w:val="single" w:sz="8" w:space="0" w:color="auto"/>
              <w:right w:val="single" w:sz="8" w:space="0" w:color="auto"/>
            </w:tcBorders>
            <w:shd w:val="clear" w:color="auto" w:fill="auto"/>
            <w:vAlign w:val="bottom"/>
          </w:tcPr>
          <w:p w14:paraId="5CEA11F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153</w:t>
            </w:r>
          </w:p>
        </w:tc>
        <w:tc>
          <w:tcPr>
            <w:tcW w:w="0" w:type="auto"/>
            <w:tcBorders>
              <w:top w:val="nil"/>
              <w:left w:val="nil"/>
              <w:bottom w:val="single" w:sz="8" w:space="0" w:color="auto"/>
              <w:right w:val="single" w:sz="4" w:space="0" w:color="auto"/>
            </w:tcBorders>
            <w:shd w:val="clear" w:color="auto" w:fill="auto"/>
            <w:vAlign w:val="bottom"/>
          </w:tcPr>
          <w:p w14:paraId="1AC014FD"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12</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55F1E2B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-78,57%</w:t>
            </w:r>
          </w:p>
        </w:tc>
      </w:tr>
      <w:tr w:rsidR="006B4BC0" w:rsidRPr="004D148E" w14:paraId="7B47F476" w14:textId="77777777" w:rsidTr="004D242B">
        <w:trPr>
          <w:trHeight w:val="315"/>
          <w:jc w:val="center"/>
        </w:trPr>
        <w:tc>
          <w:tcPr>
            <w:tcW w:w="0" w:type="auto"/>
            <w:shd w:val="clear" w:color="auto" w:fill="auto"/>
            <w:hideMark/>
          </w:tcPr>
          <w:p w14:paraId="3CF50CA3"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1FF29E30"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333</w:t>
            </w:r>
          </w:p>
        </w:tc>
        <w:tc>
          <w:tcPr>
            <w:tcW w:w="0" w:type="auto"/>
            <w:tcBorders>
              <w:top w:val="nil"/>
              <w:left w:val="nil"/>
              <w:bottom w:val="single" w:sz="8" w:space="0" w:color="auto"/>
              <w:right w:val="single" w:sz="8" w:space="0" w:color="auto"/>
            </w:tcBorders>
            <w:shd w:val="clear" w:color="auto" w:fill="auto"/>
            <w:vAlign w:val="bottom"/>
          </w:tcPr>
          <w:p w14:paraId="39AB4A2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541</w:t>
            </w:r>
          </w:p>
        </w:tc>
        <w:tc>
          <w:tcPr>
            <w:tcW w:w="0" w:type="auto"/>
            <w:tcBorders>
              <w:top w:val="nil"/>
              <w:left w:val="nil"/>
              <w:bottom w:val="single" w:sz="8" w:space="0" w:color="auto"/>
              <w:right w:val="single" w:sz="8" w:space="0" w:color="auto"/>
            </w:tcBorders>
            <w:shd w:val="clear" w:color="auto" w:fill="auto"/>
            <w:vAlign w:val="bottom"/>
          </w:tcPr>
          <w:p w14:paraId="7B4905F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342</w:t>
            </w:r>
          </w:p>
        </w:tc>
        <w:tc>
          <w:tcPr>
            <w:tcW w:w="0" w:type="auto"/>
            <w:tcBorders>
              <w:top w:val="nil"/>
              <w:left w:val="nil"/>
              <w:bottom w:val="single" w:sz="8" w:space="0" w:color="auto"/>
              <w:right w:val="single" w:sz="8" w:space="0" w:color="auto"/>
            </w:tcBorders>
            <w:shd w:val="clear" w:color="auto" w:fill="auto"/>
            <w:vAlign w:val="bottom"/>
          </w:tcPr>
          <w:p w14:paraId="3B76FDB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1162</w:t>
            </w:r>
          </w:p>
        </w:tc>
        <w:tc>
          <w:tcPr>
            <w:tcW w:w="0" w:type="auto"/>
            <w:tcBorders>
              <w:top w:val="nil"/>
              <w:left w:val="nil"/>
              <w:bottom w:val="single" w:sz="8" w:space="0" w:color="auto"/>
              <w:right w:val="single" w:sz="4" w:space="0" w:color="auto"/>
            </w:tcBorders>
            <w:shd w:val="clear" w:color="auto" w:fill="auto"/>
            <w:vAlign w:val="bottom"/>
          </w:tcPr>
          <w:p w14:paraId="5EEF603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1137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04B13E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241,44%</w:t>
            </w:r>
          </w:p>
        </w:tc>
      </w:tr>
      <w:tr w:rsidR="006B4BC0" w:rsidRPr="004D148E" w14:paraId="52EA8B82" w14:textId="77777777" w:rsidTr="004D242B">
        <w:trPr>
          <w:trHeight w:val="315"/>
          <w:jc w:val="center"/>
        </w:trPr>
        <w:tc>
          <w:tcPr>
            <w:tcW w:w="0" w:type="auto"/>
            <w:shd w:val="clear" w:color="auto" w:fill="auto"/>
            <w:hideMark/>
          </w:tcPr>
          <w:p w14:paraId="127A47C2"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781F9EB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10544</w:t>
            </w:r>
          </w:p>
        </w:tc>
        <w:tc>
          <w:tcPr>
            <w:tcW w:w="0" w:type="auto"/>
            <w:tcBorders>
              <w:top w:val="nil"/>
              <w:left w:val="nil"/>
              <w:bottom w:val="single" w:sz="8" w:space="0" w:color="auto"/>
              <w:right w:val="single" w:sz="8" w:space="0" w:color="auto"/>
            </w:tcBorders>
            <w:shd w:val="clear" w:color="auto" w:fill="auto"/>
            <w:vAlign w:val="bottom"/>
          </w:tcPr>
          <w:p w14:paraId="70199A8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8417</w:t>
            </w:r>
          </w:p>
        </w:tc>
        <w:tc>
          <w:tcPr>
            <w:tcW w:w="0" w:type="auto"/>
            <w:tcBorders>
              <w:top w:val="nil"/>
              <w:left w:val="nil"/>
              <w:bottom w:val="single" w:sz="8" w:space="0" w:color="auto"/>
              <w:right w:val="single" w:sz="8" w:space="0" w:color="auto"/>
            </w:tcBorders>
            <w:shd w:val="clear" w:color="auto" w:fill="auto"/>
            <w:vAlign w:val="bottom"/>
          </w:tcPr>
          <w:p w14:paraId="21499C7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6720</w:t>
            </w:r>
          </w:p>
        </w:tc>
        <w:tc>
          <w:tcPr>
            <w:tcW w:w="0" w:type="auto"/>
            <w:tcBorders>
              <w:top w:val="nil"/>
              <w:left w:val="nil"/>
              <w:bottom w:val="single" w:sz="8" w:space="0" w:color="auto"/>
              <w:right w:val="single" w:sz="8" w:space="0" w:color="auto"/>
            </w:tcBorders>
            <w:shd w:val="clear" w:color="auto" w:fill="auto"/>
            <w:vAlign w:val="bottom"/>
          </w:tcPr>
          <w:p w14:paraId="2005157E"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7979</w:t>
            </w:r>
          </w:p>
        </w:tc>
        <w:tc>
          <w:tcPr>
            <w:tcW w:w="0" w:type="auto"/>
            <w:tcBorders>
              <w:top w:val="nil"/>
              <w:left w:val="nil"/>
              <w:bottom w:val="single" w:sz="8" w:space="0" w:color="auto"/>
              <w:right w:val="single" w:sz="4" w:space="0" w:color="auto"/>
            </w:tcBorders>
            <w:shd w:val="clear" w:color="auto" w:fill="auto"/>
            <w:vAlign w:val="bottom"/>
          </w:tcPr>
          <w:p w14:paraId="7E16517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7822</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393F77F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-25,82%</w:t>
            </w:r>
          </w:p>
        </w:tc>
      </w:tr>
      <w:tr w:rsidR="006B4BC0" w:rsidRPr="004D148E" w14:paraId="4D6A661D" w14:textId="77777777" w:rsidTr="004D242B">
        <w:trPr>
          <w:trHeight w:val="303"/>
          <w:jc w:val="center"/>
        </w:trPr>
        <w:tc>
          <w:tcPr>
            <w:tcW w:w="0" w:type="auto"/>
            <w:shd w:val="clear" w:color="auto" w:fill="F2F2F2" w:themeFill="background1" w:themeFillShade="F2"/>
            <w:hideMark/>
          </w:tcPr>
          <w:p w14:paraId="0AF6E454"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3CA225C9"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25104</w:t>
            </w:r>
          </w:p>
        </w:tc>
        <w:tc>
          <w:tcPr>
            <w:tcW w:w="0" w:type="auto"/>
            <w:tcBorders>
              <w:top w:val="nil"/>
              <w:left w:val="nil"/>
              <w:bottom w:val="single" w:sz="8" w:space="0" w:color="auto"/>
              <w:right w:val="single" w:sz="8" w:space="0" w:color="auto"/>
            </w:tcBorders>
            <w:shd w:val="clear" w:color="000000" w:fill="F2F2F2"/>
            <w:vAlign w:val="bottom"/>
          </w:tcPr>
          <w:p w14:paraId="33905D7F"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23537</w:t>
            </w:r>
          </w:p>
        </w:tc>
        <w:tc>
          <w:tcPr>
            <w:tcW w:w="0" w:type="auto"/>
            <w:tcBorders>
              <w:top w:val="nil"/>
              <w:left w:val="nil"/>
              <w:bottom w:val="single" w:sz="8" w:space="0" w:color="auto"/>
              <w:right w:val="single" w:sz="8" w:space="0" w:color="auto"/>
            </w:tcBorders>
            <w:shd w:val="clear" w:color="000000" w:fill="F2F2F2"/>
            <w:vAlign w:val="bottom"/>
          </w:tcPr>
          <w:p w14:paraId="445FA3EF"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20614</w:t>
            </w:r>
          </w:p>
        </w:tc>
        <w:tc>
          <w:tcPr>
            <w:tcW w:w="0" w:type="auto"/>
            <w:tcBorders>
              <w:top w:val="nil"/>
              <w:left w:val="nil"/>
              <w:bottom w:val="single" w:sz="8" w:space="0" w:color="auto"/>
              <w:right w:val="single" w:sz="8" w:space="0" w:color="auto"/>
            </w:tcBorders>
            <w:shd w:val="clear" w:color="000000" w:fill="F2F2F2"/>
            <w:vAlign w:val="bottom"/>
          </w:tcPr>
          <w:p w14:paraId="2420D6A7"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18091</w:t>
            </w:r>
          </w:p>
        </w:tc>
        <w:tc>
          <w:tcPr>
            <w:tcW w:w="0" w:type="auto"/>
            <w:tcBorders>
              <w:top w:val="nil"/>
              <w:left w:val="nil"/>
              <w:bottom w:val="single" w:sz="8" w:space="0" w:color="auto"/>
              <w:right w:val="single" w:sz="4" w:space="0" w:color="auto"/>
            </w:tcBorders>
            <w:shd w:val="clear" w:color="000000" w:fill="F2F2F2"/>
            <w:vAlign w:val="bottom"/>
          </w:tcPr>
          <w:p w14:paraId="1AD77B71"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17700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57A76F6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-29,49%</w:t>
            </w:r>
          </w:p>
        </w:tc>
      </w:tr>
    </w:tbl>
    <w:p w14:paraId="72CADB24" w14:textId="77777777" w:rsidR="00B43F19" w:rsidRDefault="00B43F19" w:rsidP="004D242B">
      <w:pPr>
        <w:rPr>
          <w:b/>
          <w:lang w:val="ro-RO"/>
        </w:rPr>
      </w:pPr>
    </w:p>
    <w:p w14:paraId="6B45DACD" w14:textId="77777777" w:rsidR="00B43F19" w:rsidRDefault="006B4BC0" w:rsidP="00B43F19">
      <w:pPr>
        <w:jc w:val="center"/>
        <w:rPr>
          <w:b/>
          <w:lang w:val="ro-RO"/>
        </w:rPr>
      </w:pPr>
      <w:r>
        <w:rPr>
          <w:noProof/>
          <w:lang w:eastAsia="en-US"/>
        </w:rPr>
        <w:drawing>
          <wp:inline distT="0" distB="0" distL="0" distR="0" wp14:anchorId="0F7E7F05" wp14:editId="02DB9CE4">
            <wp:extent cx="5470071" cy="2748643"/>
            <wp:effectExtent l="0" t="0" r="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41649C5" w14:textId="77777777" w:rsidR="004D242B" w:rsidRDefault="004D242B" w:rsidP="00B43F19">
      <w:pPr>
        <w:spacing w:after="0" w:line="240" w:lineRule="auto"/>
        <w:rPr>
          <w:rFonts w:ascii="Calibri" w:eastAsia="Times New Roman" w:hAnsi="Calibri" w:cs="Times New Roman"/>
          <w:bCs/>
          <w:color w:val="0070C0"/>
          <w:lang w:val="ro-RO" w:eastAsia="ro-RO"/>
        </w:rPr>
      </w:pPr>
    </w:p>
    <w:p w14:paraId="71E7EBDF" w14:textId="7E6D59AD" w:rsidR="00B43F19" w:rsidRPr="00F50A35" w:rsidRDefault="00B43F19" w:rsidP="00B43F19">
      <w:pPr>
        <w:spacing w:after="0" w:line="240" w:lineRule="auto"/>
        <w:rPr>
          <w:color w:val="000000" w:themeColor="text1"/>
          <w:lang w:val="ro-RO"/>
        </w:rPr>
      </w:pPr>
      <w:r w:rsidRPr="00F50A35">
        <w:rPr>
          <w:rFonts w:ascii="Calibri" w:eastAsia="Times New Roman" w:hAnsi="Calibri" w:cs="Times New Roman"/>
          <w:bCs/>
          <w:color w:val="000000" w:themeColor="text1"/>
          <w:lang w:val="ro-RO" w:eastAsia="ro-RO"/>
        </w:rPr>
        <w:t>IX. Produse din lemn, exclusiv mobilier</w:t>
      </w:r>
    </w:p>
    <w:p w14:paraId="6950BE86" w14:textId="77777777" w:rsidR="00B43F19" w:rsidRDefault="00B43F19" w:rsidP="00B43F19">
      <w:pPr>
        <w:spacing w:after="0" w:line="240" w:lineRule="auto"/>
        <w:ind w:right="440"/>
        <w:rPr>
          <w:lang w:val="ro-RO"/>
        </w:rPr>
      </w:pPr>
    </w:p>
    <w:p w14:paraId="59AA05E7" w14:textId="77777777" w:rsidR="00B43F19" w:rsidRDefault="00B43F19" w:rsidP="004D242B">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663"/>
        <w:gridCol w:w="663"/>
        <w:gridCol w:w="1203"/>
      </w:tblGrid>
      <w:tr w:rsidR="00B43F19" w:rsidRPr="004D148E" w14:paraId="6D1D7D76" w14:textId="77777777" w:rsidTr="004D242B">
        <w:trPr>
          <w:trHeight w:val="315"/>
        </w:trPr>
        <w:tc>
          <w:tcPr>
            <w:tcW w:w="0" w:type="auto"/>
            <w:shd w:val="clear" w:color="auto" w:fill="auto"/>
            <w:hideMark/>
          </w:tcPr>
          <w:p w14:paraId="6AB145FB"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2DD6B0EF"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204E993E"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02599FE4"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4357A26E"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13FF1D13"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3D0B147B"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6B4BC0" w:rsidRPr="004D148E" w14:paraId="6AEB877D" w14:textId="77777777" w:rsidTr="004D242B">
        <w:trPr>
          <w:trHeight w:val="315"/>
        </w:trPr>
        <w:tc>
          <w:tcPr>
            <w:tcW w:w="0" w:type="auto"/>
            <w:shd w:val="clear" w:color="auto" w:fill="auto"/>
            <w:hideMark/>
          </w:tcPr>
          <w:p w14:paraId="1F62FC59"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3377AC2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1918</w:t>
            </w:r>
          </w:p>
        </w:tc>
        <w:tc>
          <w:tcPr>
            <w:tcW w:w="0" w:type="auto"/>
            <w:tcBorders>
              <w:top w:val="nil"/>
              <w:left w:val="nil"/>
              <w:bottom w:val="single" w:sz="8" w:space="0" w:color="auto"/>
              <w:right w:val="single" w:sz="8" w:space="0" w:color="auto"/>
            </w:tcBorders>
            <w:shd w:val="clear" w:color="auto" w:fill="auto"/>
            <w:vAlign w:val="bottom"/>
          </w:tcPr>
          <w:p w14:paraId="1113915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2428</w:t>
            </w:r>
          </w:p>
        </w:tc>
        <w:tc>
          <w:tcPr>
            <w:tcW w:w="0" w:type="auto"/>
            <w:tcBorders>
              <w:top w:val="nil"/>
              <w:left w:val="nil"/>
              <w:bottom w:val="single" w:sz="8" w:space="0" w:color="auto"/>
              <w:right w:val="single" w:sz="8" w:space="0" w:color="auto"/>
            </w:tcBorders>
            <w:shd w:val="clear" w:color="auto" w:fill="auto"/>
            <w:vAlign w:val="bottom"/>
          </w:tcPr>
          <w:p w14:paraId="36BB42D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2884</w:t>
            </w:r>
          </w:p>
        </w:tc>
        <w:tc>
          <w:tcPr>
            <w:tcW w:w="0" w:type="auto"/>
            <w:tcBorders>
              <w:top w:val="nil"/>
              <w:left w:val="nil"/>
              <w:bottom w:val="single" w:sz="8" w:space="0" w:color="auto"/>
              <w:right w:val="single" w:sz="8" w:space="0" w:color="auto"/>
            </w:tcBorders>
            <w:shd w:val="clear" w:color="auto" w:fill="auto"/>
            <w:vAlign w:val="bottom"/>
          </w:tcPr>
          <w:p w14:paraId="48FF3D1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4078</w:t>
            </w:r>
          </w:p>
        </w:tc>
        <w:tc>
          <w:tcPr>
            <w:tcW w:w="0" w:type="auto"/>
            <w:tcBorders>
              <w:top w:val="nil"/>
              <w:left w:val="nil"/>
              <w:bottom w:val="single" w:sz="8" w:space="0" w:color="auto"/>
              <w:right w:val="single" w:sz="4" w:space="0" w:color="auto"/>
            </w:tcBorders>
            <w:shd w:val="clear" w:color="auto" w:fill="auto"/>
            <w:vAlign w:val="bottom"/>
          </w:tcPr>
          <w:p w14:paraId="02D699A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4031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DD18BC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110,17%</w:t>
            </w:r>
          </w:p>
        </w:tc>
      </w:tr>
      <w:tr w:rsidR="006B4BC0" w:rsidRPr="004D148E" w14:paraId="10AE11AE" w14:textId="77777777" w:rsidTr="004D242B">
        <w:trPr>
          <w:trHeight w:val="315"/>
        </w:trPr>
        <w:tc>
          <w:tcPr>
            <w:tcW w:w="0" w:type="auto"/>
            <w:shd w:val="clear" w:color="auto" w:fill="auto"/>
            <w:hideMark/>
          </w:tcPr>
          <w:p w14:paraId="68B9BA79"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38339BB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547</w:t>
            </w:r>
          </w:p>
        </w:tc>
        <w:tc>
          <w:tcPr>
            <w:tcW w:w="0" w:type="auto"/>
            <w:tcBorders>
              <w:top w:val="nil"/>
              <w:left w:val="nil"/>
              <w:bottom w:val="single" w:sz="8" w:space="0" w:color="auto"/>
              <w:right w:val="single" w:sz="8" w:space="0" w:color="auto"/>
            </w:tcBorders>
            <w:shd w:val="clear" w:color="auto" w:fill="auto"/>
            <w:vAlign w:val="bottom"/>
          </w:tcPr>
          <w:p w14:paraId="2EEA44B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374</w:t>
            </w:r>
          </w:p>
        </w:tc>
        <w:tc>
          <w:tcPr>
            <w:tcW w:w="0" w:type="auto"/>
            <w:tcBorders>
              <w:top w:val="nil"/>
              <w:left w:val="nil"/>
              <w:bottom w:val="single" w:sz="8" w:space="0" w:color="auto"/>
              <w:right w:val="single" w:sz="8" w:space="0" w:color="auto"/>
            </w:tcBorders>
            <w:shd w:val="clear" w:color="auto" w:fill="auto"/>
            <w:vAlign w:val="bottom"/>
          </w:tcPr>
          <w:p w14:paraId="6C5B6DB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381</w:t>
            </w:r>
          </w:p>
        </w:tc>
        <w:tc>
          <w:tcPr>
            <w:tcW w:w="0" w:type="auto"/>
            <w:tcBorders>
              <w:top w:val="nil"/>
              <w:left w:val="nil"/>
              <w:bottom w:val="single" w:sz="8" w:space="0" w:color="auto"/>
              <w:right w:val="single" w:sz="8" w:space="0" w:color="auto"/>
            </w:tcBorders>
            <w:shd w:val="clear" w:color="auto" w:fill="auto"/>
            <w:vAlign w:val="bottom"/>
          </w:tcPr>
          <w:p w14:paraId="0A8CA64D"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508</w:t>
            </w:r>
          </w:p>
        </w:tc>
        <w:tc>
          <w:tcPr>
            <w:tcW w:w="0" w:type="auto"/>
            <w:tcBorders>
              <w:top w:val="nil"/>
              <w:left w:val="nil"/>
              <w:bottom w:val="single" w:sz="8" w:space="0" w:color="auto"/>
              <w:right w:val="single" w:sz="4" w:space="0" w:color="auto"/>
            </w:tcBorders>
            <w:shd w:val="clear" w:color="auto" w:fill="auto"/>
            <w:vAlign w:val="bottom"/>
          </w:tcPr>
          <w:p w14:paraId="50D4A10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989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832673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80,80%</w:t>
            </w:r>
          </w:p>
        </w:tc>
      </w:tr>
      <w:tr w:rsidR="006B4BC0" w:rsidRPr="004D148E" w14:paraId="1A521305" w14:textId="77777777" w:rsidTr="004D242B">
        <w:trPr>
          <w:trHeight w:val="233"/>
        </w:trPr>
        <w:tc>
          <w:tcPr>
            <w:tcW w:w="0" w:type="auto"/>
            <w:shd w:val="clear" w:color="auto" w:fill="auto"/>
            <w:hideMark/>
          </w:tcPr>
          <w:p w14:paraId="00E9073F"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06C7B6D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138</w:t>
            </w:r>
          </w:p>
        </w:tc>
        <w:tc>
          <w:tcPr>
            <w:tcW w:w="0" w:type="auto"/>
            <w:tcBorders>
              <w:top w:val="nil"/>
              <w:left w:val="nil"/>
              <w:bottom w:val="single" w:sz="8" w:space="0" w:color="auto"/>
              <w:right w:val="single" w:sz="8" w:space="0" w:color="auto"/>
            </w:tcBorders>
            <w:shd w:val="clear" w:color="auto" w:fill="auto"/>
            <w:vAlign w:val="bottom"/>
          </w:tcPr>
          <w:p w14:paraId="36BEC78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153</w:t>
            </w:r>
          </w:p>
        </w:tc>
        <w:tc>
          <w:tcPr>
            <w:tcW w:w="0" w:type="auto"/>
            <w:tcBorders>
              <w:top w:val="nil"/>
              <w:left w:val="nil"/>
              <w:bottom w:val="single" w:sz="8" w:space="0" w:color="auto"/>
              <w:right w:val="single" w:sz="8" w:space="0" w:color="auto"/>
            </w:tcBorders>
            <w:shd w:val="clear" w:color="auto" w:fill="auto"/>
            <w:vAlign w:val="bottom"/>
          </w:tcPr>
          <w:p w14:paraId="4FF94E7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169</w:t>
            </w:r>
          </w:p>
        </w:tc>
        <w:tc>
          <w:tcPr>
            <w:tcW w:w="0" w:type="auto"/>
            <w:tcBorders>
              <w:top w:val="nil"/>
              <w:left w:val="nil"/>
              <w:bottom w:val="single" w:sz="8" w:space="0" w:color="auto"/>
              <w:right w:val="single" w:sz="8" w:space="0" w:color="auto"/>
            </w:tcBorders>
            <w:shd w:val="clear" w:color="auto" w:fill="auto"/>
            <w:vAlign w:val="bottom"/>
          </w:tcPr>
          <w:p w14:paraId="2A43E0E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192</w:t>
            </w:r>
          </w:p>
        </w:tc>
        <w:tc>
          <w:tcPr>
            <w:tcW w:w="0" w:type="auto"/>
            <w:tcBorders>
              <w:top w:val="nil"/>
              <w:left w:val="nil"/>
              <w:bottom w:val="single" w:sz="8" w:space="0" w:color="auto"/>
              <w:right w:val="single" w:sz="4" w:space="0" w:color="auto"/>
            </w:tcBorders>
            <w:shd w:val="clear" w:color="auto" w:fill="auto"/>
            <w:vAlign w:val="bottom"/>
          </w:tcPr>
          <w:p w14:paraId="0916F3AE"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280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08F08D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102,90%</w:t>
            </w:r>
          </w:p>
        </w:tc>
      </w:tr>
      <w:tr w:rsidR="006B4BC0" w:rsidRPr="004D148E" w14:paraId="63D998B6" w14:textId="77777777" w:rsidTr="004D242B">
        <w:trPr>
          <w:trHeight w:val="315"/>
        </w:trPr>
        <w:tc>
          <w:tcPr>
            <w:tcW w:w="0" w:type="auto"/>
            <w:shd w:val="clear" w:color="auto" w:fill="auto"/>
            <w:hideMark/>
          </w:tcPr>
          <w:p w14:paraId="59B0592B"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5D59A2D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642</w:t>
            </w:r>
          </w:p>
        </w:tc>
        <w:tc>
          <w:tcPr>
            <w:tcW w:w="0" w:type="auto"/>
            <w:tcBorders>
              <w:top w:val="nil"/>
              <w:left w:val="nil"/>
              <w:bottom w:val="single" w:sz="8" w:space="0" w:color="auto"/>
              <w:right w:val="single" w:sz="8" w:space="0" w:color="auto"/>
            </w:tcBorders>
            <w:shd w:val="clear" w:color="auto" w:fill="auto"/>
            <w:vAlign w:val="bottom"/>
          </w:tcPr>
          <w:p w14:paraId="52C99C6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490</w:t>
            </w:r>
          </w:p>
        </w:tc>
        <w:tc>
          <w:tcPr>
            <w:tcW w:w="0" w:type="auto"/>
            <w:tcBorders>
              <w:top w:val="nil"/>
              <w:left w:val="nil"/>
              <w:bottom w:val="single" w:sz="8" w:space="0" w:color="auto"/>
              <w:right w:val="single" w:sz="8" w:space="0" w:color="auto"/>
            </w:tcBorders>
            <w:shd w:val="clear" w:color="auto" w:fill="auto"/>
            <w:vAlign w:val="bottom"/>
          </w:tcPr>
          <w:p w14:paraId="1B81E40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720</w:t>
            </w:r>
          </w:p>
        </w:tc>
        <w:tc>
          <w:tcPr>
            <w:tcW w:w="0" w:type="auto"/>
            <w:tcBorders>
              <w:top w:val="nil"/>
              <w:left w:val="nil"/>
              <w:bottom w:val="single" w:sz="8" w:space="0" w:color="auto"/>
              <w:right w:val="single" w:sz="8" w:space="0" w:color="auto"/>
            </w:tcBorders>
            <w:shd w:val="clear" w:color="auto" w:fill="auto"/>
            <w:vAlign w:val="bottom"/>
          </w:tcPr>
          <w:p w14:paraId="6115946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2024</w:t>
            </w:r>
          </w:p>
        </w:tc>
        <w:tc>
          <w:tcPr>
            <w:tcW w:w="0" w:type="auto"/>
            <w:tcBorders>
              <w:top w:val="nil"/>
              <w:left w:val="nil"/>
              <w:bottom w:val="single" w:sz="8" w:space="0" w:color="auto"/>
              <w:right w:val="single" w:sz="4" w:space="0" w:color="auto"/>
            </w:tcBorders>
            <w:shd w:val="clear" w:color="auto" w:fill="auto"/>
            <w:vAlign w:val="bottom"/>
          </w:tcPr>
          <w:p w14:paraId="13EAB4D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1663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E28874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159,03%</w:t>
            </w:r>
          </w:p>
        </w:tc>
      </w:tr>
      <w:tr w:rsidR="006B4BC0" w:rsidRPr="004D148E" w14:paraId="056F6DDE" w14:textId="77777777" w:rsidTr="004D242B">
        <w:trPr>
          <w:trHeight w:val="315"/>
        </w:trPr>
        <w:tc>
          <w:tcPr>
            <w:tcW w:w="0" w:type="auto"/>
            <w:shd w:val="clear" w:color="auto" w:fill="auto"/>
            <w:hideMark/>
          </w:tcPr>
          <w:p w14:paraId="2DC45EA0"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616EF82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407</w:t>
            </w:r>
          </w:p>
        </w:tc>
        <w:tc>
          <w:tcPr>
            <w:tcW w:w="0" w:type="auto"/>
            <w:tcBorders>
              <w:top w:val="nil"/>
              <w:left w:val="nil"/>
              <w:bottom w:val="single" w:sz="8" w:space="0" w:color="auto"/>
              <w:right w:val="single" w:sz="8" w:space="0" w:color="auto"/>
            </w:tcBorders>
            <w:shd w:val="clear" w:color="auto" w:fill="auto"/>
            <w:vAlign w:val="bottom"/>
          </w:tcPr>
          <w:p w14:paraId="79334D8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488</w:t>
            </w:r>
          </w:p>
        </w:tc>
        <w:tc>
          <w:tcPr>
            <w:tcW w:w="0" w:type="auto"/>
            <w:tcBorders>
              <w:top w:val="nil"/>
              <w:left w:val="nil"/>
              <w:bottom w:val="single" w:sz="8" w:space="0" w:color="auto"/>
              <w:right w:val="single" w:sz="8" w:space="0" w:color="auto"/>
            </w:tcBorders>
            <w:shd w:val="clear" w:color="auto" w:fill="auto"/>
            <w:vAlign w:val="bottom"/>
          </w:tcPr>
          <w:p w14:paraId="40313D6F"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555</w:t>
            </w:r>
          </w:p>
        </w:tc>
        <w:tc>
          <w:tcPr>
            <w:tcW w:w="0" w:type="auto"/>
            <w:tcBorders>
              <w:top w:val="nil"/>
              <w:left w:val="nil"/>
              <w:bottom w:val="single" w:sz="8" w:space="0" w:color="auto"/>
              <w:right w:val="single" w:sz="8" w:space="0" w:color="auto"/>
            </w:tcBorders>
            <w:shd w:val="clear" w:color="auto" w:fill="auto"/>
            <w:vAlign w:val="bottom"/>
          </w:tcPr>
          <w:p w14:paraId="3C0E90A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857</w:t>
            </w:r>
          </w:p>
        </w:tc>
        <w:tc>
          <w:tcPr>
            <w:tcW w:w="0" w:type="auto"/>
            <w:tcBorders>
              <w:top w:val="nil"/>
              <w:left w:val="nil"/>
              <w:bottom w:val="single" w:sz="8" w:space="0" w:color="auto"/>
              <w:right w:val="single" w:sz="4" w:space="0" w:color="auto"/>
            </w:tcBorders>
            <w:shd w:val="clear" w:color="auto" w:fill="auto"/>
            <w:vAlign w:val="bottom"/>
          </w:tcPr>
          <w:p w14:paraId="15CF715E"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1141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23CE6CF"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180,34%</w:t>
            </w:r>
          </w:p>
        </w:tc>
      </w:tr>
      <w:tr w:rsidR="006B4BC0" w:rsidRPr="004D148E" w14:paraId="0E3507A4" w14:textId="77777777" w:rsidTr="004D242B">
        <w:trPr>
          <w:trHeight w:val="303"/>
        </w:trPr>
        <w:tc>
          <w:tcPr>
            <w:tcW w:w="0" w:type="auto"/>
            <w:shd w:val="clear" w:color="auto" w:fill="F2F2F2" w:themeFill="background1" w:themeFillShade="F2"/>
            <w:hideMark/>
          </w:tcPr>
          <w:p w14:paraId="1ED688E2"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274E1886"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3652</w:t>
            </w:r>
          </w:p>
        </w:tc>
        <w:tc>
          <w:tcPr>
            <w:tcW w:w="0" w:type="auto"/>
            <w:tcBorders>
              <w:top w:val="nil"/>
              <w:left w:val="nil"/>
              <w:bottom w:val="single" w:sz="8" w:space="0" w:color="auto"/>
              <w:right w:val="single" w:sz="8" w:space="0" w:color="auto"/>
            </w:tcBorders>
            <w:shd w:val="clear" w:color="000000" w:fill="F2F2F2"/>
            <w:vAlign w:val="bottom"/>
          </w:tcPr>
          <w:p w14:paraId="7A0F9F06"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3933</w:t>
            </w:r>
          </w:p>
        </w:tc>
        <w:tc>
          <w:tcPr>
            <w:tcW w:w="0" w:type="auto"/>
            <w:tcBorders>
              <w:top w:val="nil"/>
              <w:left w:val="nil"/>
              <w:bottom w:val="single" w:sz="8" w:space="0" w:color="auto"/>
              <w:right w:val="single" w:sz="8" w:space="0" w:color="auto"/>
            </w:tcBorders>
            <w:shd w:val="clear" w:color="000000" w:fill="F2F2F2"/>
            <w:vAlign w:val="bottom"/>
          </w:tcPr>
          <w:p w14:paraId="44549AEC"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4709</w:t>
            </w:r>
          </w:p>
        </w:tc>
        <w:tc>
          <w:tcPr>
            <w:tcW w:w="0" w:type="auto"/>
            <w:tcBorders>
              <w:top w:val="nil"/>
              <w:left w:val="nil"/>
              <w:bottom w:val="single" w:sz="8" w:space="0" w:color="auto"/>
              <w:right w:val="single" w:sz="8" w:space="0" w:color="auto"/>
            </w:tcBorders>
            <w:shd w:val="clear" w:color="000000" w:fill="F2F2F2"/>
            <w:vAlign w:val="bottom"/>
          </w:tcPr>
          <w:p w14:paraId="7CC81F61"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7659</w:t>
            </w:r>
          </w:p>
        </w:tc>
        <w:tc>
          <w:tcPr>
            <w:tcW w:w="0" w:type="auto"/>
            <w:tcBorders>
              <w:top w:val="nil"/>
              <w:left w:val="nil"/>
              <w:bottom w:val="single" w:sz="8" w:space="0" w:color="auto"/>
              <w:right w:val="single" w:sz="4" w:space="0" w:color="auto"/>
            </w:tcBorders>
            <w:shd w:val="clear" w:color="000000" w:fill="F2F2F2"/>
            <w:vAlign w:val="bottom"/>
          </w:tcPr>
          <w:p w14:paraId="2468CFAA"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8104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3F3774F" w14:textId="77777777" w:rsidR="006B4BC0" w:rsidRPr="006B4BC0" w:rsidRDefault="006B4BC0" w:rsidP="006B4BC0">
            <w:pPr>
              <w:spacing w:after="0" w:line="240" w:lineRule="auto"/>
              <w:jc w:val="right"/>
              <w:rPr>
                <w:rFonts w:ascii="Calibri" w:eastAsia="Times New Roman" w:hAnsi="Calibri" w:cs="Times New Roman"/>
                <w:b/>
                <w:i/>
                <w:color w:val="000000"/>
                <w:lang w:val="ro-RO" w:eastAsia="ro-RO"/>
              </w:rPr>
            </w:pPr>
            <w:r w:rsidRPr="006B4BC0">
              <w:rPr>
                <w:rFonts w:ascii="Calibri" w:eastAsia="Times New Roman" w:hAnsi="Calibri" w:cs="Times New Roman"/>
                <w:b/>
                <w:i/>
                <w:color w:val="000000"/>
                <w:lang w:val="ro-RO" w:eastAsia="ro-RO"/>
              </w:rPr>
              <w:t>121,91%</w:t>
            </w:r>
          </w:p>
        </w:tc>
      </w:tr>
    </w:tbl>
    <w:p w14:paraId="2372CE4F" w14:textId="77777777" w:rsidR="00B43F19" w:rsidRDefault="00B43F19" w:rsidP="00B43F19">
      <w:pPr>
        <w:rPr>
          <w:b/>
          <w:lang w:val="ro-RO"/>
        </w:rPr>
      </w:pPr>
      <w:r>
        <w:rPr>
          <w:b/>
          <w:lang w:val="ro-RO"/>
        </w:rPr>
        <w:br w:type="textWrapping" w:clear="all"/>
      </w:r>
    </w:p>
    <w:p w14:paraId="06617B3A" w14:textId="77777777" w:rsidR="00B43F19" w:rsidRDefault="006B4BC0" w:rsidP="00B43F19">
      <w:pPr>
        <w:jc w:val="center"/>
        <w:rPr>
          <w:b/>
          <w:lang w:val="ro-RO"/>
        </w:rPr>
      </w:pPr>
      <w:r>
        <w:rPr>
          <w:noProof/>
          <w:lang w:eastAsia="en-US"/>
        </w:rPr>
        <w:lastRenderedPageBreak/>
        <w:drawing>
          <wp:inline distT="0" distB="0" distL="0" distR="0" wp14:anchorId="3E1E818A" wp14:editId="335C5324">
            <wp:extent cx="5470071" cy="2748642"/>
            <wp:effectExtent l="0" t="0" r="0" b="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4C12155" w14:textId="77777777" w:rsidR="00B43F19" w:rsidRDefault="00B43F19" w:rsidP="00B43F19">
      <w:pPr>
        <w:rPr>
          <w:b/>
          <w:lang w:val="ro-RO"/>
        </w:rPr>
      </w:pPr>
    </w:p>
    <w:p w14:paraId="60289BBC" w14:textId="5C82BDB9" w:rsidR="00B43F19" w:rsidRPr="004D242B" w:rsidRDefault="00B43F19" w:rsidP="004D242B">
      <w:pPr>
        <w:rPr>
          <w:rFonts w:ascii="Calibri" w:eastAsia="Times New Roman" w:hAnsi="Calibri" w:cs="Times New Roman"/>
          <w:bCs/>
          <w:lang w:val="ro-RO" w:eastAsia="ro-RO"/>
        </w:rPr>
      </w:pPr>
      <w:r w:rsidRPr="004D242B">
        <w:rPr>
          <w:rFonts w:ascii="Calibri" w:eastAsia="Times New Roman" w:hAnsi="Calibri" w:cs="Times New Roman"/>
          <w:bCs/>
          <w:lang w:val="ro-RO" w:eastAsia="ro-RO"/>
        </w:rPr>
        <w:t>X. H</w:t>
      </w:r>
      <w:r w:rsidR="004D242B">
        <w:rPr>
          <w:rFonts w:ascii="Calibri" w:eastAsia="Times New Roman" w:hAnsi="Calibri" w:cs="Times New Roman"/>
          <w:bCs/>
          <w:lang w:val="ro-RO" w:eastAsia="ro-RO"/>
        </w:rPr>
        <w:t>a</w:t>
      </w:r>
      <w:r w:rsidRPr="004D242B">
        <w:rPr>
          <w:rFonts w:ascii="Calibri" w:eastAsia="Times New Roman" w:hAnsi="Calibri" w:cs="Times New Roman"/>
          <w:bCs/>
          <w:lang w:val="ro-RO" w:eastAsia="ro-RO"/>
        </w:rPr>
        <w:t>rtie si articole din acestea</w:t>
      </w:r>
    </w:p>
    <w:p w14:paraId="10EB5DAE" w14:textId="77777777" w:rsidR="00B43F19" w:rsidRDefault="00B43F19" w:rsidP="004D242B">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774"/>
        <w:gridCol w:w="774"/>
        <w:gridCol w:w="774"/>
        <w:gridCol w:w="1203"/>
      </w:tblGrid>
      <w:tr w:rsidR="00B43F19" w:rsidRPr="004D148E" w14:paraId="516A2C8A" w14:textId="77777777" w:rsidTr="004D242B">
        <w:trPr>
          <w:trHeight w:val="315"/>
        </w:trPr>
        <w:tc>
          <w:tcPr>
            <w:tcW w:w="0" w:type="auto"/>
            <w:shd w:val="clear" w:color="auto" w:fill="auto"/>
            <w:hideMark/>
          </w:tcPr>
          <w:p w14:paraId="3075A2A5"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2BED63E4"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4D1DF466"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1135CD57"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581345BD"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76675A45"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75FEF782"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6B4BC0" w:rsidRPr="004D148E" w14:paraId="49F78507" w14:textId="77777777" w:rsidTr="004D242B">
        <w:trPr>
          <w:trHeight w:val="315"/>
        </w:trPr>
        <w:tc>
          <w:tcPr>
            <w:tcW w:w="0" w:type="auto"/>
            <w:shd w:val="clear" w:color="auto" w:fill="auto"/>
            <w:hideMark/>
          </w:tcPr>
          <w:p w14:paraId="713B7CC7"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122EC58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3411</w:t>
            </w:r>
          </w:p>
        </w:tc>
        <w:tc>
          <w:tcPr>
            <w:tcW w:w="0" w:type="auto"/>
            <w:tcBorders>
              <w:top w:val="nil"/>
              <w:left w:val="nil"/>
              <w:bottom w:val="single" w:sz="8" w:space="0" w:color="auto"/>
              <w:right w:val="single" w:sz="8" w:space="0" w:color="auto"/>
            </w:tcBorders>
            <w:shd w:val="clear" w:color="auto" w:fill="auto"/>
            <w:vAlign w:val="bottom"/>
          </w:tcPr>
          <w:p w14:paraId="275D4B0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3468</w:t>
            </w:r>
          </w:p>
        </w:tc>
        <w:tc>
          <w:tcPr>
            <w:tcW w:w="0" w:type="auto"/>
            <w:tcBorders>
              <w:top w:val="nil"/>
              <w:left w:val="nil"/>
              <w:bottom w:val="single" w:sz="8" w:space="0" w:color="auto"/>
              <w:right w:val="single" w:sz="8" w:space="0" w:color="auto"/>
            </w:tcBorders>
            <w:shd w:val="clear" w:color="auto" w:fill="auto"/>
            <w:vAlign w:val="bottom"/>
          </w:tcPr>
          <w:p w14:paraId="411403BD"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3936</w:t>
            </w:r>
          </w:p>
        </w:tc>
        <w:tc>
          <w:tcPr>
            <w:tcW w:w="0" w:type="auto"/>
            <w:tcBorders>
              <w:top w:val="nil"/>
              <w:left w:val="nil"/>
              <w:bottom w:val="single" w:sz="8" w:space="0" w:color="auto"/>
              <w:right w:val="single" w:sz="8" w:space="0" w:color="auto"/>
            </w:tcBorders>
            <w:shd w:val="clear" w:color="auto" w:fill="auto"/>
            <w:vAlign w:val="bottom"/>
          </w:tcPr>
          <w:p w14:paraId="37E04C5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5323</w:t>
            </w:r>
          </w:p>
        </w:tc>
        <w:tc>
          <w:tcPr>
            <w:tcW w:w="0" w:type="auto"/>
            <w:tcBorders>
              <w:top w:val="nil"/>
              <w:left w:val="nil"/>
              <w:bottom w:val="single" w:sz="8" w:space="0" w:color="auto"/>
              <w:right w:val="single" w:sz="4" w:space="0" w:color="auto"/>
            </w:tcBorders>
            <w:shd w:val="clear" w:color="auto" w:fill="auto"/>
            <w:vAlign w:val="bottom"/>
          </w:tcPr>
          <w:p w14:paraId="32DD87E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6756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7B3DB7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98,07%</w:t>
            </w:r>
          </w:p>
        </w:tc>
      </w:tr>
      <w:tr w:rsidR="006B4BC0" w:rsidRPr="004D148E" w14:paraId="1F43AFBF" w14:textId="77777777" w:rsidTr="004D242B">
        <w:trPr>
          <w:trHeight w:val="315"/>
        </w:trPr>
        <w:tc>
          <w:tcPr>
            <w:tcW w:w="0" w:type="auto"/>
            <w:shd w:val="clear" w:color="auto" w:fill="auto"/>
            <w:hideMark/>
          </w:tcPr>
          <w:p w14:paraId="37B72FE4"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09B5093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580</w:t>
            </w:r>
          </w:p>
        </w:tc>
        <w:tc>
          <w:tcPr>
            <w:tcW w:w="0" w:type="auto"/>
            <w:tcBorders>
              <w:top w:val="nil"/>
              <w:left w:val="nil"/>
              <w:bottom w:val="single" w:sz="8" w:space="0" w:color="auto"/>
              <w:right w:val="single" w:sz="8" w:space="0" w:color="auto"/>
            </w:tcBorders>
            <w:shd w:val="clear" w:color="auto" w:fill="auto"/>
            <w:vAlign w:val="bottom"/>
          </w:tcPr>
          <w:p w14:paraId="012F05C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448</w:t>
            </w:r>
          </w:p>
        </w:tc>
        <w:tc>
          <w:tcPr>
            <w:tcW w:w="0" w:type="auto"/>
            <w:tcBorders>
              <w:top w:val="nil"/>
              <w:left w:val="nil"/>
              <w:bottom w:val="single" w:sz="8" w:space="0" w:color="auto"/>
              <w:right w:val="single" w:sz="8" w:space="0" w:color="auto"/>
            </w:tcBorders>
            <w:shd w:val="clear" w:color="auto" w:fill="auto"/>
            <w:vAlign w:val="bottom"/>
          </w:tcPr>
          <w:p w14:paraId="03FC8C3E"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834</w:t>
            </w:r>
          </w:p>
        </w:tc>
        <w:tc>
          <w:tcPr>
            <w:tcW w:w="0" w:type="auto"/>
            <w:tcBorders>
              <w:top w:val="nil"/>
              <w:left w:val="nil"/>
              <w:bottom w:val="single" w:sz="8" w:space="0" w:color="auto"/>
              <w:right w:val="single" w:sz="8" w:space="0" w:color="auto"/>
            </w:tcBorders>
            <w:shd w:val="clear" w:color="auto" w:fill="auto"/>
            <w:vAlign w:val="bottom"/>
          </w:tcPr>
          <w:p w14:paraId="0A9CD2D0"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860</w:t>
            </w:r>
          </w:p>
        </w:tc>
        <w:tc>
          <w:tcPr>
            <w:tcW w:w="0" w:type="auto"/>
            <w:tcBorders>
              <w:top w:val="nil"/>
              <w:left w:val="nil"/>
              <w:bottom w:val="single" w:sz="8" w:space="0" w:color="auto"/>
              <w:right w:val="single" w:sz="4" w:space="0" w:color="auto"/>
            </w:tcBorders>
            <w:shd w:val="clear" w:color="auto" w:fill="auto"/>
            <w:vAlign w:val="bottom"/>
          </w:tcPr>
          <w:p w14:paraId="3D501B9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638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53F0F8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10,00%</w:t>
            </w:r>
          </w:p>
        </w:tc>
      </w:tr>
      <w:tr w:rsidR="006B4BC0" w:rsidRPr="004D148E" w14:paraId="41ABBC49" w14:textId="77777777" w:rsidTr="004D242B">
        <w:trPr>
          <w:trHeight w:val="233"/>
        </w:trPr>
        <w:tc>
          <w:tcPr>
            <w:tcW w:w="0" w:type="auto"/>
            <w:shd w:val="clear" w:color="auto" w:fill="auto"/>
            <w:hideMark/>
          </w:tcPr>
          <w:p w14:paraId="02B9F5FA"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331E252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587</w:t>
            </w:r>
          </w:p>
        </w:tc>
        <w:tc>
          <w:tcPr>
            <w:tcW w:w="0" w:type="auto"/>
            <w:tcBorders>
              <w:top w:val="nil"/>
              <w:left w:val="nil"/>
              <w:bottom w:val="single" w:sz="8" w:space="0" w:color="auto"/>
              <w:right w:val="single" w:sz="8" w:space="0" w:color="auto"/>
            </w:tcBorders>
            <w:shd w:val="clear" w:color="auto" w:fill="auto"/>
            <w:vAlign w:val="bottom"/>
          </w:tcPr>
          <w:p w14:paraId="26841EE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647</w:t>
            </w:r>
          </w:p>
        </w:tc>
        <w:tc>
          <w:tcPr>
            <w:tcW w:w="0" w:type="auto"/>
            <w:tcBorders>
              <w:top w:val="nil"/>
              <w:left w:val="nil"/>
              <w:bottom w:val="single" w:sz="8" w:space="0" w:color="auto"/>
              <w:right w:val="single" w:sz="8" w:space="0" w:color="auto"/>
            </w:tcBorders>
            <w:shd w:val="clear" w:color="auto" w:fill="auto"/>
            <w:vAlign w:val="bottom"/>
          </w:tcPr>
          <w:p w14:paraId="35A1D38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1136</w:t>
            </w:r>
          </w:p>
        </w:tc>
        <w:tc>
          <w:tcPr>
            <w:tcW w:w="0" w:type="auto"/>
            <w:tcBorders>
              <w:top w:val="nil"/>
              <w:left w:val="nil"/>
              <w:bottom w:val="single" w:sz="8" w:space="0" w:color="auto"/>
              <w:right w:val="single" w:sz="8" w:space="0" w:color="auto"/>
            </w:tcBorders>
            <w:shd w:val="clear" w:color="auto" w:fill="auto"/>
            <w:vAlign w:val="bottom"/>
          </w:tcPr>
          <w:p w14:paraId="1C3C3BC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1230</w:t>
            </w:r>
          </w:p>
        </w:tc>
        <w:tc>
          <w:tcPr>
            <w:tcW w:w="0" w:type="auto"/>
            <w:tcBorders>
              <w:top w:val="nil"/>
              <w:left w:val="nil"/>
              <w:bottom w:val="single" w:sz="8" w:space="0" w:color="auto"/>
              <w:right w:val="single" w:sz="4" w:space="0" w:color="auto"/>
            </w:tcBorders>
            <w:shd w:val="clear" w:color="auto" w:fill="auto"/>
            <w:vAlign w:val="bottom"/>
          </w:tcPr>
          <w:p w14:paraId="4DCD3BE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753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5809A4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28,28%</w:t>
            </w:r>
          </w:p>
        </w:tc>
      </w:tr>
      <w:tr w:rsidR="006B4BC0" w:rsidRPr="004D148E" w14:paraId="2998F47D" w14:textId="77777777" w:rsidTr="004D242B">
        <w:trPr>
          <w:trHeight w:val="315"/>
        </w:trPr>
        <w:tc>
          <w:tcPr>
            <w:tcW w:w="0" w:type="auto"/>
            <w:shd w:val="clear" w:color="auto" w:fill="auto"/>
            <w:hideMark/>
          </w:tcPr>
          <w:p w14:paraId="74630738"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1618F33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2106</w:t>
            </w:r>
          </w:p>
        </w:tc>
        <w:tc>
          <w:tcPr>
            <w:tcW w:w="0" w:type="auto"/>
            <w:tcBorders>
              <w:top w:val="nil"/>
              <w:left w:val="nil"/>
              <w:bottom w:val="single" w:sz="8" w:space="0" w:color="auto"/>
              <w:right w:val="single" w:sz="8" w:space="0" w:color="auto"/>
            </w:tcBorders>
            <w:shd w:val="clear" w:color="auto" w:fill="auto"/>
            <w:vAlign w:val="bottom"/>
          </w:tcPr>
          <w:p w14:paraId="5637793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2197</w:t>
            </w:r>
          </w:p>
        </w:tc>
        <w:tc>
          <w:tcPr>
            <w:tcW w:w="0" w:type="auto"/>
            <w:tcBorders>
              <w:top w:val="nil"/>
              <w:left w:val="nil"/>
              <w:bottom w:val="single" w:sz="8" w:space="0" w:color="auto"/>
              <w:right w:val="single" w:sz="8" w:space="0" w:color="auto"/>
            </w:tcBorders>
            <w:shd w:val="clear" w:color="auto" w:fill="auto"/>
            <w:vAlign w:val="bottom"/>
          </w:tcPr>
          <w:p w14:paraId="2931427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2515</w:t>
            </w:r>
          </w:p>
        </w:tc>
        <w:tc>
          <w:tcPr>
            <w:tcW w:w="0" w:type="auto"/>
            <w:tcBorders>
              <w:top w:val="nil"/>
              <w:left w:val="nil"/>
              <w:bottom w:val="single" w:sz="8" w:space="0" w:color="auto"/>
              <w:right w:val="single" w:sz="8" w:space="0" w:color="auto"/>
            </w:tcBorders>
            <w:shd w:val="clear" w:color="auto" w:fill="auto"/>
            <w:vAlign w:val="bottom"/>
          </w:tcPr>
          <w:p w14:paraId="61CEA34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3175</w:t>
            </w:r>
          </w:p>
        </w:tc>
        <w:tc>
          <w:tcPr>
            <w:tcW w:w="0" w:type="auto"/>
            <w:tcBorders>
              <w:top w:val="nil"/>
              <w:left w:val="nil"/>
              <w:bottom w:val="single" w:sz="8" w:space="0" w:color="auto"/>
              <w:right w:val="single" w:sz="4" w:space="0" w:color="auto"/>
            </w:tcBorders>
            <w:shd w:val="clear" w:color="auto" w:fill="auto"/>
            <w:vAlign w:val="bottom"/>
          </w:tcPr>
          <w:p w14:paraId="4F5A6D1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3153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B17580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49,72%</w:t>
            </w:r>
          </w:p>
        </w:tc>
      </w:tr>
      <w:tr w:rsidR="006B4BC0" w:rsidRPr="004D148E" w14:paraId="53F01E6A" w14:textId="77777777" w:rsidTr="004D242B">
        <w:trPr>
          <w:trHeight w:val="315"/>
        </w:trPr>
        <w:tc>
          <w:tcPr>
            <w:tcW w:w="0" w:type="auto"/>
            <w:shd w:val="clear" w:color="auto" w:fill="auto"/>
            <w:hideMark/>
          </w:tcPr>
          <w:p w14:paraId="6BE8211F"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434B879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2694</w:t>
            </w:r>
          </w:p>
        </w:tc>
        <w:tc>
          <w:tcPr>
            <w:tcW w:w="0" w:type="auto"/>
            <w:tcBorders>
              <w:top w:val="nil"/>
              <w:left w:val="nil"/>
              <w:bottom w:val="single" w:sz="8" w:space="0" w:color="auto"/>
              <w:right w:val="single" w:sz="8" w:space="0" w:color="auto"/>
            </w:tcBorders>
            <w:shd w:val="clear" w:color="auto" w:fill="auto"/>
            <w:vAlign w:val="bottom"/>
          </w:tcPr>
          <w:p w14:paraId="439C8F5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2807</w:t>
            </w:r>
          </w:p>
        </w:tc>
        <w:tc>
          <w:tcPr>
            <w:tcW w:w="0" w:type="auto"/>
            <w:tcBorders>
              <w:top w:val="nil"/>
              <w:left w:val="nil"/>
              <w:bottom w:val="single" w:sz="8" w:space="0" w:color="auto"/>
              <w:right w:val="single" w:sz="8" w:space="0" w:color="auto"/>
            </w:tcBorders>
            <w:shd w:val="clear" w:color="auto" w:fill="auto"/>
            <w:vAlign w:val="bottom"/>
          </w:tcPr>
          <w:p w14:paraId="6833788F"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3082</w:t>
            </w:r>
          </w:p>
        </w:tc>
        <w:tc>
          <w:tcPr>
            <w:tcW w:w="0" w:type="auto"/>
            <w:tcBorders>
              <w:top w:val="nil"/>
              <w:left w:val="nil"/>
              <w:bottom w:val="single" w:sz="8" w:space="0" w:color="auto"/>
              <w:right w:val="single" w:sz="8" w:space="0" w:color="auto"/>
            </w:tcBorders>
            <w:shd w:val="clear" w:color="auto" w:fill="auto"/>
            <w:vAlign w:val="bottom"/>
          </w:tcPr>
          <w:p w14:paraId="19A4E72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4327</w:t>
            </w:r>
          </w:p>
        </w:tc>
        <w:tc>
          <w:tcPr>
            <w:tcW w:w="0" w:type="auto"/>
            <w:tcBorders>
              <w:top w:val="nil"/>
              <w:left w:val="nil"/>
              <w:bottom w:val="single" w:sz="8" w:space="0" w:color="auto"/>
              <w:right w:val="single" w:sz="4" w:space="0" w:color="auto"/>
            </w:tcBorders>
            <w:shd w:val="clear" w:color="auto" w:fill="auto"/>
            <w:vAlign w:val="bottom"/>
          </w:tcPr>
          <w:p w14:paraId="6643CD6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5371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22AEDC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99,37%</w:t>
            </w:r>
          </w:p>
        </w:tc>
      </w:tr>
      <w:tr w:rsidR="006B4BC0" w:rsidRPr="006D56C4" w14:paraId="4CCCCB0B" w14:textId="77777777" w:rsidTr="004D242B">
        <w:trPr>
          <w:trHeight w:val="303"/>
        </w:trPr>
        <w:tc>
          <w:tcPr>
            <w:tcW w:w="0" w:type="auto"/>
            <w:shd w:val="clear" w:color="auto" w:fill="F2F2F2" w:themeFill="background1" w:themeFillShade="F2"/>
            <w:hideMark/>
          </w:tcPr>
          <w:p w14:paraId="3DCBBAC6"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4BC917D8"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9378</w:t>
            </w:r>
          </w:p>
        </w:tc>
        <w:tc>
          <w:tcPr>
            <w:tcW w:w="0" w:type="auto"/>
            <w:tcBorders>
              <w:top w:val="nil"/>
              <w:left w:val="nil"/>
              <w:bottom w:val="single" w:sz="8" w:space="0" w:color="auto"/>
              <w:right w:val="single" w:sz="8" w:space="0" w:color="auto"/>
            </w:tcBorders>
            <w:shd w:val="clear" w:color="000000" w:fill="F2F2F2"/>
            <w:vAlign w:val="bottom"/>
          </w:tcPr>
          <w:p w14:paraId="7CA4921B"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9567</w:t>
            </w:r>
          </w:p>
        </w:tc>
        <w:tc>
          <w:tcPr>
            <w:tcW w:w="0" w:type="auto"/>
            <w:tcBorders>
              <w:top w:val="nil"/>
              <w:left w:val="nil"/>
              <w:bottom w:val="single" w:sz="8" w:space="0" w:color="auto"/>
              <w:right w:val="single" w:sz="8" w:space="0" w:color="auto"/>
            </w:tcBorders>
            <w:shd w:val="clear" w:color="000000" w:fill="F2F2F2"/>
            <w:vAlign w:val="bottom"/>
          </w:tcPr>
          <w:p w14:paraId="50861171"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11503</w:t>
            </w:r>
          </w:p>
        </w:tc>
        <w:tc>
          <w:tcPr>
            <w:tcW w:w="0" w:type="auto"/>
            <w:tcBorders>
              <w:top w:val="nil"/>
              <w:left w:val="nil"/>
              <w:bottom w:val="single" w:sz="8" w:space="0" w:color="auto"/>
              <w:right w:val="single" w:sz="8" w:space="0" w:color="auto"/>
            </w:tcBorders>
            <w:shd w:val="clear" w:color="000000" w:fill="F2F2F2"/>
            <w:vAlign w:val="bottom"/>
          </w:tcPr>
          <w:p w14:paraId="4257EACD"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14915</w:t>
            </w:r>
          </w:p>
        </w:tc>
        <w:tc>
          <w:tcPr>
            <w:tcW w:w="0" w:type="auto"/>
            <w:tcBorders>
              <w:top w:val="nil"/>
              <w:left w:val="nil"/>
              <w:bottom w:val="single" w:sz="8" w:space="0" w:color="auto"/>
              <w:right w:val="single" w:sz="4" w:space="0" w:color="auto"/>
            </w:tcBorders>
            <w:shd w:val="clear" w:color="000000" w:fill="F2F2F2"/>
            <w:vAlign w:val="bottom"/>
          </w:tcPr>
          <w:p w14:paraId="41D790A4"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16671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5D4B913" w14:textId="77777777" w:rsidR="006B4BC0" w:rsidRPr="006B4BC0" w:rsidRDefault="006B4BC0" w:rsidP="006B4BC0">
            <w:pPr>
              <w:spacing w:after="0" w:line="240" w:lineRule="auto"/>
              <w:jc w:val="right"/>
              <w:rPr>
                <w:rFonts w:ascii="Calibri" w:eastAsia="Times New Roman" w:hAnsi="Calibri" w:cs="Times New Roman"/>
                <w:b/>
                <w:i/>
                <w:color w:val="000000"/>
                <w:lang w:val="ro-RO" w:eastAsia="ro-RO"/>
              </w:rPr>
            </w:pPr>
            <w:r w:rsidRPr="006B4BC0">
              <w:rPr>
                <w:rFonts w:ascii="Calibri" w:eastAsia="Times New Roman" w:hAnsi="Calibri" w:cs="Times New Roman"/>
                <w:b/>
                <w:i/>
                <w:color w:val="000000"/>
                <w:lang w:val="ro-RO" w:eastAsia="ro-RO"/>
              </w:rPr>
              <w:t>77,77%</w:t>
            </w:r>
          </w:p>
        </w:tc>
      </w:tr>
    </w:tbl>
    <w:p w14:paraId="6796473A" w14:textId="77777777" w:rsidR="00B43F19" w:rsidRDefault="00B43F19" w:rsidP="00B43F19">
      <w:pPr>
        <w:rPr>
          <w:b/>
          <w:lang w:val="ro-RO"/>
        </w:rPr>
      </w:pPr>
    </w:p>
    <w:p w14:paraId="0B375AEF" w14:textId="77777777" w:rsidR="00B43F19" w:rsidRDefault="00B43F19" w:rsidP="00B43F19">
      <w:pPr>
        <w:rPr>
          <w:b/>
          <w:lang w:val="ro-RO"/>
        </w:rPr>
      </w:pPr>
    </w:p>
    <w:p w14:paraId="65A834A6" w14:textId="77777777" w:rsidR="00B43F19" w:rsidRDefault="00B43F19" w:rsidP="00B43F19">
      <w:pPr>
        <w:rPr>
          <w:b/>
          <w:lang w:val="ro-RO"/>
        </w:rPr>
      </w:pPr>
    </w:p>
    <w:p w14:paraId="00F8BC7E" w14:textId="77777777" w:rsidR="00B43F19" w:rsidRDefault="00B43F19" w:rsidP="00B43F19">
      <w:pPr>
        <w:rPr>
          <w:b/>
          <w:lang w:val="ro-RO"/>
        </w:rPr>
      </w:pPr>
    </w:p>
    <w:p w14:paraId="6163EEBC" w14:textId="77777777" w:rsidR="00B43F19" w:rsidRDefault="00B43F19" w:rsidP="00B43F19">
      <w:pPr>
        <w:rPr>
          <w:b/>
          <w:lang w:val="ro-RO"/>
        </w:rPr>
      </w:pPr>
    </w:p>
    <w:p w14:paraId="51CA8EA5" w14:textId="77777777" w:rsidR="00B43F19" w:rsidRDefault="006B4BC0" w:rsidP="006B4BC0">
      <w:pPr>
        <w:jc w:val="center"/>
        <w:rPr>
          <w:b/>
          <w:lang w:val="ro-RO"/>
        </w:rPr>
      </w:pPr>
      <w:r>
        <w:rPr>
          <w:noProof/>
          <w:lang w:eastAsia="en-US"/>
        </w:rPr>
        <w:drawing>
          <wp:inline distT="0" distB="0" distL="0" distR="0" wp14:anchorId="77EE6BE9" wp14:editId="10AEAFB3">
            <wp:extent cx="5470071" cy="2748643"/>
            <wp:effectExtent l="0" t="0" r="0" b="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A90E13D" w14:textId="77777777" w:rsidR="004D242B" w:rsidRDefault="004D242B" w:rsidP="00B43F19">
      <w:pPr>
        <w:rPr>
          <w:rFonts w:ascii="Calibri" w:eastAsia="Times New Roman" w:hAnsi="Calibri" w:cs="Times New Roman"/>
          <w:bCs/>
          <w:color w:val="0070C0"/>
          <w:lang w:val="ro-RO" w:eastAsia="ro-RO"/>
        </w:rPr>
      </w:pPr>
    </w:p>
    <w:p w14:paraId="74CA159F" w14:textId="77777777" w:rsidR="004D242B" w:rsidRDefault="004D242B" w:rsidP="00B43F19">
      <w:pPr>
        <w:rPr>
          <w:rFonts w:ascii="Calibri" w:eastAsia="Times New Roman" w:hAnsi="Calibri" w:cs="Times New Roman"/>
          <w:bCs/>
          <w:color w:val="0070C0"/>
          <w:lang w:val="ro-RO" w:eastAsia="ro-RO"/>
        </w:rPr>
      </w:pPr>
    </w:p>
    <w:p w14:paraId="62CF27E8" w14:textId="131DAEDD" w:rsidR="00B43F19" w:rsidRPr="004D242B" w:rsidRDefault="00B43F19" w:rsidP="00B43F19">
      <w:pPr>
        <w:rPr>
          <w:lang w:val="ro-RO"/>
        </w:rPr>
      </w:pPr>
      <w:r w:rsidRPr="004D242B">
        <w:rPr>
          <w:rFonts w:ascii="Calibri" w:eastAsia="Times New Roman" w:hAnsi="Calibri" w:cs="Times New Roman"/>
          <w:bCs/>
          <w:lang w:val="ro-RO" w:eastAsia="ro-RO"/>
        </w:rPr>
        <w:lastRenderedPageBreak/>
        <w:t>XI. Textile si articole din textile</w:t>
      </w:r>
    </w:p>
    <w:p w14:paraId="403AD290" w14:textId="77777777" w:rsidR="00B43F19" w:rsidRDefault="00B43F19" w:rsidP="004D242B">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B43F19" w:rsidRPr="004D148E" w14:paraId="17358399" w14:textId="77777777" w:rsidTr="004D242B">
        <w:trPr>
          <w:trHeight w:val="315"/>
        </w:trPr>
        <w:tc>
          <w:tcPr>
            <w:tcW w:w="0" w:type="auto"/>
            <w:shd w:val="clear" w:color="auto" w:fill="auto"/>
            <w:hideMark/>
          </w:tcPr>
          <w:p w14:paraId="2BACABA4"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1A417771"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5C8FDAC1"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15C7FA81"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33E1D8EB"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7A4B6FBB"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3B0A5A43"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6B4BC0" w:rsidRPr="004D148E" w14:paraId="33DAAC7A" w14:textId="77777777" w:rsidTr="004D242B">
        <w:trPr>
          <w:trHeight w:val="315"/>
        </w:trPr>
        <w:tc>
          <w:tcPr>
            <w:tcW w:w="0" w:type="auto"/>
            <w:shd w:val="clear" w:color="auto" w:fill="auto"/>
            <w:hideMark/>
          </w:tcPr>
          <w:p w14:paraId="7B065474"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3CE2D81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55432</w:t>
            </w:r>
          </w:p>
        </w:tc>
        <w:tc>
          <w:tcPr>
            <w:tcW w:w="0" w:type="auto"/>
            <w:tcBorders>
              <w:top w:val="nil"/>
              <w:left w:val="nil"/>
              <w:bottom w:val="single" w:sz="8" w:space="0" w:color="auto"/>
              <w:right w:val="single" w:sz="8" w:space="0" w:color="auto"/>
            </w:tcBorders>
            <w:shd w:val="clear" w:color="auto" w:fill="auto"/>
            <w:vAlign w:val="bottom"/>
          </w:tcPr>
          <w:p w14:paraId="6589684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59430</w:t>
            </w:r>
          </w:p>
        </w:tc>
        <w:tc>
          <w:tcPr>
            <w:tcW w:w="0" w:type="auto"/>
            <w:tcBorders>
              <w:top w:val="nil"/>
              <w:left w:val="nil"/>
              <w:bottom w:val="single" w:sz="8" w:space="0" w:color="auto"/>
              <w:right w:val="single" w:sz="8" w:space="0" w:color="auto"/>
            </w:tcBorders>
            <w:shd w:val="clear" w:color="auto" w:fill="auto"/>
            <w:vAlign w:val="bottom"/>
          </w:tcPr>
          <w:p w14:paraId="6372A89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59930</w:t>
            </w:r>
          </w:p>
        </w:tc>
        <w:tc>
          <w:tcPr>
            <w:tcW w:w="0" w:type="auto"/>
            <w:tcBorders>
              <w:top w:val="nil"/>
              <w:left w:val="nil"/>
              <w:bottom w:val="single" w:sz="8" w:space="0" w:color="auto"/>
              <w:right w:val="single" w:sz="8" w:space="0" w:color="auto"/>
            </w:tcBorders>
            <w:shd w:val="clear" w:color="auto" w:fill="auto"/>
            <w:vAlign w:val="bottom"/>
          </w:tcPr>
          <w:p w14:paraId="40BB5EAF"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60550</w:t>
            </w:r>
          </w:p>
        </w:tc>
        <w:tc>
          <w:tcPr>
            <w:tcW w:w="0" w:type="auto"/>
            <w:tcBorders>
              <w:top w:val="nil"/>
              <w:left w:val="nil"/>
              <w:bottom w:val="single" w:sz="8" w:space="0" w:color="auto"/>
              <w:right w:val="single" w:sz="4" w:space="0" w:color="auto"/>
            </w:tcBorders>
            <w:shd w:val="clear" w:color="auto" w:fill="auto"/>
            <w:vAlign w:val="bottom"/>
          </w:tcPr>
          <w:p w14:paraId="6F2C3CA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56018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F1F039F"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1,06%</w:t>
            </w:r>
          </w:p>
        </w:tc>
      </w:tr>
      <w:tr w:rsidR="006B4BC0" w:rsidRPr="004D148E" w14:paraId="7B334E5F" w14:textId="77777777" w:rsidTr="004D242B">
        <w:trPr>
          <w:trHeight w:val="315"/>
        </w:trPr>
        <w:tc>
          <w:tcPr>
            <w:tcW w:w="0" w:type="auto"/>
            <w:shd w:val="clear" w:color="auto" w:fill="auto"/>
            <w:hideMark/>
          </w:tcPr>
          <w:p w14:paraId="67178342"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0C136AFF"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4183</w:t>
            </w:r>
          </w:p>
        </w:tc>
        <w:tc>
          <w:tcPr>
            <w:tcW w:w="0" w:type="auto"/>
            <w:tcBorders>
              <w:top w:val="nil"/>
              <w:left w:val="nil"/>
              <w:bottom w:val="single" w:sz="8" w:space="0" w:color="auto"/>
              <w:right w:val="single" w:sz="8" w:space="0" w:color="auto"/>
            </w:tcBorders>
            <w:shd w:val="clear" w:color="auto" w:fill="auto"/>
            <w:vAlign w:val="bottom"/>
          </w:tcPr>
          <w:p w14:paraId="5FFC815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4513</w:t>
            </w:r>
          </w:p>
        </w:tc>
        <w:tc>
          <w:tcPr>
            <w:tcW w:w="0" w:type="auto"/>
            <w:tcBorders>
              <w:top w:val="nil"/>
              <w:left w:val="nil"/>
              <w:bottom w:val="single" w:sz="8" w:space="0" w:color="auto"/>
              <w:right w:val="single" w:sz="8" w:space="0" w:color="auto"/>
            </w:tcBorders>
            <w:shd w:val="clear" w:color="auto" w:fill="auto"/>
            <w:vAlign w:val="bottom"/>
          </w:tcPr>
          <w:p w14:paraId="74F9E19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4594</w:t>
            </w:r>
          </w:p>
        </w:tc>
        <w:tc>
          <w:tcPr>
            <w:tcW w:w="0" w:type="auto"/>
            <w:tcBorders>
              <w:top w:val="nil"/>
              <w:left w:val="nil"/>
              <w:bottom w:val="single" w:sz="8" w:space="0" w:color="auto"/>
              <w:right w:val="single" w:sz="8" w:space="0" w:color="auto"/>
            </w:tcBorders>
            <w:shd w:val="clear" w:color="auto" w:fill="auto"/>
            <w:vAlign w:val="bottom"/>
          </w:tcPr>
          <w:p w14:paraId="3150E7B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3993</w:t>
            </w:r>
          </w:p>
        </w:tc>
        <w:tc>
          <w:tcPr>
            <w:tcW w:w="0" w:type="auto"/>
            <w:tcBorders>
              <w:top w:val="nil"/>
              <w:left w:val="nil"/>
              <w:bottom w:val="single" w:sz="8" w:space="0" w:color="auto"/>
              <w:right w:val="single" w:sz="4" w:space="0" w:color="auto"/>
            </w:tcBorders>
            <w:shd w:val="clear" w:color="auto" w:fill="auto"/>
            <w:vAlign w:val="bottom"/>
          </w:tcPr>
          <w:p w14:paraId="07D5A98E"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4182</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2AD652CD"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-0,02%</w:t>
            </w:r>
          </w:p>
        </w:tc>
      </w:tr>
      <w:tr w:rsidR="006B4BC0" w:rsidRPr="004D148E" w14:paraId="1BF29F40" w14:textId="77777777" w:rsidTr="004D242B">
        <w:trPr>
          <w:trHeight w:val="233"/>
        </w:trPr>
        <w:tc>
          <w:tcPr>
            <w:tcW w:w="0" w:type="auto"/>
            <w:shd w:val="clear" w:color="auto" w:fill="auto"/>
            <w:hideMark/>
          </w:tcPr>
          <w:p w14:paraId="7A5292C9"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4CD6280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2089</w:t>
            </w:r>
          </w:p>
        </w:tc>
        <w:tc>
          <w:tcPr>
            <w:tcW w:w="0" w:type="auto"/>
            <w:tcBorders>
              <w:top w:val="nil"/>
              <w:left w:val="nil"/>
              <w:bottom w:val="single" w:sz="8" w:space="0" w:color="auto"/>
              <w:right w:val="single" w:sz="8" w:space="0" w:color="auto"/>
            </w:tcBorders>
            <w:shd w:val="clear" w:color="auto" w:fill="auto"/>
            <w:vAlign w:val="bottom"/>
          </w:tcPr>
          <w:p w14:paraId="4ECA438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2596</w:t>
            </w:r>
          </w:p>
        </w:tc>
        <w:tc>
          <w:tcPr>
            <w:tcW w:w="0" w:type="auto"/>
            <w:tcBorders>
              <w:top w:val="nil"/>
              <w:left w:val="nil"/>
              <w:bottom w:val="single" w:sz="8" w:space="0" w:color="auto"/>
              <w:right w:val="single" w:sz="8" w:space="0" w:color="auto"/>
            </w:tcBorders>
            <w:shd w:val="clear" w:color="auto" w:fill="auto"/>
            <w:vAlign w:val="bottom"/>
          </w:tcPr>
          <w:p w14:paraId="408D4140"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1789</w:t>
            </w:r>
          </w:p>
        </w:tc>
        <w:tc>
          <w:tcPr>
            <w:tcW w:w="0" w:type="auto"/>
            <w:tcBorders>
              <w:top w:val="nil"/>
              <w:left w:val="nil"/>
              <w:bottom w:val="single" w:sz="8" w:space="0" w:color="auto"/>
              <w:right w:val="single" w:sz="8" w:space="0" w:color="auto"/>
            </w:tcBorders>
            <w:shd w:val="clear" w:color="auto" w:fill="auto"/>
            <w:vAlign w:val="bottom"/>
          </w:tcPr>
          <w:p w14:paraId="060CF85D"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2228</w:t>
            </w:r>
          </w:p>
        </w:tc>
        <w:tc>
          <w:tcPr>
            <w:tcW w:w="0" w:type="auto"/>
            <w:tcBorders>
              <w:top w:val="nil"/>
              <w:left w:val="nil"/>
              <w:bottom w:val="single" w:sz="8" w:space="0" w:color="auto"/>
              <w:right w:val="single" w:sz="4" w:space="0" w:color="auto"/>
            </w:tcBorders>
            <w:shd w:val="clear" w:color="auto" w:fill="auto"/>
            <w:vAlign w:val="bottom"/>
          </w:tcPr>
          <w:p w14:paraId="3AA0BF8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1916</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3E0A3A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-8,28%</w:t>
            </w:r>
          </w:p>
        </w:tc>
      </w:tr>
      <w:tr w:rsidR="006B4BC0" w:rsidRPr="004D148E" w14:paraId="50285B09" w14:textId="77777777" w:rsidTr="004D242B">
        <w:trPr>
          <w:trHeight w:val="315"/>
        </w:trPr>
        <w:tc>
          <w:tcPr>
            <w:tcW w:w="0" w:type="auto"/>
            <w:shd w:val="clear" w:color="auto" w:fill="auto"/>
            <w:hideMark/>
          </w:tcPr>
          <w:p w14:paraId="45D41777"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7495196D"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83145</w:t>
            </w:r>
          </w:p>
        </w:tc>
        <w:tc>
          <w:tcPr>
            <w:tcW w:w="0" w:type="auto"/>
            <w:tcBorders>
              <w:top w:val="nil"/>
              <w:left w:val="nil"/>
              <w:bottom w:val="single" w:sz="8" w:space="0" w:color="auto"/>
              <w:right w:val="single" w:sz="8" w:space="0" w:color="auto"/>
            </w:tcBorders>
            <w:shd w:val="clear" w:color="auto" w:fill="auto"/>
            <w:vAlign w:val="bottom"/>
          </w:tcPr>
          <w:p w14:paraId="16FD6BB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82799</w:t>
            </w:r>
          </w:p>
        </w:tc>
        <w:tc>
          <w:tcPr>
            <w:tcW w:w="0" w:type="auto"/>
            <w:tcBorders>
              <w:top w:val="nil"/>
              <w:left w:val="nil"/>
              <w:bottom w:val="single" w:sz="8" w:space="0" w:color="auto"/>
              <w:right w:val="single" w:sz="8" w:space="0" w:color="auto"/>
            </w:tcBorders>
            <w:shd w:val="clear" w:color="auto" w:fill="auto"/>
            <w:vAlign w:val="bottom"/>
          </w:tcPr>
          <w:p w14:paraId="13198AA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88058</w:t>
            </w:r>
          </w:p>
        </w:tc>
        <w:tc>
          <w:tcPr>
            <w:tcW w:w="0" w:type="auto"/>
            <w:tcBorders>
              <w:top w:val="nil"/>
              <w:left w:val="nil"/>
              <w:bottom w:val="single" w:sz="8" w:space="0" w:color="auto"/>
              <w:right w:val="single" w:sz="8" w:space="0" w:color="auto"/>
            </w:tcBorders>
            <w:shd w:val="clear" w:color="auto" w:fill="auto"/>
            <w:vAlign w:val="bottom"/>
          </w:tcPr>
          <w:p w14:paraId="55E9976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101578</w:t>
            </w:r>
          </w:p>
        </w:tc>
        <w:tc>
          <w:tcPr>
            <w:tcW w:w="0" w:type="auto"/>
            <w:tcBorders>
              <w:top w:val="nil"/>
              <w:left w:val="nil"/>
              <w:bottom w:val="single" w:sz="8" w:space="0" w:color="auto"/>
              <w:right w:val="single" w:sz="4" w:space="0" w:color="auto"/>
            </w:tcBorders>
            <w:shd w:val="clear" w:color="auto" w:fill="auto"/>
            <w:vAlign w:val="bottom"/>
          </w:tcPr>
          <w:p w14:paraId="7D61A5ED"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96677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62763B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16,28%</w:t>
            </w:r>
          </w:p>
        </w:tc>
      </w:tr>
      <w:tr w:rsidR="006B4BC0" w:rsidRPr="004D148E" w14:paraId="57DF7355" w14:textId="77777777" w:rsidTr="004D242B">
        <w:trPr>
          <w:trHeight w:val="315"/>
        </w:trPr>
        <w:tc>
          <w:tcPr>
            <w:tcW w:w="0" w:type="auto"/>
            <w:shd w:val="clear" w:color="auto" w:fill="auto"/>
            <w:hideMark/>
          </w:tcPr>
          <w:p w14:paraId="37394B07"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2C000E7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30837</w:t>
            </w:r>
          </w:p>
        </w:tc>
        <w:tc>
          <w:tcPr>
            <w:tcW w:w="0" w:type="auto"/>
            <w:tcBorders>
              <w:top w:val="nil"/>
              <w:left w:val="nil"/>
              <w:bottom w:val="single" w:sz="8" w:space="0" w:color="auto"/>
              <w:right w:val="single" w:sz="8" w:space="0" w:color="auto"/>
            </w:tcBorders>
            <w:shd w:val="clear" w:color="auto" w:fill="auto"/>
            <w:vAlign w:val="bottom"/>
          </w:tcPr>
          <w:p w14:paraId="193759D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34510</w:t>
            </w:r>
          </w:p>
        </w:tc>
        <w:tc>
          <w:tcPr>
            <w:tcW w:w="0" w:type="auto"/>
            <w:tcBorders>
              <w:top w:val="nil"/>
              <w:left w:val="nil"/>
              <w:bottom w:val="single" w:sz="8" w:space="0" w:color="auto"/>
              <w:right w:val="single" w:sz="8" w:space="0" w:color="auto"/>
            </w:tcBorders>
            <w:shd w:val="clear" w:color="auto" w:fill="auto"/>
            <w:vAlign w:val="bottom"/>
          </w:tcPr>
          <w:p w14:paraId="7B7EAE4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39130</w:t>
            </w:r>
          </w:p>
        </w:tc>
        <w:tc>
          <w:tcPr>
            <w:tcW w:w="0" w:type="auto"/>
            <w:tcBorders>
              <w:top w:val="nil"/>
              <w:left w:val="nil"/>
              <w:bottom w:val="single" w:sz="8" w:space="0" w:color="auto"/>
              <w:right w:val="single" w:sz="8" w:space="0" w:color="auto"/>
            </w:tcBorders>
            <w:shd w:val="clear" w:color="auto" w:fill="auto"/>
            <w:vAlign w:val="bottom"/>
          </w:tcPr>
          <w:p w14:paraId="45F0A87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43738</w:t>
            </w:r>
          </w:p>
        </w:tc>
        <w:tc>
          <w:tcPr>
            <w:tcW w:w="0" w:type="auto"/>
            <w:tcBorders>
              <w:top w:val="nil"/>
              <w:left w:val="nil"/>
              <w:bottom w:val="single" w:sz="8" w:space="0" w:color="auto"/>
              <w:right w:val="single" w:sz="4" w:space="0" w:color="auto"/>
            </w:tcBorders>
            <w:shd w:val="clear" w:color="auto" w:fill="auto"/>
            <w:vAlign w:val="bottom"/>
          </w:tcPr>
          <w:p w14:paraId="3C7BD2F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43407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5584F1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40,76%</w:t>
            </w:r>
          </w:p>
        </w:tc>
      </w:tr>
      <w:tr w:rsidR="006B4BC0" w:rsidRPr="006D56C4" w14:paraId="6C84916E" w14:textId="77777777" w:rsidTr="004D242B">
        <w:trPr>
          <w:trHeight w:val="303"/>
        </w:trPr>
        <w:tc>
          <w:tcPr>
            <w:tcW w:w="0" w:type="auto"/>
            <w:shd w:val="clear" w:color="auto" w:fill="F2F2F2" w:themeFill="background1" w:themeFillShade="F2"/>
            <w:hideMark/>
          </w:tcPr>
          <w:p w14:paraId="32586A75"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04F8D789"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175686</w:t>
            </w:r>
          </w:p>
        </w:tc>
        <w:tc>
          <w:tcPr>
            <w:tcW w:w="0" w:type="auto"/>
            <w:tcBorders>
              <w:top w:val="nil"/>
              <w:left w:val="nil"/>
              <w:bottom w:val="single" w:sz="8" w:space="0" w:color="auto"/>
              <w:right w:val="single" w:sz="8" w:space="0" w:color="auto"/>
            </w:tcBorders>
            <w:shd w:val="clear" w:color="000000" w:fill="F2F2F2"/>
            <w:vAlign w:val="bottom"/>
          </w:tcPr>
          <w:p w14:paraId="59714BC1"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183848</w:t>
            </w:r>
          </w:p>
        </w:tc>
        <w:tc>
          <w:tcPr>
            <w:tcW w:w="0" w:type="auto"/>
            <w:tcBorders>
              <w:top w:val="nil"/>
              <w:left w:val="nil"/>
              <w:bottom w:val="single" w:sz="8" w:space="0" w:color="auto"/>
              <w:right w:val="single" w:sz="8" w:space="0" w:color="auto"/>
            </w:tcBorders>
            <w:shd w:val="clear" w:color="000000" w:fill="F2F2F2"/>
            <w:vAlign w:val="bottom"/>
          </w:tcPr>
          <w:p w14:paraId="6A7412A9"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193501</w:t>
            </w:r>
          </w:p>
        </w:tc>
        <w:tc>
          <w:tcPr>
            <w:tcW w:w="0" w:type="auto"/>
            <w:tcBorders>
              <w:top w:val="nil"/>
              <w:left w:val="nil"/>
              <w:bottom w:val="single" w:sz="8" w:space="0" w:color="auto"/>
              <w:right w:val="single" w:sz="8" w:space="0" w:color="auto"/>
            </w:tcBorders>
            <w:shd w:val="clear" w:color="000000" w:fill="F2F2F2"/>
            <w:vAlign w:val="bottom"/>
          </w:tcPr>
          <w:p w14:paraId="01FCDEA6"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212087</w:t>
            </w:r>
          </w:p>
        </w:tc>
        <w:tc>
          <w:tcPr>
            <w:tcW w:w="0" w:type="auto"/>
            <w:tcBorders>
              <w:top w:val="nil"/>
              <w:left w:val="nil"/>
              <w:bottom w:val="single" w:sz="8" w:space="0" w:color="auto"/>
              <w:right w:val="single" w:sz="4" w:space="0" w:color="auto"/>
            </w:tcBorders>
            <w:shd w:val="clear" w:color="000000" w:fill="F2F2F2"/>
            <w:vAlign w:val="bottom"/>
          </w:tcPr>
          <w:p w14:paraId="5CF64671"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202200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EF94979" w14:textId="77777777" w:rsidR="006B4BC0" w:rsidRPr="006B4BC0" w:rsidRDefault="006B4BC0" w:rsidP="006B4BC0">
            <w:pPr>
              <w:spacing w:after="0" w:line="240" w:lineRule="auto"/>
              <w:jc w:val="right"/>
              <w:rPr>
                <w:rFonts w:ascii="Calibri" w:eastAsia="Times New Roman" w:hAnsi="Calibri" w:cs="Times New Roman"/>
                <w:b/>
                <w:i/>
                <w:color w:val="000000"/>
                <w:lang w:val="ro-RO" w:eastAsia="ro-RO"/>
              </w:rPr>
            </w:pPr>
            <w:r w:rsidRPr="006B4BC0">
              <w:rPr>
                <w:rFonts w:ascii="Calibri" w:eastAsia="Times New Roman" w:hAnsi="Calibri" w:cs="Times New Roman"/>
                <w:b/>
                <w:i/>
                <w:color w:val="000000"/>
                <w:lang w:val="ro-RO" w:eastAsia="ro-RO"/>
              </w:rPr>
              <w:t>15,09%</w:t>
            </w:r>
          </w:p>
        </w:tc>
      </w:tr>
    </w:tbl>
    <w:p w14:paraId="34CC0726" w14:textId="77777777" w:rsidR="00B43F19" w:rsidRDefault="00B43F19" w:rsidP="00B43F19">
      <w:pPr>
        <w:rPr>
          <w:b/>
          <w:lang w:val="ro-RO"/>
        </w:rPr>
      </w:pPr>
    </w:p>
    <w:p w14:paraId="123AFCB9" w14:textId="77777777" w:rsidR="00B43F19" w:rsidRDefault="00B43F19" w:rsidP="00B43F19">
      <w:pPr>
        <w:rPr>
          <w:b/>
          <w:lang w:val="ro-RO"/>
        </w:rPr>
      </w:pPr>
    </w:p>
    <w:p w14:paraId="7BFDF65B" w14:textId="77777777" w:rsidR="00B43F19" w:rsidRDefault="00B43F19" w:rsidP="00B43F19">
      <w:pPr>
        <w:rPr>
          <w:b/>
          <w:lang w:val="ro-RO"/>
        </w:rPr>
      </w:pPr>
    </w:p>
    <w:p w14:paraId="58E10741" w14:textId="77777777" w:rsidR="00B43F19" w:rsidRDefault="00B43F19" w:rsidP="00B43F19">
      <w:pPr>
        <w:rPr>
          <w:b/>
          <w:lang w:val="ro-RO"/>
        </w:rPr>
      </w:pPr>
    </w:p>
    <w:p w14:paraId="726DF89A" w14:textId="77777777" w:rsidR="006B4BC0" w:rsidRDefault="006B4BC0" w:rsidP="00B43F19">
      <w:pPr>
        <w:rPr>
          <w:b/>
          <w:lang w:val="ro-RO"/>
        </w:rPr>
      </w:pPr>
    </w:p>
    <w:p w14:paraId="7FE71404" w14:textId="77777777" w:rsidR="00B43F19" w:rsidRDefault="006B4BC0" w:rsidP="00B43F19">
      <w:pPr>
        <w:jc w:val="center"/>
        <w:rPr>
          <w:b/>
          <w:lang w:val="ro-RO"/>
        </w:rPr>
      </w:pPr>
      <w:r>
        <w:rPr>
          <w:noProof/>
          <w:lang w:eastAsia="en-US"/>
        </w:rPr>
        <w:drawing>
          <wp:inline distT="0" distB="0" distL="0" distR="0" wp14:anchorId="189728CB" wp14:editId="7A04A126">
            <wp:extent cx="5470071" cy="2748643"/>
            <wp:effectExtent l="0" t="0" r="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EF7E931" w14:textId="77777777" w:rsidR="00B43F19" w:rsidRPr="004D242B" w:rsidRDefault="00B43F19" w:rsidP="00B43F19">
      <w:pPr>
        <w:rPr>
          <w:rFonts w:ascii="Calibri" w:eastAsia="Times New Roman" w:hAnsi="Calibri" w:cs="Times New Roman"/>
          <w:bCs/>
          <w:lang w:val="ro-RO" w:eastAsia="ro-RO"/>
        </w:rPr>
      </w:pPr>
      <w:r w:rsidRPr="004D242B">
        <w:rPr>
          <w:rFonts w:ascii="Calibri" w:eastAsia="Times New Roman" w:hAnsi="Calibri" w:cs="Times New Roman"/>
          <w:bCs/>
          <w:lang w:val="ro-RO" w:eastAsia="ro-RO"/>
        </w:rPr>
        <w:t>XII. Incaltaminte, palarii, umbrele si articole similare</w:t>
      </w:r>
    </w:p>
    <w:p w14:paraId="67B9F3DC" w14:textId="77777777" w:rsidR="00B43F19" w:rsidRDefault="00B43F19" w:rsidP="004D242B">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663"/>
        <w:gridCol w:w="663"/>
        <w:gridCol w:w="663"/>
        <w:gridCol w:w="774"/>
        <w:gridCol w:w="663"/>
        <w:gridCol w:w="1203"/>
      </w:tblGrid>
      <w:tr w:rsidR="00B43F19" w:rsidRPr="004D148E" w14:paraId="0F8F36B9" w14:textId="77777777" w:rsidTr="004D242B">
        <w:trPr>
          <w:trHeight w:val="315"/>
        </w:trPr>
        <w:tc>
          <w:tcPr>
            <w:tcW w:w="0" w:type="auto"/>
            <w:shd w:val="clear" w:color="auto" w:fill="auto"/>
            <w:hideMark/>
          </w:tcPr>
          <w:p w14:paraId="63CD30D0"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51D678FF"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2BECBBE2"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33F0A07F"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314A0859"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002EFA81"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254CD4DF"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6B4BC0" w:rsidRPr="004D148E" w14:paraId="1DA64BE4" w14:textId="77777777" w:rsidTr="004D242B">
        <w:trPr>
          <w:trHeight w:val="315"/>
        </w:trPr>
        <w:tc>
          <w:tcPr>
            <w:tcW w:w="0" w:type="auto"/>
            <w:shd w:val="clear" w:color="auto" w:fill="auto"/>
            <w:hideMark/>
          </w:tcPr>
          <w:p w14:paraId="0433128E"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365B7FA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1647</w:t>
            </w:r>
          </w:p>
        </w:tc>
        <w:tc>
          <w:tcPr>
            <w:tcW w:w="0" w:type="auto"/>
            <w:tcBorders>
              <w:top w:val="nil"/>
              <w:left w:val="nil"/>
              <w:bottom w:val="single" w:sz="8" w:space="0" w:color="auto"/>
              <w:right w:val="single" w:sz="8" w:space="0" w:color="auto"/>
            </w:tcBorders>
            <w:shd w:val="clear" w:color="auto" w:fill="auto"/>
            <w:vAlign w:val="bottom"/>
          </w:tcPr>
          <w:p w14:paraId="6F3D91C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2143</w:t>
            </w:r>
          </w:p>
        </w:tc>
        <w:tc>
          <w:tcPr>
            <w:tcW w:w="0" w:type="auto"/>
            <w:tcBorders>
              <w:top w:val="nil"/>
              <w:left w:val="nil"/>
              <w:bottom w:val="single" w:sz="8" w:space="0" w:color="auto"/>
              <w:right w:val="single" w:sz="8" w:space="0" w:color="auto"/>
            </w:tcBorders>
            <w:shd w:val="clear" w:color="auto" w:fill="auto"/>
            <w:vAlign w:val="bottom"/>
          </w:tcPr>
          <w:p w14:paraId="280F0E4F"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2674</w:t>
            </w:r>
          </w:p>
        </w:tc>
        <w:tc>
          <w:tcPr>
            <w:tcW w:w="0" w:type="auto"/>
            <w:tcBorders>
              <w:top w:val="nil"/>
              <w:left w:val="nil"/>
              <w:bottom w:val="single" w:sz="8" w:space="0" w:color="auto"/>
              <w:right w:val="single" w:sz="8" w:space="0" w:color="auto"/>
            </w:tcBorders>
            <w:shd w:val="clear" w:color="auto" w:fill="auto"/>
            <w:vAlign w:val="bottom"/>
          </w:tcPr>
          <w:p w14:paraId="64A4C66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4060</w:t>
            </w:r>
          </w:p>
        </w:tc>
        <w:tc>
          <w:tcPr>
            <w:tcW w:w="0" w:type="auto"/>
            <w:tcBorders>
              <w:top w:val="nil"/>
              <w:left w:val="nil"/>
              <w:bottom w:val="single" w:sz="8" w:space="0" w:color="auto"/>
              <w:right w:val="single" w:sz="4" w:space="0" w:color="auto"/>
            </w:tcBorders>
            <w:shd w:val="clear" w:color="auto" w:fill="auto"/>
            <w:vAlign w:val="bottom"/>
          </w:tcPr>
          <w:p w14:paraId="205BAE1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4210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8317D7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155,62%</w:t>
            </w:r>
          </w:p>
        </w:tc>
      </w:tr>
      <w:tr w:rsidR="006B4BC0" w:rsidRPr="004D148E" w14:paraId="649831E0" w14:textId="77777777" w:rsidTr="004D242B">
        <w:trPr>
          <w:trHeight w:val="315"/>
        </w:trPr>
        <w:tc>
          <w:tcPr>
            <w:tcW w:w="0" w:type="auto"/>
            <w:shd w:val="clear" w:color="auto" w:fill="auto"/>
            <w:hideMark/>
          </w:tcPr>
          <w:p w14:paraId="0FBA3CC7"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76BA54B0"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465</w:t>
            </w:r>
          </w:p>
        </w:tc>
        <w:tc>
          <w:tcPr>
            <w:tcW w:w="0" w:type="auto"/>
            <w:tcBorders>
              <w:top w:val="nil"/>
              <w:left w:val="nil"/>
              <w:bottom w:val="single" w:sz="8" w:space="0" w:color="auto"/>
              <w:right w:val="single" w:sz="8" w:space="0" w:color="auto"/>
            </w:tcBorders>
            <w:shd w:val="clear" w:color="auto" w:fill="auto"/>
            <w:vAlign w:val="bottom"/>
          </w:tcPr>
          <w:p w14:paraId="654FDF3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427</w:t>
            </w:r>
          </w:p>
        </w:tc>
        <w:tc>
          <w:tcPr>
            <w:tcW w:w="0" w:type="auto"/>
            <w:tcBorders>
              <w:top w:val="nil"/>
              <w:left w:val="nil"/>
              <w:bottom w:val="single" w:sz="8" w:space="0" w:color="auto"/>
              <w:right w:val="single" w:sz="8" w:space="0" w:color="auto"/>
            </w:tcBorders>
            <w:shd w:val="clear" w:color="auto" w:fill="auto"/>
            <w:vAlign w:val="bottom"/>
          </w:tcPr>
          <w:p w14:paraId="4432535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476</w:t>
            </w:r>
          </w:p>
        </w:tc>
        <w:tc>
          <w:tcPr>
            <w:tcW w:w="0" w:type="auto"/>
            <w:tcBorders>
              <w:top w:val="nil"/>
              <w:left w:val="nil"/>
              <w:bottom w:val="single" w:sz="8" w:space="0" w:color="auto"/>
              <w:right w:val="single" w:sz="8" w:space="0" w:color="auto"/>
            </w:tcBorders>
            <w:shd w:val="clear" w:color="auto" w:fill="auto"/>
            <w:vAlign w:val="bottom"/>
          </w:tcPr>
          <w:p w14:paraId="59B4D43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473</w:t>
            </w:r>
          </w:p>
        </w:tc>
        <w:tc>
          <w:tcPr>
            <w:tcW w:w="0" w:type="auto"/>
            <w:tcBorders>
              <w:top w:val="nil"/>
              <w:left w:val="nil"/>
              <w:bottom w:val="single" w:sz="8" w:space="0" w:color="auto"/>
              <w:right w:val="single" w:sz="4" w:space="0" w:color="auto"/>
            </w:tcBorders>
            <w:shd w:val="clear" w:color="auto" w:fill="auto"/>
            <w:vAlign w:val="bottom"/>
          </w:tcPr>
          <w:p w14:paraId="093E8CD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401</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3FACD5F0"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-13,76%</w:t>
            </w:r>
          </w:p>
        </w:tc>
      </w:tr>
      <w:tr w:rsidR="006B4BC0" w:rsidRPr="004D148E" w14:paraId="28B0371A" w14:textId="77777777" w:rsidTr="004D242B">
        <w:trPr>
          <w:trHeight w:val="233"/>
        </w:trPr>
        <w:tc>
          <w:tcPr>
            <w:tcW w:w="0" w:type="auto"/>
            <w:shd w:val="clear" w:color="auto" w:fill="auto"/>
            <w:hideMark/>
          </w:tcPr>
          <w:p w14:paraId="3DBE4879"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47EF2B9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58</w:t>
            </w:r>
          </w:p>
        </w:tc>
        <w:tc>
          <w:tcPr>
            <w:tcW w:w="0" w:type="auto"/>
            <w:tcBorders>
              <w:top w:val="nil"/>
              <w:left w:val="nil"/>
              <w:bottom w:val="single" w:sz="8" w:space="0" w:color="auto"/>
              <w:right w:val="single" w:sz="8" w:space="0" w:color="auto"/>
            </w:tcBorders>
            <w:shd w:val="clear" w:color="auto" w:fill="auto"/>
            <w:vAlign w:val="bottom"/>
          </w:tcPr>
          <w:p w14:paraId="3D680D5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60</w:t>
            </w:r>
          </w:p>
        </w:tc>
        <w:tc>
          <w:tcPr>
            <w:tcW w:w="0" w:type="auto"/>
            <w:tcBorders>
              <w:top w:val="nil"/>
              <w:left w:val="nil"/>
              <w:bottom w:val="single" w:sz="8" w:space="0" w:color="auto"/>
              <w:right w:val="single" w:sz="8" w:space="0" w:color="auto"/>
            </w:tcBorders>
            <w:shd w:val="clear" w:color="auto" w:fill="auto"/>
            <w:vAlign w:val="bottom"/>
          </w:tcPr>
          <w:p w14:paraId="5BD448A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109</w:t>
            </w:r>
          </w:p>
        </w:tc>
        <w:tc>
          <w:tcPr>
            <w:tcW w:w="0" w:type="auto"/>
            <w:tcBorders>
              <w:top w:val="nil"/>
              <w:left w:val="nil"/>
              <w:bottom w:val="single" w:sz="8" w:space="0" w:color="auto"/>
              <w:right w:val="single" w:sz="8" w:space="0" w:color="auto"/>
            </w:tcBorders>
            <w:shd w:val="clear" w:color="auto" w:fill="auto"/>
            <w:vAlign w:val="bottom"/>
          </w:tcPr>
          <w:p w14:paraId="79F4E3A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175</w:t>
            </w:r>
          </w:p>
        </w:tc>
        <w:tc>
          <w:tcPr>
            <w:tcW w:w="0" w:type="auto"/>
            <w:tcBorders>
              <w:top w:val="nil"/>
              <w:left w:val="nil"/>
              <w:bottom w:val="single" w:sz="8" w:space="0" w:color="auto"/>
              <w:right w:val="single" w:sz="4" w:space="0" w:color="auto"/>
            </w:tcBorders>
            <w:shd w:val="clear" w:color="auto" w:fill="auto"/>
            <w:vAlign w:val="bottom"/>
          </w:tcPr>
          <w:p w14:paraId="42CF1A9F"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E3D173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20,69%</w:t>
            </w:r>
          </w:p>
        </w:tc>
      </w:tr>
      <w:tr w:rsidR="006B4BC0" w:rsidRPr="004D148E" w14:paraId="1FF0D4CA" w14:textId="77777777" w:rsidTr="004D242B">
        <w:trPr>
          <w:trHeight w:val="315"/>
        </w:trPr>
        <w:tc>
          <w:tcPr>
            <w:tcW w:w="0" w:type="auto"/>
            <w:shd w:val="clear" w:color="auto" w:fill="auto"/>
            <w:hideMark/>
          </w:tcPr>
          <w:p w14:paraId="0B3EBB0A"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009A12E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401</w:t>
            </w:r>
          </w:p>
        </w:tc>
        <w:tc>
          <w:tcPr>
            <w:tcW w:w="0" w:type="auto"/>
            <w:tcBorders>
              <w:top w:val="nil"/>
              <w:left w:val="nil"/>
              <w:bottom w:val="single" w:sz="8" w:space="0" w:color="auto"/>
              <w:right w:val="single" w:sz="8" w:space="0" w:color="auto"/>
            </w:tcBorders>
            <w:shd w:val="clear" w:color="auto" w:fill="auto"/>
            <w:vAlign w:val="bottom"/>
          </w:tcPr>
          <w:p w14:paraId="31D3D81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338</w:t>
            </w:r>
          </w:p>
        </w:tc>
        <w:tc>
          <w:tcPr>
            <w:tcW w:w="0" w:type="auto"/>
            <w:tcBorders>
              <w:top w:val="nil"/>
              <w:left w:val="nil"/>
              <w:bottom w:val="single" w:sz="8" w:space="0" w:color="auto"/>
              <w:right w:val="single" w:sz="8" w:space="0" w:color="auto"/>
            </w:tcBorders>
            <w:shd w:val="clear" w:color="auto" w:fill="auto"/>
            <w:vAlign w:val="bottom"/>
          </w:tcPr>
          <w:p w14:paraId="2716090E"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432</w:t>
            </w:r>
          </w:p>
        </w:tc>
        <w:tc>
          <w:tcPr>
            <w:tcW w:w="0" w:type="auto"/>
            <w:tcBorders>
              <w:top w:val="nil"/>
              <w:left w:val="nil"/>
              <w:bottom w:val="single" w:sz="8" w:space="0" w:color="auto"/>
              <w:right w:val="single" w:sz="8" w:space="0" w:color="auto"/>
            </w:tcBorders>
            <w:shd w:val="clear" w:color="auto" w:fill="auto"/>
            <w:vAlign w:val="bottom"/>
          </w:tcPr>
          <w:p w14:paraId="1366387D"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561</w:t>
            </w:r>
          </w:p>
        </w:tc>
        <w:tc>
          <w:tcPr>
            <w:tcW w:w="0" w:type="auto"/>
            <w:tcBorders>
              <w:top w:val="nil"/>
              <w:left w:val="nil"/>
              <w:bottom w:val="single" w:sz="8" w:space="0" w:color="auto"/>
              <w:right w:val="single" w:sz="4" w:space="0" w:color="auto"/>
            </w:tcBorders>
            <w:shd w:val="clear" w:color="auto" w:fill="auto"/>
            <w:vAlign w:val="bottom"/>
          </w:tcPr>
          <w:p w14:paraId="5391DFC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94</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1E43892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-76,56%</w:t>
            </w:r>
          </w:p>
        </w:tc>
      </w:tr>
      <w:tr w:rsidR="006B4BC0" w:rsidRPr="004D148E" w14:paraId="555EE462" w14:textId="77777777" w:rsidTr="004D242B">
        <w:trPr>
          <w:trHeight w:val="315"/>
        </w:trPr>
        <w:tc>
          <w:tcPr>
            <w:tcW w:w="0" w:type="auto"/>
            <w:shd w:val="clear" w:color="auto" w:fill="auto"/>
            <w:hideMark/>
          </w:tcPr>
          <w:p w14:paraId="75201163"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6A47F22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794</w:t>
            </w:r>
          </w:p>
        </w:tc>
        <w:tc>
          <w:tcPr>
            <w:tcW w:w="0" w:type="auto"/>
            <w:tcBorders>
              <w:top w:val="nil"/>
              <w:left w:val="nil"/>
              <w:bottom w:val="single" w:sz="8" w:space="0" w:color="auto"/>
              <w:right w:val="single" w:sz="8" w:space="0" w:color="auto"/>
            </w:tcBorders>
            <w:shd w:val="clear" w:color="auto" w:fill="auto"/>
            <w:vAlign w:val="bottom"/>
          </w:tcPr>
          <w:p w14:paraId="6521D7A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720</w:t>
            </w:r>
          </w:p>
        </w:tc>
        <w:tc>
          <w:tcPr>
            <w:tcW w:w="0" w:type="auto"/>
            <w:tcBorders>
              <w:top w:val="nil"/>
              <w:left w:val="nil"/>
              <w:bottom w:val="single" w:sz="8" w:space="0" w:color="auto"/>
              <w:right w:val="single" w:sz="8" w:space="0" w:color="auto"/>
            </w:tcBorders>
            <w:shd w:val="clear" w:color="auto" w:fill="auto"/>
            <w:vAlign w:val="bottom"/>
          </w:tcPr>
          <w:p w14:paraId="5E5AE37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2548</w:t>
            </w:r>
          </w:p>
        </w:tc>
        <w:tc>
          <w:tcPr>
            <w:tcW w:w="0" w:type="auto"/>
            <w:tcBorders>
              <w:top w:val="nil"/>
              <w:left w:val="nil"/>
              <w:bottom w:val="single" w:sz="8" w:space="0" w:color="auto"/>
              <w:right w:val="single" w:sz="8" w:space="0" w:color="auto"/>
            </w:tcBorders>
            <w:shd w:val="clear" w:color="auto" w:fill="auto"/>
            <w:vAlign w:val="bottom"/>
          </w:tcPr>
          <w:p w14:paraId="5FD4C56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5226</w:t>
            </w:r>
          </w:p>
        </w:tc>
        <w:tc>
          <w:tcPr>
            <w:tcW w:w="0" w:type="auto"/>
            <w:tcBorders>
              <w:top w:val="nil"/>
              <w:left w:val="nil"/>
              <w:bottom w:val="single" w:sz="8" w:space="0" w:color="auto"/>
              <w:right w:val="single" w:sz="4" w:space="0" w:color="auto"/>
            </w:tcBorders>
            <w:shd w:val="clear" w:color="auto" w:fill="auto"/>
            <w:vAlign w:val="bottom"/>
          </w:tcPr>
          <w:p w14:paraId="00A6390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2931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3E7240E"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269,14%</w:t>
            </w:r>
          </w:p>
        </w:tc>
      </w:tr>
      <w:tr w:rsidR="006B4BC0" w:rsidRPr="006D56C4" w14:paraId="546CF79D" w14:textId="77777777" w:rsidTr="004D242B">
        <w:trPr>
          <w:trHeight w:val="303"/>
        </w:trPr>
        <w:tc>
          <w:tcPr>
            <w:tcW w:w="0" w:type="auto"/>
            <w:shd w:val="clear" w:color="auto" w:fill="F2F2F2" w:themeFill="background1" w:themeFillShade="F2"/>
            <w:hideMark/>
          </w:tcPr>
          <w:p w14:paraId="346C6AE3"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3E4D548A"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3365</w:t>
            </w:r>
          </w:p>
        </w:tc>
        <w:tc>
          <w:tcPr>
            <w:tcW w:w="0" w:type="auto"/>
            <w:tcBorders>
              <w:top w:val="nil"/>
              <w:left w:val="nil"/>
              <w:bottom w:val="single" w:sz="8" w:space="0" w:color="auto"/>
              <w:right w:val="single" w:sz="8" w:space="0" w:color="auto"/>
            </w:tcBorders>
            <w:shd w:val="clear" w:color="000000" w:fill="F2F2F2"/>
            <w:vAlign w:val="bottom"/>
          </w:tcPr>
          <w:p w14:paraId="37B11650"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3688</w:t>
            </w:r>
          </w:p>
        </w:tc>
        <w:tc>
          <w:tcPr>
            <w:tcW w:w="0" w:type="auto"/>
            <w:tcBorders>
              <w:top w:val="nil"/>
              <w:left w:val="nil"/>
              <w:bottom w:val="single" w:sz="8" w:space="0" w:color="auto"/>
              <w:right w:val="single" w:sz="8" w:space="0" w:color="auto"/>
            </w:tcBorders>
            <w:shd w:val="clear" w:color="000000" w:fill="F2F2F2"/>
            <w:vAlign w:val="bottom"/>
          </w:tcPr>
          <w:p w14:paraId="1FB1CF49"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6239</w:t>
            </w:r>
          </w:p>
        </w:tc>
        <w:tc>
          <w:tcPr>
            <w:tcW w:w="0" w:type="auto"/>
            <w:tcBorders>
              <w:top w:val="nil"/>
              <w:left w:val="nil"/>
              <w:bottom w:val="single" w:sz="8" w:space="0" w:color="auto"/>
              <w:right w:val="single" w:sz="8" w:space="0" w:color="auto"/>
            </w:tcBorders>
            <w:shd w:val="clear" w:color="000000" w:fill="F2F2F2"/>
            <w:vAlign w:val="bottom"/>
          </w:tcPr>
          <w:p w14:paraId="0369DD4B"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10495</w:t>
            </w:r>
          </w:p>
        </w:tc>
        <w:tc>
          <w:tcPr>
            <w:tcW w:w="0" w:type="auto"/>
            <w:tcBorders>
              <w:top w:val="nil"/>
              <w:left w:val="nil"/>
              <w:bottom w:val="single" w:sz="8" w:space="0" w:color="auto"/>
              <w:right w:val="single" w:sz="4" w:space="0" w:color="auto"/>
            </w:tcBorders>
            <w:shd w:val="clear" w:color="000000" w:fill="F2F2F2"/>
            <w:vAlign w:val="bottom"/>
          </w:tcPr>
          <w:p w14:paraId="0F5B3B73"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7706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A045CE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129,00%</w:t>
            </w:r>
          </w:p>
        </w:tc>
      </w:tr>
    </w:tbl>
    <w:p w14:paraId="736418E0" w14:textId="77777777" w:rsidR="00B43F19" w:rsidRDefault="00B43F19" w:rsidP="00B43F19">
      <w:pPr>
        <w:rPr>
          <w:rFonts w:ascii="Calibri" w:eastAsia="Times New Roman" w:hAnsi="Calibri" w:cs="Times New Roman"/>
          <w:b/>
          <w:bCs/>
          <w:color w:val="0070C0"/>
          <w:lang w:val="ro-RO" w:eastAsia="ro-RO"/>
        </w:rPr>
      </w:pPr>
    </w:p>
    <w:p w14:paraId="621B3738" w14:textId="77777777" w:rsidR="00B43F19" w:rsidRDefault="00B43F19" w:rsidP="00B43F19">
      <w:pPr>
        <w:rPr>
          <w:rFonts w:ascii="Calibri" w:eastAsia="Times New Roman" w:hAnsi="Calibri" w:cs="Times New Roman"/>
          <w:b/>
          <w:bCs/>
          <w:color w:val="0070C0"/>
          <w:lang w:val="ro-RO" w:eastAsia="ro-RO"/>
        </w:rPr>
      </w:pPr>
    </w:p>
    <w:p w14:paraId="49224446" w14:textId="77777777" w:rsidR="00B43F19" w:rsidRDefault="00B43F19" w:rsidP="00B43F19">
      <w:pPr>
        <w:rPr>
          <w:rFonts w:ascii="Calibri" w:eastAsia="Times New Roman" w:hAnsi="Calibri" w:cs="Times New Roman"/>
          <w:b/>
          <w:bCs/>
          <w:color w:val="0070C0"/>
          <w:lang w:val="ro-RO" w:eastAsia="ro-RO"/>
        </w:rPr>
      </w:pPr>
    </w:p>
    <w:p w14:paraId="42A1FE9B" w14:textId="77777777" w:rsidR="00B43F19" w:rsidRDefault="00B43F19" w:rsidP="00B43F19">
      <w:pPr>
        <w:rPr>
          <w:b/>
          <w:lang w:val="ro-RO"/>
        </w:rPr>
      </w:pPr>
    </w:p>
    <w:p w14:paraId="5BB15D98" w14:textId="77777777" w:rsidR="00B43F19" w:rsidRDefault="00B43F19" w:rsidP="00B43F19">
      <w:pPr>
        <w:rPr>
          <w:b/>
          <w:lang w:val="ro-RO"/>
        </w:rPr>
      </w:pPr>
    </w:p>
    <w:p w14:paraId="3E606F87" w14:textId="77777777" w:rsidR="00B43F19" w:rsidRDefault="00B43F19" w:rsidP="00B43F19">
      <w:pPr>
        <w:rPr>
          <w:b/>
          <w:lang w:val="ro-RO"/>
        </w:rPr>
      </w:pPr>
    </w:p>
    <w:p w14:paraId="14A369AF" w14:textId="77777777" w:rsidR="00B43F19" w:rsidRDefault="006B4BC0" w:rsidP="00B43F19">
      <w:pPr>
        <w:jc w:val="center"/>
        <w:rPr>
          <w:b/>
          <w:lang w:val="ro-RO"/>
        </w:rPr>
      </w:pPr>
      <w:r>
        <w:rPr>
          <w:noProof/>
          <w:lang w:eastAsia="en-US"/>
        </w:rPr>
        <w:lastRenderedPageBreak/>
        <w:drawing>
          <wp:inline distT="0" distB="0" distL="0" distR="0" wp14:anchorId="1EA731DB" wp14:editId="0F306C90">
            <wp:extent cx="5470071" cy="2748643"/>
            <wp:effectExtent l="0" t="0" r="0" b="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C1A17AB" w14:textId="77777777" w:rsidR="00B43F19" w:rsidRPr="004D242B" w:rsidRDefault="00B43F19" w:rsidP="00B43F19">
      <w:pPr>
        <w:rPr>
          <w:rFonts w:ascii="Calibri" w:eastAsia="Times New Roman" w:hAnsi="Calibri" w:cs="Times New Roman"/>
          <w:bCs/>
          <w:lang w:val="ro-RO" w:eastAsia="ro-RO"/>
        </w:rPr>
      </w:pPr>
      <w:r w:rsidRPr="004D242B">
        <w:rPr>
          <w:rFonts w:ascii="Calibri" w:eastAsia="Times New Roman" w:hAnsi="Calibri" w:cs="Times New Roman"/>
          <w:bCs/>
          <w:lang w:val="ro-RO" w:eastAsia="ro-RO"/>
        </w:rPr>
        <w:t>XIII. Articole din piatra, ipsos, ciment, ceramica, sticla si din alte materiale similare</w:t>
      </w:r>
    </w:p>
    <w:p w14:paraId="700AE4B1" w14:textId="77777777" w:rsidR="00B43F19" w:rsidRDefault="00B43F19" w:rsidP="004D242B">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B43F19" w:rsidRPr="004D148E" w14:paraId="274BDEF5" w14:textId="77777777" w:rsidTr="004D242B">
        <w:trPr>
          <w:trHeight w:val="315"/>
        </w:trPr>
        <w:tc>
          <w:tcPr>
            <w:tcW w:w="0" w:type="auto"/>
            <w:shd w:val="clear" w:color="auto" w:fill="auto"/>
            <w:hideMark/>
          </w:tcPr>
          <w:p w14:paraId="6CF457E1"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74DC3D0F"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401F5F10"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0E8EB0F9"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1327F0DD"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7E500ECC"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60549102"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6B4BC0" w:rsidRPr="004D148E" w14:paraId="246155FB" w14:textId="77777777" w:rsidTr="004D242B">
        <w:trPr>
          <w:trHeight w:val="315"/>
        </w:trPr>
        <w:tc>
          <w:tcPr>
            <w:tcW w:w="0" w:type="auto"/>
            <w:shd w:val="clear" w:color="auto" w:fill="auto"/>
            <w:hideMark/>
          </w:tcPr>
          <w:p w14:paraId="24B51FB1"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538D961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17517</w:t>
            </w:r>
          </w:p>
        </w:tc>
        <w:tc>
          <w:tcPr>
            <w:tcW w:w="0" w:type="auto"/>
            <w:tcBorders>
              <w:top w:val="nil"/>
              <w:left w:val="nil"/>
              <w:bottom w:val="single" w:sz="8" w:space="0" w:color="auto"/>
              <w:right w:val="single" w:sz="8" w:space="0" w:color="auto"/>
            </w:tcBorders>
            <w:shd w:val="clear" w:color="auto" w:fill="auto"/>
            <w:vAlign w:val="bottom"/>
          </w:tcPr>
          <w:p w14:paraId="79C44440"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15006</w:t>
            </w:r>
          </w:p>
        </w:tc>
        <w:tc>
          <w:tcPr>
            <w:tcW w:w="0" w:type="auto"/>
            <w:tcBorders>
              <w:top w:val="nil"/>
              <w:left w:val="nil"/>
              <w:bottom w:val="single" w:sz="8" w:space="0" w:color="auto"/>
              <w:right w:val="single" w:sz="8" w:space="0" w:color="auto"/>
            </w:tcBorders>
            <w:shd w:val="clear" w:color="auto" w:fill="auto"/>
            <w:vAlign w:val="bottom"/>
          </w:tcPr>
          <w:p w14:paraId="797B3F2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15369</w:t>
            </w:r>
          </w:p>
        </w:tc>
        <w:tc>
          <w:tcPr>
            <w:tcW w:w="0" w:type="auto"/>
            <w:tcBorders>
              <w:top w:val="nil"/>
              <w:left w:val="nil"/>
              <w:bottom w:val="single" w:sz="8" w:space="0" w:color="auto"/>
              <w:right w:val="single" w:sz="8" w:space="0" w:color="auto"/>
            </w:tcBorders>
            <w:shd w:val="clear" w:color="auto" w:fill="auto"/>
            <w:vAlign w:val="bottom"/>
          </w:tcPr>
          <w:p w14:paraId="0833081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16587</w:t>
            </w:r>
          </w:p>
        </w:tc>
        <w:tc>
          <w:tcPr>
            <w:tcW w:w="0" w:type="auto"/>
            <w:tcBorders>
              <w:top w:val="nil"/>
              <w:left w:val="nil"/>
              <w:bottom w:val="single" w:sz="8" w:space="0" w:color="auto"/>
              <w:right w:val="single" w:sz="4" w:space="0" w:color="auto"/>
            </w:tcBorders>
            <w:shd w:val="clear" w:color="auto" w:fill="auto"/>
            <w:vAlign w:val="bottom"/>
          </w:tcPr>
          <w:p w14:paraId="28CA78D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39226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A8A3D5F"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123,93%</w:t>
            </w:r>
          </w:p>
        </w:tc>
      </w:tr>
      <w:tr w:rsidR="006B4BC0" w:rsidRPr="004D148E" w14:paraId="51984FE4" w14:textId="77777777" w:rsidTr="004D242B">
        <w:trPr>
          <w:trHeight w:val="315"/>
        </w:trPr>
        <w:tc>
          <w:tcPr>
            <w:tcW w:w="0" w:type="auto"/>
            <w:shd w:val="clear" w:color="auto" w:fill="auto"/>
            <w:hideMark/>
          </w:tcPr>
          <w:p w14:paraId="452C4A63"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4F2E876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637</w:t>
            </w:r>
          </w:p>
        </w:tc>
        <w:tc>
          <w:tcPr>
            <w:tcW w:w="0" w:type="auto"/>
            <w:tcBorders>
              <w:top w:val="nil"/>
              <w:left w:val="nil"/>
              <w:bottom w:val="single" w:sz="8" w:space="0" w:color="auto"/>
              <w:right w:val="single" w:sz="8" w:space="0" w:color="auto"/>
            </w:tcBorders>
            <w:shd w:val="clear" w:color="auto" w:fill="auto"/>
            <w:vAlign w:val="bottom"/>
          </w:tcPr>
          <w:p w14:paraId="470CCF7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669</w:t>
            </w:r>
          </w:p>
        </w:tc>
        <w:tc>
          <w:tcPr>
            <w:tcW w:w="0" w:type="auto"/>
            <w:tcBorders>
              <w:top w:val="nil"/>
              <w:left w:val="nil"/>
              <w:bottom w:val="single" w:sz="8" w:space="0" w:color="auto"/>
              <w:right w:val="single" w:sz="8" w:space="0" w:color="auto"/>
            </w:tcBorders>
            <w:shd w:val="clear" w:color="auto" w:fill="auto"/>
            <w:vAlign w:val="bottom"/>
          </w:tcPr>
          <w:p w14:paraId="51809ED0"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711</w:t>
            </w:r>
          </w:p>
        </w:tc>
        <w:tc>
          <w:tcPr>
            <w:tcW w:w="0" w:type="auto"/>
            <w:tcBorders>
              <w:top w:val="nil"/>
              <w:left w:val="nil"/>
              <w:bottom w:val="single" w:sz="8" w:space="0" w:color="auto"/>
              <w:right w:val="single" w:sz="8" w:space="0" w:color="auto"/>
            </w:tcBorders>
            <w:shd w:val="clear" w:color="auto" w:fill="auto"/>
            <w:vAlign w:val="bottom"/>
          </w:tcPr>
          <w:p w14:paraId="4E597870"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892</w:t>
            </w:r>
          </w:p>
        </w:tc>
        <w:tc>
          <w:tcPr>
            <w:tcW w:w="0" w:type="auto"/>
            <w:tcBorders>
              <w:top w:val="nil"/>
              <w:left w:val="nil"/>
              <w:bottom w:val="single" w:sz="8" w:space="0" w:color="auto"/>
              <w:right w:val="single" w:sz="4" w:space="0" w:color="auto"/>
            </w:tcBorders>
            <w:shd w:val="clear" w:color="auto" w:fill="auto"/>
            <w:vAlign w:val="bottom"/>
          </w:tcPr>
          <w:p w14:paraId="596E499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734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709E4B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15,23%</w:t>
            </w:r>
          </w:p>
        </w:tc>
      </w:tr>
      <w:tr w:rsidR="006B4BC0" w:rsidRPr="004D148E" w14:paraId="51A084CE" w14:textId="77777777" w:rsidTr="004D242B">
        <w:trPr>
          <w:trHeight w:val="233"/>
        </w:trPr>
        <w:tc>
          <w:tcPr>
            <w:tcW w:w="0" w:type="auto"/>
            <w:shd w:val="clear" w:color="auto" w:fill="auto"/>
            <w:hideMark/>
          </w:tcPr>
          <w:p w14:paraId="5B3DD124"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6D8D40D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711</w:t>
            </w:r>
          </w:p>
        </w:tc>
        <w:tc>
          <w:tcPr>
            <w:tcW w:w="0" w:type="auto"/>
            <w:tcBorders>
              <w:top w:val="nil"/>
              <w:left w:val="nil"/>
              <w:bottom w:val="single" w:sz="8" w:space="0" w:color="auto"/>
              <w:right w:val="single" w:sz="8" w:space="0" w:color="auto"/>
            </w:tcBorders>
            <w:shd w:val="clear" w:color="auto" w:fill="auto"/>
            <w:vAlign w:val="bottom"/>
          </w:tcPr>
          <w:p w14:paraId="5EFCA3F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736</w:t>
            </w:r>
          </w:p>
        </w:tc>
        <w:tc>
          <w:tcPr>
            <w:tcW w:w="0" w:type="auto"/>
            <w:tcBorders>
              <w:top w:val="nil"/>
              <w:left w:val="nil"/>
              <w:bottom w:val="single" w:sz="8" w:space="0" w:color="auto"/>
              <w:right w:val="single" w:sz="8" w:space="0" w:color="auto"/>
            </w:tcBorders>
            <w:shd w:val="clear" w:color="auto" w:fill="auto"/>
            <w:vAlign w:val="bottom"/>
          </w:tcPr>
          <w:p w14:paraId="1D2AEEF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1009</w:t>
            </w:r>
          </w:p>
        </w:tc>
        <w:tc>
          <w:tcPr>
            <w:tcW w:w="0" w:type="auto"/>
            <w:tcBorders>
              <w:top w:val="nil"/>
              <w:left w:val="nil"/>
              <w:bottom w:val="single" w:sz="8" w:space="0" w:color="auto"/>
              <w:right w:val="single" w:sz="8" w:space="0" w:color="auto"/>
            </w:tcBorders>
            <w:shd w:val="clear" w:color="auto" w:fill="auto"/>
            <w:vAlign w:val="bottom"/>
          </w:tcPr>
          <w:p w14:paraId="131DF7A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865</w:t>
            </w:r>
          </w:p>
        </w:tc>
        <w:tc>
          <w:tcPr>
            <w:tcW w:w="0" w:type="auto"/>
            <w:tcBorders>
              <w:top w:val="nil"/>
              <w:left w:val="nil"/>
              <w:bottom w:val="single" w:sz="8" w:space="0" w:color="auto"/>
              <w:right w:val="single" w:sz="4" w:space="0" w:color="auto"/>
            </w:tcBorders>
            <w:shd w:val="clear" w:color="auto" w:fill="auto"/>
            <w:vAlign w:val="bottom"/>
          </w:tcPr>
          <w:p w14:paraId="7FB1D86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545</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64C76CA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-23,35%</w:t>
            </w:r>
          </w:p>
        </w:tc>
      </w:tr>
      <w:tr w:rsidR="006B4BC0" w:rsidRPr="004D148E" w14:paraId="7C1DE8C2" w14:textId="77777777" w:rsidTr="004D242B">
        <w:trPr>
          <w:trHeight w:val="315"/>
        </w:trPr>
        <w:tc>
          <w:tcPr>
            <w:tcW w:w="0" w:type="auto"/>
            <w:shd w:val="clear" w:color="auto" w:fill="auto"/>
            <w:hideMark/>
          </w:tcPr>
          <w:p w14:paraId="1613C4E1"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0F74B0C0"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3257</w:t>
            </w:r>
          </w:p>
        </w:tc>
        <w:tc>
          <w:tcPr>
            <w:tcW w:w="0" w:type="auto"/>
            <w:tcBorders>
              <w:top w:val="nil"/>
              <w:left w:val="nil"/>
              <w:bottom w:val="single" w:sz="8" w:space="0" w:color="auto"/>
              <w:right w:val="single" w:sz="8" w:space="0" w:color="auto"/>
            </w:tcBorders>
            <w:shd w:val="clear" w:color="auto" w:fill="auto"/>
            <w:vAlign w:val="bottom"/>
          </w:tcPr>
          <w:p w14:paraId="0AAD746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3538</w:t>
            </w:r>
          </w:p>
        </w:tc>
        <w:tc>
          <w:tcPr>
            <w:tcW w:w="0" w:type="auto"/>
            <w:tcBorders>
              <w:top w:val="nil"/>
              <w:left w:val="nil"/>
              <w:bottom w:val="single" w:sz="8" w:space="0" w:color="auto"/>
              <w:right w:val="single" w:sz="8" w:space="0" w:color="auto"/>
            </w:tcBorders>
            <w:shd w:val="clear" w:color="auto" w:fill="auto"/>
            <w:vAlign w:val="bottom"/>
          </w:tcPr>
          <w:p w14:paraId="3B56F47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4407</w:t>
            </w:r>
          </w:p>
        </w:tc>
        <w:tc>
          <w:tcPr>
            <w:tcW w:w="0" w:type="auto"/>
            <w:tcBorders>
              <w:top w:val="nil"/>
              <w:left w:val="nil"/>
              <w:bottom w:val="single" w:sz="8" w:space="0" w:color="auto"/>
              <w:right w:val="single" w:sz="8" w:space="0" w:color="auto"/>
            </w:tcBorders>
            <w:shd w:val="clear" w:color="auto" w:fill="auto"/>
            <w:vAlign w:val="bottom"/>
          </w:tcPr>
          <w:p w14:paraId="11ED9F20"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3636</w:t>
            </w:r>
          </w:p>
        </w:tc>
        <w:tc>
          <w:tcPr>
            <w:tcW w:w="0" w:type="auto"/>
            <w:tcBorders>
              <w:top w:val="nil"/>
              <w:left w:val="nil"/>
              <w:bottom w:val="single" w:sz="8" w:space="0" w:color="auto"/>
              <w:right w:val="single" w:sz="4" w:space="0" w:color="auto"/>
            </w:tcBorders>
            <w:shd w:val="clear" w:color="auto" w:fill="auto"/>
            <w:vAlign w:val="bottom"/>
          </w:tcPr>
          <w:p w14:paraId="63FE47F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3885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D1AE70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19,28%</w:t>
            </w:r>
          </w:p>
        </w:tc>
      </w:tr>
      <w:tr w:rsidR="006B4BC0" w:rsidRPr="004D148E" w14:paraId="75E9B46F" w14:textId="77777777" w:rsidTr="004D242B">
        <w:trPr>
          <w:trHeight w:val="315"/>
        </w:trPr>
        <w:tc>
          <w:tcPr>
            <w:tcW w:w="0" w:type="auto"/>
            <w:shd w:val="clear" w:color="auto" w:fill="auto"/>
            <w:hideMark/>
          </w:tcPr>
          <w:p w14:paraId="227745ED"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54C25AD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1864</w:t>
            </w:r>
          </w:p>
        </w:tc>
        <w:tc>
          <w:tcPr>
            <w:tcW w:w="0" w:type="auto"/>
            <w:tcBorders>
              <w:top w:val="nil"/>
              <w:left w:val="nil"/>
              <w:bottom w:val="single" w:sz="8" w:space="0" w:color="auto"/>
              <w:right w:val="single" w:sz="8" w:space="0" w:color="auto"/>
            </w:tcBorders>
            <w:shd w:val="clear" w:color="auto" w:fill="auto"/>
            <w:vAlign w:val="bottom"/>
          </w:tcPr>
          <w:p w14:paraId="3F24618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2563</w:t>
            </w:r>
          </w:p>
        </w:tc>
        <w:tc>
          <w:tcPr>
            <w:tcW w:w="0" w:type="auto"/>
            <w:tcBorders>
              <w:top w:val="nil"/>
              <w:left w:val="nil"/>
              <w:bottom w:val="single" w:sz="8" w:space="0" w:color="auto"/>
              <w:right w:val="single" w:sz="8" w:space="0" w:color="auto"/>
            </w:tcBorders>
            <w:shd w:val="clear" w:color="auto" w:fill="auto"/>
            <w:vAlign w:val="bottom"/>
          </w:tcPr>
          <w:p w14:paraId="71BDFC9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2278</w:t>
            </w:r>
          </w:p>
        </w:tc>
        <w:tc>
          <w:tcPr>
            <w:tcW w:w="0" w:type="auto"/>
            <w:tcBorders>
              <w:top w:val="nil"/>
              <w:left w:val="nil"/>
              <w:bottom w:val="single" w:sz="8" w:space="0" w:color="auto"/>
              <w:right w:val="single" w:sz="8" w:space="0" w:color="auto"/>
            </w:tcBorders>
            <w:shd w:val="clear" w:color="auto" w:fill="auto"/>
            <w:vAlign w:val="bottom"/>
          </w:tcPr>
          <w:p w14:paraId="2090EFF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2611</w:t>
            </w:r>
          </w:p>
        </w:tc>
        <w:tc>
          <w:tcPr>
            <w:tcW w:w="0" w:type="auto"/>
            <w:tcBorders>
              <w:top w:val="nil"/>
              <w:left w:val="nil"/>
              <w:bottom w:val="single" w:sz="8" w:space="0" w:color="auto"/>
              <w:right w:val="single" w:sz="4" w:space="0" w:color="auto"/>
            </w:tcBorders>
            <w:shd w:val="clear" w:color="auto" w:fill="auto"/>
            <w:vAlign w:val="bottom"/>
          </w:tcPr>
          <w:p w14:paraId="7351F9BE"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4494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AE6DE4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141,09%</w:t>
            </w:r>
          </w:p>
        </w:tc>
      </w:tr>
      <w:tr w:rsidR="006B4BC0" w:rsidRPr="006D56C4" w14:paraId="615341A3" w14:textId="77777777" w:rsidTr="004D242B">
        <w:trPr>
          <w:trHeight w:val="303"/>
        </w:trPr>
        <w:tc>
          <w:tcPr>
            <w:tcW w:w="0" w:type="auto"/>
            <w:shd w:val="clear" w:color="auto" w:fill="F2F2F2" w:themeFill="background1" w:themeFillShade="F2"/>
            <w:hideMark/>
          </w:tcPr>
          <w:p w14:paraId="21BC0F72"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46A94B7A"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23986</w:t>
            </w:r>
          </w:p>
        </w:tc>
        <w:tc>
          <w:tcPr>
            <w:tcW w:w="0" w:type="auto"/>
            <w:tcBorders>
              <w:top w:val="nil"/>
              <w:left w:val="nil"/>
              <w:bottom w:val="single" w:sz="8" w:space="0" w:color="auto"/>
              <w:right w:val="single" w:sz="8" w:space="0" w:color="auto"/>
            </w:tcBorders>
            <w:shd w:val="clear" w:color="000000" w:fill="F2F2F2"/>
            <w:vAlign w:val="bottom"/>
          </w:tcPr>
          <w:p w14:paraId="67C15099"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22512</w:t>
            </w:r>
          </w:p>
        </w:tc>
        <w:tc>
          <w:tcPr>
            <w:tcW w:w="0" w:type="auto"/>
            <w:tcBorders>
              <w:top w:val="nil"/>
              <w:left w:val="nil"/>
              <w:bottom w:val="single" w:sz="8" w:space="0" w:color="auto"/>
              <w:right w:val="single" w:sz="8" w:space="0" w:color="auto"/>
            </w:tcBorders>
            <w:shd w:val="clear" w:color="000000" w:fill="F2F2F2"/>
            <w:vAlign w:val="bottom"/>
          </w:tcPr>
          <w:p w14:paraId="7E3DF025"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23774</w:t>
            </w:r>
          </w:p>
        </w:tc>
        <w:tc>
          <w:tcPr>
            <w:tcW w:w="0" w:type="auto"/>
            <w:tcBorders>
              <w:top w:val="nil"/>
              <w:left w:val="nil"/>
              <w:bottom w:val="single" w:sz="8" w:space="0" w:color="auto"/>
              <w:right w:val="single" w:sz="8" w:space="0" w:color="auto"/>
            </w:tcBorders>
            <w:shd w:val="clear" w:color="000000" w:fill="F2F2F2"/>
            <w:vAlign w:val="bottom"/>
          </w:tcPr>
          <w:p w14:paraId="2932B13B"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24591</w:t>
            </w:r>
          </w:p>
        </w:tc>
        <w:tc>
          <w:tcPr>
            <w:tcW w:w="0" w:type="auto"/>
            <w:tcBorders>
              <w:top w:val="nil"/>
              <w:left w:val="nil"/>
              <w:bottom w:val="single" w:sz="8" w:space="0" w:color="auto"/>
              <w:right w:val="single" w:sz="4" w:space="0" w:color="auto"/>
            </w:tcBorders>
            <w:shd w:val="clear" w:color="000000" w:fill="F2F2F2"/>
            <w:vAlign w:val="bottom"/>
          </w:tcPr>
          <w:p w14:paraId="18C5EC98"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48884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C12339E" w14:textId="77777777" w:rsidR="006B4BC0" w:rsidRPr="006B4BC0" w:rsidRDefault="006B4BC0" w:rsidP="006B4BC0">
            <w:pPr>
              <w:spacing w:after="0" w:line="240" w:lineRule="auto"/>
              <w:jc w:val="right"/>
              <w:rPr>
                <w:rFonts w:ascii="Calibri" w:eastAsia="Times New Roman" w:hAnsi="Calibri" w:cs="Times New Roman"/>
                <w:b/>
                <w:i/>
                <w:color w:val="000000"/>
                <w:lang w:val="ro-RO" w:eastAsia="ro-RO"/>
              </w:rPr>
            </w:pPr>
            <w:r w:rsidRPr="006B4BC0">
              <w:rPr>
                <w:rFonts w:ascii="Calibri" w:eastAsia="Times New Roman" w:hAnsi="Calibri" w:cs="Times New Roman"/>
                <w:b/>
                <w:i/>
                <w:color w:val="000000"/>
                <w:lang w:val="ro-RO" w:eastAsia="ro-RO"/>
              </w:rPr>
              <w:t>103,80%</w:t>
            </w:r>
          </w:p>
        </w:tc>
      </w:tr>
    </w:tbl>
    <w:p w14:paraId="5209F330" w14:textId="77777777" w:rsidR="00B43F19" w:rsidRDefault="00B43F19" w:rsidP="00B43F19">
      <w:pPr>
        <w:rPr>
          <w:b/>
          <w:lang w:val="ro-RO"/>
        </w:rPr>
      </w:pPr>
    </w:p>
    <w:p w14:paraId="62C364A2" w14:textId="77777777" w:rsidR="00B43F19" w:rsidRDefault="00B43F19" w:rsidP="00B43F19">
      <w:pPr>
        <w:rPr>
          <w:b/>
          <w:lang w:val="ro-RO"/>
        </w:rPr>
      </w:pPr>
    </w:p>
    <w:p w14:paraId="7CF87FC7" w14:textId="77777777" w:rsidR="00B43F19" w:rsidRDefault="00B43F19" w:rsidP="00B43F19">
      <w:pPr>
        <w:rPr>
          <w:b/>
          <w:lang w:val="ro-RO"/>
        </w:rPr>
      </w:pPr>
    </w:p>
    <w:p w14:paraId="644AE8D5" w14:textId="77777777" w:rsidR="00B43F19" w:rsidRDefault="00B43F19" w:rsidP="00B43F19">
      <w:pPr>
        <w:rPr>
          <w:b/>
          <w:lang w:val="ro-RO"/>
        </w:rPr>
      </w:pPr>
    </w:p>
    <w:p w14:paraId="28D310D1" w14:textId="77777777" w:rsidR="00B43F19" w:rsidRDefault="00B43F19" w:rsidP="00B43F19">
      <w:pPr>
        <w:rPr>
          <w:b/>
          <w:lang w:val="ro-RO"/>
        </w:rPr>
      </w:pPr>
    </w:p>
    <w:p w14:paraId="4438E8CF" w14:textId="77777777" w:rsidR="00B43F19" w:rsidRDefault="006B4BC0" w:rsidP="00B43F19">
      <w:pPr>
        <w:jc w:val="center"/>
        <w:rPr>
          <w:b/>
          <w:lang w:val="ro-RO"/>
        </w:rPr>
      </w:pPr>
      <w:r>
        <w:rPr>
          <w:noProof/>
          <w:lang w:eastAsia="en-US"/>
        </w:rPr>
        <w:drawing>
          <wp:inline distT="0" distB="0" distL="0" distR="0" wp14:anchorId="4FC18729" wp14:editId="4E6B083C">
            <wp:extent cx="5470071" cy="2748643"/>
            <wp:effectExtent l="0" t="0" r="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6482098" w14:textId="77777777" w:rsidR="00B43F19" w:rsidRDefault="00B43F19" w:rsidP="00B43F19">
      <w:pPr>
        <w:rPr>
          <w:rFonts w:ascii="Calibri" w:eastAsia="Times New Roman" w:hAnsi="Calibri" w:cs="Times New Roman"/>
          <w:b/>
          <w:bCs/>
          <w:color w:val="0070C0"/>
          <w:lang w:val="ro-RO" w:eastAsia="ro-RO"/>
        </w:rPr>
      </w:pPr>
    </w:p>
    <w:p w14:paraId="7A8F21D3" w14:textId="77777777" w:rsidR="004D242B" w:rsidRDefault="004D242B" w:rsidP="00B43F19">
      <w:pPr>
        <w:rPr>
          <w:rFonts w:ascii="Calibri" w:eastAsia="Times New Roman" w:hAnsi="Calibri" w:cs="Times New Roman"/>
          <w:bCs/>
          <w:color w:val="0070C0"/>
          <w:lang w:val="ro-RO" w:eastAsia="ro-RO"/>
        </w:rPr>
      </w:pPr>
    </w:p>
    <w:p w14:paraId="1CC62734" w14:textId="77777777" w:rsidR="004D242B" w:rsidRDefault="004D242B" w:rsidP="00B43F19">
      <w:pPr>
        <w:rPr>
          <w:rFonts w:ascii="Calibri" w:eastAsia="Times New Roman" w:hAnsi="Calibri" w:cs="Times New Roman"/>
          <w:bCs/>
          <w:color w:val="0070C0"/>
          <w:lang w:val="ro-RO" w:eastAsia="ro-RO"/>
        </w:rPr>
      </w:pPr>
    </w:p>
    <w:p w14:paraId="2817476E" w14:textId="60118FCA" w:rsidR="00B43F19" w:rsidRPr="004D242B" w:rsidRDefault="00B43F19" w:rsidP="00B43F19">
      <w:pPr>
        <w:rPr>
          <w:rFonts w:ascii="Calibri" w:eastAsia="Times New Roman" w:hAnsi="Calibri" w:cs="Times New Roman"/>
          <w:bCs/>
          <w:lang w:val="ro-RO" w:eastAsia="ro-RO"/>
        </w:rPr>
      </w:pPr>
      <w:r w:rsidRPr="004D242B">
        <w:rPr>
          <w:rFonts w:ascii="Calibri" w:eastAsia="Times New Roman" w:hAnsi="Calibri" w:cs="Times New Roman"/>
          <w:bCs/>
          <w:lang w:val="ro-RO" w:eastAsia="ro-RO"/>
        </w:rPr>
        <w:lastRenderedPageBreak/>
        <w:t>XV. Metale comune si articole din acestea</w:t>
      </w:r>
    </w:p>
    <w:p w14:paraId="201C0321" w14:textId="77777777" w:rsidR="00B43F19" w:rsidRDefault="00B43F19" w:rsidP="004D242B">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B43F19" w:rsidRPr="004D148E" w14:paraId="2E602851" w14:textId="77777777" w:rsidTr="004D242B">
        <w:trPr>
          <w:trHeight w:val="315"/>
        </w:trPr>
        <w:tc>
          <w:tcPr>
            <w:tcW w:w="0" w:type="auto"/>
            <w:shd w:val="clear" w:color="auto" w:fill="auto"/>
            <w:hideMark/>
          </w:tcPr>
          <w:p w14:paraId="6DB0DD5B"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3528DA21"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7B44F761"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1FD34AD0"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07E9C9BC"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2EECDF4E"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503F7B0B"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6B4BC0" w:rsidRPr="004D148E" w14:paraId="2AE67058" w14:textId="77777777" w:rsidTr="004D242B">
        <w:trPr>
          <w:trHeight w:val="315"/>
        </w:trPr>
        <w:tc>
          <w:tcPr>
            <w:tcW w:w="0" w:type="auto"/>
            <w:shd w:val="clear" w:color="auto" w:fill="auto"/>
            <w:hideMark/>
          </w:tcPr>
          <w:p w14:paraId="39F784AB"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67A95468"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73443</w:t>
            </w:r>
          </w:p>
        </w:tc>
        <w:tc>
          <w:tcPr>
            <w:tcW w:w="0" w:type="auto"/>
            <w:tcBorders>
              <w:top w:val="nil"/>
              <w:left w:val="nil"/>
              <w:bottom w:val="single" w:sz="8" w:space="0" w:color="auto"/>
              <w:right w:val="single" w:sz="8" w:space="0" w:color="auto"/>
            </w:tcBorders>
            <w:shd w:val="clear" w:color="auto" w:fill="auto"/>
            <w:vAlign w:val="bottom"/>
          </w:tcPr>
          <w:p w14:paraId="6618142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78765</w:t>
            </w:r>
          </w:p>
        </w:tc>
        <w:tc>
          <w:tcPr>
            <w:tcW w:w="0" w:type="auto"/>
            <w:tcBorders>
              <w:top w:val="nil"/>
              <w:left w:val="nil"/>
              <w:bottom w:val="single" w:sz="8" w:space="0" w:color="auto"/>
              <w:right w:val="single" w:sz="8" w:space="0" w:color="auto"/>
            </w:tcBorders>
            <w:shd w:val="clear" w:color="auto" w:fill="auto"/>
            <w:vAlign w:val="bottom"/>
          </w:tcPr>
          <w:p w14:paraId="44C9744E"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66803</w:t>
            </w:r>
          </w:p>
        </w:tc>
        <w:tc>
          <w:tcPr>
            <w:tcW w:w="0" w:type="auto"/>
            <w:tcBorders>
              <w:top w:val="nil"/>
              <w:left w:val="nil"/>
              <w:bottom w:val="single" w:sz="8" w:space="0" w:color="auto"/>
              <w:right w:val="single" w:sz="8" w:space="0" w:color="auto"/>
            </w:tcBorders>
            <w:shd w:val="clear" w:color="auto" w:fill="auto"/>
            <w:vAlign w:val="bottom"/>
          </w:tcPr>
          <w:p w14:paraId="7F7FBC4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83682</w:t>
            </w:r>
          </w:p>
        </w:tc>
        <w:tc>
          <w:tcPr>
            <w:tcW w:w="0" w:type="auto"/>
            <w:tcBorders>
              <w:top w:val="nil"/>
              <w:left w:val="nil"/>
              <w:bottom w:val="single" w:sz="8" w:space="0" w:color="auto"/>
              <w:right w:val="single" w:sz="4" w:space="0" w:color="auto"/>
            </w:tcBorders>
            <w:shd w:val="clear" w:color="auto" w:fill="auto"/>
            <w:vAlign w:val="bottom"/>
          </w:tcPr>
          <w:p w14:paraId="62662DB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116179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4F44ACE"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58,19%</w:t>
            </w:r>
          </w:p>
        </w:tc>
      </w:tr>
      <w:tr w:rsidR="006B4BC0" w:rsidRPr="004D148E" w14:paraId="6FB1D773" w14:textId="77777777" w:rsidTr="004D242B">
        <w:trPr>
          <w:trHeight w:val="315"/>
        </w:trPr>
        <w:tc>
          <w:tcPr>
            <w:tcW w:w="0" w:type="auto"/>
            <w:shd w:val="clear" w:color="auto" w:fill="auto"/>
            <w:hideMark/>
          </w:tcPr>
          <w:p w14:paraId="65709996"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2BC1037C"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6108</w:t>
            </w:r>
          </w:p>
        </w:tc>
        <w:tc>
          <w:tcPr>
            <w:tcW w:w="0" w:type="auto"/>
            <w:tcBorders>
              <w:top w:val="nil"/>
              <w:left w:val="nil"/>
              <w:bottom w:val="single" w:sz="8" w:space="0" w:color="auto"/>
              <w:right w:val="single" w:sz="8" w:space="0" w:color="auto"/>
            </w:tcBorders>
            <w:shd w:val="clear" w:color="auto" w:fill="auto"/>
            <w:vAlign w:val="bottom"/>
          </w:tcPr>
          <w:p w14:paraId="26AF666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7228</w:t>
            </w:r>
          </w:p>
        </w:tc>
        <w:tc>
          <w:tcPr>
            <w:tcW w:w="0" w:type="auto"/>
            <w:tcBorders>
              <w:top w:val="nil"/>
              <w:left w:val="nil"/>
              <w:bottom w:val="single" w:sz="8" w:space="0" w:color="auto"/>
              <w:right w:val="single" w:sz="8" w:space="0" w:color="auto"/>
            </w:tcBorders>
            <w:shd w:val="clear" w:color="auto" w:fill="auto"/>
            <w:vAlign w:val="bottom"/>
          </w:tcPr>
          <w:p w14:paraId="31F8DD7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6391</w:t>
            </w:r>
          </w:p>
        </w:tc>
        <w:tc>
          <w:tcPr>
            <w:tcW w:w="0" w:type="auto"/>
            <w:tcBorders>
              <w:top w:val="nil"/>
              <w:left w:val="nil"/>
              <w:bottom w:val="single" w:sz="8" w:space="0" w:color="auto"/>
              <w:right w:val="single" w:sz="8" w:space="0" w:color="auto"/>
            </w:tcBorders>
            <w:shd w:val="clear" w:color="auto" w:fill="auto"/>
            <w:vAlign w:val="bottom"/>
          </w:tcPr>
          <w:p w14:paraId="3354890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6607</w:t>
            </w:r>
          </w:p>
        </w:tc>
        <w:tc>
          <w:tcPr>
            <w:tcW w:w="0" w:type="auto"/>
            <w:tcBorders>
              <w:top w:val="nil"/>
              <w:left w:val="nil"/>
              <w:bottom w:val="single" w:sz="8" w:space="0" w:color="auto"/>
              <w:right w:val="single" w:sz="4" w:space="0" w:color="auto"/>
            </w:tcBorders>
            <w:shd w:val="clear" w:color="auto" w:fill="auto"/>
            <w:vAlign w:val="bottom"/>
          </w:tcPr>
          <w:p w14:paraId="4D199BDF"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5672</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6A7D9B0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-7,14%</w:t>
            </w:r>
          </w:p>
        </w:tc>
      </w:tr>
      <w:tr w:rsidR="006B4BC0" w:rsidRPr="004D148E" w14:paraId="75E4B41D" w14:textId="77777777" w:rsidTr="004D242B">
        <w:trPr>
          <w:trHeight w:val="233"/>
        </w:trPr>
        <w:tc>
          <w:tcPr>
            <w:tcW w:w="0" w:type="auto"/>
            <w:shd w:val="clear" w:color="auto" w:fill="auto"/>
            <w:hideMark/>
          </w:tcPr>
          <w:p w14:paraId="14A34A8B"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576F826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8637</w:t>
            </w:r>
          </w:p>
        </w:tc>
        <w:tc>
          <w:tcPr>
            <w:tcW w:w="0" w:type="auto"/>
            <w:tcBorders>
              <w:top w:val="nil"/>
              <w:left w:val="nil"/>
              <w:bottom w:val="single" w:sz="8" w:space="0" w:color="auto"/>
              <w:right w:val="single" w:sz="8" w:space="0" w:color="auto"/>
            </w:tcBorders>
            <w:shd w:val="clear" w:color="auto" w:fill="auto"/>
            <w:vAlign w:val="bottom"/>
          </w:tcPr>
          <w:p w14:paraId="6BEA5CF7"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9639</w:t>
            </w:r>
          </w:p>
        </w:tc>
        <w:tc>
          <w:tcPr>
            <w:tcW w:w="0" w:type="auto"/>
            <w:tcBorders>
              <w:top w:val="nil"/>
              <w:left w:val="nil"/>
              <w:bottom w:val="single" w:sz="8" w:space="0" w:color="auto"/>
              <w:right w:val="single" w:sz="8" w:space="0" w:color="auto"/>
            </w:tcBorders>
            <w:shd w:val="clear" w:color="auto" w:fill="auto"/>
            <w:vAlign w:val="bottom"/>
          </w:tcPr>
          <w:p w14:paraId="18FD6EBD"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11348</w:t>
            </w:r>
          </w:p>
        </w:tc>
        <w:tc>
          <w:tcPr>
            <w:tcW w:w="0" w:type="auto"/>
            <w:tcBorders>
              <w:top w:val="nil"/>
              <w:left w:val="nil"/>
              <w:bottom w:val="single" w:sz="8" w:space="0" w:color="auto"/>
              <w:right w:val="single" w:sz="8" w:space="0" w:color="auto"/>
            </w:tcBorders>
            <w:shd w:val="clear" w:color="auto" w:fill="auto"/>
            <w:vAlign w:val="bottom"/>
          </w:tcPr>
          <w:p w14:paraId="4D8DF7A4"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11074</w:t>
            </w:r>
          </w:p>
        </w:tc>
        <w:tc>
          <w:tcPr>
            <w:tcW w:w="0" w:type="auto"/>
            <w:tcBorders>
              <w:top w:val="nil"/>
              <w:left w:val="nil"/>
              <w:bottom w:val="single" w:sz="8" w:space="0" w:color="auto"/>
              <w:right w:val="single" w:sz="4" w:space="0" w:color="auto"/>
            </w:tcBorders>
            <w:shd w:val="clear" w:color="auto" w:fill="auto"/>
            <w:vAlign w:val="bottom"/>
          </w:tcPr>
          <w:p w14:paraId="5A622425"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8156</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021189E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-5,57%</w:t>
            </w:r>
          </w:p>
        </w:tc>
      </w:tr>
      <w:tr w:rsidR="006B4BC0" w:rsidRPr="004D148E" w14:paraId="773F0DCA" w14:textId="77777777" w:rsidTr="004D242B">
        <w:trPr>
          <w:trHeight w:val="315"/>
        </w:trPr>
        <w:tc>
          <w:tcPr>
            <w:tcW w:w="0" w:type="auto"/>
            <w:shd w:val="clear" w:color="auto" w:fill="auto"/>
            <w:hideMark/>
          </w:tcPr>
          <w:p w14:paraId="61DEC222"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39CA7E0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136665</w:t>
            </w:r>
          </w:p>
        </w:tc>
        <w:tc>
          <w:tcPr>
            <w:tcW w:w="0" w:type="auto"/>
            <w:tcBorders>
              <w:top w:val="nil"/>
              <w:left w:val="nil"/>
              <w:bottom w:val="single" w:sz="8" w:space="0" w:color="auto"/>
              <w:right w:val="single" w:sz="8" w:space="0" w:color="auto"/>
            </w:tcBorders>
            <w:shd w:val="clear" w:color="auto" w:fill="auto"/>
            <w:vAlign w:val="bottom"/>
          </w:tcPr>
          <w:p w14:paraId="285186B2"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146830</w:t>
            </w:r>
          </w:p>
        </w:tc>
        <w:tc>
          <w:tcPr>
            <w:tcW w:w="0" w:type="auto"/>
            <w:tcBorders>
              <w:top w:val="nil"/>
              <w:left w:val="nil"/>
              <w:bottom w:val="single" w:sz="8" w:space="0" w:color="auto"/>
              <w:right w:val="single" w:sz="8" w:space="0" w:color="auto"/>
            </w:tcBorders>
            <w:shd w:val="clear" w:color="auto" w:fill="auto"/>
            <w:vAlign w:val="bottom"/>
          </w:tcPr>
          <w:p w14:paraId="5AA91E53"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132823</w:t>
            </w:r>
          </w:p>
        </w:tc>
        <w:tc>
          <w:tcPr>
            <w:tcW w:w="0" w:type="auto"/>
            <w:tcBorders>
              <w:top w:val="nil"/>
              <w:left w:val="nil"/>
              <w:bottom w:val="single" w:sz="8" w:space="0" w:color="auto"/>
              <w:right w:val="single" w:sz="8" w:space="0" w:color="auto"/>
            </w:tcBorders>
            <w:shd w:val="clear" w:color="auto" w:fill="auto"/>
            <w:vAlign w:val="bottom"/>
          </w:tcPr>
          <w:p w14:paraId="24FD30D1"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149388</w:t>
            </w:r>
          </w:p>
        </w:tc>
        <w:tc>
          <w:tcPr>
            <w:tcW w:w="0" w:type="auto"/>
            <w:tcBorders>
              <w:top w:val="nil"/>
              <w:left w:val="nil"/>
              <w:bottom w:val="single" w:sz="8" w:space="0" w:color="auto"/>
              <w:right w:val="single" w:sz="4" w:space="0" w:color="auto"/>
            </w:tcBorders>
            <w:shd w:val="clear" w:color="auto" w:fill="auto"/>
            <w:vAlign w:val="bottom"/>
          </w:tcPr>
          <w:p w14:paraId="2046938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183315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E964E1A"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34,13%</w:t>
            </w:r>
          </w:p>
        </w:tc>
      </w:tr>
      <w:tr w:rsidR="006B4BC0" w:rsidRPr="004D148E" w14:paraId="55ED7BDC" w14:textId="77777777" w:rsidTr="004D242B">
        <w:trPr>
          <w:trHeight w:val="315"/>
        </w:trPr>
        <w:tc>
          <w:tcPr>
            <w:tcW w:w="0" w:type="auto"/>
            <w:shd w:val="clear" w:color="auto" w:fill="auto"/>
            <w:hideMark/>
          </w:tcPr>
          <w:p w14:paraId="4900F020"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4408CB4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51751</w:t>
            </w:r>
          </w:p>
        </w:tc>
        <w:tc>
          <w:tcPr>
            <w:tcW w:w="0" w:type="auto"/>
            <w:tcBorders>
              <w:top w:val="nil"/>
              <w:left w:val="nil"/>
              <w:bottom w:val="single" w:sz="8" w:space="0" w:color="auto"/>
              <w:right w:val="single" w:sz="8" w:space="0" w:color="auto"/>
            </w:tcBorders>
            <w:shd w:val="clear" w:color="auto" w:fill="auto"/>
            <w:vAlign w:val="bottom"/>
          </w:tcPr>
          <w:p w14:paraId="206B197E"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50649</w:t>
            </w:r>
          </w:p>
        </w:tc>
        <w:tc>
          <w:tcPr>
            <w:tcW w:w="0" w:type="auto"/>
            <w:tcBorders>
              <w:top w:val="nil"/>
              <w:left w:val="nil"/>
              <w:bottom w:val="single" w:sz="8" w:space="0" w:color="auto"/>
              <w:right w:val="single" w:sz="8" w:space="0" w:color="auto"/>
            </w:tcBorders>
            <w:shd w:val="clear" w:color="auto" w:fill="auto"/>
            <w:vAlign w:val="bottom"/>
          </w:tcPr>
          <w:p w14:paraId="47BDC12D"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45100</w:t>
            </w:r>
          </w:p>
        </w:tc>
        <w:tc>
          <w:tcPr>
            <w:tcW w:w="0" w:type="auto"/>
            <w:tcBorders>
              <w:top w:val="nil"/>
              <w:left w:val="nil"/>
              <w:bottom w:val="single" w:sz="8" w:space="0" w:color="auto"/>
              <w:right w:val="single" w:sz="8" w:space="0" w:color="auto"/>
            </w:tcBorders>
            <w:shd w:val="clear" w:color="auto" w:fill="auto"/>
            <w:vAlign w:val="bottom"/>
          </w:tcPr>
          <w:p w14:paraId="55A8C359"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57365</w:t>
            </w:r>
          </w:p>
        </w:tc>
        <w:tc>
          <w:tcPr>
            <w:tcW w:w="0" w:type="auto"/>
            <w:tcBorders>
              <w:top w:val="nil"/>
              <w:left w:val="nil"/>
              <w:bottom w:val="single" w:sz="8" w:space="0" w:color="auto"/>
              <w:right w:val="single" w:sz="4" w:space="0" w:color="auto"/>
            </w:tcBorders>
            <w:shd w:val="clear" w:color="auto" w:fill="auto"/>
            <w:vAlign w:val="bottom"/>
          </w:tcPr>
          <w:p w14:paraId="465B0BAB"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52177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DDB6CE6" w14:textId="77777777" w:rsidR="006B4BC0" w:rsidRPr="006B4BC0" w:rsidRDefault="006B4BC0" w:rsidP="006B4BC0">
            <w:pPr>
              <w:spacing w:after="0" w:line="240" w:lineRule="auto"/>
              <w:jc w:val="right"/>
              <w:rPr>
                <w:rFonts w:ascii="Calibri" w:eastAsia="Times New Roman" w:hAnsi="Calibri" w:cs="Times New Roman"/>
                <w:color w:val="000000"/>
                <w:lang w:val="ro-RO" w:eastAsia="ro-RO"/>
              </w:rPr>
            </w:pPr>
            <w:r w:rsidRPr="006B4BC0">
              <w:rPr>
                <w:rFonts w:ascii="Calibri" w:eastAsia="Times New Roman" w:hAnsi="Calibri" w:cs="Times New Roman"/>
                <w:color w:val="000000"/>
                <w:lang w:val="ro-RO" w:eastAsia="ro-RO"/>
              </w:rPr>
              <w:t>0,82%</w:t>
            </w:r>
          </w:p>
        </w:tc>
      </w:tr>
      <w:tr w:rsidR="006B4BC0" w:rsidRPr="006D56C4" w14:paraId="05F3BC20" w14:textId="77777777" w:rsidTr="004D242B">
        <w:trPr>
          <w:trHeight w:val="303"/>
        </w:trPr>
        <w:tc>
          <w:tcPr>
            <w:tcW w:w="0" w:type="auto"/>
            <w:shd w:val="clear" w:color="auto" w:fill="F2F2F2" w:themeFill="background1" w:themeFillShade="F2"/>
            <w:hideMark/>
          </w:tcPr>
          <w:p w14:paraId="12B58BA1" w14:textId="77777777" w:rsidR="006B4BC0" w:rsidRPr="004D148E" w:rsidRDefault="006B4BC0" w:rsidP="006B4BC0">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59BA57C2"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276604</w:t>
            </w:r>
          </w:p>
        </w:tc>
        <w:tc>
          <w:tcPr>
            <w:tcW w:w="0" w:type="auto"/>
            <w:tcBorders>
              <w:top w:val="nil"/>
              <w:left w:val="nil"/>
              <w:bottom w:val="single" w:sz="8" w:space="0" w:color="auto"/>
              <w:right w:val="single" w:sz="8" w:space="0" w:color="auto"/>
            </w:tcBorders>
            <w:shd w:val="clear" w:color="000000" w:fill="F2F2F2"/>
            <w:vAlign w:val="bottom"/>
          </w:tcPr>
          <w:p w14:paraId="5CC59720"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293111</w:t>
            </w:r>
          </w:p>
        </w:tc>
        <w:tc>
          <w:tcPr>
            <w:tcW w:w="0" w:type="auto"/>
            <w:tcBorders>
              <w:top w:val="nil"/>
              <w:left w:val="nil"/>
              <w:bottom w:val="single" w:sz="8" w:space="0" w:color="auto"/>
              <w:right w:val="single" w:sz="8" w:space="0" w:color="auto"/>
            </w:tcBorders>
            <w:shd w:val="clear" w:color="000000" w:fill="F2F2F2"/>
            <w:vAlign w:val="bottom"/>
          </w:tcPr>
          <w:p w14:paraId="234384D0"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262465</w:t>
            </w:r>
          </w:p>
        </w:tc>
        <w:tc>
          <w:tcPr>
            <w:tcW w:w="0" w:type="auto"/>
            <w:tcBorders>
              <w:top w:val="nil"/>
              <w:left w:val="nil"/>
              <w:bottom w:val="single" w:sz="8" w:space="0" w:color="auto"/>
              <w:right w:val="single" w:sz="8" w:space="0" w:color="auto"/>
            </w:tcBorders>
            <w:shd w:val="clear" w:color="000000" w:fill="F2F2F2"/>
            <w:vAlign w:val="bottom"/>
          </w:tcPr>
          <w:p w14:paraId="704ADF66"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308116</w:t>
            </w:r>
          </w:p>
        </w:tc>
        <w:tc>
          <w:tcPr>
            <w:tcW w:w="0" w:type="auto"/>
            <w:tcBorders>
              <w:top w:val="nil"/>
              <w:left w:val="nil"/>
              <w:bottom w:val="single" w:sz="8" w:space="0" w:color="auto"/>
              <w:right w:val="single" w:sz="4" w:space="0" w:color="auto"/>
            </w:tcBorders>
            <w:shd w:val="clear" w:color="000000" w:fill="F2F2F2"/>
            <w:vAlign w:val="bottom"/>
          </w:tcPr>
          <w:p w14:paraId="036942F8" w14:textId="77777777" w:rsidR="006B4BC0" w:rsidRPr="006B4BC0" w:rsidRDefault="006B4BC0" w:rsidP="006B4BC0">
            <w:pPr>
              <w:spacing w:after="0" w:line="240" w:lineRule="auto"/>
              <w:jc w:val="right"/>
              <w:rPr>
                <w:rFonts w:ascii="Calibri" w:eastAsia="Times New Roman" w:hAnsi="Calibri" w:cs="Times New Roman"/>
                <w:b/>
                <w:bCs/>
                <w:color w:val="000000"/>
                <w:lang w:val="ro-RO" w:eastAsia="ro-RO"/>
              </w:rPr>
            </w:pPr>
            <w:r w:rsidRPr="006B4BC0">
              <w:rPr>
                <w:rFonts w:ascii="Calibri" w:eastAsia="Times New Roman" w:hAnsi="Calibri" w:cs="Times New Roman"/>
                <w:b/>
                <w:bCs/>
                <w:color w:val="000000"/>
                <w:lang w:val="ro-RO" w:eastAsia="ro-RO"/>
              </w:rPr>
              <w:t>365499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83AE1C2" w14:textId="77777777" w:rsidR="006B4BC0" w:rsidRPr="006B4BC0" w:rsidRDefault="006B4BC0" w:rsidP="006B4BC0">
            <w:pPr>
              <w:spacing w:after="0" w:line="240" w:lineRule="auto"/>
              <w:jc w:val="right"/>
              <w:rPr>
                <w:rFonts w:ascii="Calibri" w:eastAsia="Times New Roman" w:hAnsi="Calibri" w:cs="Times New Roman"/>
                <w:b/>
                <w:i/>
                <w:color w:val="000000"/>
                <w:lang w:val="ro-RO" w:eastAsia="ro-RO"/>
              </w:rPr>
            </w:pPr>
            <w:r w:rsidRPr="006B4BC0">
              <w:rPr>
                <w:rFonts w:ascii="Calibri" w:eastAsia="Times New Roman" w:hAnsi="Calibri" w:cs="Times New Roman"/>
                <w:b/>
                <w:i/>
                <w:color w:val="000000"/>
                <w:lang w:val="ro-RO" w:eastAsia="ro-RO"/>
              </w:rPr>
              <w:t>32,14%</w:t>
            </w:r>
          </w:p>
        </w:tc>
      </w:tr>
    </w:tbl>
    <w:p w14:paraId="7284D9C9" w14:textId="77777777" w:rsidR="00B43F19" w:rsidRDefault="00B43F19" w:rsidP="00B43F19">
      <w:pPr>
        <w:rPr>
          <w:rFonts w:ascii="Calibri" w:eastAsia="Times New Roman" w:hAnsi="Calibri" w:cs="Times New Roman"/>
          <w:b/>
          <w:bCs/>
          <w:color w:val="0070C0"/>
          <w:lang w:val="ro-RO" w:eastAsia="ro-RO"/>
        </w:rPr>
      </w:pPr>
    </w:p>
    <w:p w14:paraId="6DA3DCC4" w14:textId="77777777" w:rsidR="00B43F19" w:rsidRDefault="00B43F19" w:rsidP="00B43F19">
      <w:pPr>
        <w:rPr>
          <w:b/>
          <w:lang w:val="ro-RO"/>
        </w:rPr>
      </w:pPr>
    </w:p>
    <w:p w14:paraId="42594902" w14:textId="77777777" w:rsidR="00B43F19" w:rsidRDefault="00B43F19" w:rsidP="00B43F19">
      <w:pPr>
        <w:rPr>
          <w:b/>
          <w:lang w:val="ro-RO"/>
        </w:rPr>
      </w:pPr>
    </w:p>
    <w:p w14:paraId="7652AAAA" w14:textId="77777777" w:rsidR="00B43F19" w:rsidRDefault="00B43F19" w:rsidP="00B43F19">
      <w:pPr>
        <w:rPr>
          <w:b/>
          <w:lang w:val="ro-RO"/>
        </w:rPr>
      </w:pPr>
    </w:p>
    <w:p w14:paraId="5C6A2CE6" w14:textId="77777777" w:rsidR="00B43F19" w:rsidRDefault="00B43F19" w:rsidP="00B43F19">
      <w:pPr>
        <w:rPr>
          <w:b/>
          <w:lang w:val="ro-RO"/>
        </w:rPr>
      </w:pPr>
    </w:p>
    <w:p w14:paraId="7049582E" w14:textId="77777777" w:rsidR="00B43F19" w:rsidRDefault="006B4BC0" w:rsidP="00B43F19">
      <w:pPr>
        <w:jc w:val="center"/>
        <w:rPr>
          <w:b/>
          <w:lang w:val="ro-RO"/>
        </w:rPr>
      </w:pPr>
      <w:r>
        <w:rPr>
          <w:noProof/>
          <w:lang w:eastAsia="en-US"/>
        </w:rPr>
        <w:drawing>
          <wp:inline distT="0" distB="0" distL="0" distR="0" wp14:anchorId="7B27C58D" wp14:editId="3FD2B7AC">
            <wp:extent cx="5470071" cy="2748643"/>
            <wp:effectExtent l="0" t="0" r="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8C8DABD" w14:textId="77777777" w:rsidR="00B43F19" w:rsidRPr="004D242B" w:rsidRDefault="00B43F19" w:rsidP="004D242B">
      <w:pPr>
        <w:rPr>
          <w:rFonts w:ascii="Calibri" w:eastAsia="Times New Roman" w:hAnsi="Calibri" w:cs="Times New Roman"/>
          <w:bCs/>
          <w:lang w:val="ro-RO" w:eastAsia="ro-RO"/>
        </w:rPr>
      </w:pPr>
      <w:r w:rsidRPr="004D242B">
        <w:rPr>
          <w:rFonts w:ascii="Calibri" w:eastAsia="Times New Roman" w:hAnsi="Calibri" w:cs="Times New Roman"/>
          <w:bCs/>
          <w:lang w:val="ro-RO" w:eastAsia="ro-RO"/>
        </w:rPr>
        <w:t>XVI. Masini, aparate si echipamente electrice; aparate de inregistrat sau de reprodus sunetul si imaginile</w:t>
      </w:r>
    </w:p>
    <w:p w14:paraId="5C7C7294" w14:textId="77777777" w:rsidR="00B43F19" w:rsidRDefault="00B43F19" w:rsidP="004D242B">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997"/>
        <w:gridCol w:w="1203"/>
      </w:tblGrid>
      <w:tr w:rsidR="00B43F19" w:rsidRPr="004D148E" w14:paraId="63BEC4BE" w14:textId="77777777" w:rsidTr="004D242B">
        <w:trPr>
          <w:trHeight w:val="315"/>
        </w:trPr>
        <w:tc>
          <w:tcPr>
            <w:tcW w:w="0" w:type="auto"/>
            <w:shd w:val="clear" w:color="auto" w:fill="auto"/>
            <w:hideMark/>
          </w:tcPr>
          <w:p w14:paraId="2D448384"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38761A13"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25D30A72"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2C446C17"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57F37C6E"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32F96C24"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25B6754D"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89043B" w:rsidRPr="004D148E" w14:paraId="3B27F9C4" w14:textId="77777777" w:rsidTr="004D242B">
        <w:trPr>
          <w:trHeight w:val="315"/>
        </w:trPr>
        <w:tc>
          <w:tcPr>
            <w:tcW w:w="0" w:type="auto"/>
            <w:shd w:val="clear" w:color="auto" w:fill="auto"/>
            <w:hideMark/>
          </w:tcPr>
          <w:p w14:paraId="288E8896" w14:textId="77777777" w:rsidR="0089043B" w:rsidRPr="004D148E" w:rsidRDefault="0089043B" w:rsidP="0089043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7F1ABAFB"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384055</w:t>
            </w:r>
          </w:p>
        </w:tc>
        <w:tc>
          <w:tcPr>
            <w:tcW w:w="0" w:type="auto"/>
            <w:tcBorders>
              <w:top w:val="nil"/>
              <w:left w:val="nil"/>
              <w:bottom w:val="single" w:sz="8" w:space="0" w:color="auto"/>
              <w:right w:val="single" w:sz="8" w:space="0" w:color="auto"/>
            </w:tcBorders>
            <w:shd w:val="clear" w:color="auto" w:fill="auto"/>
            <w:vAlign w:val="bottom"/>
          </w:tcPr>
          <w:p w14:paraId="3F841CE1"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344894</w:t>
            </w:r>
          </w:p>
        </w:tc>
        <w:tc>
          <w:tcPr>
            <w:tcW w:w="0" w:type="auto"/>
            <w:tcBorders>
              <w:top w:val="nil"/>
              <w:left w:val="nil"/>
              <w:bottom w:val="single" w:sz="8" w:space="0" w:color="auto"/>
              <w:right w:val="single" w:sz="8" w:space="0" w:color="auto"/>
            </w:tcBorders>
            <w:shd w:val="clear" w:color="auto" w:fill="auto"/>
            <w:vAlign w:val="bottom"/>
          </w:tcPr>
          <w:p w14:paraId="4A54BA94"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277505</w:t>
            </w:r>
          </w:p>
        </w:tc>
        <w:tc>
          <w:tcPr>
            <w:tcW w:w="0" w:type="auto"/>
            <w:tcBorders>
              <w:top w:val="nil"/>
              <w:left w:val="nil"/>
              <w:bottom w:val="single" w:sz="8" w:space="0" w:color="auto"/>
              <w:right w:val="single" w:sz="8" w:space="0" w:color="auto"/>
            </w:tcBorders>
            <w:shd w:val="clear" w:color="auto" w:fill="auto"/>
            <w:vAlign w:val="bottom"/>
          </w:tcPr>
          <w:p w14:paraId="2F86AD9D"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456090</w:t>
            </w:r>
          </w:p>
        </w:tc>
        <w:tc>
          <w:tcPr>
            <w:tcW w:w="0" w:type="auto"/>
            <w:tcBorders>
              <w:top w:val="nil"/>
              <w:left w:val="nil"/>
              <w:bottom w:val="single" w:sz="8" w:space="0" w:color="auto"/>
              <w:right w:val="single" w:sz="4" w:space="0" w:color="auto"/>
            </w:tcBorders>
            <w:shd w:val="clear" w:color="auto" w:fill="auto"/>
            <w:vAlign w:val="bottom"/>
          </w:tcPr>
          <w:p w14:paraId="5CBF1E73"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824209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B000762"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114,61%</w:t>
            </w:r>
          </w:p>
        </w:tc>
      </w:tr>
      <w:tr w:rsidR="0089043B" w:rsidRPr="004D148E" w14:paraId="5C9B4755" w14:textId="77777777" w:rsidTr="004D242B">
        <w:trPr>
          <w:trHeight w:val="315"/>
        </w:trPr>
        <w:tc>
          <w:tcPr>
            <w:tcW w:w="0" w:type="auto"/>
            <w:shd w:val="clear" w:color="auto" w:fill="auto"/>
            <w:hideMark/>
          </w:tcPr>
          <w:p w14:paraId="07A5B2C4" w14:textId="77777777" w:rsidR="0089043B" w:rsidRPr="004D148E" w:rsidRDefault="0089043B" w:rsidP="0089043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7AC7C584"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19376</w:t>
            </w:r>
          </w:p>
        </w:tc>
        <w:tc>
          <w:tcPr>
            <w:tcW w:w="0" w:type="auto"/>
            <w:tcBorders>
              <w:top w:val="nil"/>
              <w:left w:val="nil"/>
              <w:bottom w:val="single" w:sz="8" w:space="0" w:color="auto"/>
              <w:right w:val="single" w:sz="8" w:space="0" w:color="auto"/>
            </w:tcBorders>
            <w:shd w:val="clear" w:color="auto" w:fill="auto"/>
            <w:vAlign w:val="bottom"/>
          </w:tcPr>
          <w:p w14:paraId="5CF1619F"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8717</w:t>
            </w:r>
          </w:p>
        </w:tc>
        <w:tc>
          <w:tcPr>
            <w:tcW w:w="0" w:type="auto"/>
            <w:tcBorders>
              <w:top w:val="nil"/>
              <w:left w:val="nil"/>
              <w:bottom w:val="single" w:sz="8" w:space="0" w:color="auto"/>
              <w:right w:val="single" w:sz="8" w:space="0" w:color="auto"/>
            </w:tcBorders>
            <w:shd w:val="clear" w:color="auto" w:fill="auto"/>
            <w:vAlign w:val="bottom"/>
          </w:tcPr>
          <w:p w14:paraId="333AF697"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8437</w:t>
            </w:r>
          </w:p>
        </w:tc>
        <w:tc>
          <w:tcPr>
            <w:tcW w:w="0" w:type="auto"/>
            <w:tcBorders>
              <w:top w:val="nil"/>
              <w:left w:val="nil"/>
              <w:bottom w:val="single" w:sz="8" w:space="0" w:color="auto"/>
              <w:right w:val="single" w:sz="8" w:space="0" w:color="auto"/>
            </w:tcBorders>
            <w:shd w:val="clear" w:color="auto" w:fill="auto"/>
            <w:vAlign w:val="bottom"/>
          </w:tcPr>
          <w:p w14:paraId="7812D2EC"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8217</w:t>
            </w:r>
          </w:p>
        </w:tc>
        <w:tc>
          <w:tcPr>
            <w:tcW w:w="0" w:type="auto"/>
            <w:tcBorders>
              <w:top w:val="nil"/>
              <w:left w:val="nil"/>
              <w:bottom w:val="single" w:sz="8" w:space="0" w:color="auto"/>
              <w:right w:val="single" w:sz="4" w:space="0" w:color="auto"/>
            </w:tcBorders>
            <w:shd w:val="clear" w:color="auto" w:fill="auto"/>
            <w:vAlign w:val="bottom"/>
          </w:tcPr>
          <w:p w14:paraId="0532A04C"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10815</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023C4121"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-44,18%</w:t>
            </w:r>
          </w:p>
        </w:tc>
      </w:tr>
      <w:tr w:rsidR="0089043B" w:rsidRPr="004D148E" w14:paraId="799BC18A" w14:textId="77777777" w:rsidTr="004D242B">
        <w:trPr>
          <w:trHeight w:val="233"/>
        </w:trPr>
        <w:tc>
          <w:tcPr>
            <w:tcW w:w="0" w:type="auto"/>
            <w:shd w:val="clear" w:color="auto" w:fill="auto"/>
            <w:hideMark/>
          </w:tcPr>
          <w:p w14:paraId="4C0C7880" w14:textId="77777777" w:rsidR="0089043B" w:rsidRPr="004D148E" w:rsidRDefault="0089043B" w:rsidP="0089043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15779135"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10303</w:t>
            </w:r>
          </w:p>
        </w:tc>
        <w:tc>
          <w:tcPr>
            <w:tcW w:w="0" w:type="auto"/>
            <w:tcBorders>
              <w:top w:val="nil"/>
              <w:left w:val="nil"/>
              <w:bottom w:val="single" w:sz="8" w:space="0" w:color="auto"/>
              <w:right w:val="single" w:sz="8" w:space="0" w:color="auto"/>
            </w:tcBorders>
            <w:shd w:val="clear" w:color="auto" w:fill="auto"/>
            <w:vAlign w:val="bottom"/>
          </w:tcPr>
          <w:p w14:paraId="270A5567"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8284</w:t>
            </w:r>
          </w:p>
        </w:tc>
        <w:tc>
          <w:tcPr>
            <w:tcW w:w="0" w:type="auto"/>
            <w:tcBorders>
              <w:top w:val="nil"/>
              <w:left w:val="nil"/>
              <w:bottom w:val="single" w:sz="8" w:space="0" w:color="auto"/>
              <w:right w:val="single" w:sz="8" w:space="0" w:color="auto"/>
            </w:tcBorders>
            <w:shd w:val="clear" w:color="auto" w:fill="auto"/>
            <w:vAlign w:val="bottom"/>
          </w:tcPr>
          <w:p w14:paraId="527B1E45"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6970</w:t>
            </w:r>
          </w:p>
        </w:tc>
        <w:tc>
          <w:tcPr>
            <w:tcW w:w="0" w:type="auto"/>
            <w:tcBorders>
              <w:top w:val="nil"/>
              <w:left w:val="nil"/>
              <w:bottom w:val="single" w:sz="8" w:space="0" w:color="auto"/>
              <w:right w:val="single" w:sz="8" w:space="0" w:color="auto"/>
            </w:tcBorders>
            <w:shd w:val="clear" w:color="auto" w:fill="auto"/>
            <w:vAlign w:val="bottom"/>
          </w:tcPr>
          <w:p w14:paraId="58450C57"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18264</w:t>
            </w:r>
          </w:p>
        </w:tc>
        <w:tc>
          <w:tcPr>
            <w:tcW w:w="0" w:type="auto"/>
            <w:tcBorders>
              <w:top w:val="nil"/>
              <w:left w:val="nil"/>
              <w:bottom w:val="single" w:sz="8" w:space="0" w:color="auto"/>
              <w:right w:val="single" w:sz="4" w:space="0" w:color="auto"/>
            </w:tcBorders>
            <w:shd w:val="clear" w:color="auto" w:fill="auto"/>
            <w:vAlign w:val="bottom"/>
          </w:tcPr>
          <w:p w14:paraId="6BF74630"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14915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84C7E73"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44,76%</w:t>
            </w:r>
          </w:p>
        </w:tc>
      </w:tr>
      <w:tr w:rsidR="0089043B" w:rsidRPr="004D148E" w14:paraId="4B6E0032" w14:textId="77777777" w:rsidTr="004D242B">
        <w:trPr>
          <w:trHeight w:val="315"/>
        </w:trPr>
        <w:tc>
          <w:tcPr>
            <w:tcW w:w="0" w:type="auto"/>
            <w:shd w:val="clear" w:color="auto" w:fill="auto"/>
            <w:hideMark/>
          </w:tcPr>
          <w:p w14:paraId="675CBB13" w14:textId="77777777" w:rsidR="0089043B" w:rsidRPr="004D148E" w:rsidRDefault="0089043B" w:rsidP="0089043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6B81B020"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76896</w:t>
            </w:r>
          </w:p>
        </w:tc>
        <w:tc>
          <w:tcPr>
            <w:tcW w:w="0" w:type="auto"/>
            <w:tcBorders>
              <w:top w:val="nil"/>
              <w:left w:val="nil"/>
              <w:bottom w:val="single" w:sz="8" w:space="0" w:color="auto"/>
              <w:right w:val="single" w:sz="8" w:space="0" w:color="auto"/>
            </w:tcBorders>
            <w:shd w:val="clear" w:color="auto" w:fill="auto"/>
            <w:vAlign w:val="bottom"/>
          </w:tcPr>
          <w:p w14:paraId="694EAEDD"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107135</w:t>
            </w:r>
          </w:p>
        </w:tc>
        <w:tc>
          <w:tcPr>
            <w:tcW w:w="0" w:type="auto"/>
            <w:tcBorders>
              <w:top w:val="nil"/>
              <w:left w:val="nil"/>
              <w:bottom w:val="single" w:sz="8" w:space="0" w:color="auto"/>
              <w:right w:val="single" w:sz="8" w:space="0" w:color="auto"/>
            </w:tcBorders>
            <w:shd w:val="clear" w:color="auto" w:fill="auto"/>
            <w:vAlign w:val="bottom"/>
          </w:tcPr>
          <w:p w14:paraId="0A973C37"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113738</w:t>
            </w:r>
          </w:p>
        </w:tc>
        <w:tc>
          <w:tcPr>
            <w:tcW w:w="0" w:type="auto"/>
            <w:tcBorders>
              <w:top w:val="nil"/>
              <w:left w:val="nil"/>
              <w:bottom w:val="single" w:sz="8" w:space="0" w:color="auto"/>
              <w:right w:val="single" w:sz="8" w:space="0" w:color="auto"/>
            </w:tcBorders>
            <w:shd w:val="clear" w:color="auto" w:fill="auto"/>
            <w:vAlign w:val="bottom"/>
          </w:tcPr>
          <w:p w14:paraId="66EDBAFB"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181946</w:t>
            </w:r>
          </w:p>
        </w:tc>
        <w:tc>
          <w:tcPr>
            <w:tcW w:w="0" w:type="auto"/>
            <w:tcBorders>
              <w:top w:val="nil"/>
              <w:left w:val="nil"/>
              <w:bottom w:val="single" w:sz="8" w:space="0" w:color="auto"/>
              <w:right w:val="single" w:sz="4" w:space="0" w:color="auto"/>
            </w:tcBorders>
            <w:shd w:val="clear" w:color="auto" w:fill="auto"/>
            <w:vAlign w:val="bottom"/>
          </w:tcPr>
          <w:p w14:paraId="492B2771"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172029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7950859"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123,72%</w:t>
            </w:r>
          </w:p>
        </w:tc>
      </w:tr>
      <w:tr w:rsidR="0089043B" w:rsidRPr="004D148E" w14:paraId="6666AC92" w14:textId="77777777" w:rsidTr="004D242B">
        <w:trPr>
          <w:trHeight w:val="315"/>
        </w:trPr>
        <w:tc>
          <w:tcPr>
            <w:tcW w:w="0" w:type="auto"/>
            <w:shd w:val="clear" w:color="auto" w:fill="auto"/>
            <w:hideMark/>
          </w:tcPr>
          <w:p w14:paraId="560A4B0A" w14:textId="77777777" w:rsidR="0089043B" w:rsidRPr="004D148E" w:rsidRDefault="0089043B" w:rsidP="0089043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63EDA668"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19582</w:t>
            </w:r>
          </w:p>
        </w:tc>
        <w:tc>
          <w:tcPr>
            <w:tcW w:w="0" w:type="auto"/>
            <w:tcBorders>
              <w:top w:val="nil"/>
              <w:left w:val="nil"/>
              <w:bottom w:val="single" w:sz="8" w:space="0" w:color="auto"/>
              <w:right w:val="single" w:sz="8" w:space="0" w:color="auto"/>
            </w:tcBorders>
            <w:shd w:val="clear" w:color="auto" w:fill="auto"/>
            <w:vAlign w:val="bottom"/>
          </w:tcPr>
          <w:p w14:paraId="2F15D393"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35911</w:t>
            </w:r>
          </w:p>
        </w:tc>
        <w:tc>
          <w:tcPr>
            <w:tcW w:w="0" w:type="auto"/>
            <w:tcBorders>
              <w:top w:val="nil"/>
              <w:left w:val="nil"/>
              <w:bottom w:val="single" w:sz="8" w:space="0" w:color="auto"/>
              <w:right w:val="single" w:sz="8" w:space="0" w:color="auto"/>
            </w:tcBorders>
            <w:shd w:val="clear" w:color="auto" w:fill="auto"/>
            <w:vAlign w:val="bottom"/>
          </w:tcPr>
          <w:p w14:paraId="7362888A"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30336</w:t>
            </w:r>
          </w:p>
        </w:tc>
        <w:tc>
          <w:tcPr>
            <w:tcW w:w="0" w:type="auto"/>
            <w:tcBorders>
              <w:top w:val="nil"/>
              <w:left w:val="nil"/>
              <w:bottom w:val="single" w:sz="8" w:space="0" w:color="auto"/>
              <w:right w:val="single" w:sz="8" w:space="0" w:color="auto"/>
            </w:tcBorders>
            <w:shd w:val="clear" w:color="auto" w:fill="auto"/>
            <w:vAlign w:val="bottom"/>
          </w:tcPr>
          <w:p w14:paraId="261D03AE"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35252</w:t>
            </w:r>
          </w:p>
        </w:tc>
        <w:tc>
          <w:tcPr>
            <w:tcW w:w="0" w:type="auto"/>
            <w:tcBorders>
              <w:top w:val="nil"/>
              <w:left w:val="nil"/>
              <w:bottom w:val="single" w:sz="8" w:space="0" w:color="auto"/>
              <w:right w:val="single" w:sz="4" w:space="0" w:color="auto"/>
            </w:tcBorders>
            <w:shd w:val="clear" w:color="auto" w:fill="auto"/>
            <w:vAlign w:val="bottom"/>
          </w:tcPr>
          <w:p w14:paraId="4222F344"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42592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1DB555D" w14:textId="77777777" w:rsidR="0089043B" w:rsidRPr="0089043B" w:rsidRDefault="0089043B" w:rsidP="0089043B">
            <w:pPr>
              <w:spacing w:after="0" w:line="240" w:lineRule="auto"/>
              <w:jc w:val="right"/>
              <w:rPr>
                <w:rFonts w:ascii="Calibri" w:eastAsia="Times New Roman" w:hAnsi="Calibri" w:cs="Times New Roman"/>
                <w:color w:val="000000"/>
                <w:lang w:val="ro-RO" w:eastAsia="ro-RO"/>
              </w:rPr>
            </w:pPr>
            <w:r w:rsidRPr="0089043B">
              <w:rPr>
                <w:rFonts w:ascii="Calibri" w:eastAsia="Times New Roman" w:hAnsi="Calibri" w:cs="Times New Roman"/>
                <w:color w:val="000000"/>
                <w:lang w:val="ro-RO" w:eastAsia="ro-RO"/>
              </w:rPr>
              <w:t>117,51%</w:t>
            </w:r>
          </w:p>
        </w:tc>
      </w:tr>
      <w:tr w:rsidR="0089043B" w:rsidRPr="006D56C4" w14:paraId="5E137D3A" w14:textId="77777777" w:rsidTr="004D242B">
        <w:trPr>
          <w:trHeight w:val="303"/>
        </w:trPr>
        <w:tc>
          <w:tcPr>
            <w:tcW w:w="0" w:type="auto"/>
            <w:shd w:val="clear" w:color="auto" w:fill="F2F2F2" w:themeFill="background1" w:themeFillShade="F2"/>
            <w:hideMark/>
          </w:tcPr>
          <w:p w14:paraId="0BF74A70" w14:textId="77777777" w:rsidR="0089043B" w:rsidRPr="004D148E" w:rsidRDefault="0089043B" w:rsidP="0089043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28EF65A8" w14:textId="77777777" w:rsidR="0089043B" w:rsidRPr="0089043B" w:rsidRDefault="0089043B" w:rsidP="0089043B">
            <w:pPr>
              <w:spacing w:after="0" w:line="240" w:lineRule="auto"/>
              <w:jc w:val="right"/>
              <w:rPr>
                <w:rFonts w:ascii="Calibri" w:eastAsia="Times New Roman" w:hAnsi="Calibri" w:cs="Times New Roman"/>
                <w:b/>
                <w:bCs/>
                <w:color w:val="000000"/>
                <w:lang w:val="ro-RO" w:eastAsia="ro-RO"/>
              </w:rPr>
            </w:pPr>
            <w:r w:rsidRPr="0089043B">
              <w:rPr>
                <w:rFonts w:ascii="Calibri" w:eastAsia="Times New Roman" w:hAnsi="Calibri" w:cs="Times New Roman"/>
                <w:b/>
                <w:bCs/>
                <w:color w:val="000000"/>
                <w:lang w:val="ro-RO" w:eastAsia="ro-RO"/>
              </w:rPr>
              <w:t>510212</w:t>
            </w:r>
          </w:p>
        </w:tc>
        <w:tc>
          <w:tcPr>
            <w:tcW w:w="0" w:type="auto"/>
            <w:tcBorders>
              <w:top w:val="nil"/>
              <w:left w:val="nil"/>
              <w:bottom w:val="single" w:sz="8" w:space="0" w:color="auto"/>
              <w:right w:val="single" w:sz="8" w:space="0" w:color="auto"/>
            </w:tcBorders>
            <w:shd w:val="clear" w:color="000000" w:fill="F2F2F2"/>
            <w:vAlign w:val="bottom"/>
          </w:tcPr>
          <w:p w14:paraId="031BB600" w14:textId="77777777" w:rsidR="0089043B" w:rsidRPr="0089043B" w:rsidRDefault="0089043B" w:rsidP="0089043B">
            <w:pPr>
              <w:spacing w:after="0" w:line="240" w:lineRule="auto"/>
              <w:jc w:val="right"/>
              <w:rPr>
                <w:rFonts w:ascii="Calibri" w:eastAsia="Times New Roman" w:hAnsi="Calibri" w:cs="Times New Roman"/>
                <w:b/>
                <w:bCs/>
                <w:color w:val="000000"/>
                <w:lang w:val="ro-RO" w:eastAsia="ro-RO"/>
              </w:rPr>
            </w:pPr>
            <w:r w:rsidRPr="0089043B">
              <w:rPr>
                <w:rFonts w:ascii="Calibri" w:eastAsia="Times New Roman" w:hAnsi="Calibri" w:cs="Times New Roman"/>
                <w:b/>
                <w:bCs/>
                <w:color w:val="000000"/>
                <w:lang w:val="ro-RO" w:eastAsia="ro-RO"/>
              </w:rPr>
              <w:t>504941</w:t>
            </w:r>
          </w:p>
        </w:tc>
        <w:tc>
          <w:tcPr>
            <w:tcW w:w="0" w:type="auto"/>
            <w:tcBorders>
              <w:top w:val="nil"/>
              <w:left w:val="nil"/>
              <w:bottom w:val="single" w:sz="8" w:space="0" w:color="auto"/>
              <w:right w:val="single" w:sz="8" w:space="0" w:color="auto"/>
            </w:tcBorders>
            <w:shd w:val="clear" w:color="000000" w:fill="F2F2F2"/>
            <w:vAlign w:val="bottom"/>
          </w:tcPr>
          <w:p w14:paraId="5921DAEA" w14:textId="77777777" w:rsidR="0089043B" w:rsidRPr="0089043B" w:rsidRDefault="0089043B" w:rsidP="0089043B">
            <w:pPr>
              <w:spacing w:after="0" w:line="240" w:lineRule="auto"/>
              <w:jc w:val="right"/>
              <w:rPr>
                <w:rFonts w:ascii="Calibri" w:eastAsia="Times New Roman" w:hAnsi="Calibri" w:cs="Times New Roman"/>
                <w:b/>
                <w:bCs/>
                <w:color w:val="000000"/>
                <w:lang w:val="ro-RO" w:eastAsia="ro-RO"/>
              </w:rPr>
            </w:pPr>
            <w:r w:rsidRPr="0089043B">
              <w:rPr>
                <w:rFonts w:ascii="Calibri" w:eastAsia="Times New Roman" w:hAnsi="Calibri" w:cs="Times New Roman"/>
                <w:b/>
                <w:bCs/>
                <w:color w:val="000000"/>
                <w:lang w:val="ro-RO" w:eastAsia="ro-RO"/>
              </w:rPr>
              <w:t>436986</w:t>
            </w:r>
          </w:p>
        </w:tc>
        <w:tc>
          <w:tcPr>
            <w:tcW w:w="0" w:type="auto"/>
            <w:tcBorders>
              <w:top w:val="nil"/>
              <w:left w:val="nil"/>
              <w:bottom w:val="single" w:sz="8" w:space="0" w:color="auto"/>
              <w:right w:val="single" w:sz="8" w:space="0" w:color="auto"/>
            </w:tcBorders>
            <w:shd w:val="clear" w:color="000000" w:fill="F2F2F2"/>
            <w:vAlign w:val="bottom"/>
          </w:tcPr>
          <w:p w14:paraId="02D836B4" w14:textId="77777777" w:rsidR="0089043B" w:rsidRPr="0089043B" w:rsidRDefault="0089043B" w:rsidP="0089043B">
            <w:pPr>
              <w:spacing w:after="0" w:line="240" w:lineRule="auto"/>
              <w:jc w:val="right"/>
              <w:rPr>
                <w:rFonts w:ascii="Calibri" w:eastAsia="Times New Roman" w:hAnsi="Calibri" w:cs="Times New Roman"/>
                <w:b/>
                <w:bCs/>
                <w:color w:val="000000"/>
                <w:lang w:val="ro-RO" w:eastAsia="ro-RO"/>
              </w:rPr>
            </w:pPr>
            <w:r w:rsidRPr="0089043B">
              <w:rPr>
                <w:rFonts w:ascii="Calibri" w:eastAsia="Times New Roman" w:hAnsi="Calibri" w:cs="Times New Roman"/>
                <w:b/>
                <w:bCs/>
                <w:color w:val="000000"/>
                <w:lang w:val="ro-RO" w:eastAsia="ro-RO"/>
              </w:rPr>
              <w:t>699769</w:t>
            </w:r>
          </w:p>
        </w:tc>
        <w:tc>
          <w:tcPr>
            <w:tcW w:w="0" w:type="auto"/>
            <w:tcBorders>
              <w:top w:val="nil"/>
              <w:left w:val="nil"/>
              <w:bottom w:val="single" w:sz="8" w:space="0" w:color="auto"/>
              <w:right w:val="single" w:sz="4" w:space="0" w:color="auto"/>
            </w:tcBorders>
            <w:shd w:val="clear" w:color="000000" w:fill="F2F2F2"/>
            <w:vAlign w:val="bottom"/>
          </w:tcPr>
          <w:p w14:paraId="3BB74CE4" w14:textId="77777777" w:rsidR="0089043B" w:rsidRPr="0089043B" w:rsidRDefault="0089043B" w:rsidP="0089043B">
            <w:pPr>
              <w:spacing w:after="0" w:line="240" w:lineRule="auto"/>
              <w:jc w:val="right"/>
              <w:rPr>
                <w:rFonts w:ascii="Calibri" w:eastAsia="Times New Roman" w:hAnsi="Calibri" w:cs="Times New Roman"/>
                <w:b/>
                <w:bCs/>
                <w:color w:val="000000"/>
                <w:lang w:val="ro-RO" w:eastAsia="ro-RO"/>
              </w:rPr>
            </w:pPr>
            <w:r w:rsidRPr="0089043B">
              <w:rPr>
                <w:rFonts w:ascii="Calibri" w:eastAsia="Times New Roman" w:hAnsi="Calibri" w:cs="Times New Roman"/>
                <w:b/>
                <w:bCs/>
                <w:color w:val="000000"/>
                <w:lang w:val="ro-RO" w:eastAsia="ro-RO"/>
              </w:rPr>
              <w:t>1064560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20D94D6" w14:textId="77777777" w:rsidR="0089043B" w:rsidRPr="0089043B" w:rsidRDefault="0089043B" w:rsidP="0089043B">
            <w:pPr>
              <w:spacing w:after="0" w:line="240" w:lineRule="auto"/>
              <w:jc w:val="right"/>
              <w:rPr>
                <w:rFonts w:ascii="Calibri" w:eastAsia="Times New Roman" w:hAnsi="Calibri" w:cs="Times New Roman"/>
                <w:b/>
                <w:i/>
                <w:color w:val="000000"/>
                <w:lang w:val="ro-RO" w:eastAsia="ro-RO"/>
              </w:rPr>
            </w:pPr>
            <w:r w:rsidRPr="0089043B">
              <w:rPr>
                <w:rFonts w:ascii="Calibri" w:eastAsia="Times New Roman" w:hAnsi="Calibri" w:cs="Times New Roman"/>
                <w:b/>
                <w:i/>
                <w:color w:val="000000"/>
                <w:lang w:val="ro-RO" w:eastAsia="ro-RO"/>
              </w:rPr>
              <w:t>108,65%</w:t>
            </w:r>
          </w:p>
        </w:tc>
      </w:tr>
    </w:tbl>
    <w:p w14:paraId="2CB80FB6" w14:textId="77777777" w:rsidR="00B43F19" w:rsidRDefault="00B43F19" w:rsidP="00B43F19">
      <w:pPr>
        <w:rPr>
          <w:b/>
          <w:lang w:val="ro-RO"/>
        </w:rPr>
      </w:pPr>
    </w:p>
    <w:p w14:paraId="2C3F8A57" w14:textId="77777777" w:rsidR="00B43F19" w:rsidRDefault="00B43F19" w:rsidP="00B43F19">
      <w:pPr>
        <w:rPr>
          <w:b/>
          <w:lang w:val="ro-RO"/>
        </w:rPr>
      </w:pPr>
    </w:p>
    <w:p w14:paraId="1CAB018D" w14:textId="77777777" w:rsidR="00B43F19" w:rsidRDefault="00B43F19" w:rsidP="00B43F19">
      <w:pPr>
        <w:rPr>
          <w:b/>
          <w:lang w:val="ro-RO"/>
        </w:rPr>
      </w:pPr>
    </w:p>
    <w:p w14:paraId="67673ECF" w14:textId="77777777" w:rsidR="00B43F19" w:rsidRDefault="00B43F19" w:rsidP="00B43F19">
      <w:pPr>
        <w:rPr>
          <w:b/>
          <w:lang w:val="ro-RO"/>
        </w:rPr>
      </w:pPr>
    </w:p>
    <w:p w14:paraId="7EE17B10" w14:textId="77777777" w:rsidR="0089043B" w:rsidRDefault="0089043B" w:rsidP="00B43F19">
      <w:pPr>
        <w:jc w:val="center"/>
        <w:rPr>
          <w:b/>
          <w:lang w:val="ro-RO"/>
        </w:rPr>
      </w:pPr>
    </w:p>
    <w:p w14:paraId="15B8DF95" w14:textId="4AEC8D7F" w:rsidR="00DE1BE7" w:rsidRPr="004D242B" w:rsidRDefault="00DF7D3D" w:rsidP="004D242B">
      <w:pPr>
        <w:jc w:val="center"/>
        <w:rPr>
          <w:b/>
          <w:lang w:val="ro-RO"/>
        </w:rPr>
      </w:pPr>
      <w:r>
        <w:rPr>
          <w:noProof/>
          <w:lang w:eastAsia="en-US"/>
        </w:rPr>
        <w:lastRenderedPageBreak/>
        <w:drawing>
          <wp:inline distT="0" distB="0" distL="0" distR="0" wp14:anchorId="11DD084B" wp14:editId="6793F1AC">
            <wp:extent cx="5475174" cy="2748642"/>
            <wp:effectExtent l="0" t="0" r="0" b="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0662068" w14:textId="77777777" w:rsidR="00B43F19" w:rsidRPr="004D242B" w:rsidRDefault="00B43F19" w:rsidP="00B43F19">
      <w:pPr>
        <w:rPr>
          <w:rFonts w:ascii="Calibri" w:eastAsia="Times New Roman" w:hAnsi="Calibri" w:cs="Times New Roman"/>
          <w:bCs/>
          <w:lang w:val="ro-RO" w:eastAsia="ro-RO"/>
        </w:rPr>
      </w:pPr>
      <w:r w:rsidRPr="004D242B">
        <w:rPr>
          <w:rFonts w:ascii="Calibri" w:eastAsia="Times New Roman" w:hAnsi="Calibri" w:cs="Times New Roman"/>
          <w:bCs/>
          <w:lang w:val="ro-RO" w:eastAsia="ro-RO"/>
        </w:rPr>
        <w:t>XVII. Mijloace si materiale de transport</w:t>
      </w:r>
    </w:p>
    <w:p w14:paraId="18F62859" w14:textId="77777777" w:rsidR="00B43F19" w:rsidRDefault="00B43F19" w:rsidP="009B0862">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6"/>
        <w:gridCol w:w="886"/>
        <w:gridCol w:w="886"/>
        <w:gridCol w:w="886"/>
        <w:gridCol w:w="886"/>
        <w:gridCol w:w="1203"/>
      </w:tblGrid>
      <w:tr w:rsidR="00B43F19" w:rsidRPr="004D148E" w14:paraId="1493D3E1" w14:textId="77777777" w:rsidTr="009B0862">
        <w:trPr>
          <w:trHeight w:val="315"/>
        </w:trPr>
        <w:tc>
          <w:tcPr>
            <w:tcW w:w="0" w:type="auto"/>
            <w:shd w:val="clear" w:color="auto" w:fill="auto"/>
            <w:hideMark/>
          </w:tcPr>
          <w:p w14:paraId="3676ADD5"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01F79382"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11E28E83"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3B81F87B"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04265CB5"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4EBF2CF2"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172C2BAA"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DF7D3D" w:rsidRPr="004D148E" w14:paraId="0D30658A" w14:textId="77777777" w:rsidTr="009B0862">
        <w:trPr>
          <w:trHeight w:val="315"/>
        </w:trPr>
        <w:tc>
          <w:tcPr>
            <w:tcW w:w="0" w:type="auto"/>
            <w:shd w:val="clear" w:color="auto" w:fill="auto"/>
            <w:hideMark/>
          </w:tcPr>
          <w:p w14:paraId="06341E48"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187A64D5"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255681</w:t>
            </w:r>
          </w:p>
        </w:tc>
        <w:tc>
          <w:tcPr>
            <w:tcW w:w="0" w:type="auto"/>
            <w:tcBorders>
              <w:top w:val="nil"/>
              <w:left w:val="nil"/>
              <w:bottom w:val="single" w:sz="8" w:space="0" w:color="auto"/>
              <w:right w:val="single" w:sz="8" w:space="0" w:color="auto"/>
            </w:tcBorders>
            <w:shd w:val="clear" w:color="auto" w:fill="auto"/>
            <w:vAlign w:val="bottom"/>
          </w:tcPr>
          <w:p w14:paraId="2A7B0D75"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271205</w:t>
            </w:r>
          </w:p>
        </w:tc>
        <w:tc>
          <w:tcPr>
            <w:tcW w:w="0" w:type="auto"/>
            <w:tcBorders>
              <w:top w:val="nil"/>
              <w:left w:val="nil"/>
              <w:bottom w:val="single" w:sz="8" w:space="0" w:color="auto"/>
              <w:right w:val="single" w:sz="8" w:space="0" w:color="auto"/>
            </w:tcBorders>
            <w:shd w:val="clear" w:color="auto" w:fill="auto"/>
            <w:vAlign w:val="bottom"/>
          </w:tcPr>
          <w:p w14:paraId="4DBFFF52"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284299</w:t>
            </w:r>
          </w:p>
        </w:tc>
        <w:tc>
          <w:tcPr>
            <w:tcW w:w="0" w:type="auto"/>
            <w:tcBorders>
              <w:top w:val="nil"/>
              <w:left w:val="nil"/>
              <w:bottom w:val="single" w:sz="8" w:space="0" w:color="auto"/>
              <w:right w:val="single" w:sz="8" w:space="0" w:color="auto"/>
            </w:tcBorders>
            <w:shd w:val="clear" w:color="auto" w:fill="auto"/>
            <w:vAlign w:val="bottom"/>
          </w:tcPr>
          <w:p w14:paraId="59B2C102"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382273</w:t>
            </w:r>
          </w:p>
        </w:tc>
        <w:tc>
          <w:tcPr>
            <w:tcW w:w="0" w:type="auto"/>
            <w:tcBorders>
              <w:top w:val="nil"/>
              <w:left w:val="nil"/>
              <w:bottom w:val="single" w:sz="8" w:space="0" w:color="auto"/>
              <w:right w:val="single" w:sz="4" w:space="0" w:color="auto"/>
            </w:tcBorders>
            <w:shd w:val="clear" w:color="auto" w:fill="auto"/>
            <w:vAlign w:val="bottom"/>
          </w:tcPr>
          <w:p w14:paraId="39A349DC"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778673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855587C"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204,55%</w:t>
            </w:r>
          </w:p>
        </w:tc>
      </w:tr>
      <w:tr w:rsidR="00DF7D3D" w:rsidRPr="004D148E" w14:paraId="1BADD8FA" w14:textId="77777777" w:rsidTr="009B0862">
        <w:trPr>
          <w:trHeight w:val="315"/>
        </w:trPr>
        <w:tc>
          <w:tcPr>
            <w:tcW w:w="0" w:type="auto"/>
            <w:shd w:val="clear" w:color="auto" w:fill="auto"/>
            <w:hideMark/>
          </w:tcPr>
          <w:p w14:paraId="14B42678"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5E347A12"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2719</w:t>
            </w:r>
          </w:p>
        </w:tc>
        <w:tc>
          <w:tcPr>
            <w:tcW w:w="0" w:type="auto"/>
            <w:tcBorders>
              <w:top w:val="nil"/>
              <w:left w:val="nil"/>
              <w:bottom w:val="single" w:sz="8" w:space="0" w:color="auto"/>
              <w:right w:val="single" w:sz="8" w:space="0" w:color="auto"/>
            </w:tcBorders>
            <w:shd w:val="clear" w:color="auto" w:fill="auto"/>
            <w:vAlign w:val="bottom"/>
          </w:tcPr>
          <w:p w14:paraId="1E3BF263"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3222</w:t>
            </w:r>
          </w:p>
        </w:tc>
        <w:tc>
          <w:tcPr>
            <w:tcW w:w="0" w:type="auto"/>
            <w:tcBorders>
              <w:top w:val="nil"/>
              <w:left w:val="nil"/>
              <w:bottom w:val="single" w:sz="8" w:space="0" w:color="auto"/>
              <w:right w:val="single" w:sz="8" w:space="0" w:color="auto"/>
            </w:tcBorders>
            <w:shd w:val="clear" w:color="auto" w:fill="auto"/>
            <w:vAlign w:val="bottom"/>
          </w:tcPr>
          <w:p w14:paraId="7CCE7E60"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5111</w:t>
            </w:r>
          </w:p>
        </w:tc>
        <w:tc>
          <w:tcPr>
            <w:tcW w:w="0" w:type="auto"/>
            <w:tcBorders>
              <w:top w:val="nil"/>
              <w:left w:val="nil"/>
              <w:bottom w:val="single" w:sz="8" w:space="0" w:color="auto"/>
              <w:right w:val="single" w:sz="8" w:space="0" w:color="auto"/>
            </w:tcBorders>
            <w:shd w:val="clear" w:color="auto" w:fill="auto"/>
            <w:vAlign w:val="bottom"/>
          </w:tcPr>
          <w:p w14:paraId="18D334D8"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4756</w:t>
            </w:r>
          </w:p>
        </w:tc>
        <w:tc>
          <w:tcPr>
            <w:tcW w:w="0" w:type="auto"/>
            <w:tcBorders>
              <w:top w:val="nil"/>
              <w:left w:val="nil"/>
              <w:bottom w:val="single" w:sz="8" w:space="0" w:color="auto"/>
              <w:right w:val="single" w:sz="4" w:space="0" w:color="auto"/>
            </w:tcBorders>
            <w:shd w:val="clear" w:color="auto" w:fill="auto"/>
            <w:vAlign w:val="bottom"/>
          </w:tcPr>
          <w:p w14:paraId="799F01A1"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5575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40E8269"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105,04%</w:t>
            </w:r>
          </w:p>
        </w:tc>
      </w:tr>
      <w:tr w:rsidR="00DF7D3D" w:rsidRPr="004D148E" w14:paraId="04652C8F" w14:textId="77777777" w:rsidTr="009B0862">
        <w:trPr>
          <w:trHeight w:val="233"/>
        </w:trPr>
        <w:tc>
          <w:tcPr>
            <w:tcW w:w="0" w:type="auto"/>
            <w:shd w:val="clear" w:color="auto" w:fill="auto"/>
            <w:hideMark/>
          </w:tcPr>
          <w:p w14:paraId="7769B8B2"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2DDF889D"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2051</w:t>
            </w:r>
          </w:p>
        </w:tc>
        <w:tc>
          <w:tcPr>
            <w:tcW w:w="0" w:type="auto"/>
            <w:tcBorders>
              <w:top w:val="nil"/>
              <w:left w:val="nil"/>
              <w:bottom w:val="single" w:sz="8" w:space="0" w:color="auto"/>
              <w:right w:val="single" w:sz="8" w:space="0" w:color="auto"/>
            </w:tcBorders>
            <w:shd w:val="clear" w:color="auto" w:fill="auto"/>
            <w:vAlign w:val="bottom"/>
          </w:tcPr>
          <w:p w14:paraId="7388C3ED"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3504</w:t>
            </w:r>
          </w:p>
        </w:tc>
        <w:tc>
          <w:tcPr>
            <w:tcW w:w="0" w:type="auto"/>
            <w:tcBorders>
              <w:top w:val="nil"/>
              <w:left w:val="nil"/>
              <w:bottom w:val="single" w:sz="8" w:space="0" w:color="auto"/>
              <w:right w:val="single" w:sz="8" w:space="0" w:color="auto"/>
            </w:tcBorders>
            <w:shd w:val="clear" w:color="auto" w:fill="auto"/>
            <w:vAlign w:val="bottom"/>
          </w:tcPr>
          <w:p w14:paraId="60D15395"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4586</w:t>
            </w:r>
          </w:p>
        </w:tc>
        <w:tc>
          <w:tcPr>
            <w:tcW w:w="0" w:type="auto"/>
            <w:tcBorders>
              <w:top w:val="nil"/>
              <w:left w:val="nil"/>
              <w:bottom w:val="single" w:sz="8" w:space="0" w:color="auto"/>
              <w:right w:val="single" w:sz="8" w:space="0" w:color="auto"/>
            </w:tcBorders>
            <w:shd w:val="clear" w:color="auto" w:fill="auto"/>
            <w:vAlign w:val="bottom"/>
          </w:tcPr>
          <w:p w14:paraId="598057F7"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5860</w:t>
            </w:r>
          </w:p>
        </w:tc>
        <w:tc>
          <w:tcPr>
            <w:tcW w:w="0" w:type="auto"/>
            <w:tcBorders>
              <w:top w:val="nil"/>
              <w:left w:val="nil"/>
              <w:bottom w:val="single" w:sz="8" w:space="0" w:color="auto"/>
              <w:right w:val="single" w:sz="4" w:space="0" w:color="auto"/>
            </w:tcBorders>
            <w:shd w:val="clear" w:color="auto" w:fill="auto"/>
            <w:vAlign w:val="bottom"/>
          </w:tcPr>
          <w:p w14:paraId="2BBB7A98"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7511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25AE738"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266,21%</w:t>
            </w:r>
          </w:p>
        </w:tc>
      </w:tr>
      <w:tr w:rsidR="00DF7D3D" w:rsidRPr="004D148E" w14:paraId="5050DED1" w14:textId="77777777" w:rsidTr="009B0862">
        <w:trPr>
          <w:trHeight w:val="315"/>
        </w:trPr>
        <w:tc>
          <w:tcPr>
            <w:tcW w:w="0" w:type="auto"/>
            <w:shd w:val="clear" w:color="auto" w:fill="auto"/>
            <w:hideMark/>
          </w:tcPr>
          <w:p w14:paraId="386B1BED"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001B32DC"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12968</w:t>
            </w:r>
          </w:p>
        </w:tc>
        <w:tc>
          <w:tcPr>
            <w:tcW w:w="0" w:type="auto"/>
            <w:tcBorders>
              <w:top w:val="nil"/>
              <w:left w:val="nil"/>
              <w:bottom w:val="single" w:sz="8" w:space="0" w:color="auto"/>
              <w:right w:val="single" w:sz="8" w:space="0" w:color="auto"/>
            </w:tcBorders>
            <w:shd w:val="clear" w:color="auto" w:fill="auto"/>
            <w:vAlign w:val="bottom"/>
          </w:tcPr>
          <w:p w14:paraId="2E7ADAA5"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13801</w:t>
            </w:r>
          </w:p>
        </w:tc>
        <w:tc>
          <w:tcPr>
            <w:tcW w:w="0" w:type="auto"/>
            <w:tcBorders>
              <w:top w:val="nil"/>
              <w:left w:val="nil"/>
              <w:bottom w:val="single" w:sz="8" w:space="0" w:color="auto"/>
              <w:right w:val="single" w:sz="8" w:space="0" w:color="auto"/>
            </w:tcBorders>
            <w:shd w:val="clear" w:color="auto" w:fill="auto"/>
            <w:vAlign w:val="bottom"/>
          </w:tcPr>
          <w:p w14:paraId="3A22B2AD"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18997</w:t>
            </w:r>
          </w:p>
        </w:tc>
        <w:tc>
          <w:tcPr>
            <w:tcW w:w="0" w:type="auto"/>
            <w:tcBorders>
              <w:top w:val="nil"/>
              <w:left w:val="nil"/>
              <w:bottom w:val="single" w:sz="8" w:space="0" w:color="auto"/>
              <w:right w:val="single" w:sz="8" w:space="0" w:color="auto"/>
            </w:tcBorders>
            <w:shd w:val="clear" w:color="auto" w:fill="auto"/>
            <w:vAlign w:val="bottom"/>
          </w:tcPr>
          <w:p w14:paraId="602D6AB1"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22535</w:t>
            </w:r>
          </w:p>
        </w:tc>
        <w:tc>
          <w:tcPr>
            <w:tcW w:w="0" w:type="auto"/>
            <w:tcBorders>
              <w:top w:val="nil"/>
              <w:left w:val="nil"/>
              <w:bottom w:val="single" w:sz="8" w:space="0" w:color="auto"/>
              <w:right w:val="single" w:sz="4" w:space="0" w:color="auto"/>
            </w:tcBorders>
            <w:shd w:val="clear" w:color="auto" w:fill="auto"/>
            <w:vAlign w:val="bottom"/>
          </w:tcPr>
          <w:p w14:paraId="4962EBF5"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19674</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302DFCE"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51,71%</w:t>
            </w:r>
          </w:p>
        </w:tc>
      </w:tr>
      <w:tr w:rsidR="00DF7D3D" w:rsidRPr="004D148E" w14:paraId="6A219AC6" w14:textId="77777777" w:rsidTr="009B0862">
        <w:trPr>
          <w:trHeight w:val="315"/>
        </w:trPr>
        <w:tc>
          <w:tcPr>
            <w:tcW w:w="0" w:type="auto"/>
            <w:shd w:val="clear" w:color="auto" w:fill="auto"/>
            <w:hideMark/>
          </w:tcPr>
          <w:p w14:paraId="4980D0DE"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6DD99F6D"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8629</w:t>
            </w:r>
          </w:p>
        </w:tc>
        <w:tc>
          <w:tcPr>
            <w:tcW w:w="0" w:type="auto"/>
            <w:tcBorders>
              <w:top w:val="nil"/>
              <w:left w:val="nil"/>
              <w:bottom w:val="single" w:sz="8" w:space="0" w:color="auto"/>
              <w:right w:val="single" w:sz="8" w:space="0" w:color="auto"/>
            </w:tcBorders>
            <w:shd w:val="clear" w:color="auto" w:fill="auto"/>
            <w:vAlign w:val="bottom"/>
          </w:tcPr>
          <w:p w14:paraId="50C5FD13"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11583</w:t>
            </w:r>
          </w:p>
        </w:tc>
        <w:tc>
          <w:tcPr>
            <w:tcW w:w="0" w:type="auto"/>
            <w:tcBorders>
              <w:top w:val="nil"/>
              <w:left w:val="nil"/>
              <w:bottom w:val="single" w:sz="8" w:space="0" w:color="auto"/>
              <w:right w:val="single" w:sz="8" w:space="0" w:color="auto"/>
            </w:tcBorders>
            <w:shd w:val="clear" w:color="auto" w:fill="auto"/>
            <w:vAlign w:val="bottom"/>
          </w:tcPr>
          <w:p w14:paraId="568AB212"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14863</w:t>
            </w:r>
          </w:p>
        </w:tc>
        <w:tc>
          <w:tcPr>
            <w:tcW w:w="0" w:type="auto"/>
            <w:tcBorders>
              <w:top w:val="nil"/>
              <w:left w:val="nil"/>
              <w:bottom w:val="single" w:sz="8" w:space="0" w:color="auto"/>
              <w:right w:val="single" w:sz="8" w:space="0" w:color="auto"/>
            </w:tcBorders>
            <w:shd w:val="clear" w:color="auto" w:fill="auto"/>
            <w:vAlign w:val="bottom"/>
          </w:tcPr>
          <w:p w14:paraId="21DE3329"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19952</w:t>
            </w:r>
          </w:p>
        </w:tc>
        <w:tc>
          <w:tcPr>
            <w:tcW w:w="0" w:type="auto"/>
            <w:tcBorders>
              <w:top w:val="nil"/>
              <w:left w:val="nil"/>
              <w:bottom w:val="single" w:sz="8" w:space="0" w:color="auto"/>
              <w:right w:val="single" w:sz="4" w:space="0" w:color="auto"/>
            </w:tcBorders>
            <w:shd w:val="clear" w:color="auto" w:fill="auto"/>
            <w:vAlign w:val="bottom"/>
          </w:tcPr>
          <w:p w14:paraId="645D5E78"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19118</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CFE12BC"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121,56%</w:t>
            </w:r>
          </w:p>
        </w:tc>
      </w:tr>
      <w:tr w:rsidR="00DF7D3D" w:rsidRPr="006D56C4" w14:paraId="268616A7" w14:textId="77777777" w:rsidTr="009B0862">
        <w:trPr>
          <w:trHeight w:val="303"/>
        </w:trPr>
        <w:tc>
          <w:tcPr>
            <w:tcW w:w="0" w:type="auto"/>
            <w:shd w:val="clear" w:color="auto" w:fill="F2F2F2" w:themeFill="background1" w:themeFillShade="F2"/>
            <w:hideMark/>
          </w:tcPr>
          <w:p w14:paraId="263B8E19"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55C72BB3"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282048</w:t>
            </w:r>
          </w:p>
        </w:tc>
        <w:tc>
          <w:tcPr>
            <w:tcW w:w="0" w:type="auto"/>
            <w:tcBorders>
              <w:top w:val="nil"/>
              <w:left w:val="nil"/>
              <w:bottom w:val="single" w:sz="8" w:space="0" w:color="auto"/>
              <w:right w:val="single" w:sz="8" w:space="0" w:color="auto"/>
            </w:tcBorders>
            <w:shd w:val="clear" w:color="000000" w:fill="F2F2F2"/>
            <w:vAlign w:val="bottom"/>
          </w:tcPr>
          <w:p w14:paraId="54E44AF7"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303315</w:t>
            </w:r>
          </w:p>
        </w:tc>
        <w:tc>
          <w:tcPr>
            <w:tcW w:w="0" w:type="auto"/>
            <w:tcBorders>
              <w:top w:val="nil"/>
              <w:left w:val="nil"/>
              <w:bottom w:val="single" w:sz="8" w:space="0" w:color="auto"/>
              <w:right w:val="single" w:sz="8" w:space="0" w:color="auto"/>
            </w:tcBorders>
            <w:shd w:val="clear" w:color="000000" w:fill="F2F2F2"/>
            <w:vAlign w:val="bottom"/>
          </w:tcPr>
          <w:p w14:paraId="551CD6DF"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327856</w:t>
            </w:r>
          </w:p>
        </w:tc>
        <w:tc>
          <w:tcPr>
            <w:tcW w:w="0" w:type="auto"/>
            <w:tcBorders>
              <w:top w:val="nil"/>
              <w:left w:val="nil"/>
              <w:bottom w:val="single" w:sz="8" w:space="0" w:color="auto"/>
              <w:right w:val="single" w:sz="8" w:space="0" w:color="auto"/>
            </w:tcBorders>
            <w:shd w:val="clear" w:color="000000" w:fill="F2F2F2"/>
            <w:vAlign w:val="bottom"/>
          </w:tcPr>
          <w:p w14:paraId="4E6C0D7D"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435376</w:t>
            </w:r>
          </w:p>
        </w:tc>
        <w:tc>
          <w:tcPr>
            <w:tcW w:w="0" w:type="auto"/>
            <w:tcBorders>
              <w:top w:val="nil"/>
              <w:left w:val="nil"/>
              <w:bottom w:val="single" w:sz="8" w:space="0" w:color="auto"/>
              <w:right w:val="single" w:sz="4" w:space="0" w:color="auto"/>
            </w:tcBorders>
            <w:shd w:val="clear" w:color="000000" w:fill="F2F2F2"/>
            <w:vAlign w:val="bottom"/>
          </w:tcPr>
          <w:p w14:paraId="224E6481"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830551</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4727883" w14:textId="77777777" w:rsidR="00DF7D3D" w:rsidRPr="00DF7D3D" w:rsidRDefault="00DF7D3D" w:rsidP="00DF7D3D">
            <w:pPr>
              <w:spacing w:after="0" w:line="240" w:lineRule="auto"/>
              <w:jc w:val="right"/>
              <w:rPr>
                <w:rFonts w:ascii="Calibri" w:eastAsia="Times New Roman" w:hAnsi="Calibri" w:cs="Times New Roman"/>
                <w:b/>
                <w:i/>
                <w:color w:val="000000"/>
                <w:lang w:val="ro-RO" w:eastAsia="ro-RO"/>
              </w:rPr>
            </w:pPr>
            <w:r w:rsidRPr="00DF7D3D">
              <w:rPr>
                <w:rFonts w:ascii="Calibri" w:eastAsia="Times New Roman" w:hAnsi="Calibri" w:cs="Times New Roman"/>
                <w:b/>
                <w:i/>
                <w:color w:val="000000"/>
                <w:lang w:val="ro-RO" w:eastAsia="ro-RO"/>
              </w:rPr>
              <w:t>194,47%</w:t>
            </w:r>
          </w:p>
        </w:tc>
      </w:tr>
    </w:tbl>
    <w:p w14:paraId="011FCF13" w14:textId="77777777" w:rsidR="00B43F19" w:rsidRDefault="00B43F19" w:rsidP="00B43F19">
      <w:pPr>
        <w:rPr>
          <w:rFonts w:ascii="Calibri" w:eastAsia="Times New Roman" w:hAnsi="Calibri" w:cs="Times New Roman"/>
          <w:b/>
          <w:bCs/>
          <w:color w:val="0070C0"/>
          <w:lang w:val="ro-RO" w:eastAsia="ro-RO"/>
        </w:rPr>
      </w:pPr>
    </w:p>
    <w:p w14:paraId="3C57CD8A" w14:textId="77777777" w:rsidR="00B43F19" w:rsidRDefault="00B43F19" w:rsidP="00B43F19">
      <w:pPr>
        <w:rPr>
          <w:rFonts w:ascii="Calibri" w:eastAsia="Times New Roman" w:hAnsi="Calibri" w:cs="Times New Roman"/>
          <w:b/>
          <w:bCs/>
          <w:color w:val="0070C0"/>
          <w:lang w:val="ro-RO" w:eastAsia="ro-RO"/>
        </w:rPr>
      </w:pPr>
    </w:p>
    <w:p w14:paraId="0F750579" w14:textId="77777777" w:rsidR="00B43F19" w:rsidRDefault="00B43F19" w:rsidP="00B43F19">
      <w:pPr>
        <w:rPr>
          <w:rFonts w:ascii="Calibri" w:eastAsia="Times New Roman" w:hAnsi="Calibri" w:cs="Times New Roman"/>
          <w:b/>
          <w:bCs/>
          <w:color w:val="0070C0"/>
          <w:lang w:val="ro-RO" w:eastAsia="ro-RO"/>
        </w:rPr>
      </w:pPr>
    </w:p>
    <w:p w14:paraId="175FA5D6" w14:textId="77777777" w:rsidR="00B43F19" w:rsidRDefault="00B43F19" w:rsidP="00B43F19">
      <w:pPr>
        <w:rPr>
          <w:rFonts w:ascii="Calibri" w:eastAsia="Times New Roman" w:hAnsi="Calibri" w:cs="Times New Roman"/>
          <w:b/>
          <w:bCs/>
          <w:color w:val="0070C0"/>
          <w:lang w:val="ro-RO" w:eastAsia="ro-RO"/>
        </w:rPr>
      </w:pPr>
    </w:p>
    <w:p w14:paraId="336BDDE7" w14:textId="5947DBCD" w:rsidR="00B43F19" w:rsidRDefault="00B43F19" w:rsidP="00B43F19">
      <w:pPr>
        <w:rPr>
          <w:b/>
          <w:lang w:val="ro-RO"/>
        </w:rPr>
      </w:pPr>
    </w:p>
    <w:p w14:paraId="34C81D44" w14:textId="77777777" w:rsidR="009B0862" w:rsidRDefault="009B0862" w:rsidP="00B43F19">
      <w:pPr>
        <w:rPr>
          <w:b/>
          <w:lang w:val="ro-RO"/>
        </w:rPr>
      </w:pPr>
    </w:p>
    <w:p w14:paraId="4C2CB225" w14:textId="77777777" w:rsidR="00B43F19" w:rsidRDefault="00DF7D3D" w:rsidP="00B43F19">
      <w:pPr>
        <w:jc w:val="center"/>
        <w:rPr>
          <w:b/>
          <w:lang w:val="ro-RO"/>
        </w:rPr>
      </w:pPr>
      <w:r>
        <w:rPr>
          <w:noProof/>
          <w:lang w:eastAsia="en-US"/>
        </w:rPr>
        <w:drawing>
          <wp:inline distT="0" distB="0" distL="0" distR="0" wp14:anchorId="31AB37D1" wp14:editId="108908B9">
            <wp:extent cx="5470071" cy="2746941"/>
            <wp:effectExtent l="0" t="0" r="0" b="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F646E98" w14:textId="77777777" w:rsidR="009B0862" w:rsidRDefault="009B0862" w:rsidP="00B43F19">
      <w:pPr>
        <w:rPr>
          <w:rFonts w:ascii="Calibri" w:eastAsia="Times New Roman" w:hAnsi="Calibri" w:cs="Times New Roman"/>
          <w:bCs/>
          <w:color w:val="0070C0"/>
          <w:lang w:val="ro-RO" w:eastAsia="ro-RO"/>
        </w:rPr>
      </w:pPr>
    </w:p>
    <w:p w14:paraId="69BB1D5D" w14:textId="7C1792B7" w:rsidR="00B43F19" w:rsidRPr="009B0862" w:rsidRDefault="00B43F19" w:rsidP="00B43F19">
      <w:pPr>
        <w:rPr>
          <w:rFonts w:ascii="Calibri" w:eastAsia="Times New Roman" w:hAnsi="Calibri" w:cs="Times New Roman"/>
          <w:bCs/>
          <w:lang w:val="ro-RO" w:eastAsia="ro-RO"/>
        </w:rPr>
      </w:pPr>
      <w:r w:rsidRPr="009B0862">
        <w:rPr>
          <w:rFonts w:ascii="Calibri" w:eastAsia="Times New Roman" w:hAnsi="Calibri" w:cs="Times New Roman"/>
          <w:bCs/>
          <w:lang w:val="ro-RO" w:eastAsia="ro-RO"/>
        </w:rPr>
        <w:lastRenderedPageBreak/>
        <w:t>XVIII. Instrumente si aparate optice, fotografice, cinematografice, medico-chirurgicale; ceasuri; instrumente muzicale</w:t>
      </w:r>
    </w:p>
    <w:p w14:paraId="4A627684" w14:textId="77777777" w:rsidR="00B43F19" w:rsidRDefault="00B43F19" w:rsidP="009B0862">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886"/>
        <w:gridCol w:w="1203"/>
      </w:tblGrid>
      <w:tr w:rsidR="00B43F19" w:rsidRPr="004D148E" w14:paraId="3E375F83" w14:textId="77777777" w:rsidTr="009B0862">
        <w:trPr>
          <w:trHeight w:val="315"/>
        </w:trPr>
        <w:tc>
          <w:tcPr>
            <w:tcW w:w="0" w:type="auto"/>
            <w:shd w:val="clear" w:color="auto" w:fill="auto"/>
            <w:hideMark/>
          </w:tcPr>
          <w:p w14:paraId="3E6977DA"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6F27AE20"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604FE9D9"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74CB1D25"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2F2A0330"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79C90DE5"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3126F2A5"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DF7D3D" w:rsidRPr="004D148E" w14:paraId="29653BCA" w14:textId="77777777" w:rsidTr="009B0862">
        <w:trPr>
          <w:trHeight w:val="315"/>
        </w:trPr>
        <w:tc>
          <w:tcPr>
            <w:tcW w:w="0" w:type="auto"/>
            <w:shd w:val="clear" w:color="auto" w:fill="auto"/>
            <w:hideMark/>
          </w:tcPr>
          <w:p w14:paraId="6D57E793"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605BDB13"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26482</w:t>
            </w:r>
          </w:p>
        </w:tc>
        <w:tc>
          <w:tcPr>
            <w:tcW w:w="0" w:type="auto"/>
            <w:tcBorders>
              <w:top w:val="nil"/>
              <w:left w:val="nil"/>
              <w:bottom w:val="single" w:sz="8" w:space="0" w:color="auto"/>
              <w:right w:val="single" w:sz="8" w:space="0" w:color="auto"/>
            </w:tcBorders>
            <w:shd w:val="clear" w:color="auto" w:fill="auto"/>
            <w:vAlign w:val="bottom"/>
          </w:tcPr>
          <w:p w14:paraId="3EF05EAA"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24110</w:t>
            </w:r>
          </w:p>
        </w:tc>
        <w:tc>
          <w:tcPr>
            <w:tcW w:w="0" w:type="auto"/>
            <w:tcBorders>
              <w:top w:val="nil"/>
              <w:left w:val="nil"/>
              <w:bottom w:val="single" w:sz="8" w:space="0" w:color="auto"/>
              <w:right w:val="single" w:sz="8" w:space="0" w:color="auto"/>
            </w:tcBorders>
            <w:shd w:val="clear" w:color="auto" w:fill="auto"/>
            <w:vAlign w:val="bottom"/>
          </w:tcPr>
          <w:p w14:paraId="266C75C7"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20216</w:t>
            </w:r>
          </w:p>
        </w:tc>
        <w:tc>
          <w:tcPr>
            <w:tcW w:w="0" w:type="auto"/>
            <w:tcBorders>
              <w:top w:val="nil"/>
              <w:left w:val="nil"/>
              <w:bottom w:val="single" w:sz="8" w:space="0" w:color="auto"/>
              <w:right w:val="single" w:sz="8" w:space="0" w:color="auto"/>
            </w:tcBorders>
            <w:shd w:val="clear" w:color="auto" w:fill="auto"/>
            <w:vAlign w:val="bottom"/>
          </w:tcPr>
          <w:p w14:paraId="29EF1ADA"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33487</w:t>
            </w:r>
          </w:p>
        </w:tc>
        <w:tc>
          <w:tcPr>
            <w:tcW w:w="0" w:type="auto"/>
            <w:tcBorders>
              <w:top w:val="nil"/>
              <w:left w:val="nil"/>
              <w:bottom w:val="single" w:sz="8" w:space="0" w:color="auto"/>
              <w:right w:val="single" w:sz="4" w:space="0" w:color="auto"/>
            </w:tcBorders>
            <w:shd w:val="clear" w:color="auto" w:fill="auto"/>
            <w:vAlign w:val="bottom"/>
          </w:tcPr>
          <w:p w14:paraId="54E5E294"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73647</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2322940"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178,10%</w:t>
            </w:r>
          </w:p>
        </w:tc>
      </w:tr>
      <w:tr w:rsidR="00DF7D3D" w:rsidRPr="004D148E" w14:paraId="47093DDA" w14:textId="77777777" w:rsidTr="009B0862">
        <w:trPr>
          <w:trHeight w:val="315"/>
        </w:trPr>
        <w:tc>
          <w:tcPr>
            <w:tcW w:w="0" w:type="auto"/>
            <w:shd w:val="clear" w:color="auto" w:fill="auto"/>
            <w:hideMark/>
          </w:tcPr>
          <w:p w14:paraId="2BB38F6C"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2291F050"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543</w:t>
            </w:r>
          </w:p>
        </w:tc>
        <w:tc>
          <w:tcPr>
            <w:tcW w:w="0" w:type="auto"/>
            <w:tcBorders>
              <w:top w:val="nil"/>
              <w:left w:val="nil"/>
              <w:bottom w:val="single" w:sz="8" w:space="0" w:color="auto"/>
              <w:right w:val="single" w:sz="8" w:space="0" w:color="auto"/>
            </w:tcBorders>
            <w:shd w:val="clear" w:color="auto" w:fill="auto"/>
            <w:vAlign w:val="bottom"/>
          </w:tcPr>
          <w:p w14:paraId="53BCEAE1"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302</w:t>
            </w:r>
          </w:p>
        </w:tc>
        <w:tc>
          <w:tcPr>
            <w:tcW w:w="0" w:type="auto"/>
            <w:tcBorders>
              <w:top w:val="nil"/>
              <w:left w:val="nil"/>
              <w:bottom w:val="single" w:sz="8" w:space="0" w:color="auto"/>
              <w:right w:val="single" w:sz="8" w:space="0" w:color="auto"/>
            </w:tcBorders>
            <w:shd w:val="clear" w:color="auto" w:fill="auto"/>
            <w:vAlign w:val="bottom"/>
          </w:tcPr>
          <w:p w14:paraId="118B8DF6"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459</w:t>
            </w:r>
          </w:p>
        </w:tc>
        <w:tc>
          <w:tcPr>
            <w:tcW w:w="0" w:type="auto"/>
            <w:tcBorders>
              <w:top w:val="nil"/>
              <w:left w:val="nil"/>
              <w:bottom w:val="single" w:sz="8" w:space="0" w:color="auto"/>
              <w:right w:val="single" w:sz="8" w:space="0" w:color="auto"/>
            </w:tcBorders>
            <w:shd w:val="clear" w:color="auto" w:fill="auto"/>
            <w:vAlign w:val="bottom"/>
          </w:tcPr>
          <w:p w14:paraId="31D1D023"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1076</w:t>
            </w:r>
          </w:p>
        </w:tc>
        <w:tc>
          <w:tcPr>
            <w:tcW w:w="0" w:type="auto"/>
            <w:tcBorders>
              <w:top w:val="nil"/>
              <w:left w:val="nil"/>
              <w:bottom w:val="single" w:sz="8" w:space="0" w:color="auto"/>
              <w:right w:val="single" w:sz="4" w:space="0" w:color="auto"/>
            </w:tcBorders>
            <w:shd w:val="clear" w:color="auto" w:fill="auto"/>
            <w:vAlign w:val="bottom"/>
          </w:tcPr>
          <w:p w14:paraId="592AAA47"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149</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54D33E48"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-72,56%</w:t>
            </w:r>
          </w:p>
        </w:tc>
      </w:tr>
      <w:tr w:rsidR="00DF7D3D" w:rsidRPr="004D148E" w14:paraId="090E364C" w14:textId="77777777" w:rsidTr="009B0862">
        <w:trPr>
          <w:trHeight w:val="233"/>
        </w:trPr>
        <w:tc>
          <w:tcPr>
            <w:tcW w:w="0" w:type="auto"/>
            <w:shd w:val="clear" w:color="auto" w:fill="auto"/>
            <w:hideMark/>
          </w:tcPr>
          <w:p w14:paraId="4896AB09"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572C661D"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238</w:t>
            </w:r>
          </w:p>
        </w:tc>
        <w:tc>
          <w:tcPr>
            <w:tcW w:w="0" w:type="auto"/>
            <w:tcBorders>
              <w:top w:val="nil"/>
              <w:left w:val="nil"/>
              <w:bottom w:val="single" w:sz="8" w:space="0" w:color="auto"/>
              <w:right w:val="single" w:sz="8" w:space="0" w:color="auto"/>
            </w:tcBorders>
            <w:shd w:val="clear" w:color="auto" w:fill="auto"/>
            <w:vAlign w:val="bottom"/>
          </w:tcPr>
          <w:p w14:paraId="5D564B50"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267</w:t>
            </w:r>
          </w:p>
        </w:tc>
        <w:tc>
          <w:tcPr>
            <w:tcW w:w="0" w:type="auto"/>
            <w:tcBorders>
              <w:top w:val="nil"/>
              <w:left w:val="nil"/>
              <w:bottom w:val="single" w:sz="8" w:space="0" w:color="auto"/>
              <w:right w:val="single" w:sz="8" w:space="0" w:color="auto"/>
            </w:tcBorders>
            <w:shd w:val="clear" w:color="auto" w:fill="auto"/>
            <w:vAlign w:val="bottom"/>
          </w:tcPr>
          <w:p w14:paraId="529421AA"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450</w:t>
            </w:r>
          </w:p>
        </w:tc>
        <w:tc>
          <w:tcPr>
            <w:tcW w:w="0" w:type="auto"/>
            <w:tcBorders>
              <w:top w:val="nil"/>
              <w:left w:val="nil"/>
              <w:bottom w:val="single" w:sz="8" w:space="0" w:color="auto"/>
              <w:right w:val="single" w:sz="8" w:space="0" w:color="auto"/>
            </w:tcBorders>
            <w:shd w:val="clear" w:color="auto" w:fill="auto"/>
            <w:vAlign w:val="bottom"/>
          </w:tcPr>
          <w:p w14:paraId="17DC5C4A"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596</w:t>
            </w:r>
          </w:p>
        </w:tc>
        <w:tc>
          <w:tcPr>
            <w:tcW w:w="0" w:type="auto"/>
            <w:tcBorders>
              <w:top w:val="nil"/>
              <w:left w:val="nil"/>
              <w:bottom w:val="single" w:sz="8" w:space="0" w:color="auto"/>
              <w:right w:val="single" w:sz="4" w:space="0" w:color="auto"/>
            </w:tcBorders>
            <w:shd w:val="clear" w:color="auto" w:fill="auto"/>
            <w:vAlign w:val="bottom"/>
          </w:tcPr>
          <w:p w14:paraId="7BCD3B13"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262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B6050F3"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10,08%</w:t>
            </w:r>
          </w:p>
        </w:tc>
      </w:tr>
      <w:tr w:rsidR="00DF7D3D" w:rsidRPr="004D148E" w14:paraId="33C95D96" w14:textId="77777777" w:rsidTr="009B0862">
        <w:trPr>
          <w:trHeight w:val="315"/>
        </w:trPr>
        <w:tc>
          <w:tcPr>
            <w:tcW w:w="0" w:type="auto"/>
            <w:shd w:val="clear" w:color="auto" w:fill="auto"/>
            <w:hideMark/>
          </w:tcPr>
          <w:p w14:paraId="0145C80C"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6D181DF1"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14063</w:t>
            </w:r>
          </w:p>
        </w:tc>
        <w:tc>
          <w:tcPr>
            <w:tcW w:w="0" w:type="auto"/>
            <w:tcBorders>
              <w:top w:val="nil"/>
              <w:left w:val="nil"/>
              <w:bottom w:val="single" w:sz="8" w:space="0" w:color="auto"/>
              <w:right w:val="single" w:sz="8" w:space="0" w:color="auto"/>
            </w:tcBorders>
            <w:shd w:val="clear" w:color="auto" w:fill="auto"/>
            <w:vAlign w:val="bottom"/>
          </w:tcPr>
          <w:p w14:paraId="51419F7C"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21793</w:t>
            </w:r>
          </w:p>
        </w:tc>
        <w:tc>
          <w:tcPr>
            <w:tcW w:w="0" w:type="auto"/>
            <w:tcBorders>
              <w:top w:val="nil"/>
              <w:left w:val="nil"/>
              <w:bottom w:val="single" w:sz="8" w:space="0" w:color="auto"/>
              <w:right w:val="single" w:sz="8" w:space="0" w:color="auto"/>
            </w:tcBorders>
            <w:shd w:val="clear" w:color="auto" w:fill="auto"/>
            <w:vAlign w:val="bottom"/>
          </w:tcPr>
          <w:p w14:paraId="5D9043DE"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21336</w:t>
            </w:r>
          </w:p>
        </w:tc>
        <w:tc>
          <w:tcPr>
            <w:tcW w:w="0" w:type="auto"/>
            <w:tcBorders>
              <w:top w:val="nil"/>
              <w:left w:val="nil"/>
              <w:bottom w:val="single" w:sz="8" w:space="0" w:color="auto"/>
              <w:right w:val="single" w:sz="8" w:space="0" w:color="auto"/>
            </w:tcBorders>
            <w:shd w:val="clear" w:color="auto" w:fill="auto"/>
            <w:vAlign w:val="bottom"/>
          </w:tcPr>
          <w:p w14:paraId="0288841A"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35119</w:t>
            </w:r>
          </w:p>
        </w:tc>
        <w:tc>
          <w:tcPr>
            <w:tcW w:w="0" w:type="auto"/>
            <w:tcBorders>
              <w:top w:val="nil"/>
              <w:left w:val="nil"/>
              <w:bottom w:val="single" w:sz="8" w:space="0" w:color="auto"/>
              <w:right w:val="single" w:sz="4" w:space="0" w:color="auto"/>
            </w:tcBorders>
            <w:shd w:val="clear" w:color="auto" w:fill="auto"/>
            <w:vAlign w:val="bottom"/>
          </w:tcPr>
          <w:p w14:paraId="4A4094DD"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45213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A9BBDB4"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221,50%</w:t>
            </w:r>
          </w:p>
        </w:tc>
      </w:tr>
      <w:tr w:rsidR="00DF7D3D" w:rsidRPr="004D148E" w14:paraId="69AB8A37" w14:textId="77777777" w:rsidTr="009B0862">
        <w:trPr>
          <w:trHeight w:val="315"/>
        </w:trPr>
        <w:tc>
          <w:tcPr>
            <w:tcW w:w="0" w:type="auto"/>
            <w:shd w:val="clear" w:color="auto" w:fill="auto"/>
            <w:hideMark/>
          </w:tcPr>
          <w:p w14:paraId="4F180A00"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684478EA"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889</w:t>
            </w:r>
          </w:p>
        </w:tc>
        <w:tc>
          <w:tcPr>
            <w:tcW w:w="0" w:type="auto"/>
            <w:tcBorders>
              <w:top w:val="nil"/>
              <w:left w:val="nil"/>
              <w:bottom w:val="single" w:sz="8" w:space="0" w:color="auto"/>
              <w:right w:val="single" w:sz="8" w:space="0" w:color="auto"/>
            </w:tcBorders>
            <w:shd w:val="clear" w:color="auto" w:fill="auto"/>
            <w:vAlign w:val="bottom"/>
          </w:tcPr>
          <w:p w14:paraId="25DF9DD3"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2568</w:t>
            </w:r>
          </w:p>
        </w:tc>
        <w:tc>
          <w:tcPr>
            <w:tcW w:w="0" w:type="auto"/>
            <w:tcBorders>
              <w:top w:val="nil"/>
              <w:left w:val="nil"/>
              <w:bottom w:val="single" w:sz="8" w:space="0" w:color="auto"/>
              <w:right w:val="single" w:sz="8" w:space="0" w:color="auto"/>
            </w:tcBorders>
            <w:shd w:val="clear" w:color="auto" w:fill="auto"/>
            <w:vAlign w:val="bottom"/>
          </w:tcPr>
          <w:p w14:paraId="0EB661F3"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1430</w:t>
            </w:r>
          </w:p>
        </w:tc>
        <w:tc>
          <w:tcPr>
            <w:tcW w:w="0" w:type="auto"/>
            <w:tcBorders>
              <w:top w:val="nil"/>
              <w:left w:val="nil"/>
              <w:bottom w:val="single" w:sz="8" w:space="0" w:color="auto"/>
              <w:right w:val="single" w:sz="8" w:space="0" w:color="auto"/>
            </w:tcBorders>
            <w:shd w:val="clear" w:color="auto" w:fill="auto"/>
            <w:vAlign w:val="bottom"/>
          </w:tcPr>
          <w:p w14:paraId="05D866E5"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1543</w:t>
            </w:r>
          </w:p>
        </w:tc>
        <w:tc>
          <w:tcPr>
            <w:tcW w:w="0" w:type="auto"/>
            <w:tcBorders>
              <w:top w:val="nil"/>
              <w:left w:val="nil"/>
              <w:bottom w:val="single" w:sz="8" w:space="0" w:color="auto"/>
              <w:right w:val="single" w:sz="4" w:space="0" w:color="auto"/>
            </w:tcBorders>
            <w:shd w:val="clear" w:color="auto" w:fill="auto"/>
            <w:vAlign w:val="bottom"/>
          </w:tcPr>
          <w:p w14:paraId="59F01AD5"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1792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B424DB2"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101,57%</w:t>
            </w:r>
          </w:p>
        </w:tc>
      </w:tr>
      <w:tr w:rsidR="00DF7D3D" w:rsidRPr="006D56C4" w14:paraId="4C24094D" w14:textId="77777777" w:rsidTr="009B0862">
        <w:trPr>
          <w:trHeight w:val="303"/>
        </w:trPr>
        <w:tc>
          <w:tcPr>
            <w:tcW w:w="0" w:type="auto"/>
            <w:shd w:val="clear" w:color="auto" w:fill="F2F2F2" w:themeFill="background1" w:themeFillShade="F2"/>
            <w:hideMark/>
          </w:tcPr>
          <w:p w14:paraId="74E25730"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2A37CC44"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42215</w:t>
            </w:r>
          </w:p>
        </w:tc>
        <w:tc>
          <w:tcPr>
            <w:tcW w:w="0" w:type="auto"/>
            <w:tcBorders>
              <w:top w:val="nil"/>
              <w:left w:val="nil"/>
              <w:bottom w:val="single" w:sz="8" w:space="0" w:color="auto"/>
              <w:right w:val="single" w:sz="8" w:space="0" w:color="auto"/>
            </w:tcBorders>
            <w:shd w:val="clear" w:color="000000" w:fill="F2F2F2"/>
            <w:vAlign w:val="bottom"/>
          </w:tcPr>
          <w:p w14:paraId="39A4220C"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49040</w:t>
            </w:r>
          </w:p>
        </w:tc>
        <w:tc>
          <w:tcPr>
            <w:tcW w:w="0" w:type="auto"/>
            <w:tcBorders>
              <w:top w:val="nil"/>
              <w:left w:val="nil"/>
              <w:bottom w:val="single" w:sz="8" w:space="0" w:color="auto"/>
              <w:right w:val="single" w:sz="8" w:space="0" w:color="auto"/>
            </w:tcBorders>
            <w:shd w:val="clear" w:color="000000" w:fill="F2F2F2"/>
            <w:vAlign w:val="bottom"/>
          </w:tcPr>
          <w:p w14:paraId="68BAFBED"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43891</w:t>
            </w:r>
          </w:p>
        </w:tc>
        <w:tc>
          <w:tcPr>
            <w:tcW w:w="0" w:type="auto"/>
            <w:tcBorders>
              <w:top w:val="nil"/>
              <w:left w:val="nil"/>
              <w:bottom w:val="single" w:sz="8" w:space="0" w:color="auto"/>
              <w:right w:val="single" w:sz="8" w:space="0" w:color="auto"/>
            </w:tcBorders>
            <w:shd w:val="clear" w:color="000000" w:fill="F2F2F2"/>
            <w:vAlign w:val="bottom"/>
          </w:tcPr>
          <w:p w14:paraId="685F9D92"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71821</w:t>
            </w:r>
          </w:p>
        </w:tc>
        <w:tc>
          <w:tcPr>
            <w:tcW w:w="0" w:type="auto"/>
            <w:tcBorders>
              <w:top w:val="nil"/>
              <w:left w:val="nil"/>
              <w:bottom w:val="single" w:sz="8" w:space="0" w:color="auto"/>
              <w:right w:val="single" w:sz="4" w:space="0" w:color="auto"/>
            </w:tcBorders>
            <w:shd w:val="clear" w:color="000000" w:fill="F2F2F2"/>
            <w:vAlign w:val="bottom"/>
          </w:tcPr>
          <w:p w14:paraId="372CC826"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121063</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4C07390A" w14:textId="77777777" w:rsidR="00DF7D3D" w:rsidRPr="00DF7D3D" w:rsidRDefault="00DF7D3D" w:rsidP="00DF7D3D">
            <w:pPr>
              <w:spacing w:after="0" w:line="240" w:lineRule="auto"/>
              <w:jc w:val="right"/>
              <w:rPr>
                <w:rFonts w:ascii="Calibri" w:eastAsia="Times New Roman" w:hAnsi="Calibri" w:cs="Times New Roman"/>
                <w:b/>
                <w:i/>
                <w:color w:val="000000"/>
                <w:lang w:val="ro-RO" w:eastAsia="ro-RO"/>
              </w:rPr>
            </w:pPr>
            <w:r w:rsidRPr="00DF7D3D">
              <w:rPr>
                <w:rFonts w:ascii="Calibri" w:eastAsia="Times New Roman" w:hAnsi="Calibri" w:cs="Times New Roman"/>
                <w:b/>
                <w:i/>
                <w:color w:val="000000"/>
                <w:lang w:val="ro-RO" w:eastAsia="ro-RO"/>
              </w:rPr>
              <w:t>186,78%</w:t>
            </w:r>
          </w:p>
        </w:tc>
      </w:tr>
    </w:tbl>
    <w:p w14:paraId="1D85B28E" w14:textId="77777777" w:rsidR="00B43F19" w:rsidRDefault="00B43F19" w:rsidP="00B43F19">
      <w:pPr>
        <w:rPr>
          <w:b/>
          <w:lang w:val="ro-RO"/>
        </w:rPr>
      </w:pPr>
    </w:p>
    <w:p w14:paraId="2D1FB46C" w14:textId="77777777" w:rsidR="00B43F19" w:rsidRDefault="00B43F19" w:rsidP="00B43F19">
      <w:pPr>
        <w:rPr>
          <w:b/>
          <w:lang w:val="ro-RO"/>
        </w:rPr>
      </w:pPr>
    </w:p>
    <w:p w14:paraId="34596DF9" w14:textId="77777777" w:rsidR="00B43F19" w:rsidRDefault="00B43F19" w:rsidP="00B43F19">
      <w:pPr>
        <w:rPr>
          <w:b/>
          <w:lang w:val="ro-RO"/>
        </w:rPr>
      </w:pPr>
    </w:p>
    <w:p w14:paraId="65DCC205" w14:textId="77777777" w:rsidR="00B43F19" w:rsidRDefault="00B43F19" w:rsidP="00B43F19">
      <w:pPr>
        <w:rPr>
          <w:b/>
          <w:lang w:val="ro-RO"/>
        </w:rPr>
      </w:pPr>
    </w:p>
    <w:p w14:paraId="610C2E7A" w14:textId="77777777" w:rsidR="00B43F19" w:rsidRDefault="00B43F19" w:rsidP="00B43F19">
      <w:pPr>
        <w:rPr>
          <w:b/>
          <w:lang w:val="ro-RO"/>
        </w:rPr>
      </w:pPr>
    </w:p>
    <w:p w14:paraId="2B5FF768" w14:textId="77777777" w:rsidR="00B43F19" w:rsidRDefault="00DF7D3D" w:rsidP="00B43F19">
      <w:pPr>
        <w:jc w:val="center"/>
        <w:rPr>
          <w:b/>
          <w:lang w:val="ro-RO"/>
        </w:rPr>
      </w:pPr>
      <w:r>
        <w:rPr>
          <w:noProof/>
          <w:lang w:eastAsia="en-US"/>
        </w:rPr>
        <w:drawing>
          <wp:inline distT="0" distB="0" distL="0" distR="0" wp14:anchorId="742052BB" wp14:editId="1712D29D">
            <wp:extent cx="5470071" cy="2748642"/>
            <wp:effectExtent l="0" t="0" r="0"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93422F5" w14:textId="77777777" w:rsidR="009B0862" w:rsidRDefault="009B0862" w:rsidP="00B43F19">
      <w:pPr>
        <w:rPr>
          <w:rFonts w:ascii="Calibri" w:eastAsia="Times New Roman" w:hAnsi="Calibri" w:cs="Times New Roman"/>
          <w:bCs/>
          <w:color w:val="0070C0"/>
          <w:lang w:val="ro-RO" w:eastAsia="ro-RO"/>
        </w:rPr>
      </w:pPr>
    </w:p>
    <w:p w14:paraId="1BA318A4" w14:textId="3AF3774A" w:rsidR="00B43F19" w:rsidRPr="009B0862" w:rsidRDefault="00B43F19" w:rsidP="00B43F19">
      <w:pPr>
        <w:rPr>
          <w:rFonts w:ascii="Calibri" w:eastAsia="Times New Roman" w:hAnsi="Calibri" w:cs="Times New Roman"/>
          <w:bCs/>
          <w:lang w:val="ro-RO" w:eastAsia="ro-RO"/>
        </w:rPr>
      </w:pPr>
      <w:r w:rsidRPr="009B0862">
        <w:rPr>
          <w:rFonts w:ascii="Calibri" w:eastAsia="Times New Roman" w:hAnsi="Calibri" w:cs="Times New Roman"/>
          <w:bCs/>
          <w:lang w:val="ro-RO" w:eastAsia="ro-RO"/>
        </w:rPr>
        <w:t>XX. Marfuri si produse diverse</w:t>
      </w:r>
    </w:p>
    <w:p w14:paraId="5AF50678" w14:textId="77777777" w:rsidR="00B43F19" w:rsidRDefault="00B43F19" w:rsidP="009B0862">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B43F19" w:rsidRPr="004D148E" w14:paraId="231DDA37" w14:textId="77777777" w:rsidTr="009B0862">
        <w:trPr>
          <w:trHeight w:val="315"/>
        </w:trPr>
        <w:tc>
          <w:tcPr>
            <w:tcW w:w="0" w:type="auto"/>
            <w:shd w:val="clear" w:color="auto" w:fill="auto"/>
            <w:hideMark/>
          </w:tcPr>
          <w:p w14:paraId="050620F5"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572B180A"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2B462AF3"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3DEA74A9"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668A3CB4"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60479FE7"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36CE4AF1"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DF7D3D" w:rsidRPr="004D148E" w14:paraId="6EFEBC17" w14:textId="77777777" w:rsidTr="009B0862">
        <w:trPr>
          <w:trHeight w:val="315"/>
        </w:trPr>
        <w:tc>
          <w:tcPr>
            <w:tcW w:w="0" w:type="auto"/>
            <w:shd w:val="clear" w:color="auto" w:fill="auto"/>
            <w:hideMark/>
          </w:tcPr>
          <w:p w14:paraId="4B494194"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54659D30"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7521</w:t>
            </w:r>
          </w:p>
        </w:tc>
        <w:tc>
          <w:tcPr>
            <w:tcW w:w="0" w:type="auto"/>
            <w:tcBorders>
              <w:top w:val="nil"/>
              <w:left w:val="nil"/>
              <w:bottom w:val="single" w:sz="8" w:space="0" w:color="auto"/>
              <w:right w:val="single" w:sz="8" w:space="0" w:color="auto"/>
            </w:tcBorders>
            <w:shd w:val="clear" w:color="auto" w:fill="auto"/>
            <w:vAlign w:val="bottom"/>
          </w:tcPr>
          <w:p w14:paraId="594C0CC8"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7218</w:t>
            </w:r>
          </w:p>
        </w:tc>
        <w:tc>
          <w:tcPr>
            <w:tcW w:w="0" w:type="auto"/>
            <w:tcBorders>
              <w:top w:val="nil"/>
              <w:left w:val="nil"/>
              <w:bottom w:val="single" w:sz="8" w:space="0" w:color="auto"/>
              <w:right w:val="single" w:sz="8" w:space="0" w:color="auto"/>
            </w:tcBorders>
            <w:shd w:val="clear" w:color="auto" w:fill="auto"/>
            <w:vAlign w:val="bottom"/>
          </w:tcPr>
          <w:p w14:paraId="55934665"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7051</w:t>
            </w:r>
          </w:p>
        </w:tc>
        <w:tc>
          <w:tcPr>
            <w:tcW w:w="0" w:type="auto"/>
            <w:tcBorders>
              <w:top w:val="nil"/>
              <w:left w:val="nil"/>
              <w:bottom w:val="single" w:sz="8" w:space="0" w:color="auto"/>
              <w:right w:val="single" w:sz="8" w:space="0" w:color="auto"/>
            </w:tcBorders>
            <w:shd w:val="clear" w:color="auto" w:fill="auto"/>
            <w:vAlign w:val="bottom"/>
          </w:tcPr>
          <w:p w14:paraId="0E00868F"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11266</w:t>
            </w:r>
          </w:p>
        </w:tc>
        <w:tc>
          <w:tcPr>
            <w:tcW w:w="0" w:type="auto"/>
            <w:tcBorders>
              <w:top w:val="nil"/>
              <w:left w:val="nil"/>
              <w:bottom w:val="single" w:sz="8" w:space="0" w:color="auto"/>
              <w:right w:val="single" w:sz="4" w:space="0" w:color="auto"/>
            </w:tcBorders>
            <w:shd w:val="clear" w:color="auto" w:fill="auto"/>
            <w:vAlign w:val="bottom"/>
          </w:tcPr>
          <w:p w14:paraId="4536C4B6"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42096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61254CC3"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459,71%</w:t>
            </w:r>
          </w:p>
        </w:tc>
      </w:tr>
      <w:tr w:rsidR="00DF7D3D" w:rsidRPr="004D148E" w14:paraId="7020DDD1" w14:textId="77777777" w:rsidTr="009B0862">
        <w:trPr>
          <w:trHeight w:val="315"/>
        </w:trPr>
        <w:tc>
          <w:tcPr>
            <w:tcW w:w="0" w:type="auto"/>
            <w:shd w:val="clear" w:color="auto" w:fill="auto"/>
            <w:hideMark/>
          </w:tcPr>
          <w:p w14:paraId="3D82A3BC"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57D033FE"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1085</w:t>
            </w:r>
          </w:p>
        </w:tc>
        <w:tc>
          <w:tcPr>
            <w:tcW w:w="0" w:type="auto"/>
            <w:tcBorders>
              <w:top w:val="nil"/>
              <w:left w:val="nil"/>
              <w:bottom w:val="single" w:sz="8" w:space="0" w:color="auto"/>
              <w:right w:val="single" w:sz="8" w:space="0" w:color="auto"/>
            </w:tcBorders>
            <w:shd w:val="clear" w:color="auto" w:fill="auto"/>
            <w:vAlign w:val="bottom"/>
          </w:tcPr>
          <w:p w14:paraId="6967892A"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934</w:t>
            </w:r>
          </w:p>
        </w:tc>
        <w:tc>
          <w:tcPr>
            <w:tcW w:w="0" w:type="auto"/>
            <w:tcBorders>
              <w:top w:val="nil"/>
              <w:left w:val="nil"/>
              <w:bottom w:val="single" w:sz="8" w:space="0" w:color="auto"/>
              <w:right w:val="single" w:sz="8" w:space="0" w:color="auto"/>
            </w:tcBorders>
            <w:shd w:val="clear" w:color="auto" w:fill="auto"/>
            <w:vAlign w:val="bottom"/>
          </w:tcPr>
          <w:p w14:paraId="4405EDB2"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1326</w:t>
            </w:r>
          </w:p>
        </w:tc>
        <w:tc>
          <w:tcPr>
            <w:tcW w:w="0" w:type="auto"/>
            <w:tcBorders>
              <w:top w:val="nil"/>
              <w:left w:val="nil"/>
              <w:bottom w:val="single" w:sz="8" w:space="0" w:color="auto"/>
              <w:right w:val="single" w:sz="8" w:space="0" w:color="auto"/>
            </w:tcBorders>
            <w:shd w:val="clear" w:color="auto" w:fill="auto"/>
            <w:vAlign w:val="bottom"/>
          </w:tcPr>
          <w:p w14:paraId="327C8C8C"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1860</w:t>
            </w:r>
          </w:p>
        </w:tc>
        <w:tc>
          <w:tcPr>
            <w:tcW w:w="0" w:type="auto"/>
            <w:tcBorders>
              <w:top w:val="nil"/>
              <w:left w:val="nil"/>
              <w:bottom w:val="single" w:sz="8" w:space="0" w:color="auto"/>
              <w:right w:val="single" w:sz="4" w:space="0" w:color="auto"/>
            </w:tcBorders>
            <w:shd w:val="clear" w:color="auto" w:fill="auto"/>
            <w:vAlign w:val="bottom"/>
          </w:tcPr>
          <w:p w14:paraId="6F28AA41"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1992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06185FD3"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83,59%</w:t>
            </w:r>
          </w:p>
        </w:tc>
      </w:tr>
      <w:tr w:rsidR="00DF7D3D" w:rsidRPr="004D148E" w14:paraId="3E3F4709" w14:textId="77777777" w:rsidTr="009B0862">
        <w:trPr>
          <w:trHeight w:val="233"/>
        </w:trPr>
        <w:tc>
          <w:tcPr>
            <w:tcW w:w="0" w:type="auto"/>
            <w:shd w:val="clear" w:color="auto" w:fill="auto"/>
            <w:hideMark/>
          </w:tcPr>
          <w:p w14:paraId="37EA95A9"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3D7C3C40"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669</w:t>
            </w:r>
          </w:p>
        </w:tc>
        <w:tc>
          <w:tcPr>
            <w:tcW w:w="0" w:type="auto"/>
            <w:tcBorders>
              <w:top w:val="nil"/>
              <w:left w:val="nil"/>
              <w:bottom w:val="single" w:sz="8" w:space="0" w:color="auto"/>
              <w:right w:val="single" w:sz="8" w:space="0" w:color="auto"/>
            </w:tcBorders>
            <w:shd w:val="clear" w:color="auto" w:fill="auto"/>
            <w:vAlign w:val="bottom"/>
          </w:tcPr>
          <w:p w14:paraId="62204481"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581</w:t>
            </w:r>
          </w:p>
        </w:tc>
        <w:tc>
          <w:tcPr>
            <w:tcW w:w="0" w:type="auto"/>
            <w:tcBorders>
              <w:top w:val="nil"/>
              <w:left w:val="nil"/>
              <w:bottom w:val="single" w:sz="8" w:space="0" w:color="auto"/>
              <w:right w:val="single" w:sz="8" w:space="0" w:color="auto"/>
            </w:tcBorders>
            <w:shd w:val="clear" w:color="auto" w:fill="auto"/>
            <w:vAlign w:val="bottom"/>
          </w:tcPr>
          <w:p w14:paraId="0AF1003A"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946</w:t>
            </w:r>
          </w:p>
        </w:tc>
        <w:tc>
          <w:tcPr>
            <w:tcW w:w="0" w:type="auto"/>
            <w:tcBorders>
              <w:top w:val="nil"/>
              <w:left w:val="nil"/>
              <w:bottom w:val="single" w:sz="8" w:space="0" w:color="auto"/>
              <w:right w:val="single" w:sz="8" w:space="0" w:color="auto"/>
            </w:tcBorders>
            <w:shd w:val="clear" w:color="auto" w:fill="auto"/>
            <w:vAlign w:val="bottom"/>
          </w:tcPr>
          <w:p w14:paraId="5AA2721B"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953</w:t>
            </w:r>
          </w:p>
        </w:tc>
        <w:tc>
          <w:tcPr>
            <w:tcW w:w="0" w:type="auto"/>
            <w:tcBorders>
              <w:top w:val="nil"/>
              <w:left w:val="nil"/>
              <w:bottom w:val="single" w:sz="8" w:space="0" w:color="auto"/>
              <w:right w:val="single" w:sz="4" w:space="0" w:color="auto"/>
            </w:tcBorders>
            <w:shd w:val="clear" w:color="auto" w:fill="auto"/>
            <w:vAlign w:val="bottom"/>
          </w:tcPr>
          <w:p w14:paraId="25006920"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1579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BCDB902"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136,02%</w:t>
            </w:r>
          </w:p>
        </w:tc>
      </w:tr>
      <w:tr w:rsidR="00DF7D3D" w:rsidRPr="004D148E" w14:paraId="5A20BE02" w14:textId="77777777" w:rsidTr="009B0862">
        <w:trPr>
          <w:trHeight w:val="315"/>
        </w:trPr>
        <w:tc>
          <w:tcPr>
            <w:tcW w:w="0" w:type="auto"/>
            <w:shd w:val="clear" w:color="auto" w:fill="auto"/>
            <w:hideMark/>
          </w:tcPr>
          <w:p w14:paraId="1C94FEC9"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1AFF28AF"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2142</w:t>
            </w:r>
          </w:p>
        </w:tc>
        <w:tc>
          <w:tcPr>
            <w:tcW w:w="0" w:type="auto"/>
            <w:tcBorders>
              <w:top w:val="nil"/>
              <w:left w:val="nil"/>
              <w:bottom w:val="single" w:sz="8" w:space="0" w:color="auto"/>
              <w:right w:val="single" w:sz="8" w:space="0" w:color="auto"/>
            </w:tcBorders>
            <w:shd w:val="clear" w:color="auto" w:fill="auto"/>
            <w:vAlign w:val="bottom"/>
          </w:tcPr>
          <w:p w14:paraId="49C875E0"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2344</w:t>
            </w:r>
          </w:p>
        </w:tc>
        <w:tc>
          <w:tcPr>
            <w:tcW w:w="0" w:type="auto"/>
            <w:tcBorders>
              <w:top w:val="nil"/>
              <w:left w:val="nil"/>
              <w:bottom w:val="single" w:sz="8" w:space="0" w:color="auto"/>
              <w:right w:val="single" w:sz="8" w:space="0" w:color="auto"/>
            </w:tcBorders>
            <w:shd w:val="clear" w:color="auto" w:fill="auto"/>
            <w:vAlign w:val="bottom"/>
          </w:tcPr>
          <w:p w14:paraId="2A5EE3F9"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1996</w:t>
            </w:r>
          </w:p>
        </w:tc>
        <w:tc>
          <w:tcPr>
            <w:tcW w:w="0" w:type="auto"/>
            <w:tcBorders>
              <w:top w:val="nil"/>
              <w:left w:val="nil"/>
              <w:bottom w:val="single" w:sz="8" w:space="0" w:color="auto"/>
              <w:right w:val="single" w:sz="8" w:space="0" w:color="auto"/>
            </w:tcBorders>
            <w:shd w:val="clear" w:color="auto" w:fill="auto"/>
            <w:vAlign w:val="bottom"/>
          </w:tcPr>
          <w:p w14:paraId="155C99E2"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2736</w:t>
            </w:r>
          </w:p>
        </w:tc>
        <w:tc>
          <w:tcPr>
            <w:tcW w:w="0" w:type="auto"/>
            <w:tcBorders>
              <w:top w:val="nil"/>
              <w:left w:val="nil"/>
              <w:bottom w:val="single" w:sz="8" w:space="0" w:color="auto"/>
              <w:right w:val="single" w:sz="4" w:space="0" w:color="auto"/>
            </w:tcBorders>
            <w:shd w:val="clear" w:color="auto" w:fill="auto"/>
            <w:vAlign w:val="bottom"/>
          </w:tcPr>
          <w:p w14:paraId="1C881F16"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2650</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D1D5A5F"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23,72%</w:t>
            </w:r>
          </w:p>
        </w:tc>
      </w:tr>
      <w:tr w:rsidR="00DF7D3D" w:rsidRPr="004D148E" w14:paraId="30EAD4ED" w14:textId="77777777" w:rsidTr="009B0862">
        <w:trPr>
          <w:trHeight w:val="315"/>
        </w:trPr>
        <w:tc>
          <w:tcPr>
            <w:tcW w:w="0" w:type="auto"/>
            <w:shd w:val="clear" w:color="auto" w:fill="auto"/>
            <w:hideMark/>
          </w:tcPr>
          <w:p w14:paraId="35264837"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18AD38A1"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5490</w:t>
            </w:r>
          </w:p>
        </w:tc>
        <w:tc>
          <w:tcPr>
            <w:tcW w:w="0" w:type="auto"/>
            <w:tcBorders>
              <w:top w:val="nil"/>
              <w:left w:val="nil"/>
              <w:bottom w:val="single" w:sz="8" w:space="0" w:color="auto"/>
              <w:right w:val="single" w:sz="8" w:space="0" w:color="auto"/>
            </w:tcBorders>
            <w:shd w:val="clear" w:color="auto" w:fill="auto"/>
            <w:vAlign w:val="bottom"/>
          </w:tcPr>
          <w:p w14:paraId="48623960"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5366</w:t>
            </w:r>
          </w:p>
        </w:tc>
        <w:tc>
          <w:tcPr>
            <w:tcW w:w="0" w:type="auto"/>
            <w:tcBorders>
              <w:top w:val="nil"/>
              <w:left w:val="nil"/>
              <w:bottom w:val="single" w:sz="8" w:space="0" w:color="auto"/>
              <w:right w:val="single" w:sz="8" w:space="0" w:color="auto"/>
            </w:tcBorders>
            <w:shd w:val="clear" w:color="auto" w:fill="auto"/>
            <w:vAlign w:val="bottom"/>
          </w:tcPr>
          <w:p w14:paraId="7B3FFD40"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3970</w:t>
            </w:r>
          </w:p>
        </w:tc>
        <w:tc>
          <w:tcPr>
            <w:tcW w:w="0" w:type="auto"/>
            <w:tcBorders>
              <w:top w:val="nil"/>
              <w:left w:val="nil"/>
              <w:bottom w:val="single" w:sz="8" w:space="0" w:color="auto"/>
              <w:right w:val="single" w:sz="8" w:space="0" w:color="auto"/>
            </w:tcBorders>
            <w:shd w:val="clear" w:color="auto" w:fill="auto"/>
            <w:vAlign w:val="bottom"/>
          </w:tcPr>
          <w:p w14:paraId="60E3773C"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5122</w:t>
            </w:r>
          </w:p>
        </w:tc>
        <w:tc>
          <w:tcPr>
            <w:tcW w:w="0" w:type="auto"/>
            <w:tcBorders>
              <w:top w:val="nil"/>
              <w:left w:val="nil"/>
              <w:bottom w:val="single" w:sz="8" w:space="0" w:color="auto"/>
              <w:right w:val="single" w:sz="4" w:space="0" w:color="auto"/>
            </w:tcBorders>
            <w:shd w:val="clear" w:color="auto" w:fill="auto"/>
            <w:vAlign w:val="bottom"/>
          </w:tcPr>
          <w:p w14:paraId="116223B9"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5475</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7D012B66" w14:textId="77777777" w:rsidR="00DF7D3D" w:rsidRPr="00DF7D3D" w:rsidRDefault="00DF7D3D" w:rsidP="00DF7D3D">
            <w:pPr>
              <w:spacing w:after="0" w:line="240" w:lineRule="auto"/>
              <w:jc w:val="right"/>
              <w:rPr>
                <w:rFonts w:ascii="Calibri" w:eastAsia="Times New Roman" w:hAnsi="Calibri" w:cs="Times New Roman"/>
                <w:color w:val="000000"/>
                <w:lang w:val="ro-RO" w:eastAsia="ro-RO"/>
              </w:rPr>
            </w:pPr>
            <w:r w:rsidRPr="00DF7D3D">
              <w:rPr>
                <w:rFonts w:ascii="Calibri" w:eastAsia="Times New Roman" w:hAnsi="Calibri" w:cs="Times New Roman"/>
                <w:color w:val="000000"/>
                <w:lang w:val="ro-RO" w:eastAsia="ro-RO"/>
              </w:rPr>
              <w:t>-0,27%</w:t>
            </w:r>
          </w:p>
        </w:tc>
      </w:tr>
      <w:tr w:rsidR="00DF7D3D" w:rsidRPr="006D56C4" w14:paraId="66B93B6B" w14:textId="77777777" w:rsidTr="009B0862">
        <w:trPr>
          <w:trHeight w:val="303"/>
        </w:trPr>
        <w:tc>
          <w:tcPr>
            <w:tcW w:w="0" w:type="auto"/>
            <w:shd w:val="clear" w:color="auto" w:fill="F2F2F2" w:themeFill="background1" w:themeFillShade="F2"/>
            <w:hideMark/>
          </w:tcPr>
          <w:p w14:paraId="3BF75F17" w14:textId="77777777" w:rsidR="00DF7D3D" w:rsidRPr="004D148E" w:rsidRDefault="00DF7D3D" w:rsidP="00DF7D3D">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1C07CAC7"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16907</w:t>
            </w:r>
          </w:p>
        </w:tc>
        <w:tc>
          <w:tcPr>
            <w:tcW w:w="0" w:type="auto"/>
            <w:tcBorders>
              <w:top w:val="nil"/>
              <w:left w:val="nil"/>
              <w:bottom w:val="single" w:sz="8" w:space="0" w:color="auto"/>
              <w:right w:val="single" w:sz="8" w:space="0" w:color="auto"/>
            </w:tcBorders>
            <w:shd w:val="clear" w:color="000000" w:fill="F2F2F2"/>
            <w:vAlign w:val="bottom"/>
          </w:tcPr>
          <w:p w14:paraId="71FAEA77"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16443</w:t>
            </w:r>
          </w:p>
        </w:tc>
        <w:tc>
          <w:tcPr>
            <w:tcW w:w="0" w:type="auto"/>
            <w:tcBorders>
              <w:top w:val="nil"/>
              <w:left w:val="nil"/>
              <w:bottom w:val="single" w:sz="8" w:space="0" w:color="auto"/>
              <w:right w:val="single" w:sz="8" w:space="0" w:color="auto"/>
            </w:tcBorders>
            <w:shd w:val="clear" w:color="000000" w:fill="F2F2F2"/>
            <w:vAlign w:val="bottom"/>
          </w:tcPr>
          <w:p w14:paraId="4201BD95"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15289</w:t>
            </w:r>
          </w:p>
        </w:tc>
        <w:tc>
          <w:tcPr>
            <w:tcW w:w="0" w:type="auto"/>
            <w:tcBorders>
              <w:top w:val="nil"/>
              <w:left w:val="nil"/>
              <w:bottom w:val="single" w:sz="8" w:space="0" w:color="auto"/>
              <w:right w:val="single" w:sz="8" w:space="0" w:color="auto"/>
            </w:tcBorders>
            <w:shd w:val="clear" w:color="000000" w:fill="F2F2F2"/>
            <w:vAlign w:val="bottom"/>
          </w:tcPr>
          <w:p w14:paraId="57D2DBC3"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21937</w:t>
            </w:r>
          </w:p>
        </w:tc>
        <w:tc>
          <w:tcPr>
            <w:tcW w:w="0" w:type="auto"/>
            <w:tcBorders>
              <w:top w:val="nil"/>
              <w:left w:val="nil"/>
              <w:bottom w:val="single" w:sz="8" w:space="0" w:color="auto"/>
              <w:right w:val="single" w:sz="4" w:space="0" w:color="auto"/>
            </w:tcBorders>
            <w:shd w:val="clear" w:color="000000" w:fill="F2F2F2"/>
            <w:vAlign w:val="bottom"/>
          </w:tcPr>
          <w:p w14:paraId="4F45B17D" w14:textId="77777777" w:rsidR="00DF7D3D" w:rsidRPr="00DF7D3D" w:rsidRDefault="00DF7D3D" w:rsidP="00DF7D3D">
            <w:pPr>
              <w:spacing w:after="0" w:line="240" w:lineRule="auto"/>
              <w:jc w:val="right"/>
              <w:rPr>
                <w:rFonts w:ascii="Calibri" w:eastAsia="Times New Roman" w:hAnsi="Calibri" w:cs="Times New Roman"/>
                <w:b/>
                <w:bCs/>
                <w:color w:val="000000"/>
                <w:lang w:val="ro-RO" w:eastAsia="ro-RO"/>
              </w:rPr>
            </w:pPr>
            <w:r w:rsidRPr="00DF7D3D">
              <w:rPr>
                <w:rFonts w:ascii="Calibri" w:eastAsia="Times New Roman" w:hAnsi="Calibri" w:cs="Times New Roman"/>
                <w:b/>
                <w:bCs/>
                <w:color w:val="000000"/>
                <w:lang w:val="ro-RO" w:eastAsia="ro-RO"/>
              </w:rPr>
              <w:t>53792</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3FB6E698" w14:textId="77777777" w:rsidR="00DF7D3D" w:rsidRPr="00DF7D3D" w:rsidRDefault="00DF7D3D" w:rsidP="00DF7D3D">
            <w:pPr>
              <w:spacing w:after="0" w:line="240" w:lineRule="auto"/>
              <w:jc w:val="right"/>
              <w:rPr>
                <w:rFonts w:ascii="Calibri" w:eastAsia="Times New Roman" w:hAnsi="Calibri" w:cs="Times New Roman"/>
                <w:b/>
                <w:i/>
                <w:color w:val="000000"/>
                <w:lang w:val="ro-RO" w:eastAsia="ro-RO"/>
              </w:rPr>
            </w:pPr>
            <w:r w:rsidRPr="00DF7D3D">
              <w:rPr>
                <w:rFonts w:ascii="Calibri" w:eastAsia="Times New Roman" w:hAnsi="Calibri" w:cs="Times New Roman"/>
                <w:b/>
                <w:i/>
                <w:color w:val="000000"/>
                <w:lang w:val="ro-RO" w:eastAsia="ro-RO"/>
              </w:rPr>
              <w:t>218,16%</w:t>
            </w:r>
          </w:p>
        </w:tc>
      </w:tr>
    </w:tbl>
    <w:p w14:paraId="6B296EC8" w14:textId="77777777" w:rsidR="00B43F19" w:rsidRDefault="00B43F19" w:rsidP="00B43F19">
      <w:pPr>
        <w:rPr>
          <w:b/>
          <w:lang w:val="ro-RO"/>
        </w:rPr>
      </w:pPr>
    </w:p>
    <w:p w14:paraId="2F8BD29D" w14:textId="77777777" w:rsidR="00B43F19" w:rsidRDefault="00B43F19" w:rsidP="00B43F19">
      <w:pPr>
        <w:rPr>
          <w:b/>
          <w:lang w:val="ro-RO"/>
        </w:rPr>
      </w:pPr>
    </w:p>
    <w:p w14:paraId="221B9080" w14:textId="77777777" w:rsidR="00B43F19" w:rsidRDefault="00B43F19" w:rsidP="00B43F19">
      <w:pPr>
        <w:rPr>
          <w:b/>
          <w:lang w:val="ro-RO"/>
        </w:rPr>
      </w:pPr>
    </w:p>
    <w:p w14:paraId="16835293" w14:textId="77777777" w:rsidR="00B43F19" w:rsidRDefault="00B43F19" w:rsidP="00B43F19">
      <w:pPr>
        <w:rPr>
          <w:b/>
          <w:lang w:val="ro-RO"/>
        </w:rPr>
      </w:pPr>
    </w:p>
    <w:p w14:paraId="47037D3C" w14:textId="77777777" w:rsidR="00B43F19" w:rsidRDefault="00B43F19" w:rsidP="00B43F19">
      <w:pPr>
        <w:rPr>
          <w:b/>
          <w:lang w:val="ro-RO"/>
        </w:rPr>
      </w:pPr>
    </w:p>
    <w:p w14:paraId="6BE84A99" w14:textId="77777777" w:rsidR="00B43F19" w:rsidRDefault="00DF7D3D" w:rsidP="0035523E">
      <w:pPr>
        <w:jc w:val="center"/>
        <w:rPr>
          <w:b/>
          <w:lang w:val="ro-RO"/>
        </w:rPr>
      </w:pPr>
      <w:r>
        <w:rPr>
          <w:noProof/>
          <w:lang w:eastAsia="en-US"/>
        </w:rPr>
        <w:lastRenderedPageBreak/>
        <w:drawing>
          <wp:inline distT="0" distB="0" distL="0" distR="0" wp14:anchorId="48267C1E" wp14:editId="077475C0">
            <wp:extent cx="5470071" cy="2748643"/>
            <wp:effectExtent l="0" t="0" r="0" b="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982CDB0" w14:textId="77777777" w:rsidR="00B43F19" w:rsidRDefault="00B43F19" w:rsidP="00B43F19">
      <w:pPr>
        <w:jc w:val="center"/>
        <w:rPr>
          <w:b/>
          <w:lang w:val="ro-RO"/>
        </w:rPr>
      </w:pPr>
    </w:p>
    <w:p w14:paraId="3A19A763" w14:textId="77777777" w:rsidR="00B43F19" w:rsidRPr="009B0862" w:rsidRDefault="00B43F19" w:rsidP="00B43F19">
      <w:pPr>
        <w:rPr>
          <w:rFonts w:ascii="Calibri" w:eastAsia="Times New Roman" w:hAnsi="Calibri" w:cs="Times New Roman"/>
          <w:bCs/>
          <w:lang w:val="ro-RO" w:eastAsia="ro-RO"/>
        </w:rPr>
      </w:pPr>
      <w:r w:rsidRPr="009B0862">
        <w:rPr>
          <w:rFonts w:ascii="Calibri" w:eastAsia="Times New Roman" w:hAnsi="Calibri" w:cs="Times New Roman"/>
          <w:bCs/>
          <w:lang w:val="ro-RO" w:eastAsia="ro-RO"/>
        </w:rPr>
        <w:t>XXII. Bunuri necuprinse in alte sectiuni din Nomenclatorul Combinat</w:t>
      </w:r>
    </w:p>
    <w:p w14:paraId="053761A0" w14:textId="77777777" w:rsidR="00B43F19" w:rsidRDefault="00B43F19" w:rsidP="009B0862">
      <w:pPr>
        <w:spacing w:after="0" w:line="240" w:lineRule="auto"/>
        <w:ind w:left="360" w:right="440"/>
        <w:jc w:val="right"/>
        <w:rPr>
          <w:lang w:val="ro-RO"/>
        </w:rPr>
      </w:pPr>
      <w:r w:rsidRPr="00740FF5">
        <w:rPr>
          <w:lang w:val="ro-RO"/>
        </w:rPr>
        <w:t xml:space="preserve">                                                       </w:t>
      </w:r>
      <w:r>
        <w:rPr>
          <w:lang w:val="ro-RO"/>
        </w:rPr>
        <w:t xml:space="preserve">                                                       -Mii euro-</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774"/>
        <w:gridCol w:w="774"/>
        <w:gridCol w:w="774"/>
        <w:gridCol w:w="774"/>
        <w:gridCol w:w="774"/>
        <w:gridCol w:w="1203"/>
      </w:tblGrid>
      <w:tr w:rsidR="00B43F19" w:rsidRPr="004D148E" w14:paraId="171C5F96" w14:textId="77777777" w:rsidTr="009B0862">
        <w:trPr>
          <w:trHeight w:val="315"/>
        </w:trPr>
        <w:tc>
          <w:tcPr>
            <w:tcW w:w="0" w:type="auto"/>
            <w:shd w:val="clear" w:color="auto" w:fill="auto"/>
            <w:hideMark/>
          </w:tcPr>
          <w:p w14:paraId="38A8F6BD" w14:textId="77777777" w:rsidR="00B43F19" w:rsidRPr="004D148E" w:rsidRDefault="00B43F19" w:rsidP="00B43F19">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 </w:t>
            </w:r>
          </w:p>
        </w:tc>
        <w:tc>
          <w:tcPr>
            <w:tcW w:w="0" w:type="auto"/>
            <w:shd w:val="clear" w:color="000000" w:fill="D9D9D9"/>
            <w:hideMark/>
          </w:tcPr>
          <w:p w14:paraId="450E92AB"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2014</w:t>
            </w:r>
          </w:p>
        </w:tc>
        <w:tc>
          <w:tcPr>
            <w:tcW w:w="0" w:type="auto"/>
            <w:shd w:val="clear" w:color="000000" w:fill="D9D9D9"/>
            <w:hideMark/>
          </w:tcPr>
          <w:p w14:paraId="5B1D7413"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2015</w:t>
            </w:r>
          </w:p>
        </w:tc>
        <w:tc>
          <w:tcPr>
            <w:tcW w:w="0" w:type="auto"/>
            <w:shd w:val="clear" w:color="000000" w:fill="D9D9D9"/>
            <w:hideMark/>
          </w:tcPr>
          <w:p w14:paraId="13FAE176"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2016</w:t>
            </w:r>
          </w:p>
        </w:tc>
        <w:tc>
          <w:tcPr>
            <w:tcW w:w="0" w:type="auto"/>
            <w:shd w:val="clear" w:color="000000" w:fill="D9D9D9"/>
            <w:hideMark/>
          </w:tcPr>
          <w:p w14:paraId="1AA81634"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2017</w:t>
            </w:r>
          </w:p>
        </w:tc>
        <w:tc>
          <w:tcPr>
            <w:tcW w:w="0" w:type="auto"/>
            <w:shd w:val="clear" w:color="000000" w:fill="D9D9D9"/>
            <w:hideMark/>
          </w:tcPr>
          <w:p w14:paraId="3D68946B" w14:textId="77777777" w:rsidR="00B43F19" w:rsidRPr="004D148E" w:rsidRDefault="00B43F19" w:rsidP="00B43F19">
            <w:pPr>
              <w:spacing w:after="0" w:line="240" w:lineRule="auto"/>
              <w:jc w:val="center"/>
              <w:rPr>
                <w:rFonts w:ascii="Calibri" w:eastAsia="Times New Roman" w:hAnsi="Calibri" w:cs="Times New Roman"/>
                <w:b/>
                <w:bCs/>
                <w:color w:val="000000"/>
              </w:rPr>
            </w:pPr>
            <w:r w:rsidRPr="004D148E">
              <w:rPr>
                <w:rFonts w:ascii="Calibri" w:eastAsia="Times New Roman" w:hAnsi="Calibri" w:cs="Times New Roman"/>
                <w:b/>
                <w:bCs/>
                <w:color w:val="000000"/>
              </w:rPr>
              <w:t>2018</w:t>
            </w:r>
          </w:p>
        </w:tc>
        <w:tc>
          <w:tcPr>
            <w:tcW w:w="0" w:type="auto"/>
            <w:tcBorders>
              <w:bottom w:val="single" w:sz="4" w:space="0" w:color="auto"/>
            </w:tcBorders>
            <w:shd w:val="clear" w:color="000000" w:fill="EAF1DD"/>
            <w:hideMark/>
          </w:tcPr>
          <w:p w14:paraId="7012AA4E" w14:textId="77777777" w:rsidR="00B43F19" w:rsidRPr="004D148E" w:rsidRDefault="00B43F19" w:rsidP="00B43F19">
            <w:pPr>
              <w:spacing w:after="0" w:line="240" w:lineRule="auto"/>
              <w:jc w:val="center"/>
              <w:rPr>
                <w:rFonts w:ascii="Calibri" w:eastAsia="Times New Roman" w:hAnsi="Calibri" w:cs="Times New Roman"/>
                <w:b/>
                <w:bCs/>
                <w:color w:val="000000"/>
              </w:rPr>
            </w:pPr>
            <w:r>
              <w:rPr>
                <w:rFonts w:ascii="Calibri" w:eastAsia="Times New Roman" w:hAnsi="Calibri" w:cs="Times New Roman"/>
                <w:b/>
                <w:bCs/>
                <w:color w:val="000000"/>
              </w:rPr>
              <w:t>2018/</w:t>
            </w:r>
            <w:r w:rsidRPr="004D148E">
              <w:rPr>
                <w:rFonts w:ascii="Calibri" w:eastAsia="Times New Roman" w:hAnsi="Calibri" w:cs="Times New Roman"/>
                <w:b/>
                <w:bCs/>
                <w:color w:val="000000"/>
              </w:rPr>
              <w:t>2014</w:t>
            </w:r>
          </w:p>
        </w:tc>
      </w:tr>
      <w:tr w:rsidR="0016254B" w:rsidRPr="004D148E" w14:paraId="7023E63F" w14:textId="77777777" w:rsidTr="009B0862">
        <w:trPr>
          <w:trHeight w:val="315"/>
        </w:trPr>
        <w:tc>
          <w:tcPr>
            <w:tcW w:w="0" w:type="auto"/>
            <w:shd w:val="clear" w:color="auto" w:fill="auto"/>
            <w:hideMark/>
          </w:tcPr>
          <w:p w14:paraId="368BAAAD" w14:textId="77777777" w:rsidR="0016254B" w:rsidRPr="004D148E" w:rsidRDefault="0016254B" w:rsidP="0016254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Dolj</w:t>
            </w:r>
          </w:p>
        </w:tc>
        <w:tc>
          <w:tcPr>
            <w:tcW w:w="0" w:type="auto"/>
            <w:tcBorders>
              <w:top w:val="nil"/>
              <w:left w:val="nil"/>
              <w:bottom w:val="single" w:sz="8" w:space="0" w:color="auto"/>
              <w:right w:val="single" w:sz="8" w:space="0" w:color="auto"/>
            </w:tcBorders>
            <w:shd w:val="clear" w:color="auto" w:fill="auto"/>
            <w:vAlign w:val="bottom"/>
          </w:tcPr>
          <w:p w14:paraId="271F76A1"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623</w:t>
            </w:r>
          </w:p>
        </w:tc>
        <w:tc>
          <w:tcPr>
            <w:tcW w:w="0" w:type="auto"/>
            <w:tcBorders>
              <w:top w:val="nil"/>
              <w:left w:val="nil"/>
              <w:bottom w:val="single" w:sz="8" w:space="0" w:color="auto"/>
              <w:right w:val="single" w:sz="8" w:space="0" w:color="auto"/>
            </w:tcBorders>
            <w:shd w:val="clear" w:color="auto" w:fill="auto"/>
            <w:vAlign w:val="bottom"/>
          </w:tcPr>
          <w:p w14:paraId="7D16D8C6"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682</w:t>
            </w:r>
          </w:p>
        </w:tc>
        <w:tc>
          <w:tcPr>
            <w:tcW w:w="0" w:type="auto"/>
            <w:tcBorders>
              <w:top w:val="nil"/>
              <w:left w:val="nil"/>
              <w:bottom w:val="single" w:sz="8" w:space="0" w:color="auto"/>
              <w:right w:val="single" w:sz="8" w:space="0" w:color="auto"/>
            </w:tcBorders>
            <w:shd w:val="clear" w:color="auto" w:fill="auto"/>
            <w:vAlign w:val="bottom"/>
          </w:tcPr>
          <w:p w14:paraId="70871F69"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812</w:t>
            </w:r>
          </w:p>
        </w:tc>
        <w:tc>
          <w:tcPr>
            <w:tcW w:w="0" w:type="auto"/>
            <w:tcBorders>
              <w:top w:val="nil"/>
              <w:left w:val="nil"/>
              <w:bottom w:val="single" w:sz="8" w:space="0" w:color="auto"/>
              <w:right w:val="single" w:sz="8" w:space="0" w:color="auto"/>
            </w:tcBorders>
            <w:shd w:val="clear" w:color="auto" w:fill="auto"/>
            <w:vAlign w:val="bottom"/>
          </w:tcPr>
          <w:p w14:paraId="0ACCE62D"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1116</w:t>
            </w:r>
          </w:p>
        </w:tc>
        <w:tc>
          <w:tcPr>
            <w:tcW w:w="0" w:type="auto"/>
            <w:tcBorders>
              <w:top w:val="nil"/>
              <w:left w:val="nil"/>
              <w:bottom w:val="single" w:sz="8" w:space="0" w:color="auto"/>
              <w:right w:val="single" w:sz="4" w:space="0" w:color="auto"/>
            </w:tcBorders>
            <w:shd w:val="clear" w:color="auto" w:fill="auto"/>
            <w:vAlign w:val="bottom"/>
          </w:tcPr>
          <w:p w14:paraId="71A6F688"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1569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2D4CA35D"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151,85%</w:t>
            </w:r>
          </w:p>
        </w:tc>
      </w:tr>
      <w:tr w:rsidR="0016254B" w:rsidRPr="004D148E" w14:paraId="70855F42" w14:textId="77777777" w:rsidTr="009B0862">
        <w:trPr>
          <w:trHeight w:val="315"/>
        </w:trPr>
        <w:tc>
          <w:tcPr>
            <w:tcW w:w="0" w:type="auto"/>
            <w:shd w:val="clear" w:color="auto" w:fill="auto"/>
            <w:hideMark/>
          </w:tcPr>
          <w:p w14:paraId="2C44F952" w14:textId="77777777" w:rsidR="0016254B" w:rsidRPr="004D148E" w:rsidRDefault="0016254B" w:rsidP="0016254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Gorj</w:t>
            </w:r>
          </w:p>
        </w:tc>
        <w:tc>
          <w:tcPr>
            <w:tcW w:w="0" w:type="auto"/>
            <w:tcBorders>
              <w:top w:val="nil"/>
              <w:left w:val="nil"/>
              <w:bottom w:val="single" w:sz="8" w:space="0" w:color="auto"/>
              <w:right w:val="single" w:sz="8" w:space="0" w:color="auto"/>
            </w:tcBorders>
            <w:shd w:val="clear" w:color="auto" w:fill="auto"/>
            <w:vAlign w:val="bottom"/>
          </w:tcPr>
          <w:p w14:paraId="6D1D9122"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176</w:t>
            </w:r>
          </w:p>
        </w:tc>
        <w:tc>
          <w:tcPr>
            <w:tcW w:w="0" w:type="auto"/>
            <w:tcBorders>
              <w:top w:val="nil"/>
              <w:left w:val="nil"/>
              <w:bottom w:val="single" w:sz="8" w:space="0" w:color="auto"/>
              <w:right w:val="single" w:sz="8" w:space="0" w:color="auto"/>
            </w:tcBorders>
            <w:shd w:val="clear" w:color="auto" w:fill="auto"/>
            <w:vAlign w:val="bottom"/>
          </w:tcPr>
          <w:p w14:paraId="2255B718"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458</w:t>
            </w:r>
          </w:p>
        </w:tc>
        <w:tc>
          <w:tcPr>
            <w:tcW w:w="0" w:type="auto"/>
            <w:tcBorders>
              <w:top w:val="nil"/>
              <w:left w:val="nil"/>
              <w:bottom w:val="single" w:sz="8" w:space="0" w:color="auto"/>
              <w:right w:val="single" w:sz="8" w:space="0" w:color="auto"/>
            </w:tcBorders>
            <w:shd w:val="clear" w:color="auto" w:fill="auto"/>
            <w:vAlign w:val="bottom"/>
          </w:tcPr>
          <w:p w14:paraId="4D5DE35E"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291</w:t>
            </w:r>
          </w:p>
        </w:tc>
        <w:tc>
          <w:tcPr>
            <w:tcW w:w="0" w:type="auto"/>
            <w:tcBorders>
              <w:top w:val="nil"/>
              <w:left w:val="nil"/>
              <w:bottom w:val="single" w:sz="8" w:space="0" w:color="auto"/>
              <w:right w:val="single" w:sz="8" w:space="0" w:color="auto"/>
            </w:tcBorders>
            <w:shd w:val="clear" w:color="auto" w:fill="auto"/>
            <w:vAlign w:val="bottom"/>
          </w:tcPr>
          <w:p w14:paraId="25E86A36"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473</w:t>
            </w:r>
          </w:p>
        </w:tc>
        <w:tc>
          <w:tcPr>
            <w:tcW w:w="0" w:type="auto"/>
            <w:tcBorders>
              <w:top w:val="nil"/>
              <w:left w:val="nil"/>
              <w:bottom w:val="single" w:sz="8" w:space="0" w:color="auto"/>
              <w:right w:val="single" w:sz="4" w:space="0" w:color="auto"/>
            </w:tcBorders>
            <w:shd w:val="clear" w:color="auto" w:fill="auto"/>
            <w:vAlign w:val="bottom"/>
          </w:tcPr>
          <w:p w14:paraId="603F6405"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559</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7AECFBD0"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217,61%</w:t>
            </w:r>
          </w:p>
        </w:tc>
      </w:tr>
      <w:tr w:rsidR="0016254B" w:rsidRPr="004D148E" w14:paraId="7FD8D2D7" w14:textId="77777777" w:rsidTr="009B0862">
        <w:trPr>
          <w:trHeight w:val="233"/>
        </w:trPr>
        <w:tc>
          <w:tcPr>
            <w:tcW w:w="0" w:type="auto"/>
            <w:shd w:val="clear" w:color="auto" w:fill="auto"/>
            <w:hideMark/>
          </w:tcPr>
          <w:p w14:paraId="47A45B31" w14:textId="77777777" w:rsidR="0016254B" w:rsidRPr="004D148E" w:rsidRDefault="0016254B" w:rsidP="0016254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Mehedinți</w:t>
            </w:r>
          </w:p>
        </w:tc>
        <w:tc>
          <w:tcPr>
            <w:tcW w:w="0" w:type="auto"/>
            <w:tcBorders>
              <w:top w:val="nil"/>
              <w:left w:val="nil"/>
              <w:bottom w:val="single" w:sz="8" w:space="0" w:color="auto"/>
              <w:right w:val="single" w:sz="8" w:space="0" w:color="auto"/>
            </w:tcBorders>
            <w:shd w:val="clear" w:color="auto" w:fill="auto"/>
            <w:vAlign w:val="bottom"/>
          </w:tcPr>
          <w:p w14:paraId="074B3627"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51632</w:t>
            </w:r>
          </w:p>
        </w:tc>
        <w:tc>
          <w:tcPr>
            <w:tcW w:w="0" w:type="auto"/>
            <w:tcBorders>
              <w:top w:val="nil"/>
              <w:left w:val="nil"/>
              <w:bottom w:val="single" w:sz="8" w:space="0" w:color="auto"/>
              <w:right w:val="single" w:sz="8" w:space="0" w:color="auto"/>
            </w:tcBorders>
            <w:shd w:val="clear" w:color="auto" w:fill="auto"/>
            <w:vAlign w:val="bottom"/>
          </w:tcPr>
          <w:p w14:paraId="6B69375A"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59402</w:t>
            </w:r>
          </w:p>
        </w:tc>
        <w:tc>
          <w:tcPr>
            <w:tcW w:w="0" w:type="auto"/>
            <w:tcBorders>
              <w:top w:val="nil"/>
              <w:left w:val="nil"/>
              <w:bottom w:val="single" w:sz="8" w:space="0" w:color="auto"/>
              <w:right w:val="single" w:sz="8" w:space="0" w:color="auto"/>
            </w:tcBorders>
            <w:shd w:val="clear" w:color="auto" w:fill="auto"/>
            <w:vAlign w:val="bottom"/>
          </w:tcPr>
          <w:p w14:paraId="3E7D78F2"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57816</w:t>
            </w:r>
          </w:p>
        </w:tc>
        <w:tc>
          <w:tcPr>
            <w:tcW w:w="0" w:type="auto"/>
            <w:tcBorders>
              <w:top w:val="nil"/>
              <w:left w:val="nil"/>
              <w:bottom w:val="single" w:sz="8" w:space="0" w:color="auto"/>
              <w:right w:val="single" w:sz="8" w:space="0" w:color="auto"/>
            </w:tcBorders>
            <w:shd w:val="clear" w:color="auto" w:fill="auto"/>
            <w:vAlign w:val="bottom"/>
          </w:tcPr>
          <w:p w14:paraId="6E95C27D"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56932</w:t>
            </w:r>
          </w:p>
        </w:tc>
        <w:tc>
          <w:tcPr>
            <w:tcW w:w="0" w:type="auto"/>
            <w:tcBorders>
              <w:top w:val="nil"/>
              <w:left w:val="nil"/>
              <w:bottom w:val="single" w:sz="8" w:space="0" w:color="auto"/>
              <w:right w:val="single" w:sz="4" w:space="0" w:color="auto"/>
            </w:tcBorders>
            <w:shd w:val="clear" w:color="auto" w:fill="auto"/>
            <w:vAlign w:val="bottom"/>
          </w:tcPr>
          <w:p w14:paraId="025328CE"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45671</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4B510FD2"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-11,55%</w:t>
            </w:r>
          </w:p>
        </w:tc>
      </w:tr>
      <w:tr w:rsidR="0016254B" w:rsidRPr="004D148E" w14:paraId="31631A72" w14:textId="77777777" w:rsidTr="009B0862">
        <w:trPr>
          <w:trHeight w:val="315"/>
        </w:trPr>
        <w:tc>
          <w:tcPr>
            <w:tcW w:w="0" w:type="auto"/>
            <w:shd w:val="clear" w:color="auto" w:fill="auto"/>
            <w:hideMark/>
          </w:tcPr>
          <w:p w14:paraId="3C1D73FF" w14:textId="77777777" w:rsidR="0016254B" w:rsidRPr="004D148E" w:rsidRDefault="0016254B" w:rsidP="0016254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Olt</w:t>
            </w:r>
          </w:p>
        </w:tc>
        <w:tc>
          <w:tcPr>
            <w:tcW w:w="0" w:type="auto"/>
            <w:tcBorders>
              <w:top w:val="nil"/>
              <w:left w:val="nil"/>
              <w:bottom w:val="single" w:sz="8" w:space="0" w:color="auto"/>
              <w:right w:val="single" w:sz="8" w:space="0" w:color="auto"/>
            </w:tcBorders>
            <w:shd w:val="clear" w:color="auto" w:fill="auto"/>
            <w:vAlign w:val="bottom"/>
          </w:tcPr>
          <w:p w14:paraId="50F7DB12"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161</w:t>
            </w:r>
          </w:p>
        </w:tc>
        <w:tc>
          <w:tcPr>
            <w:tcW w:w="0" w:type="auto"/>
            <w:tcBorders>
              <w:top w:val="nil"/>
              <w:left w:val="nil"/>
              <w:bottom w:val="single" w:sz="8" w:space="0" w:color="auto"/>
              <w:right w:val="single" w:sz="8" w:space="0" w:color="auto"/>
            </w:tcBorders>
            <w:shd w:val="clear" w:color="auto" w:fill="auto"/>
            <w:vAlign w:val="bottom"/>
          </w:tcPr>
          <w:p w14:paraId="4F9C2EC9"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142</w:t>
            </w:r>
          </w:p>
        </w:tc>
        <w:tc>
          <w:tcPr>
            <w:tcW w:w="0" w:type="auto"/>
            <w:tcBorders>
              <w:top w:val="nil"/>
              <w:left w:val="nil"/>
              <w:bottom w:val="single" w:sz="8" w:space="0" w:color="auto"/>
              <w:right w:val="single" w:sz="8" w:space="0" w:color="auto"/>
            </w:tcBorders>
            <w:shd w:val="clear" w:color="auto" w:fill="auto"/>
            <w:vAlign w:val="bottom"/>
          </w:tcPr>
          <w:p w14:paraId="35BBA86A"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273</w:t>
            </w:r>
          </w:p>
        </w:tc>
        <w:tc>
          <w:tcPr>
            <w:tcW w:w="0" w:type="auto"/>
            <w:tcBorders>
              <w:top w:val="nil"/>
              <w:left w:val="nil"/>
              <w:bottom w:val="single" w:sz="8" w:space="0" w:color="auto"/>
              <w:right w:val="single" w:sz="8" w:space="0" w:color="auto"/>
            </w:tcBorders>
            <w:shd w:val="clear" w:color="auto" w:fill="auto"/>
            <w:vAlign w:val="bottom"/>
          </w:tcPr>
          <w:p w14:paraId="7B38CAB6"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453</w:t>
            </w:r>
          </w:p>
        </w:tc>
        <w:tc>
          <w:tcPr>
            <w:tcW w:w="0" w:type="auto"/>
            <w:tcBorders>
              <w:top w:val="nil"/>
              <w:left w:val="nil"/>
              <w:bottom w:val="single" w:sz="8" w:space="0" w:color="auto"/>
              <w:right w:val="single" w:sz="4" w:space="0" w:color="auto"/>
            </w:tcBorders>
            <w:shd w:val="clear" w:color="auto" w:fill="auto"/>
            <w:vAlign w:val="bottom"/>
          </w:tcPr>
          <w:p w14:paraId="4CC5B103"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336</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57249488"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108,70%</w:t>
            </w:r>
          </w:p>
        </w:tc>
      </w:tr>
      <w:tr w:rsidR="0016254B" w:rsidRPr="004D148E" w14:paraId="6E4B4BA8" w14:textId="77777777" w:rsidTr="009B0862">
        <w:trPr>
          <w:trHeight w:val="315"/>
        </w:trPr>
        <w:tc>
          <w:tcPr>
            <w:tcW w:w="0" w:type="auto"/>
            <w:shd w:val="clear" w:color="auto" w:fill="auto"/>
            <w:hideMark/>
          </w:tcPr>
          <w:p w14:paraId="41FA569D" w14:textId="77777777" w:rsidR="0016254B" w:rsidRPr="004D148E" w:rsidRDefault="0016254B" w:rsidP="0016254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Vâlcea</w:t>
            </w:r>
          </w:p>
        </w:tc>
        <w:tc>
          <w:tcPr>
            <w:tcW w:w="0" w:type="auto"/>
            <w:tcBorders>
              <w:top w:val="nil"/>
              <w:left w:val="nil"/>
              <w:bottom w:val="single" w:sz="8" w:space="0" w:color="auto"/>
              <w:right w:val="single" w:sz="8" w:space="0" w:color="auto"/>
            </w:tcBorders>
            <w:shd w:val="clear" w:color="auto" w:fill="auto"/>
            <w:vAlign w:val="bottom"/>
          </w:tcPr>
          <w:p w14:paraId="3BD99EA6"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1091</w:t>
            </w:r>
          </w:p>
        </w:tc>
        <w:tc>
          <w:tcPr>
            <w:tcW w:w="0" w:type="auto"/>
            <w:tcBorders>
              <w:top w:val="nil"/>
              <w:left w:val="nil"/>
              <w:bottom w:val="single" w:sz="8" w:space="0" w:color="auto"/>
              <w:right w:val="single" w:sz="8" w:space="0" w:color="auto"/>
            </w:tcBorders>
            <w:shd w:val="clear" w:color="auto" w:fill="auto"/>
            <w:vAlign w:val="bottom"/>
          </w:tcPr>
          <w:p w14:paraId="26A82970"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1921</w:t>
            </w:r>
          </w:p>
        </w:tc>
        <w:tc>
          <w:tcPr>
            <w:tcW w:w="0" w:type="auto"/>
            <w:tcBorders>
              <w:top w:val="nil"/>
              <w:left w:val="nil"/>
              <w:bottom w:val="single" w:sz="8" w:space="0" w:color="auto"/>
              <w:right w:val="single" w:sz="8" w:space="0" w:color="auto"/>
            </w:tcBorders>
            <w:shd w:val="clear" w:color="auto" w:fill="auto"/>
            <w:vAlign w:val="bottom"/>
          </w:tcPr>
          <w:p w14:paraId="1C4A6D14"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3559</w:t>
            </w:r>
          </w:p>
        </w:tc>
        <w:tc>
          <w:tcPr>
            <w:tcW w:w="0" w:type="auto"/>
            <w:tcBorders>
              <w:top w:val="nil"/>
              <w:left w:val="nil"/>
              <w:bottom w:val="single" w:sz="8" w:space="0" w:color="auto"/>
              <w:right w:val="single" w:sz="8" w:space="0" w:color="auto"/>
            </w:tcBorders>
            <w:shd w:val="clear" w:color="auto" w:fill="auto"/>
            <w:vAlign w:val="bottom"/>
          </w:tcPr>
          <w:p w14:paraId="6E47655D"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3379</w:t>
            </w:r>
          </w:p>
        </w:tc>
        <w:tc>
          <w:tcPr>
            <w:tcW w:w="0" w:type="auto"/>
            <w:tcBorders>
              <w:top w:val="nil"/>
              <w:left w:val="nil"/>
              <w:bottom w:val="single" w:sz="8" w:space="0" w:color="auto"/>
              <w:right w:val="single" w:sz="4" w:space="0" w:color="auto"/>
            </w:tcBorders>
            <w:shd w:val="clear" w:color="auto" w:fill="auto"/>
            <w:vAlign w:val="bottom"/>
          </w:tcPr>
          <w:p w14:paraId="44089D77"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3775</w:t>
            </w:r>
          </w:p>
        </w:tc>
        <w:tc>
          <w:tcPr>
            <w:tcW w:w="0" w:type="auto"/>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bottom"/>
          </w:tcPr>
          <w:p w14:paraId="198DC1AA"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246,01%</w:t>
            </w:r>
          </w:p>
        </w:tc>
      </w:tr>
      <w:tr w:rsidR="0016254B" w:rsidRPr="006D56C4" w14:paraId="2EDCE279" w14:textId="77777777" w:rsidTr="009B0862">
        <w:trPr>
          <w:trHeight w:val="303"/>
        </w:trPr>
        <w:tc>
          <w:tcPr>
            <w:tcW w:w="0" w:type="auto"/>
            <w:shd w:val="clear" w:color="auto" w:fill="F2F2F2" w:themeFill="background1" w:themeFillShade="F2"/>
            <w:hideMark/>
          </w:tcPr>
          <w:p w14:paraId="59A24F03" w14:textId="77777777" w:rsidR="0016254B" w:rsidRPr="004D148E" w:rsidRDefault="0016254B" w:rsidP="0016254B">
            <w:pPr>
              <w:spacing w:after="0" w:line="240" w:lineRule="auto"/>
              <w:rPr>
                <w:rFonts w:ascii="Calibri" w:eastAsia="Times New Roman" w:hAnsi="Calibri" w:cs="Times New Roman"/>
                <w:b/>
                <w:bCs/>
                <w:color w:val="000000"/>
              </w:rPr>
            </w:pPr>
            <w:r w:rsidRPr="004D148E">
              <w:rPr>
                <w:rFonts w:ascii="Calibri" w:eastAsia="Times New Roman" w:hAnsi="Calibri" w:cs="Times New Roman"/>
                <w:b/>
                <w:bCs/>
                <w:color w:val="000000"/>
              </w:rPr>
              <w:t>Sud Vest Oltenia</w:t>
            </w:r>
          </w:p>
        </w:tc>
        <w:tc>
          <w:tcPr>
            <w:tcW w:w="0" w:type="auto"/>
            <w:tcBorders>
              <w:top w:val="nil"/>
              <w:left w:val="nil"/>
              <w:bottom w:val="single" w:sz="8" w:space="0" w:color="auto"/>
              <w:right w:val="single" w:sz="8" w:space="0" w:color="auto"/>
            </w:tcBorders>
            <w:shd w:val="clear" w:color="000000" w:fill="F2F2F2"/>
            <w:vAlign w:val="bottom"/>
          </w:tcPr>
          <w:p w14:paraId="42BDFDFB" w14:textId="77777777" w:rsidR="0016254B" w:rsidRPr="0016254B" w:rsidRDefault="0016254B" w:rsidP="0016254B">
            <w:pPr>
              <w:spacing w:after="0" w:line="240" w:lineRule="auto"/>
              <w:jc w:val="right"/>
              <w:rPr>
                <w:rFonts w:ascii="Calibri" w:eastAsia="Times New Roman" w:hAnsi="Calibri" w:cs="Times New Roman"/>
                <w:b/>
                <w:bCs/>
                <w:color w:val="000000"/>
                <w:lang w:val="ro-RO" w:eastAsia="ro-RO"/>
              </w:rPr>
            </w:pPr>
            <w:r w:rsidRPr="0016254B">
              <w:rPr>
                <w:rFonts w:ascii="Calibri" w:eastAsia="Times New Roman" w:hAnsi="Calibri" w:cs="Times New Roman"/>
                <w:b/>
                <w:bCs/>
                <w:color w:val="000000"/>
                <w:lang w:val="ro-RO" w:eastAsia="ro-RO"/>
              </w:rPr>
              <w:t>53683</w:t>
            </w:r>
          </w:p>
        </w:tc>
        <w:tc>
          <w:tcPr>
            <w:tcW w:w="0" w:type="auto"/>
            <w:tcBorders>
              <w:top w:val="nil"/>
              <w:left w:val="nil"/>
              <w:bottom w:val="single" w:sz="8" w:space="0" w:color="auto"/>
              <w:right w:val="single" w:sz="8" w:space="0" w:color="auto"/>
            </w:tcBorders>
            <w:shd w:val="clear" w:color="000000" w:fill="F2F2F2"/>
            <w:vAlign w:val="bottom"/>
          </w:tcPr>
          <w:p w14:paraId="0DC56280" w14:textId="77777777" w:rsidR="0016254B" w:rsidRPr="0016254B" w:rsidRDefault="0016254B" w:rsidP="0016254B">
            <w:pPr>
              <w:spacing w:after="0" w:line="240" w:lineRule="auto"/>
              <w:jc w:val="right"/>
              <w:rPr>
                <w:rFonts w:ascii="Calibri" w:eastAsia="Times New Roman" w:hAnsi="Calibri" w:cs="Times New Roman"/>
                <w:b/>
                <w:bCs/>
                <w:color w:val="000000"/>
                <w:lang w:val="ro-RO" w:eastAsia="ro-RO"/>
              </w:rPr>
            </w:pPr>
            <w:r w:rsidRPr="0016254B">
              <w:rPr>
                <w:rFonts w:ascii="Calibri" w:eastAsia="Times New Roman" w:hAnsi="Calibri" w:cs="Times New Roman"/>
                <w:b/>
                <w:bCs/>
                <w:color w:val="000000"/>
                <w:lang w:val="ro-RO" w:eastAsia="ro-RO"/>
              </w:rPr>
              <w:t>62605</w:t>
            </w:r>
          </w:p>
        </w:tc>
        <w:tc>
          <w:tcPr>
            <w:tcW w:w="0" w:type="auto"/>
            <w:tcBorders>
              <w:top w:val="nil"/>
              <w:left w:val="nil"/>
              <w:bottom w:val="single" w:sz="8" w:space="0" w:color="auto"/>
              <w:right w:val="single" w:sz="8" w:space="0" w:color="auto"/>
            </w:tcBorders>
            <w:shd w:val="clear" w:color="000000" w:fill="F2F2F2"/>
            <w:vAlign w:val="bottom"/>
          </w:tcPr>
          <w:p w14:paraId="68607395" w14:textId="77777777" w:rsidR="0016254B" w:rsidRPr="0016254B" w:rsidRDefault="0016254B" w:rsidP="0016254B">
            <w:pPr>
              <w:spacing w:after="0" w:line="240" w:lineRule="auto"/>
              <w:jc w:val="right"/>
              <w:rPr>
                <w:rFonts w:ascii="Calibri" w:eastAsia="Times New Roman" w:hAnsi="Calibri" w:cs="Times New Roman"/>
                <w:b/>
                <w:bCs/>
                <w:color w:val="000000"/>
                <w:lang w:val="ro-RO" w:eastAsia="ro-RO"/>
              </w:rPr>
            </w:pPr>
            <w:r w:rsidRPr="0016254B">
              <w:rPr>
                <w:rFonts w:ascii="Calibri" w:eastAsia="Times New Roman" w:hAnsi="Calibri" w:cs="Times New Roman"/>
                <w:b/>
                <w:bCs/>
                <w:color w:val="000000"/>
                <w:lang w:val="ro-RO" w:eastAsia="ro-RO"/>
              </w:rPr>
              <w:t>62751</w:t>
            </w:r>
          </w:p>
        </w:tc>
        <w:tc>
          <w:tcPr>
            <w:tcW w:w="0" w:type="auto"/>
            <w:tcBorders>
              <w:top w:val="nil"/>
              <w:left w:val="nil"/>
              <w:bottom w:val="single" w:sz="8" w:space="0" w:color="auto"/>
              <w:right w:val="single" w:sz="8" w:space="0" w:color="auto"/>
            </w:tcBorders>
            <w:shd w:val="clear" w:color="000000" w:fill="F2F2F2"/>
            <w:vAlign w:val="bottom"/>
          </w:tcPr>
          <w:p w14:paraId="573F05FA" w14:textId="77777777" w:rsidR="0016254B" w:rsidRPr="0016254B" w:rsidRDefault="0016254B" w:rsidP="0016254B">
            <w:pPr>
              <w:spacing w:after="0" w:line="240" w:lineRule="auto"/>
              <w:jc w:val="right"/>
              <w:rPr>
                <w:rFonts w:ascii="Calibri" w:eastAsia="Times New Roman" w:hAnsi="Calibri" w:cs="Times New Roman"/>
                <w:b/>
                <w:bCs/>
                <w:color w:val="000000"/>
                <w:lang w:val="ro-RO" w:eastAsia="ro-RO"/>
              </w:rPr>
            </w:pPr>
            <w:r w:rsidRPr="0016254B">
              <w:rPr>
                <w:rFonts w:ascii="Calibri" w:eastAsia="Times New Roman" w:hAnsi="Calibri" w:cs="Times New Roman"/>
                <w:b/>
                <w:bCs/>
                <w:color w:val="000000"/>
                <w:lang w:val="ro-RO" w:eastAsia="ro-RO"/>
              </w:rPr>
              <w:t>62353</w:t>
            </w:r>
          </w:p>
        </w:tc>
        <w:tc>
          <w:tcPr>
            <w:tcW w:w="0" w:type="auto"/>
            <w:tcBorders>
              <w:top w:val="nil"/>
              <w:left w:val="nil"/>
              <w:bottom w:val="single" w:sz="8" w:space="0" w:color="auto"/>
              <w:right w:val="single" w:sz="4" w:space="0" w:color="auto"/>
            </w:tcBorders>
            <w:shd w:val="clear" w:color="000000" w:fill="F2F2F2"/>
            <w:vAlign w:val="bottom"/>
          </w:tcPr>
          <w:p w14:paraId="27D52269" w14:textId="77777777" w:rsidR="0016254B" w:rsidRPr="0016254B" w:rsidRDefault="0016254B" w:rsidP="0016254B">
            <w:pPr>
              <w:spacing w:after="0" w:line="240" w:lineRule="auto"/>
              <w:jc w:val="right"/>
              <w:rPr>
                <w:rFonts w:ascii="Calibri" w:eastAsia="Times New Roman" w:hAnsi="Calibri" w:cs="Times New Roman"/>
                <w:b/>
                <w:bCs/>
                <w:color w:val="000000"/>
                <w:lang w:val="ro-RO" w:eastAsia="ro-RO"/>
              </w:rPr>
            </w:pPr>
            <w:r w:rsidRPr="0016254B">
              <w:rPr>
                <w:rFonts w:ascii="Calibri" w:eastAsia="Times New Roman" w:hAnsi="Calibri" w:cs="Times New Roman"/>
                <w:b/>
                <w:bCs/>
                <w:color w:val="000000"/>
                <w:lang w:val="ro-RO" w:eastAsia="ro-RO"/>
              </w:rPr>
              <w:t>51910</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bottom"/>
          </w:tcPr>
          <w:p w14:paraId="3695E0C6" w14:textId="77777777" w:rsidR="0016254B" w:rsidRPr="0016254B" w:rsidRDefault="0016254B" w:rsidP="0016254B">
            <w:pPr>
              <w:spacing w:after="0" w:line="240" w:lineRule="auto"/>
              <w:jc w:val="right"/>
              <w:rPr>
                <w:rFonts w:ascii="Calibri" w:eastAsia="Times New Roman" w:hAnsi="Calibri" w:cs="Times New Roman"/>
                <w:color w:val="000000"/>
                <w:lang w:val="ro-RO" w:eastAsia="ro-RO"/>
              </w:rPr>
            </w:pPr>
            <w:r w:rsidRPr="0016254B">
              <w:rPr>
                <w:rFonts w:ascii="Calibri" w:eastAsia="Times New Roman" w:hAnsi="Calibri" w:cs="Times New Roman"/>
                <w:color w:val="000000"/>
                <w:lang w:val="ro-RO" w:eastAsia="ro-RO"/>
              </w:rPr>
              <w:t>-3,30%</w:t>
            </w:r>
          </w:p>
        </w:tc>
      </w:tr>
    </w:tbl>
    <w:p w14:paraId="6AE90DED" w14:textId="77777777" w:rsidR="00B43F19" w:rsidRDefault="00B43F19" w:rsidP="00B43F19">
      <w:pPr>
        <w:rPr>
          <w:b/>
          <w:lang w:val="ro-RO"/>
        </w:rPr>
      </w:pPr>
    </w:p>
    <w:p w14:paraId="09C8325D" w14:textId="77777777" w:rsidR="00B43F19" w:rsidRDefault="00B43F19" w:rsidP="00B43F19">
      <w:pPr>
        <w:rPr>
          <w:b/>
          <w:lang w:val="ro-RO"/>
        </w:rPr>
      </w:pPr>
    </w:p>
    <w:p w14:paraId="6040D799" w14:textId="77777777" w:rsidR="00B43F19" w:rsidRDefault="00B43F19" w:rsidP="00B43F19">
      <w:pPr>
        <w:rPr>
          <w:b/>
          <w:lang w:val="ro-RO"/>
        </w:rPr>
      </w:pPr>
    </w:p>
    <w:p w14:paraId="329C032A" w14:textId="77777777" w:rsidR="00B43F19" w:rsidRDefault="00B43F19" w:rsidP="00B43F19">
      <w:pPr>
        <w:rPr>
          <w:b/>
          <w:lang w:val="ro-RO"/>
        </w:rPr>
      </w:pPr>
    </w:p>
    <w:p w14:paraId="26324265" w14:textId="77777777" w:rsidR="00B43F19" w:rsidRDefault="00B43F19" w:rsidP="00B43F19">
      <w:pPr>
        <w:rPr>
          <w:b/>
          <w:lang w:val="ro-RO"/>
        </w:rPr>
      </w:pPr>
    </w:p>
    <w:p w14:paraId="3D94E6B4" w14:textId="502DD902" w:rsidR="007F52BE" w:rsidRDefault="0016254B" w:rsidP="0035523E">
      <w:pPr>
        <w:jc w:val="center"/>
        <w:rPr>
          <w:b/>
          <w:lang w:val="ro-RO"/>
        </w:rPr>
      </w:pPr>
      <w:r>
        <w:rPr>
          <w:noProof/>
          <w:lang w:eastAsia="en-US"/>
        </w:rPr>
        <w:drawing>
          <wp:inline distT="0" distB="0" distL="0" distR="0" wp14:anchorId="19D5FAFA" wp14:editId="410A1373">
            <wp:extent cx="5470071" cy="2748642"/>
            <wp:effectExtent l="0" t="0" r="0" b="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4636E0C" w14:textId="77777777" w:rsidR="00D21BB1" w:rsidRPr="009B0862" w:rsidRDefault="00D21BB1" w:rsidP="00D21BB1">
      <w:pPr>
        <w:pStyle w:val="Heading2"/>
        <w:rPr>
          <w:rFonts w:asciiTheme="minorHAnsi" w:hAnsiTheme="minorHAnsi"/>
          <w:color w:val="auto"/>
          <w:sz w:val="24"/>
          <w:szCs w:val="24"/>
          <w:lang w:val="ro-RO"/>
        </w:rPr>
      </w:pPr>
      <w:bookmarkStart w:id="6" w:name="_Toc426633841"/>
      <w:r w:rsidRPr="009B0862">
        <w:rPr>
          <w:rFonts w:asciiTheme="minorHAnsi" w:hAnsiTheme="minorHAnsi"/>
          <w:color w:val="auto"/>
          <w:sz w:val="24"/>
          <w:szCs w:val="24"/>
          <w:lang w:val="ro-RO"/>
        </w:rPr>
        <w:lastRenderedPageBreak/>
        <w:t>II. Interpretarea datelor statistice</w:t>
      </w:r>
      <w:bookmarkEnd w:id="6"/>
      <w:r w:rsidRPr="009B0862">
        <w:rPr>
          <w:rFonts w:asciiTheme="minorHAnsi" w:hAnsiTheme="minorHAnsi"/>
          <w:color w:val="auto"/>
          <w:sz w:val="24"/>
          <w:szCs w:val="24"/>
          <w:lang w:val="ro-RO"/>
        </w:rPr>
        <w:t xml:space="preserve"> </w:t>
      </w:r>
    </w:p>
    <w:p w14:paraId="11B22E81" w14:textId="2AB20A6E" w:rsidR="000E3113" w:rsidRPr="009B0862" w:rsidRDefault="00D21BB1" w:rsidP="009B0862">
      <w:pPr>
        <w:pStyle w:val="Heading3"/>
        <w:rPr>
          <w:rFonts w:asciiTheme="minorHAnsi" w:hAnsiTheme="minorHAnsi"/>
          <w:i/>
          <w:color w:val="auto"/>
          <w:sz w:val="24"/>
          <w:szCs w:val="24"/>
          <w:lang w:val="ro-RO"/>
        </w:rPr>
      </w:pPr>
      <w:r w:rsidRPr="009B0862">
        <w:rPr>
          <w:rFonts w:asciiTheme="minorHAnsi" w:hAnsiTheme="minorHAnsi"/>
          <w:color w:val="auto"/>
          <w:sz w:val="24"/>
          <w:szCs w:val="24"/>
          <w:lang w:val="ro-RO"/>
        </w:rPr>
        <w:t xml:space="preserve">II.1. Analiză comparativă populația ocupată/numărul mediu de salariați/câștigul nominal brut </w:t>
      </w:r>
      <w:r w:rsidRPr="009B0862">
        <w:rPr>
          <w:rFonts w:asciiTheme="minorHAnsi" w:hAnsiTheme="minorHAnsi"/>
          <w:i/>
          <w:color w:val="auto"/>
          <w:sz w:val="24"/>
          <w:szCs w:val="24"/>
          <w:lang w:val="ro-RO"/>
        </w:rPr>
        <w:t>(indicele performanței - IP)</w:t>
      </w:r>
    </w:p>
    <w:p w14:paraId="0B46F81A" w14:textId="77777777" w:rsidR="009B0862" w:rsidRPr="009B0862" w:rsidRDefault="009B0862" w:rsidP="009B0862">
      <w:pPr>
        <w:rPr>
          <w:lang w:val="ro-RO" w:eastAsia="en-US"/>
        </w:rPr>
      </w:pPr>
    </w:p>
    <w:p w14:paraId="7BAECC6C" w14:textId="77777777" w:rsidR="00D21BB1" w:rsidRPr="00200FE2" w:rsidRDefault="00D21BB1" w:rsidP="00D21BB1">
      <w:pPr>
        <w:rPr>
          <w:b/>
          <w:i/>
          <w:lang w:val="ro-RO"/>
        </w:rPr>
      </w:pPr>
      <w:r w:rsidRPr="00200FE2">
        <w:rPr>
          <w:b/>
          <w:i/>
          <w:lang w:val="ro-RO"/>
        </w:rPr>
        <w:t xml:space="preserve">1. Populația ocupată civilă </w:t>
      </w:r>
    </w:p>
    <w:p w14:paraId="7BE548F6" w14:textId="77777777" w:rsidR="009F4543" w:rsidRDefault="00B52E77" w:rsidP="00D21BB1">
      <w:pPr>
        <w:jc w:val="both"/>
        <w:rPr>
          <w:lang w:val="ro-RO"/>
        </w:rPr>
      </w:pPr>
      <w:r>
        <w:rPr>
          <w:lang w:val="ro-RO"/>
        </w:rPr>
        <w:t xml:space="preserve">Numărul persoanelor ocupate în industria </w:t>
      </w:r>
      <w:r w:rsidR="00C1284C">
        <w:rPr>
          <w:lang w:val="ro-RO"/>
        </w:rPr>
        <w:t>prelucrătoare a înregistrat fluctuații în perioada 2008-2018</w:t>
      </w:r>
      <w:r>
        <w:rPr>
          <w:lang w:val="ro-RO"/>
        </w:rPr>
        <w:t>, la nivelul celor cinci județe ce compun Regiuniea Sud-Vest Oltenia,</w:t>
      </w:r>
      <w:r w:rsidR="00C1284C">
        <w:rPr>
          <w:lang w:val="ro-RO"/>
        </w:rPr>
        <w:t>anul cu cel mai redus număr de persoane ocupate în industria prelucrătoare fiind 2014 (110,2 mii persoane). În perioada 2014-2018, numărul persoanelor ocupate în industria prelucrătoare a crescut cu 22,69%</w:t>
      </w:r>
      <w:r w:rsidR="003756DF">
        <w:rPr>
          <w:lang w:val="ro-RO"/>
        </w:rPr>
        <w:t xml:space="preserve"> </w:t>
      </w:r>
      <w:r w:rsidR="00AD2AA9">
        <w:rPr>
          <w:lang w:val="ro-RO"/>
        </w:rPr>
        <w:t>(+25 mii persoane) la nivel regional. În județe, populația ocupată în industria prelucrătoare a crescut cu 43,75% (+ 4,9 mii persoane) în Mehedinți, cu 37,19% (+ 4,5 mii persoane) în Gorj, cu 20,29% (+ 5,6 mii persoane) în Olt, cu 17,19% (+ 5,5 mii persoane) în Dolj și cu 16,48% în Vâlcea.</w:t>
      </w:r>
      <w:r w:rsidR="009F4543">
        <w:rPr>
          <w:lang w:val="ro-RO"/>
        </w:rPr>
        <w:t xml:space="preserve"> Aceste creșteri nu au reușit însă, să compenseze scăderile constante înregistrate anterior anului 2014, astfel că, populația ocupată în industria prelucrătoare în 2018 era cu 1,24% ( -1,7 mii persoane) mai redusă decât în anul 2008 la nivel regional, și cu 8,76% (-3,6 mii persoane) la nivelul județului Dolj. </w:t>
      </w:r>
    </w:p>
    <w:p w14:paraId="262CFDC7" w14:textId="77777777" w:rsidR="00D21BB1" w:rsidRDefault="00D21BB1" w:rsidP="00D21BB1">
      <w:pPr>
        <w:jc w:val="both"/>
        <w:rPr>
          <w:lang w:val="ro-RO"/>
        </w:rPr>
      </w:pPr>
      <w:r>
        <w:rPr>
          <w:lang w:val="ro-RO"/>
        </w:rPr>
        <w:t xml:space="preserve">La nivel regional, evoluția indicatorului a fost </w:t>
      </w:r>
      <w:r w:rsidR="00C73ACB">
        <w:rPr>
          <w:lang w:val="ro-RO"/>
        </w:rPr>
        <w:t>preponderent pozitivă</w:t>
      </w:r>
      <w:r w:rsidR="00273D10">
        <w:rPr>
          <w:lang w:val="ro-RO"/>
        </w:rPr>
        <w:t xml:space="preserve">, populația ocupată civilă în sectorul industriei </w:t>
      </w:r>
      <w:r w:rsidR="00C73ACB">
        <w:rPr>
          <w:lang w:val="ro-RO"/>
        </w:rPr>
        <w:t>prelucrătoare</w:t>
      </w:r>
      <w:r w:rsidR="00273D10">
        <w:rPr>
          <w:lang w:val="ro-RO"/>
        </w:rPr>
        <w:t xml:space="preserve">, înregistrând </w:t>
      </w:r>
      <w:r w:rsidR="00C73ACB">
        <w:rPr>
          <w:lang w:val="ro-RO"/>
        </w:rPr>
        <w:t>creșteri</w:t>
      </w:r>
      <w:r w:rsidR="00273D10">
        <w:rPr>
          <w:lang w:val="ro-RO"/>
        </w:rPr>
        <w:t xml:space="preserve"> de </w:t>
      </w:r>
      <w:r w:rsidR="00C73ACB">
        <w:rPr>
          <w:lang w:val="ro-RO"/>
        </w:rPr>
        <w:t>22,69</w:t>
      </w:r>
      <w:r w:rsidR="00273D10">
        <w:rPr>
          <w:lang w:val="ro-RO"/>
        </w:rPr>
        <w:t xml:space="preserve">% față de anul 2014 și </w:t>
      </w:r>
      <w:r w:rsidR="00C73ACB">
        <w:rPr>
          <w:lang w:val="ro-RO"/>
        </w:rPr>
        <w:t>menținând încă, o diferență de -1,24%</w:t>
      </w:r>
      <w:r w:rsidR="00273D10">
        <w:rPr>
          <w:lang w:val="ro-RO"/>
        </w:rPr>
        <w:t xml:space="preserve"> față de nivelul anului 2008.</w:t>
      </w:r>
      <w:r>
        <w:rPr>
          <w:lang w:val="ro-RO"/>
        </w:rPr>
        <w:t xml:space="preserve"> </w:t>
      </w:r>
    </w:p>
    <w:p w14:paraId="2710913D" w14:textId="77777777" w:rsidR="00273D10" w:rsidRPr="0035523E" w:rsidRDefault="00D5604E" w:rsidP="0035523E">
      <w:r w:rsidRPr="0035523E">
        <w:t>Pentru intervalul 2014-2018,</w:t>
      </w:r>
      <w:r w:rsidR="00542B0D" w:rsidRPr="0035523E">
        <w:t xml:space="preserve"> evoluția indicatorului la nivel regional a fost </w:t>
      </w:r>
      <w:r w:rsidRPr="0035523E">
        <w:t>pozitivă</w:t>
      </w:r>
      <w:r w:rsidR="00542B0D" w:rsidRPr="0035523E">
        <w:t>.</w:t>
      </w:r>
      <w:r w:rsidRPr="0035523E">
        <w:t xml:space="preserve"> Creșterea manifestată în perioada 2014-2018, nu  a reușit să compenseze în totalitate scăderile din anii anteriori lui 2014. </w:t>
      </w:r>
    </w:p>
    <w:p w14:paraId="41A091C0" w14:textId="77777777" w:rsidR="008D1630" w:rsidRPr="0035523E" w:rsidRDefault="00D5604E" w:rsidP="0035523E">
      <w:r w:rsidRPr="0035523E">
        <w:t>Raportat la anul 2008, la nivel regional se menține o diferență de -1,24%.</w:t>
      </w:r>
    </w:p>
    <w:p w14:paraId="48043C41" w14:textId="77777777" w:rsidR="00273D10" w:rsidRPr="001012D9" w:rsidRDefault="00D21BB1" w:rsidP="00273D10">
      <w:pPr>
        <w:rPr>
          <w:b/>
          <w:i/>
          <w:lang w:val="ro-RO"/>
        </w:rPr>
      </w:pPr>
      <w:r w:rsidRPr="001012D9">
        <w:rPr>
          <w:b/>
          <w:i/>
          <w:lang w:val="ro-RO"/>
        </w:rPr>
        <w:t xml:space="preserve">2. Numărul mediu al salariaților </w:t>
      </w:r>
    </w:p>
    <w:p w14:paraId="65886AB8" w14:textId="77777777" w:rsidR="002009C6" w:rsidRDefault="002009C6" w:rsidP="008B6ACA">
      <w:pPr>
        <w:jc w:val="both"/>
        <w:rPr>
          <w:lang w:val="ro-RO"/>
        </w:rPr>
      </w:pPr>
      <w:r>
        <w:rPr>
          <w:lang w:val="ro-RO"/>
        </w:rPr>
        <w:t xml:space="preserve">Numărul mediu al salariaților în industria prelucrătoare a scăzut în perioada 2008-2018, cu 17,72% (de la 106.720 persoane la 87.814 persoane). </w:t>
      </w:r>
      <w:r w:rsidR="009939D5">
        <w:rPr>
          <w:lang w:val="ro-RO"/>
        </w:rPr>
        <w:t>Scăderea s-a manifestat în perioada 2008-2014, cu creșteri timide (+2000, respectiv +1500 persoane) în anii 2011 și 2012.</w:t>
      </w:r>
      <w:r w:rsidR="008B6ACA">
        <w:rPr>
          <w:lang w:val="ro-RO"/>
        </w:rPr>
        <w:t xml:space="preserve"> Scăderea s-a manifestat atât la nivel regional cât și la nivelul fiecărui județ în parte.</w:t>
      </w:r>
    </w:p>
    <w:p w14:paraId="3D72FE45" w14:textId="77777777" w:rsidR="009939D5" w:rsidRDefault="009939D5" w:rsidP="008B6ACA">
      <w:pPr>
        <w:jc w:val="both"/>
        <w:rPr>
          <w:lang w:val="ro-RO"/>
        </w:rPr>
      </w:pPr>
      <w:r>
        <w:rPr>
          <w:lang w:val="ro-RO"/>
        </w:rPr>
        <w:t>Începând cu anul 2014, în toată perioada 2014-2018</w:t>
      </w:r>
      <w:r w:rsidR="008B6ACA">
        <w:rPr>
          <w:lang w:val="ro-RO"/>
        </w:rPr>
        <w:t xml:space="preserve">, numărul mediu al salariaților în industria prelucrătoare a crescut cu 22,86% (+ 16.338 persoane). Creșterea s-a manifestat atât la nivel regional cât și la nivelul fiecărui județ în parte. Cea mai mare creștere s-a înregistrat în județul Olt (+4.414 persoane) iar cea mai mică în județul Vâlcea (+ 2.397 persoane). </w:t>
      </w:r>
    </w:p>
    <w:p w14:paraId="7F916658" w14:textId="77777777" w:rsidR="008B6ACA" w:rsidRDefault="008B6ACA" w:rsidP="008B6ACA">
      <w:pPr>
        <w:jc w:val="both"/>
        <w:rPr>
          <w:lang w:val="ro-RO"/>
        </w:rPr>
      </w:pPr>
      <w:r>
        <w:rPr>
          <w:lang w:val="ro-RO"/>
        </w:rPr>
        <w:t>Creșterea constantă a numărului mediu al slariaților în industria prelucrătoare, în perioada 2014-2018, nu a reușit să compenseze scăderile înregistrate în 2008-2014</w:t>
      </w:r>
      <w:r w:rsidR="008D46A5">
        <w:rPr>
          <w:lang w:val="ro-RO"/>
        </w:rPr>
        <w:t xml:space="preserve"> astfel că, la sfârsitul anului 2018, în industria prelucrătoare din regiune erau cu 18.906 salariați mai puțin decât la sfârșitul lui 2008 (în Dolj, erau în 2018, cu 8459 salariați în industria prelucrătoare, mai puțin decât în 2008).</w:t>
      </w:r>
    </w:p>
    <w:p w14:paraId="0810308A" w14:textId="77777777" w:rsidR="004679D6" w:rsidRDefault="004679D6" w:rsidP="008B6ACA">
      <w:pPr>
        <w:jc w:val="both"/>
        <w:rPr>
          <w:lang w:val="ro-RO"/>
        </w:rPr>
      </w:pPr>
      <w:r w:rsidRPr="00191E7B">
        <w:rPr>
          <w:b/>
          <w:lang w:val="ro-RO"/>
        </w:rPr>
        <w:t>Creșterea</w:t>
      </w:r>
      <w:r>
        <w:rPr>
          <w:lang w:val="ro-RO"/>
        </w:rPr>
        <w:t xml:space="preserve"> indicatorului înregistrată în perioada 2014-2018, s-a datorat ramurilor:</w:t>
      </w:r>
    </w:p>
    <w:p w14:paraId="7022C744" w14:textId="77777777" w:rsidR="004679D6" w:rsidRDefault="004679D6" w:rsidP="004679D6">
      <w:pPr>
        <w:pStyle w:val="ListParagraph"/>
        <w:numPr>
          <w:ilvl w:val="0"/>
          <w:numId w:val="8"/>
        </w:numPr>
        <w:jc w:val="both"/>
        <w:rPr>
          <w:lang w:val="ro-RO"/>
        </w:rPr>
      </w:pPr>
      <w:r w:rsidRPr="002C537B">
        <w:rPr>
          <w:i/>
          <w:lang w:val="ro-RO"/>
        </w:rPr>
        <w:t>Industria alimentară</w:t>
      </w:r>
      <w:r w:rsidRPr="004679D6">
        <w:rPr>
          <w:lang w:val="ro-RO"/>
        </w:rPr>
        <w:t xml:space="preserve"> </w:t>
      </w:r>
      <w:r w:rsidRPr="002C537B">
        <w:rPr>
          <w:i/>
          <w:lang w:val="ro-RO"/>
        </w:rPr>
        <w:t>+18,38%</w:t>
      </w:r>
      <w:r w:rsidRPr="004679D6">
        <w:rPr>
          <w:lang w:val="ro-RO"/>
        </w:rPr>
        <w:t xml:space="preserve"> (+2.093 salariați) s-a manifestat  în toate județele regiunii</w:t>
      </w:r>
      <w:r w:rsidR="00004405">
        <w:rPr>
          <w:lang w:val="ro-RO"/>
        </w:rPr>
        <w:t>;</w:t>
      </w:r>
    </w:p>
    <w:p w14:paraId="01437132" w14:textId="77777777" w:rsidR="004679D6" w:rsidRDefault="004679D6" w:rsidP="004679D6">
      <w:pPr>
        <w:pStyle w:val="ListParagraph"/>
        <w:numPr>
          <w:ilvl w:val="0"/>
          <w:numId w:val="8"/>
        </w:numPr>
        <w:jc w:val="both"/>
        <w:rPr>
          <w:lang w:val="ro-RO"/>
        </w:rPr>
      </w:pPr>
      <w:r w:rsidRPr="002C537B">
        <w:rPr>
          <w:i/>
          <w:lang w:val="ro-RO"/>
        </w:rPr>
        <w:lastRenderedPageBreak/>
        <w:t>Fabricarea băuturilor + 69,83%</w:t>
      </w:r>
      <w:r>
        <w:rPr>
          <w:lang w:val="ro-RO"/>
        </w:rPr>
        <w:t xml:space="preserve"> (</w:t>
      </w:r>
      <w:r w:rsidR="002C537B">
        <w:rPr>
          <w:lang w:val="ro-RO"/>
        </w:rPr>
        <w:t>+ 206 salariați) s-a manifestata în toate județele regiunii, mai puțin județul Gorj</w:t>
      </w:r>
      <w:r w:rsidR="00004405">
        <w:rPr>
          <w:lang w:val="ro-RO"/>
        </w:rPr>
        <w:t>;</w:t>
      </w:r>
    </w:p>
    <w:p w14:paraId="135A3773" w14:textId="77777777" w:rsidR="002C537B" w:rsidRDefault="002C537B" w:rsidP="004679D6">
      <w:pPr>
        <w:pStyle w:val="ListParagraph"/>
        <w:numPr>
          <w:ilvl w:val="0"/>
          <w:numId w:val="8"/>
        </w:numPr>
        <w:jc w:val="both"/>
        <w:rPr>
          <w:lang w:val="ro-RO"/>
        </w:rPr>
      </w:pPr>
      <w:r w:rsidRPr="002C537B">
        <w:rPr>
          <w:i/>
          <w:lang w:val="ro-RO"/>
        </w:rPr>
        <w:t>Fabricarea produselor textile + 49,01%</w:t>
      </w:r>
      <w:r>
        <w:rPr>
          <w:lang w:val="ro-RO"/>
        </w:rPr>
        <w:t xml:space="preserve"> (+ 547 salariați) pe baza creșterilor înregistrate în județele Gorj, Olt și în principal Vâlcea (+ 465 salariați)</w:t>
      </w:r>
      <w:r w:rsidR="00004405">
        <w:rPr>
          <w:lang w:val="ro-RO"/>
        </w:rPr>
        <w:t>;</w:t>
      </w:r>
    </w:p>
    <w:p w14:paraId="070DF7AC" w14:textId="77777777" w:rsidR="002C537B" w:rsidRPr="002C537B" w:rsidRDefault="002C537B" w:rsidP="002C537B">
      <w:pPr>
        <w:pStyle w:val="ListParagraph"/>
        <w:numPr>
          <w:ilvl w:val="0"/>
          <w:numId w:val="8"/>
        </w:numPr>
        <w:spacing w:after="0" w:line="240" w:lineRule="auto"/>
        <w:jc w:val="both"/>
        <w:rPr>
          <w:rFonts w:ascii="Calibri" w:eastAsia="Times New Roman" w:hAnsi="Calibri" w:cs="Times New Roman"/>
          <w:bCs/>
          <w:i/>
          <w:color w:val="000000"/>
        </w:rPr>
      </w:pPr>
      <w:r w:rsidRPr="002C537B">
        <w:rPr>
          <w:rFonts w:ascii="Calibri" w:eastAsia="Times New Roman" w:hAnsi="Calibri" w:cs="Times New Roman"/>
          <w:bCs/>
          <w:i/>
          <w:color w:val="000000"/>
        </w:rPr>
        <w:t>Prelucrarea lemnului, fabricarea produselor din lemn si pluta, cu exceptia mobilei; fabricarea articolelor din paie si din alte materiale vegetale impletite</w:t>
      </w:r>
      <w:r>
        <w:rPr>
          <w:rFonts w:ascii="Calibri" w:eastAsia="Times New Roman" w:hAnsi="Calibri" w:cs="Times New Roman"/>
          <w:bCs/>
          <w:i/>
          <w:color w:val="000000"/>
        </w:rPr>
        <w:t xml:space="preserve"> + 7,18% </w:t>
      </w:r>
      <w:r>
        <w:rPr>
          <w:rFonts w:ascii="Calibri" w:eastAsia="Times New Roman" w:hAnsi="Calibri" w:cs="Times New Roman"/>
          <w:bCs/>
          <w:color w:val="000000"/>
        </w:rPr>
        <w:t>(+202 salariați) creștere manifestată în principal în județele Gorj (+415 salariați) , Mehedinți și Olt și timid în județil Dolj (+12 salariați)</w:t>
      </w:r>
      <w:r w:rsidR="00004405">
        <w:rPr>
          <w:rFonts w:ascii="Calibri" w:eastAsia="Times New Roman" w:hAnsi="Calibri" w:cs="Times New Roman"/>
          <w:bCs/>
          <w:color w:val="000000"/>
        </w:rPr>
        <w:t>;</w:t>
      </w:r>
    </w:p>
    <w:p w14:paraId="3DE325A3" w14:textId="77777777" w:rsidR="002C537B" w:rsidRPr="001012D9" w:rsidRDefault="002C537B" w:rsidP="002C537B">
      <w:pPr>
        <w:pStyle w:val="ListParagraph"/>
        <w:numPr>
          <w:ilvl w:val="0"/>
          <w:numId w:val="8"/>
        </w:numPr>
        <w:spacing w:after="0" w:line="240" w:lineRule="auto"/>
        <w:jc w:val="both"/>
        <w:rPr>
          <w:rFonts w:ascii="Calibri" w:eastAsia="Times New Roman" w:hAnsi="Calibri" w:cs="Times New Roman"/>
          <w:bCs/>
          <w:i/>
          <w:color w:val="000000"/>
        </w:rPr>
      </w:pPr>
      <w:r w:rsidRPr="001012D9">
        <w:rPr>
          <w:rFonts w:ascii="Calibri" w:eastAsia="Times New Roman" w:hAnsi="Calibri" w:cs="Times New Roman"/>
          <w:bCs/>
          <w:i/>
          <w:color w:val="000000"/>
        </w:rPr>
        <w:t xml:space="preserve"> Fabricarea hartiei si a produselor din hartie</w:t>
      </w:r>
      <w:r w:rsidR="001012D9">
        <w:rPr>
          <w:rFonts w:ascii="Calibri" w:eastAsia="Times New Roman" w:hAnsi="Calibri" w:cs="Times New Roman"/>
          <w:bCs/>
          <w:i/>
          <w:color w:val="000000"/>
        </w:rPr>
        <w:t xml:space="preserve"> +80,48% </w:t>
      </w:r>
      <w:r w:rsidR="001012D9">
        <w:rPr>
          <w:rFonts w:ascii="Calibri" w:eastAsia="Times New Roman" w:hAnsi="Calibri" w:cs="Times New Roman"/>
          <w:bCs/>
          <w:color w:val="000000"/>
        </w:rPr>
        <w:t>(+ 400 salariați) în principal în județele Mehedinți și Dolj</w:t>
      </w:r>
      <w:r w:rsidR="00004405">
        <w:rPr>
          <w:rFonts w:ascii="Calibri" w:eastAsia="Times New Roman" w:hAnsi="Calibri" w:cs="Times New Roman"/>
          <w:bCs/>
          <w:color w:val="000000"/>
        </w:rPr>
        <w:t>;</w:t>
      </w:r>
    </w:p>
    <w:p w14:paraId="4E27BD7C" w14:textId="77777777" w:rsidR="001012D9" w:rsidRPr="001012D9" w:rsidRDefault="001012D9" w:rsidP="001012D9">
      <w:pPr>
        <w:pStyle w:val="ListParagraph"/>
        <w:numPr>
          <w:ilvl w:val="0"/>
          <w:numId w:val="8"/>
        </w:numPr>
        <w:spacing w:after="0" w:line="240" w:lineRule="auto"/>
        <w:jc w:val="both"/>
        <w:rPr>
          <w:rFonts w:ascii="Calibri" w:eastAsia="Times New Roman" w:hAnsi="Calibri" w:cs="Times New Roman"/>
          <w:bCs/>
          <w:i/>
          <w:color w:val="000000"/>
        </w:rPr>
      </w:pPr>
      <w:r w:rsidRPr="001012D9">
        <w:rPr>
          <w:rFonts w:ascii="Calibri" w:eastAsia="Times New Roman" w:hAnsi="Calibri" w:cs="Times New Roman"/>
          <w:bCs/>
          <w:i/>
          <w:color w:val="000000"/>
        </w:rPr>
        <w:t>Tiparire si reproducerea pe suporti a inregistrarilor + 65,71%</w:t>
      </w:r>
      <w:r>
        <w:rPr>
          <w:rFonts w:ascii="Calibri" w:eastAsia="Times New Roman" w:hAnsi="Calibri" w:cs="Times New Roman"/>
          <w:bCs/>
          <w:i/>
          <w:color w:val="000000"/>
        </w:rPr>
        <w:t xml:space="preserve"> </w:t>
      </w:r>
      <w:r>
        <w:rPr>
          <w:rFonts w:ascii="Calibri" w:eastAsia="Times New Roman" w:hAnsi="Calibri" w:cs="Times New Roman"/>
          <w:bCs/>
          <w:color w:val="000000"/>
        </w:rPr>
        <w:t>(+ 276 salariați) în principal în județele Dolj, Gorj și Olt</w:t>
      </w:r>
      <w:r w:rsidR="00004405">
        <w:rPr>
          <w:rFonts w:ascii="Calibri" w:eastAsia="Times New Roman" w:hAnsi="Calibri" w:cs="Times New Roman"/>
          <w:bCs/>
          <w:color w:val="000000"/>
        </w:rPr>
        <w:t>;</w:t>
      </w:r>
    </w:p>
    <w:p w14:paraId="659D2958" w14:textId="77777777" w:rsidR="001012D9" w:rsidRPr="001012D9" w:rsidRDefault="001012D9" w:rsidP="001012D9">
      <w:pPr>
        <w:pStyle w:val="ListParagraph"/>
        <w:numPr>
          <w:ilvl w:val="0"/>
          <w:numId w:val="8"/>
        </w:numPr>
        <w:spacing w:after="0" w:line="240" w:lineRule="auto"/>
        <w:jc w:val="both"/>
        <w:rPr>
          <w:rFonts w:ascii="Calibri" w:eastAsia="Times New Roman" w:hAnsi="Calibri" w:cs="Times New Roman"/>
          <w:bCs/>
          <w:i/>
          <w:color w:val="000000"/>
        </w:rPr>
      </w:pPr>
      <w:r w:rsidRPr="001012D9">
        <w:rPr>
          <w:rFonts w:ascii="Calibri" w:eastAsia="Times New Roman" w:hAnsi="Calibri" w:cs="Times New Roman"/>
          <w:bCs/>
          <w:i/>
          <w:color w:val="000000"/>
        </w:rPr>
        <w:t>Fabricarea produselor din cauciuc si mase plastic + 26,87%</w:t>
      </w:r>
      <w:r>
        <w:rPr>
          <w:rFonts w:ascii="Calibri" w:eastAsia="Times New Roman" w:hAnsi="Calibri" w:cs="Times New Roman"/>
          <w:b/>
          <w:bCs/>
          <w:color w:val="000000"/>
        </w:rPr>
        <w:t xml:space="preserve"> </w:t>
      </w:r>
      <w:r w:rsidRPr="001012D9">
        <w:rPr>
          <w:rFonts w:ascii="Calibri" w:eastAsia="Times New Roman" w:hAnsi="Calibri" w:cs="Times New Roman"/>
          <w:bCs/>
          <w:color w:val="000000"/>
        </w:rPr>
        <w:t>(+ 1.627 salariați)</w:t>
      </w:r>
      <w:r>
        <w:rPr>
          <w:rFonts w:ascii="Calibri" w:eastAsia="Times New Roman" w:hAnsi="Calibri" w:cs="Times New Roman"/>
          <w:bCs/>
          <w:color w:val="000000"/>
        </w:rPr>
        <w:t xml:space="preserve"> creștere manifestată în principal în județele Olt (+1152 salariați) și Dolj (+ 443 salariați)</w:t>
      </w:r>
      <w:r w:rsidR="00004405">
        <w:rPr>
          <w:rFonts w:ascii="Calibri" w:eastAsia="Times New Roman" w:hAnsi="Calibri" w:cs="Times New Roman"/>
          <w:bCs/>
          <w:color w:val="000000"/>
        </w:rPr>
        <w:t>;</w:t>
      </w:r>
    </w:p>
    <w:p w14:paraId="5947F301" w14:textId="77777777" w:rsidR="001012D9" w:rsidRPr="001012D9" w:rsidRDefault="001012D9" w:rsidP="001012D9">
      <w:pPr>
        <w:pStyle w:val="ListParagraph"/>
        <w:numPr>
          <w:ilvl w:val="0"/>
          <w:numId w:val="8"/>
        </w:numPr>
        <w:spacing w:after="0" w:line="240" w:lineRule="auto"/>
        <w:jc w:val="both"/>
        <w:rPr>
          <w:rFonts w:ascii="Calibri" w:eastAsia="Times New Roman" w:hAnsi="Calibri" w:cs="Times New Roman"/>
          <w:bCs/>
          <w:color w:val="000000"/>
        </w:rPr>
      </w:pPr>
      <w:r w:rsidRPr="00004405">
        <w:rPr>
          <w:rFonts w:ascii="Calibri" w:eastAsia="Times New Roman" w:hAnsi="Calibri" w:cs="Times New Roman"/>
          <w:b/>
          <w:bCs/>
          <w:i/>
          <w:color w:val="000000"/>
        </w:rPr>
        <w:t xml:space="preserve"> </w:t>
      </w:r>
      <w:r w:rsidRPr="00004405">
        <w:rPr>
          <w:rFonts w:ascii="Calibri" w:eastAsia="Times New Roman" w:hAnsi="Calibri" w:cs="Times New Roman"/>
          <w:bCs/>
          <w:i/>
          <w:color w:val="000000"/>
        </w:rPr>
        <w:t>Fabricarea altor produse din minerale nemetalice  17,16%</w:t>
      </w:r>
      <w:r w:rsidRPr="001012D9">
        <w:rPr>
          <w:rFonts w:ascii="Calibri" w:eastAsia="Times New Roman" w:hAnsi="Calibri" w:cs="Times New Roman"/>
          <w:bCs/>
          <w:color w:val="000000"/>
        </w:rPr>
        <w:t xml:space="preserve"> (+ 379 salariați)</w:t>
      </w:r>
      <w:r>
        <w:rPr>
          <w:rFonts w:ascii="Calibri" w:eastAsia="Times New Roman" w:hAnsi="Calibri" w:cs="Times New Roman"/>
          <w:bCs/>
          <w:color w:val="000000"/>
        </w:rPr>
        <w:t xml:space="preserve"> </w:t>
      </w:r>
      <w:r w:rsidR="00004405">
        <w:rPr>
          <w:rFonts w:ascii="Calibri" w:eastAsia="Times New Roman" w:hAnsi="Calibri" w:cs="Times New Roman"/>
          <w:bCs/>
          <w:color w:val="000000"/>
        </w:rPr>
        <w:t xml:space="preserve"> în principal, pe baza creșterii în județul Dolj (+ 319 salariați);</w:t>
      </w:r>
    </w:p>
    <w:p w14:paraId="384245A1" w14:textId="77777777" w:rsidR="001012D9" w:rsidRPr="00004405" w:rsidRDefault="00004405" w:rsidP="001012D9">
      <w:pPr>
        <w:pStyle w:val="ListParagraph"/>
        <w:numPr>
          <w:ilvl w:val="0"/>
          <w:numId w:val="8"/>
        </w:numPr>
        <w:spacing w:after="0" w:line="240" w:lineRule="auto"/>
        <w:jc w:val="both"/>
        <w:rPr>
          <w:rFonts w:ascii="Calibri" w:eastAsia="Times New Roman" w:hAnsi="Calibri" w:cs="Times New Roman"/>
          <w:bCs/>
          <w:i/>
          <w:color w:val="000000"/>
        </w:rPr>
      </w:pPr>
      <w:r>
        <w:rPr>
          <w:rFonts w:ascii="Calibri" w:eastAsia="Times New Roman" w:hAnsi="Calibri" w:cs="Times New Roman"/>
          <w:bCs/>
          <w:i/>
          <w:color w:val="000000"/>
        </w:rPr>
        <w:t xml:space="preserve">Industria metalurgică +17,33% </w:t>
      </w:r>
      <w:r>
        <w:rPr>
          <w:rFonts w:ascii="Calibri" w:eastAsia="Times New Roman" w:hAnsi="Calibri" w:cs="Times New Roman"/>
          <w:bCs/>
          <w:color w:val="000000"/>
        </w:rPr>
        <w:t>(+ 832 salariați) în principal pe baza crețterii în județul Olt (+ 790);</w:t>
      </w:r>
    </w:p>
    <w:p w14:paraId="61760A47" w14:textId="77777777" w:rsidR="00004405" w:rsidRPr="00004405" w:rsidRDefault="00004405" w:rsidP="00004405">
      <w:pPr>
        <w:pStyle w:val="ListParagraph"/>
        <w:numPr>
          <w:ilvl w:val="0"/>
          <w:numId w:val="8"/>
        </w:numPr>
        <w:spacing w:after="0" w:line="240" w:lineRule="auto"/>
        <w:jc w:val="both"/>
        <w:rPr>
          <w:rFonts w:ascii="Calibri" w:eastAsia="Times New Roman" w:hAnsi="Calibri" w:cs="Times New Roman"/>
          <w:bCs/>
          <w:i/>
          <w:color w:val="000000"/>
        </w:rPr>
      </w:pPr>
      <w:r w:rsidRPr="00004405">
        <w:rPr>
          <w:rFonts w:ascii="Calibri" w:eastAsia="Times New Roman" w:hAnsi="Calibri" w:cs="Times New Roman"/>
          <w:bCs/>
          <w:i/>
          <w:color w:val="000000"/>
        </w:rPr>
        <w:t xml:space="preserve">Industria constructiilor metalice si a produselor din metal, exclusiv masini, utilaje si instalatii +13,12% </w:t>
      </w:r>
      <w:r>
        <w:rPr>
          <w:rFonts w:ascii="Calibri" w:eastAsia="Times New Roman" w:hAnsi="Calibri" w:cs="Times New Roman"/>
          <w:bCs/>
          <w:color w:val="000000"/>
        </w:rPr>
        <w:t>(+ 824 salariați). Cu excepția județului Mehedinți, creșterea s-a manifestat în toate județele regiunii, ăn principal în Olt (+ 324) și Dolj (+ 267);</w:t>
      </w:r>
    </w:p>
    <w:p w14:paraId="08752900" w14:textId="77777777" w:rsidR="00004405" w:rsidRDefault="00004405" w:rsidP="00004405">
      <w:pPr>
        <w:pStyle w:val="ListParagraph"/>
        <w:numPr>
          <w:ilvl w:val="0"/>
          <w:numId w:val="8"/>
        </w:numPr>
        <w:spacing w:after="0" w:line="240" w:lineRule="auto"/>
        <w:jc w:val="both"/>
        <w:rPr>
          <w:rFonts w:ascii="Calibri" w:eastAsia="Times New Roman" w:hAnsi="Calibri" w:cs="Times New Roman"/>
          <w:bCs/>
          <w:color w:val="000000"/>
        </w:rPr>
      </w:pPr>
      <w:r w:rsidRPr="00004405">
        <w:rPr>
          <w:rFonts w:ascii="Calibri" w:eastAsia="Times New Roman" w:hAnsi="Calibri" w:cs="Times New Roman"/>
          <w:bCs/>
          <w:i/>
          <w:color w:val="000000"/>
        </w:rPr>
        <w:t>Fabricarea calculatoarelor si a produselor electronice si optice + 210,71%</w:t>
      </w:r>
      <w:r w:rsidRPr="00004405">
        <w:rPr>
          <w:rFonts w:ascii="Calibri" w:eastAsia="Times New Roman" w:hAnsi="Calibri" w:cs="Times New Roman"/>
          <w:bCs/>
          <w:color w:val="000000"/>
        </w:rPr>
        <w:t xml:space="preserve"> (+ 177 salariați) </w:t>
      </w:r>
      <w:r>
        <w:rPr>
          <w:rFonts w:ascii="Calibri" w:eastAsia="Times New Roman" w:hAnsi="Calibri" w:cs="Times New Roman"/>
          <w:bCs/>
          <w:color w:val="000000"/>
        </w:rPr>
        <w:t>în principal pe baza creșterii înregistrate de județul Dolj ( + 152 salariați);</w:t>
      </w:r>
    </w:p>
    <w:p w14:paraId="11B2AB5C" w14:textId="77777777" w:rsidR="00004405" w:rsidRPr="00C23F5F" w:rsidRDefault="00004405" w:rsidP="00004405">
      <w:pPr>
        <w:pStyle w:val="ListParagraph"/>
        <w:numPr>
          <w:ilvl w:val="0"/>
          <w:numId w:val="8"/>
        </w:numPr>
        <w:spacing w:after="0" w:line="240" w:lineRule="auto"/>
        <w:jc w:val="both"/>
        <w:rPr>
          <w:rFonts w:ascii="Calibri" w:eastAsia="Times New Roman" w:hAnsi="Calibri" w:cs="Times New Roman"/>
          <w:bCs/>
          <w:i/>
          <w:color w:val="000000"/>
        </w:rPr>
      </w:pPr>
      <w:r w:rsidRPr="00B058B1">
        <w:rPr>
          <w:rFonts w:ascii="Calibri" w:eastAsia="Times New Roman" w:hAnsi="Calibri" w:cs="Times New Roman"/>
          <w:bCs/>
          <w:i/>
          <w:color w:val="000000"/>
        </w:rPr>
        <w:t>Fabricarea echipamentelor electrice</w:t>
      </w:r>
      <w:r w:rsidR="00B058B1" w:rsidRPr="00B058B1">
        <w:rPr>
          <w:rFonts w:ascii="Calibri" w:eastAsia="Times New Roman" w:hAnsi="Calibri" w:cs="Times New Roman"/>
          <w:bCs/>
          <w:i/>
          <w:color w:val="000000"/>
        </w:rPr>
        <w:t xml:space="preserve"> + 28,38% </w:t>
      </w:r>
      <w:r w:rsidR="00B058B1">
        <w:rPr>
          <w:rFonts w:ascii="Calibri" w:eastAsia="Times New Roman" w:hAnsi="Calibri" w:cs="Times New Roman"/>
          <w:bCs/>
          <w:color w:val="000000"/>
        </w:rPr>
        <w:t>(+ 733 salariați) în principal pe baza creșterii în județul Olt ( + 635 salariați);</w:t>
      </w:r>
    </w:p>
    <w:p w14:paraId="0E64B168" w14:textId="77777777" w:rsidR="00C23F5F" w:rsidRPr="00C23F5F" w:rsidRDefault="00C23F5F" w:rsidP="00C23F5F">
      <w:pPr>
        <w:pStyle w:val="ListParagraph"/>
        <w:numPr>
          <w:ilvl w:val="0"/>
          <w:numId w:val="8"/>
        </w:numPr>
        <w:spacing w:after="0" w:line="240" w:lineRule="auto"/>
        <w:jc w:val="both"/>
        <w:rPr>
          <w:rFonts w:ascii="Calibri" w:eastAsia="Times New Roman" w:hAnsi="Calibri" w:cs="Times New Roman"/>
          <w:bCs/>
          <w:i/>
          <w:color w:val="000000"/>
        </w:rPr>
      </w:pPr>
      <w:r w:rsidRPr="00C23F5F">
        <w:rPr>
          <w:rFonts w:ascii="Calibri" w:eastAsia="Times New Roman" w:hAnsi="Calibri" w:cs="Times New Roman"/>
          <w:bCs/>
          <w:i/>
          <w:color w:val="000000"/>
        </w:rPr>
        <w:t>Fabricarea de masini, utilaje si echipamente n.c.a. +62,62%</w:t>
      </w:r>
      <w:r>
        <w:rPr>
          <w:rFonts w:ascii="Calibri" w:eastAsia="Times New Roman" w:hAnsi="Calibri" w:cs="Times New Roman"/>
          <w:b/>
          <w:bCs/>
          <w:color w:val="000000"/>
        </w:rPr>
        <w:t xml:space="preserve"> ( </w:t>
      </w:r>
      <w:r>
        <w:rPr>
          <w:rFonts w:ascii="Calibri" w:eastAsia="Times New Roman" w:hAnsi="Calibri" w:cs="Times New Roman"/>
          <w:bCs/>
          <w:color w:val="000000"/>
        </w:rPr>
        <w:t>+397 salariați) în principal în județele Dolj (+ 203 salariați) și Golj (+ 126 salariați);</w:t>
      </w:r>
    </w:p>
    <w:p w14:paraId="47F6931C" w14:textId="77777777" w:rsidR="00C23F5F" w:rsidRPr="00C23F5F" w:rsidRDefault="00C23F5F" w:rsidP="00C23F5F">
      <w:pPr>
        <w:pStyle w:val="ListParagraph"/>
        <w:numPr>
          <w:ilvl w:val="0"/>
          <w:numId w:val="8"/>
        </w:numPr>
        <w:spacing w:after="0" w:line="240" w:lineRule="auto"/>
        <w:jc w:val="both"/>
        <w:rPr>
          <w:rFonts w:ascii="Calibri" w:eastAsia="Times New Roman" w:hAnsi="Calibri" w:cs="Times New Roman"/>
          <w:bCs/>
          <w:color w:val="000000"/>
        </w:rPr>
      </w:pPr>
      <w:r w:rsidRPr="00C23F5F">
        <w:rPr>
          <w:rFonts w:ascii="Calibri" w:eastAsia="Times New Roman" w:hAnsi="Calibri" w:cs="Times New Roman"/>
          <w:bCs/>
          <w:i/>
          <w:color w:val="000000"/>
        </w:rPr>
        <w:t>Fabricarea autovehiculelor de transport rutier, a remorcilor si semiremorcilor + 140,42%</w:t>
      </w:r>
      <w:r>
        <w:rPr>
          <w:rFonts w:ascii="Calibri" w:eastAsia="Times New Roman" w:hAnsi="Calibri" w:cs="Times New Roman"/>
          <w:bCs/>
          <w:i/>
          <w:color w:val="000000"/>
        </w:rPr>
        <w:t xml:space="preserve"> </w:t>
      </w:r>
      <w:r>
        <w:rPr>
          <w:rFonts w:ascii="Calibri" w:eastAsia="Times New Roman" w:hAnsi="Calibri" w:cs="Times New Roman"/>
          <w:bCs/>
          <w:color w:val="000000"/>
        </w:rPr>
        <w:t>(+ 9724 salariați). Creșterea s-a manifestat în toate județele regiunii, cea mai mare creștere înregistrându-se în Mehedinți (+3743 salariați) diferența fiind distribuită în mod relative egal între celelalte județe ale regiunii;</w:t>
      </w:r>
    </w:p>
    <w:p w14:paraId="59767914" w14:textId="77777777" w:rsidR="00C23F5F" w:rsidRPr="00FD43F2" w:rsidRDefault="00C23F5F" w:rsidP="00C23F5F">
      <w:pPr>
        <w:pStyle w:val="ListParagraph"/>
        <w:numPr>
          <w:ilvl w:val="0"/>
          <w:numId w:val="8"/>
        </w:numPr>
        <w:spacing w:after="0" w:line="240" w:lineRule="auto"/>
        <w:jc w:val="both"/>
        <w:rPr>
          <w:rFonts w:ascii="Calibri" w:eastAsia="Times New Roman" w:hAnsi="Calibri" w:cs="Times New Roman"/>
          <w:bCs/>
          <w:i/>
          <w:color w:val="000000"/>
        </w:rPr>
      </w:pPr>
      <w:r w:rsidRPr="00FD43F2">
        <w:rPr>
          <w:rFonts w:ascii="Calibri" w:eastAsia="Times New Roman" w:hAnsi="Calibri" w:cs="Times New Roman"/>
          <w:bCs/>
          <w:i/>
          <w:color w:val="000000"/>
        </w:rPr>
        <w:t>Fabricarea altor mijloace de transport + 18,08</w:t>
      </w:r>
      <w:r w:rsidR="00FD43F2" w:rsidRPr="00FD43F2">
        <w:rPr>
          <w:rFonts w:ascii="Calibri" w:eastAsia="Times New Roman" w:hAnsi="Calibri" w:cs="Times New Roman"/>
          <w:bCs/>
          <w:i/>
          <w:color w:val="000000"/>
        </w:rPr>
        <w:t xml:space="preserve">% </w:t>
      </w:r>
      <w:r w:rsidR="00FD43F2">
        <w:rPr>
          <w:rFonts w:ascii="Calibri" w:eastAsia="Times New Roman" w:hAnsi="Calibri" w:cs="Times New Roman"/>
          <w:bCs/>
          <w:color w:val="000000"/>
        </w:rPr>
        <w:t>(+ 467 salariați) pe baza creșterilor din județele Mehedinți (+241 salariați) și Dolj (+ 205 salariați);</w:t>
      </w:r>
    </w:p>
    <w:p w14:paraId="310FE14A" w14:textId="77777777" w:rsidR="00FD43F2" w:rsidRPr="00FD43F2" w:rsidRDefault="00FD43F2" w:rsidP="00FD43F2">
      <w:pPr>
        <w:pStyle w:val="ListParagraph"/>
        <w:numPr>
          <w:ilvl w:val="0"/>
          <w:numId w:val="8"/>
        </w:numPr>
        <w:spacing w:after="0" w:line="240" w:lineRule="auto"/>
        <w:jc w:val="both"/>
        <w:rPr>
          <w:rFonts w:ascii="Calibri" w:eastAsia="Times New Roman" w:hAnsi="Calibri" w:cs="Times New Roman"/>
          <w:bCs/>
          <w:i/>
          <w:color w:val="000000"/>
        </w:rPr>
      </w:pPr>
      <w:r w:rsidRPr="00FD43F2">
        <w:rPr>
          <w:rFonts w:ascii="Calibri" w:eastAsia="Times New Roman" w:hAnsi="Calibri" w:cs="Times New Roman"/>
          <w:bCs/>
          <w:i/>
          <w:color w:val="000000"/>
        </w:rPr>
        <w:t xml:space="preserve">Fabricarea de mobilă + 17,94% </w:t>
      </w:r>
      <w:r>
        <w:rPr>
          <w:rFonts w:ascii="Calibri" w:eastAsia="Times New Roman" w:hAnsi="Calibri" w:cs="Times New Roman"/>
          <w:bCs/>
          <w:color w:val="000000"/>
        </w:rPr>
        <w:t>( + 379 salariați) pe baza creșterilor în județele Vâlcea (+276 salariați) și Olt (+ 180 salariați);</w:t>
      </w:r>
    </w:p>
    <w:p w14:paraId="4942925F" w14:textId="77777777" w:rsidR="00FD43F2" w:rsidRPr="00FD43F2" w:rsidRDefault="00FD43F2" w:rsidP="00FD43F2">
      <w:pPr>
        <w:pStyle w:val="ListParagraph"/>
        <w:numPr>
          <w:ilvl w:val="0"/>
          <w:numId w:val="8"/>
        </w:numPr>
        <w:spacing w:after="0" w:line="240" w:lineRule="auto"/>
        <w:jc w:val="both"/>
        <w:rPr>
          <w:rFonts w:ascii="Calibri" w:eastAsia="Times New Roman" w:hAnsi="Calibri" w:cs="Times New Roman"/>
          <w:bCs/>
          <w:color w:val="000000"/>
        </w:rPr>
      </w:pPr>
      <w:r w:rsidRPr="00FD43F2">
        <w:rPr>
          <w:rFonts w:ascii="Calibri" w:eastAsia="Times New Roman" w:hAnsi="Calibri" w:cs="Times New Roman"/>
          <w:bCs/>
          <w:i/>
          <w:color w:val="000000"/>
        </w:rPr>
        <w:t>Alte activitati industriale n.c.a. + 13,45%</w:t>
      </w:r>
      <w:r w:rsidRPr="00FD43F2">
        <w:rPr>
          <w:rFonts w:ascii="Calibri" w:eastAsia="Times New Roman" w:hAnsi="Calibri" w:cs="Times New Roman"/>
          <w:bCs/>
          <w:color w:val="000000"/>
        </w:rPr>
        <w:t xml:space="preserve"> (+ 110 salariați)</w:t>
      </w:r>
    </w:p>
    <w:p w14:paraId="19F63316" w14:textId="77777777" w:rsidR="00FD43F2" w:rsidRPr="00FD43F2" w:rsidRDefault="00FD43F2" w:rsidP="00FD43F2">
      <w:pPr>
        <w:pStyle w:val="ListParagraph"/>
        <w:numPr>
          <w:ilvl w:val="0"/>
          <w:numId w:val="8"/>
        </w:numPr>
        <w:spacing w:after="0" w:line="240" w:lineRule="auto"/>
        <w:jc w:val="both"/>
        <w:rPr>
          <w:rFonts w:ascii="Calibri" w:eastAsia="Times New Roman" w:hAnsi="Calibri" w:cs="Times New Roman"/>
          <w:bCs/>
          <w:color w:val="000000"/>
        </w:rPr>
      </w:pPr>
      <w:r w:rsidRPr="00FD43F2">
        <w:rPr>
          <w:rFonts w:ascii="Calibri" w:eastAsia="Times New Roman" w:hAnsi="Calibri" w:cs="Times New Roman"/>
          <w:b/>
          <w:bCs/>
          <w:color w:val="000000"/>
        </w:rPr>
        <w:t xml:space="preserve"> </w:t>
      </w:r>
      <w:r w:rsidRPr="00FD43F2">
        <w:rPr>
          <w:rFonts w:ascii="Calibri" w:eastAsia="Times New Roman" w:hAnsi="Calibri" w:cs="Times New Roman"/>
          <w:bCs/>
          <w:i/>
          <w:color w:val="000000"/>
        </w:rPr>
        <w:t>Repararea, intretinerea si instalarea masinilor si echipamentelor +10,21%</w:t>
      </w:r>
      <w:r w:rsidRPr="00FD43F2">
        <w:rPr>
          <w:rFonts w:ascii="Calibri" w:eastAsia="Times New Roman" w:hAnsi="Calibri" w:cs="Times New Roman"/>
          <w:bCs/>
          <w:color w:val="000000"/>
        </w:rPr>
        <w:t xml:space="preserve"> (+256 salariați)</w:t>
      </w:r>
      <w:r>
        <w:rPr>
          <w:rFonts w:ascii="Calibri" w:eastAsia="Times New Roman" w:hAnsi="Calibri" w:cs="Times New Roman"/>
          <w:bCs/>
          <w:color w:val="000000"/>
        </w:rPr>
        <w:t xml:space="preserve">. Cu excepția județului Gorj, creșterea sa manifestat în toate județele regiunii. </w:t>
      </w:r>
    </w:p>
    <w:p w14:paraId="15128E0A" w14:textId="77777777" w:rsidR="00FD43F2" w:rsidRDefault="00FD43F2" w:rsidP="00FD43F2">
      <w:pPr>
        <w:spacing w:after="0" w:line="240" w:lineRule="auto"/>
        <w:ind w:left="360"/>
        <w:jc w:val="both"/>
        <w:rPr>
          <w:rFonts w:ascii="Calibri" w:eastAsia="Times New Roman" w:hAnsi="Calibri" w:cs="Times New Roman"/>
          <w:bCs/>
          <w:color w:val="000000"/>
        </w:rPr>
      </w:pPr>
    </w:p>
    <w:p w14:paraId="03DFCE35" w14:textId="77777777" w:rsidR="00FD43F2" w:rsidRDefault="00FD43F2" w:rsidP="00FD43F2">
      <w:pPr>
        <w:spacing w:after="0" w:line="240" w:lineRule="auto"/>
        <w:ind w:left="360"/>
        <w:jc w:val="both"/>
        <w:rPr>
          <w:rFonts w:ascii="Calibri" w:eastAsia="Times New Roman" w:hAnsi="Calibri" w:cs="Times New Roman"/>
          <w:bCs/>
          <w:color w:val="000000"/>
        </w:rPr>
      </w:pPr>
    </w:p>
    <w:p w14:paraId="3BF6800D" w14:textId="77777777" w:rsidR="00FD43F2" w:rsidRPr="00DE17CF" w:rsidRDefault="00677510" w:rsidP="00FD43F2">
      <w:pPr>
        <w:spacing w:after="0" w:line="240" w:lineRule="auto"/>
        <w:ind w:left="360"/>
        <w:jc w:val="both"/>
        <w:rPr>
          <w:rFonts w:ascii="Calibri" w:eastAsia="Times New Roman" w:hAnsi="Calibri" w:cs="Times New Roman"/>
          <w:bCs/>
        </w:rPr>
      </w:pPr>
      <w:r w:rsidRPr="00DE17CF">
        <w:rPr>
          <w:rFonts w:ascii="Calibri" w:eastAsia="Times New Roman" w:hAnsi="Calibri" w:cs="Times New Roman"/>
          <w:bCs/>
        </w:rPr>
        <w:t xml:space="preserve">Domeniile industriei prelucrătoare care au înregistrat </w:t>
      </w:r>
      <w:r w:rsidRPr="00DE17CF">
        <w:rPr>
          <w:rFonts w:ascii="Calibri" w:eastAsia="Times New Roman" w:hAnsi="Calibri" w:cs="Times New Roman"/>
          <w:b/>
          <w:bCs/>
        </w:rPr>
        <w:t>scădere</w:t>
      </w:r>
      <w:r w:rsidRPr="00DE17CF">
        <w:rPr>
          <w:rFonts w:ascii="Calibri" w:eastAsia="Times New Roman" w:hAnsi="Calibri" w:cs="Times New Roman"/>
          <w:bCs/>
        </w:rPr>
        <w:t xml:space="preserve"> a numărului mediu al salariaților în perioada 2014-2018 sunt:</w:t>
      </w:r>
    </w:p>
    <w:p w14:paraId="7A9B406C" w14:textId="77777777" w:rsidR="00191E7B" w:rsidRPr="00DE17CF" w:rsidRDefault="00677510" w:rsidP="00677510">
      <w:pPr>
        <w:pStyle w:val="ListParagraph"/>
        <w:numPr>
          <w:ilvl w:val="0"/>
          <w:numId w:val="9"/>
        </w:numPr>
        <w:spacing w:after="0" w:line="240" w:lineRule="auto"/>
        <w:jc w:val="both"/>
        <w:rPr>
          <w:rFonts w:ascii="Calibri" w:eastAsia="Times New Roman" w:hAnsi="Calibri" w:cs="Times New Roman"/>
          <w:bCs/>
          <w:i/>
        </w:rPr>
      </w:pPr>
      <w:r w:rsidRPr="00DE17CF">
        <w:rPr>
          <w:rFonts w:ascii="Calibri" w:eastAsia="Times New Roman" w:hAnsi="Calibri" w:cs="Times New Roman"/>
          <w:bCs/>
          <w:i/>
        </w:rPr>
        <w:t>Fabricarea articolelor de imbracaminte</w:t>
      </w:r>
      <w:r w:rsidR="00191E7B" w:rsidRPr="00DE17CF">
        <w:rPr>
          <w:rFonts w:ascii="Calibri" w:eastAsia="Times New Roman" w:hAnsi="Calibri" w:cs="Times New Roman"/>
          <w:bCs/>
          <w:i/>
        </w:rPr>
        <w:t xml:space="preserve"> – 18,18% </w:t>
      </w:r>
      <w:r w:rsidR="00191E7B" w:rsidRPr="00DE17CF">
        <w:rPr>
          <w:rFonts w:ascii="Calibri" w:eastAsia="Times New Roman" w:hAnsi="Calibri" w:cs="Times New Roman"/>
          <w:bCs/>
        </w:rPr>
        <w:t>(-2032 salariați). Scăderea s-a manifestat în principal în județele Dolj (- 1258 salariați) și Vâlcea (-749 salariați);</w:t>
      </w:r>
    </w:p>
    <w:p w14:paraId="310356F0" w14:textId="77777777" w:rsidR="00C5001E" w:rsidRPr="00C5001E" w:rsidRDefault="00C5001E" w:rsidP="00C5001E">
      <w:pPr>
        <w:pStyle w:val="ListParagraph"/>
        <w:numPr>
          <w:ilvl w:val="0"/>
          <w:numId w:val="9"/>
        </w:numPr>
        <w:spacing w:after="0" w:line="240" w:lineRule="auto"/>
        <w:jc w:val="both"/>
        <w:rPr>
          <w:rFonts w:ascii="Calibri" w:eastAsia="Times New Roman" w:hAnsi="Calibri" w:cs="Times New Roman"/>
          <w:bCs/>
          <w:i/>
          <w:color w:val="FF0000"/>
        </w:rPr>
      </w:pPr>
      <w:r w:rsidRPr="00C5001E">
        <w:rPr>
          <w:rFonts w:ascii="Calibri" w:eastAsia="Times New Roman" w:hAnsi="Calibri" w:cs="Times New Roman"/>
          <w:bCs/>
          <w:i/>
          <w:color w:val="000000"/>
        </w:rPr>
        <w:t>Tabacirea si finisarea pieilor; fabricarea articolelor de voiaj si marochinarie, harnasamentelor si incaltamintei; prepararea si vopsirea blanurilor</w:t>
      </w:r>
      <w:r>
        <w:rPr>
          <w:rFonts w:ascii="Calibri" w:eastAsia="Times New Roman" w:hAnsi="Calibri" w:cs="Times New Roman"/>
          <w:bCs/>
          <w:i/>
          <w:color w:val="000000"/>
        </w:rPr>
        <w:t xml:space="preserve"> -5,89% </w:t>
      </w:r>
      <w:r w:rsidRPr="00C5001E">
        <w:rPr>
          <w:rFonts w:ascii="Calibri" w:eastAsia="Times New Roman" w:hAnsi="Calibri" w:cs="Times New Roman"/>
          <w:bCs/>
          <w:color w:val="000000"/>
        </w:rPr>
        <w:t>(-100 salaria</w:t>
      </w:r>
      <w:r w:rsidRPr="00C5001E">
        <w:rPr>
          <w:rFonts w:ascii="Calibri" w:hAnsi="Calibri" w:cs="Times New Roman"/>
          <w:bCs/>
          <w:color w:val="000000"/>
          <w:lang w:val="ro-RO"/>
        </w:rPr>
        <w:t>ți)</w:t>
      </w:r>
      <w:r>
        <w:rPr>
          <w:rFonts w:ascii="Calibri" w:hAnsi="Calibri" w:cs="Times New Roman"/>
          <w:bCs/>
          <w:color w:val="000000"/>
          <w:lang w:val="ro-RO"/>
        </w:rPr>
        <w:t>. Scăderea s-a manifestat în principal în județul Vâlcea (-206) și nu a putut fi compensată la nivel regional de creșterea înregistrată în județul Dolj (+103 salariați).</w:t>
      </w:r>
      <w:r>
        <w:rPr>
          <w:rFonts w:ascii="Calibri" w:hAnsi="Calibri" w:cs="Times New Roman"/>
          <w:bCs/>
          <w:i/>
          <w:color w:val="000000"/>
          <w:lang w:val="ro-RO"/>
        </w:rPr>
        <w:t xml:space="preserve"> </w:t>
      </w:r>
    </w:p>
    <w:p w14:paraId="682AF7A6" w14:textId="77777777" w:rsidR="00DE17CF" w:rsidRPr="008317A5" w:rsidRDefault="00DE17CF" w:rsidP="00DE17CF">
      <w:pPr>
        <w:pStyle w:val="ListParagraph"/>
        <w:numPr>
          <w:ilvl w:val="0"/>
          <w:numId w:val="9"/>
        </w:numPr>
        <w:spacing w:after="0" w:line="240" w:lineRule="auto"/>
        <w:jc w:val="both"/>
        <w:rPr>
          <w:rFonts w:ascii="Calibri" w:eastAsia="Times New Roman" w:hAnsi="Calibri" w:cs="Times New Roman"/>
          <w:bCs/>
          <w:i/>
          <w:color w:val="000000"/>
        </w:rPr>
      </w:pPr>
      <w:r w:rsidRPr="008317A5">
        <w:rPr>
          <w:rFonts w:ascii="Calibri" w:eastAsia="Times New Roman" w:hAnsi="Calibri" w:cs="Times New Roman"/>
          <w:bCs/>
          <w:i/>
          <w:color w:val="000000"/>
        </w:rPr>
        <w:t>Fabricarea produselor de cocserie si a produselor obtinute din prelucrarea titeiului</w:t>
      </w:r>
      <w:r w:rsidR="008317A5">
        <w:rPr>
          <w:rFonts w:ascii="Calibri" w:eastAsia="Times New Roman" w:hAnsi="Calibri" w:cs="Times New Roman"/>
          <w:bCs/>
          <w:i/>
          <w:color w:val="000000"/>
        </w:rPr>
        <w:t xml:space="preserve"> – 23,75% </w:t>
      </w:r>
      <w:r w:rsidR="008317A5" w:rsidRPr="008317A5">
        <w:rPr>
          <w:rFonts w:ascii="Calibri" w:eastAsia="Times New Roman" w:hAnsi="Calibri" w:cs="Times New Roman"/>
          <w:bCs/>
          <w:color w:val="000000"/>
        </w:rPr>
        <w:t>(-19 salariați)</w:t>
      </w:r>
      <w:r w:rsidR="008317A5">
        <w:rPr>
          <w:rFonts w:ascii="Calibri" w:eastAsia="Times New Roman" w:hAnsi="Calibri" w:cs="Times New Roman"/>
          <w:bCs/>
          <w:color w:val="000000"/>
        </w:rPr>
        <w:t xml:space="preserve"> pe baza scăderii numărului salariaților din județele Dolj (-21) ți Olt </w:t>
      </w:r>
      <w:r w:rsidR="008317A5">
        <w:rPr>
          <w:rFonts w:ascii="Calibri" w:eastAsia="Times New Roman" w:hAnsi="Calibri" w:cs="Times New Roman"/>
          <w:bCs/>
          <w:color w:val="000000"/>
        </w:rPr>
        <w:lastRenderedPageBreak/>
        <w:t>(-11). Creșterile timide din județele Gorj (+10) și Mehedinți (+3) nu au reușit să compenseze scăderea la nivel regional.</w:t>
      </w:r>
    </w:p>
    <w:p w14:paraId="536B7990" w14:textId="77777777" w:rsidR="008317A5" w:rsidRPr="002A453B" w:rsidRDefault="008317A5" w:rsidP="008317A5">
      <w:pPr>
        <w:pStyle w:val="ListParagraph"/>
        <w:numPr>
          <w:ilvl w:val="0"/>
          <w:numId w:val="9"/>
        </w:numPr>
        <w:spacing w:after="0" w:line="240" w:lineRule="auto"/>
        <w:jc w:val="both"/>
        <w:rPr>
          <w:rFonts w:ascii="Calibri" w:eastAsia="Times New Roman" w:hAnsi="Calibri" w:cs="Times New Roman"/>
          <w:bCs/>
          <w:i/>
          <w:color w:val="000000"/>
        </w:rPr>
      </w:pPr>
      <w:r w:rsidRPr="008317A5">
        <w:rPr>
          <w:rFonts w:ascii="Calibri" w:eastAsia="Times New Roman" w:hAnsi="Calibri" w:cs="Times New Roman"/>
          <w:bCs/>
          <w:i/>
          <w:color w:val="000000"/>
        </w:rPr>
        <w:t>Fabricarea substantelor si a produselor chimice</w:t>
      </w:r>
      <w:r>
        <w:rPr>
          <w:rFonts w:ascii="Calibri" w:eastAsia="Times New Roman" w:hAnsi="Calibri" w:cs="Times New Roman"/>
          <w:bCs/>
          <w:i/>
          <w:color w:val="000000"/>
        </w:rPr>
        <w:t xml:space="preserve"> -26,10% </w:t>
      </w:r>
      <w:r w:rsidRPr="008317A5">
        <w:rPr>
          <w:rFonts w:ascii="Calibri" w:eastAsia="Times New Roman" w:hAnsi="Calibri" w:cs="Times New Roman"/>
          <w:bCs/>
          <w:color w:val="000000"/>
        </w:rPr>
        <w:t>(-1148 salariați)</w:t>
      </w:r>
      <w:r>
        <w:rPr>
          <w:rFonts w:ascii="Calibri" w:eastAsia="Times New Roman" w:hAnsi="Calibri" w:cs="Times New Roman"/>
          <w:bCs/>
          <w:color w:val="000000"/>
        </w:rPr>
        <w:t xml:space="preserve"> scădere care s-a manifestat în principal în județele Mehedinți (-1229 salariați) și Vâlcea (-223 salariați). Celelelte județe din regiune au înregistrat creșteri ale numărului salariaților în domeniu (Olt + 196, Dolj + 91, Gorj + 17) dar acestea nu au fost de natură să compenseze scăderile.</w:t>
      </w:r>
    </w:p>
    <w:p w14:paraId="5D23767B" w14:textId="77777777" w:rsidR="002A453B" w:rsidRPr="008317A5" w:rsidRDefault="002A453B" w:rsidP="002A453B">
      <w:pPr>
        <w:pStyle w:val="ListParagraph"/>
        <w:spacing w:after="0" w:line="240" w:lineRule="auto"/>
        <w:ind w:left="1080"/>
        <w:jc w:val="both"/>
        <w:rPr>
          <w:rFonts w:ascii="Calibri" w:eastAsia="Times New Roman" w:hAnsi="Calibri" w:cs="Times New Roman"/>
          <w:bCs/>
          <w:i/>
          <w:color w:val="000000"/>
        </w:rPr>
      </w:pPr>
    </w:p>
    <w:p w14:paraId="34853F7A" w14:textId="77777777" w:rsidR="00D21BB1" w:rsidRPr="0035523E" w:rsidRDefault="002A453B" w:rsidP="0035523E">
      <w:r w:rsidRPr="0035523E">
        <w:t>L</w:t>
      </w:r>
      <w:r w:rsidR="00F704C4" w:rsidRPr="0035523E">
        <w:t>a nivel regional</w:t>
      </w:r>
      <w:r w:rsidRPr="0035523E">
        <w:t xml:space="preserve"> în toată perioada 2014-2018, numărul mediu al salariaților în total industrie prelucrătoare a crescut cu 22,86% (+ 16.338 persoane). Creșterea s-a manifestat atât la nivel regional cât și la nivelul fiecărui județ în parte. Cea mai mare creștere s-a înregistrat în județul Olt (+4.414 persoane) iar cea mai mică în județul Vâlcea (+ 2.397 persoane).</w:t>
      </w:r>
    </w:p>
    <w:p w14:paraId="2D6277AD" w14:textId="02820D63" w:rsidR="00F704C4" w:rsidRDefault="000245D7" w:rsidP="0035523E">
      <w:pPr>
        <w:rPr>
          <w:lang w:val="ro-RO"/>
        </w:rPr>
      </w:pPr>
      <w:r w:rsidRPr="0035523E">
        <w:t>Au înregistrat scăderi ale indicatorului domeniile Fabricarea articolelor de îmbrăcăminte, Tăbăcirea și finistrea pieilor, Fabricarea produselor de cocserie și Fabricarea substanțelor și a produselor chimice, celelalte ramuri ale industriei prelucrătoare</w:t>
      </w:r>
      <w:r>
        <w:rPr>
          <w:lang w:val="ro-RO"/>
        </w:rPr>
        <w:t xml:space="preserve"> înregistrând creșteri.</w:t>
      </w:r>
    </w:p>
    <w:p w14:paraId="3595FFE4" w14:textId="77777777" w:rsidR="00D21BB1" w:rsidRPr="00200FE2" w:rsidRDefault="00D21BB1" w:rsidP="00D21BB1">
      <w:pPr>
        <w:jc w:val="both"/>
        <w:rPr>
          <w:b/>
          <w:i/>
          <w:lang w:val="ro-RO"/>
        </w:rPr>
      </w:pPr>
      <w:r w:rsidRPr="00200FE2">
        <w:rPr>
          <w:b/>
          <w:i/>
          <w:lang w:val="ro-RO"/>
        </w:rPr>
        <w:t xml:space="preserve">3. Câștigul salarial nominal brut lunar </w:t>
      </w:r>
    </w:p>
    <w:p w14:paraId="568691B6" w14:textId="77777777" w:rsidR="004D7FD9" w:rsidRDefault="008D1630" w:rsidP="008D1630">
      <w:pPr>
        <w:jc w:val="both"/>
        <w:rPr>
          <w:lang w:val="ro-RO"/>
        </w:rPr>
      </w:pPr>
      <w:r>
        <w:rPr>
          <w:lang w:val="ro-RO"/>
        </w:rPr>
        <w:t xml:space="preserve">Realizând o analiză la nivel județean, se observă că nivelul salarial nominal brut lunar al angajaților din sectorul industriei </w:t>
      </w:r>
      <w:r w:rsidR="000245D7">
        <w:rPr>
          <w:lang w:val="ro-RO"/>
        </w:rPr>
        <w:t>prelucrătoare</w:t>
      </w:r>
      <w:r>
        <w:rPr>
          <w:lang w:val="ro-RO"/>
        </w:rPr>
        <w:t xml:space="preserve"> a cunoscut, în general, un trend crescător</w:t>
      </w:r>
      <w:r w:rsidR="000245D7">
        <w:rPr>
          <w:lang w:val="ro-RO"/>
        </w:rPr>
        <w:t xml:space="preserve"> în perioada 2014-2018</w:t>
      </w:r>
      <w:r>
        <w:rPr>
          <w:lang w:val="ro-RO"/>
        </w:rPr>
        <w:t xml:space="preserve">, județul </w:t>
      </w:r>
      <w:r w:rsidR="000245D7">
        <w:rPr>
          <w:lang w:val="ro-RO"/>
        </w:rPr>
        <w:t>Olt</w:t>
      </w:r>
      <w:r>
        <w:rPr>
          <w:lang w:val="ro-RO"/>
        </w:rPr>
        <w:t xml:space="preserve"> situându-se pe primul loc din acestă perspectivă (+</w:t>
      </w:r>
      <w:r w:rsidR="000245D7">
        <w:rPr>
          <w:lang w:val="ro-RO"/>
        </w:rPr>
        <w:t>80,98</w:t>
      </w:r>
      <w:r>
        <w:rPr>
          <w:lang w:val="ro-RO"/>
        </w:rPr>
        <w:t>%), pe ultimele poziții aflându-se județ</w:t>
      </w:r>
      <w:r w:rsidR="000245D7">
        <w:rPr>
          <w:lang w:val="ro-RO"/>
        </w:rPr>
        <w:t>ul</w:t>
      </w:r>
      <w:r>
        <w:rPr>
          <w:lang w:val="ro-RO"/>
        </w:rPr>
        <w:t xml:space="preserve"> </w:t>
      </w:r>
      <w:r w:rsidR="000245D7">
        <w:rPr>
          <w:lang w:val="ro-RO"/>
        </w:rPr>
        <w:t>Mehedinți</w:t>
      </w:r>
      <w:r>
        <w:rPr>
          <w:lang w:val="ro-RO"/>
        </w:rPr>
        <w:t xml:space="preserve"> (+</w:t>
      </w:r>
      <w:r w:rsidR="000245D7">
        <w:rPr>
          <w:lang w:val="ro-RO"/>
        </w:rPr>
        <w:t>43,16%)</w:t>
      </w:r>
      <w:r>
        <w:rPr>
          <w:lang w:val="ro-RO"/>
        </w:rPr>
        <w:t xml:space="preserve">. </w:t>
      </w:r>
      <w:r w:rsidR="004D7FD9">
        <w:rPr>
          <w:lang w:val="ro-RO"/>
        </w:rPr>
        <w:t>La  nivel regional, creșterea salariului nominal brut lunar în 2018 a fost de 67,45% față de anul 2014 și de 143,13% față de anul 2008.</w:t>
      </w:r>
    </w:p>
    <w:p w14:paraId="0390E2B0" w14:textId="77777777" w:rsidR="008D1630" w:rsidRDefault="008D1630" w:rsidP="008D1630">
      <w:pPr>
        <w:jc w:val="both"/>
        <w:rPr>
          <w:lang w:val="ro-RO"/>
        </w:rPr>
      </w:pPr>
      <w:r>
        <w:rPr>
          <w:lang w:val="ro-RO"/>
        </w:rPr>
        <w:t xml:space="preserve">În termeni valorici, cele mai ridicate valori </w:t>
      </w:r>
      <w:r w:rsidR="000245D7">
        <w:rPr>
          <w:lang w:val="ro-RO"/>
        </w:rPr>
        <w:t xml:space="preserve">ale salariului nominal brut lunar în 2018 </w:t>
      </w:r>
      <w:r>
        <w:rPr>
          <w:lang w:val="ro-RO"/>
        </w:rPr>
        <w:t xml:space="preserve">s-au înregistrat în județele </w:t>
      </w:r>
      <w:r w:rsidR="000245D7">
        <w:rPr>
          <w:lang w:val="ro-RO"/>
        </w:rPr>
        <w:t>Olt</w:t>
      </w:r>
      <w:r>
        <w:rPr>
          <w:lang w:val="ro-RO"/>
        </w:rPr>
        <w:t xml:space="preserve"> (</w:t>
      </w:r>
      <w:r w:rsidR="000245D7">
        <w:rPr>
          <w:lang w:val="ro-RO"/>
        </w:rPr>
        <w:t>4077</w:t>
      </w:r>
      <w:r>
        <w:rPr>
          <w:lang w:val="ro-RO"/>
        </w:rPr>
        <w:t xml:space="preserve"> lei) și </w:t>
      </w:r>
      <w:r w:rsidR="000245D7">
        <w:rPr>
          <w:lang w:val="ro-RO"/>
        </w:rPr>
        <w:t>Dolj</w:t>
      </w:r>
      <w:r>
        <w:rPr>
          <w:lang w:val="ro-RO"/>
        </w:rPr>
        <w:t xml:space="preserve"> (</w:t>
      </w:r>
      <w:r w:rsidR="004D7FD9">
        <w:rPr>
          <w:lang w:val="ro-RO"/>
        </w:rPr>
        <w:t>3593 lei) iar cele mai reduse în județul Gorj (2833 lei).</w:t>
      </w:r>
    </w:p>
    <w:p w14:paraId="68553F2B" w14:textId="77777777" w:rsidR="004D7FD9" w:rsidRDefault="004D7FD9" w:rsidP="004D7FD9">
      <w:pPr>
        <w:jc w:val="both"/>
        <w:rPr>
          <w:rFonts w:ascii="Calibri" w:eastAsia="Times New Roman" w:hAnsi="Calibri" w:cs="Times New Roman"/>
          <w:bCs/>
          <w:i/>
          <w:color w:val="000000"/>
        </w:rPr>
      </w:pPr>
      <w:r>
        <w:rPr>
          <w:lang w:val="ro-RO"/>
        </w:rPr>
        <w:t xml:space="preserve">Cu excepția domeniului </w:t>
      </w:r>
      <w:r w:rsidRPr="004D7FD9">
        <w:rPr>
          <w:rFonts w:ascii="Calibri" w:eastAsia="Times New Roman" w:hAnsi="Calibri" w:cs="Times New Roman"/>
          <w:bCs/>
          <w:i/>
          <w:color w:val="000000"/>
        </w:rPr>
        <w:t>19 Fabricarea produselor de cocserie si a produselor obtinute din prelucrarea titeiului</w:t>
      </w:r>
      <w:r>
        <w:rPr>
          <w:rFonts w:ascii="Calibri" w:eastAsia="Times New Roman" w:hAnsi="Calibri" w:cs="Times New Roman"/>
          <w:bCs/>
          <w:i/>
          <w:color w:val="000000"/>
        </w:rPr>
        <w:t xml:space="preserve">, </w:t>
      </w:r>
      <w:r w:rsidRPr="004D7FD9">
        <w:rPr>
          <w:rFonts w:ascii="Calibri" w:eastAsia="Times New Roman" w:hAnsi="Calibri" w:cs="Times New Roman"/>
          <w:bCs/>
          <w:color w:val="000000"/>
        </w:rPr>
        <w:t>unde salariul nominal brut lunar în 2018 era cu 8,94% mai mic decât în anul 2014, toate celelalte domenii de activitate au înregistrat creșteri ale indicatorului</w:t>
      </w:r>
      <w:r>
        <w:rPr>
          <w:rFonts w:ascii="Calibri" w:eastAsia="Times New Roman" w:hAnsi="Calibri" w:cs="Times New Roman"/>
          <w:bCs/>
          <w:i/>
          <w:color w:val="000000"/>
        </w:rPr>
        <w:t>.</w:t>
      </w:r>
    </w:p>
    <w:p w14:paraId="29654E88" w14:textId="77777777" w:rsidR="007939B7" w:rsidRDefault="004D7FD9" w:rsidP="007939B7">
      <w:pPr>
        <w:jc w:val="both"/>
        <w:rPr>
          <w:rFonts w:ascii="Calibri" w:eastAsia="Times New Roman" w:hAnsi="Calibri" w:cs="Times New Roman"/>
          <w:bCs/>
          <w:i/>
          <w:color w:val="000000"/>
        </w:rPr>
      </w:pPr>
      <w:r>
        <w:rPr>
          <w:rFonts w:ascii="Calibri" w:eastAsia="Times New Roman" w:hAnsi="Calibri" w:cs="Times New Roman"/>
          <w:bCs/>
          <w:color w:val="000000"/>
        </w:rPr>
        <w:t>Cele mai importante creșteri s-au înregistrat în domeniile</w:t>
      </w:r>
      <w:r w:rsidR="007939B7">
        <w:rPr>
          <w:rFonts w:ascii="Calibri" w:eastAsia="Times New Roman" w:hAnsi="Calibri" w:cs="Times New Roman"/>
          <w:bCs/>
          <w:color w:val="000000"/>
        </w:rPr>
        <w:t>:</w:t>
      </w:r>
      <w:r>
        <w:rPr>
          <w:rFonts w:ascii="Calibri" w:eastAsia="Times New Roman" w:hAnsi="Calibri" w:cs="Times New Roman"/>
          <w:bCs/>
          <w:color w:val="000000"/>
        </w:rPr>
        <w:t xml:space="preserve"> </w:t>
      </w:r>
      <w:r w:rsidRPr="004D7FD9">
        <w:rPr>
          <w:rFonts w:ascii="Calibri" w:eastAsia="Times New Roman" w:hAnsi="Calibri" w:cs="Times New Roman"/>
          <w:bCs/>
          <w:i/>
          <w:color w:val="000000"/>
        </w:rPr>
        <w:t>10 Industria alimentara</w:t>
      </w:r>
      <w:r>
        <w:rPr>
          <w:rFonts w:ascii="Calibri" w:eastAsia="Times New Roman" w:hAnsi="Calibri" w:cs="Times New Roman"/>
          <w:bCs/>
          <w:i/>
          <w:color w:val="000000"/>
        </w:rPr>
        <w:t xml:space="preserve"> +115,98%, </w:t>
      </w:r>
      <w:r w:rsidRPr="004D7FD9">
        <w:rPr>
          <w:rFonts w:ascii="Calibri" w:eastAsia="Times New Roman" w:hAnsi="Calibri" w:cs="Times New Roman"/>
          <w:bCs/>
          <w:i/>
          <w:color w:val="000000"/>
        </w:rPr>
        <w:t>16 Prelucrarea lemnului, fabricarea produselor din lemn si pluta, cu exceptia mobilei; fabricarea articolelor din paie si din alte materiale vegetale impletite</w:t>
      </w:r>
      <w:r>
        <w:rPr>
          <w:rFonts w:ascii="Calibri" w:eastAsia="Times New Roman" w:hAnsi="Calibri" w:cs="Times New Roman"/>
          <w:bCs/>
          <w:i/>
          <w:color w:val="000000"/>
        </w:rPr>
        <w:t xml:space="preserve"> +116,43%, </w:t>
      </w:r>
      <w:r w:rsidRPr="004D7FD9">
        <w:rPr>
          <w:rFonts w:ascii="Calibri" w:eastAsia="Times New Roman" w:hAnsi="Calibri" w:cs="Times New Roman"/>
          <w:bCs/>
          <w:i/>
          <w:color w:val="000000"/>
        </w:rPr>
        <w:t>17 Fabricarea hartiei si a produselor din hartie</w:t>
      </w:r>
      <w:r>
        <w:rPr>
          <w:rFonts w:ascii="Calibri" w:eastAsia="Times New Roman" w:hAnsi="Calibri" w:cs="Times New Roman"/>
          <w:bCs/>
          <w:i/>
          <w:color w:val="000000"/>
        </w:rPr>
        <w:t xml:space="preserve"> +124,25% </w:t>
      </w:r>
      <w:r w:rsidR="007939B7">
        <w:rPr>
          <w:rFonts w:ascii="Calibri" w:eastAsia="Times New Roman" w:hAnsi="Calibri" w:cs="Times New Roman"/>
          <w:bCs/>
          <w:i/>
          <w:color w:val="000000"/>
        </w:rPr>
        <w:t xml:space="preserve">, </w:t>
      </w:r>
      <w:r w:rsidR="007939B7" w:rsidRPr="007939B7">
        <w:rPr>
          <w:rFonts w:ascii="Calibri" w:eastAsia="Times New Roman" w:hAnsi="Calibri" w:cs="Times New Roman"/>
          <w:bCs/>
          <w:i/>
          <w:color w:val="000000"/>
        </w:rPr>
        <w:t xml:space="preserve">31 Fabricarea de </w:t>
      </w:r>
      <w:r w:rsidR="007939B7">
        <w:rPr>
          <w:rFonts w:ascii="Calibri" w:eastAsia="Times New Roman" w:hAnsi="Calibri" w:cs="Times New Roman"/>
          <w:bCs/>
          <w:i/>
          <w:color w:val="000000"/>
        </w:rPr>
        <w:t>mobile +103,21%.</w:t>
      </w:r>
    </w:p>
    <w:p w14:paraId="2E827F30" w14:textId="77777777" w:rsidR="007939B7" w:rsidRPr="007939B7" w:rsidRDefault="007939B7" w:rsidP="007939B7">
      <w:pPr>
        <w:jc w:val="both"/>
        <w:rPr>
          <w:rFonts w:ascii="Calibri" w:eastAsia="Times New Roman" w:hAnsi="Calibri" w:cs="Times New Roman"/>
          <w:bCs/>
          <w:i/>
          <w:color w:val="000000"/>
        </w:rPr>
      </w:pPr>
      <w:r>
        <w:rPr>
          <w:rFonts w:ascii="Calibri" w:eastAsia="Times New Roman" w:hAnsi="Calibri" w:cs="Times New Roman"/>
          <w:bCs/>
          <w:color w:val="000000"/>
        </w:rPr>
        <w:t xml:space="preserve">Creșteri cuprinse între 50 și 100% fașă de  valoarea anului 2014, s-au înregistrat în domeniile: </w:t>
      </w:r>
      <w:r w:rsidRPr="007939B7">
        <w:rPr>
          <w:rFonts w:ascii="Calibri" w:eastAsia="Times New Roman" w:hAnsi="Calibri" w:cs="Times New Roman"/>
          <w:bCs/>
          <w:i/>
        </w:rPr>
        <w:t>13 Fabricarea produselor textile</w:t>
      </w:r>
      <w:r>
        <w:rPr>
          <w:rFonts w:ascii="Calibri" w:eastAsia="Times New Roman" w:hAnsi="Calibri" w:cs="Times New Roman"/>
          <w:bCs/>
          <w:i/>
        </w:rPr>
        <w:t xml:space="preserve"> (+79,46%), </w:t>
      </w:r>
      <w:r w:rsidRPr="007939B7">
        <w:rPr>
          <w:rFonts w:ascii="Calibri" w:eastAsia="Times New Roman" w:hAnsi="Calibri" w:cs="Times New Roman"/>
          <w:bCs/>
          <w:i/>
        </w:rPr>
        <w:t>14 Fabricarea articolelor de imbracaminte</w:t>
      </w:r>
      <w:r>
        <w:rPr>
          <w:rFonts w:ascii="Calibri" w:eastAsia="Times New Roman" w:hAnsi="Calibri" w:cs="Times New Roman"/>
          <w:bCs/>
          <w:i/>
        </w:rPr>
        <w:t xml:space="preserve"> (+82,38%), </w:t>
      </w:r>
      <w:r w:rsidRPr="007939B7">
        <w:rPr>
          <w:rFonts w:ascii="Calibri" w:eastAsia="Times New Roman" w:hAnsi="Calibri" w:cs="Times New Roman"/>
          <w:bCs/>
          <w:i/>
          <w:color w:val="000000"/>
        </w:rPr>
        <w:t>15 Tabacirea si finisarea pieilor; fabricarea articolelor de voiaj si marochinarie, harnasamentelor si incaltamintei; prepararea si vopsirea blanurilor</w:t>
      </w:r>
      <w:r>
        <w:rPr>
          <w:rFonts w:ascii="Calibri" w:eastAsia="Times New Roman" w:hAnsi="Calibri" w:cs="Times New Roman"/>
          <w:bCs/>
          <w:i/>
          <w:color w:val="000000"/>
        </w:rPr>
        <w:t xml:space="preserve"> (+95,37%), </w:t>
      </w:r>
      <w:r w:rsidRPr="007939B7">
        <w:rPr>
          <w:rFonts w:ascii="Calibri" w:eastAsia="Times New Roman" w:hAnsi="Calibri" w:cs="Times New Roman"/>
          <w:bCs/>
          <w:i/>
          <w:color w:val="000000"/>
        </w:rPr>
        <w:t xml:space="preserve">22 Fabricarea produselor din cauciuc si mase </w:t>
      </w:r>
      <w:r>
        <w:rPr>
          <w:rFonts w:ascii="Calibri" w:eastAsia="Times New Roman" w:hAnsi="Calibri" w:cs="Times New Roman"/>
          <w:bCs/>
          <w:i/>
          <w:color w:val="000000"/>
        </w:rPr>
        <w:t xml:space="preserve">plastic (+86,55%), </w:t>
      </w:r>
      <w:r w:rsidRPr="007939B7">
        <w:rPr>
          <w:rFonts w:ascii="Calibri" w:eastAsia="Times New Roman" w:hAnsi="Calibri" w:cs="Times New Roman"/>
          <w:bCs/>
          <w:i/>
          <w:color w:val="000000"/>
        </w:rPr>
        <w:t>23 Fabricarea altor produse din minerale nemetalice</w:t>
      </w:r>
      <w:r>
        <w:rPr>
          <w:rFonts w:ascii="Calibri" w:eastAsia="Times New Roman" w:hAnsi="Calibri" w:cs="Times New Roman"/>
          <w:bCs/>
          <w:i/>
          <w:color w:val="000000"/>
        </w:rPr>
        <w:t xml:space="preserve"> (+67,64%), </w:t>
      </w:r>
      <w:r w:rsidRPr="007939B7">
        <w:rPr>
          <w:rFonts w:ascii="Calibri" w:eastAsia="Times New Roman" w:hAnsi="Calibri" w:cs="Times New Roman"/>
          <w:bCs/>
          <w:i/>
          <w:color w:val="000000"/>
        </w:rPr>
        <w:t>25 Industria constructiilor metalice si a produselor din metal, exclusiv masini, utilaje si instalatii</w:t>
      </w:r>
      <w:r>
        <w:rPr>
          <w:rFonts w:ascii="Calibri" w:eastAsia="Times New Roman" w:hAnsi="Calibri" w:cs="Times New Roman"/>
          <w:bCs/>
          <w:i/>
          <w:color w:val="000000"/>
        </w:rPr>
        <w:t xml:space="preserve"> (+65,26%), </w:t>
      </w:r>
      <w:r w:rsidRPr="007939B7">
        <w:rPr>
          <w:rFonts w:ascii="Calibri" w:eastAsia="Times New Roman" w:hAnsi="Calibri" w:cs="Times New Roman"/>
          <w:bCs/>
          <w:i/>
          <w:color w:val="000000"/>
        </w:rPr>
        <w:t>27 Fabricarea echipamentelor electrice</w:t>
      </w:r>
      <w:r>
        <w:rPr>
          <w:rFonts w:ascii="Calibri" w:eastAsia="Times New Roman" w:hAnsi="Calibri" w:cs="Times New Roman"/>
          <w:bCs/>
          <w:i/>
          <w:color w:val="000000"/>
        </w:rPr>
        <w:t xml:space="preserve"> (+59,34%), </w:t>
      </w:r>
      <w:r w:rsidRPr="007939B7">
        <w:rPr>
          <w:rFonts w:ascii="Calibri" w:eastAsia="Times New Roman" w:hAnsi="Calibri" w:cs="Times New Roman"/>
          <w:bCs/>
          <w:i/>
        </w:rPr>
        <w:t>28 Fabricarea de masini, utilaje si echipamente n.c.a.</w:t>
      </w:r>
      <w:r>
        <w:rPr>
          <w:rFonts w:ascii="Calibri" w:eastAsia="Times New Roman" w:hAnsi="Calibri" w:cs="Times New Roman"/>
          <w:bCs/>
          <w:i/>
        </w:rPr>
        <w:t xml:space="preserve"> (+81,67%), </w:t>
      </w:r>
      <w:r w:rsidRPr="007939B7">
        <w:rPr>
          <w:rFonts w:ascii="Calibri" w:eastAsia="Times New Roman" w:hAnsi="Calibri" w:cs="Times New Roman"/>
          <w:bCs/>
          <w:i/>
          <w:color w:val="000000"/>
        </w:rPr>
        <w:t>30 Fabricarea altor mijloace de transport</w:t>
      </w:r>
      <w:r>
        <w:rPr>
          <w:rFonts w:ascii="Calibri" w:eastAsia="Times New Roman" w:hAnsi="Calibri" w:cs="Times New Roman"/>
          <w:bCs/>
          <w:i/>
          <w:color w:val="000000"/>
        </w:rPr>
        <w:t xml:space="preserve"> (+51,24%) și </w:t>
      </w:r>
      <w:r w:rsidRPr="007939B7">
        <w:rPr>
          <w:rFonts w:ascii="Calibri" w:eastAsia="Times New Roman" w:hAnsi="Calibri" w:cs="Times New Roman"/>
          <w:bCs/>
          <w:i/>
          <w:color w:val="000000"/>
        </w:rPr>
        <w:t>32 Alte activitati industriale n.c.a.</w:t>
      </w:r>
      <w:r>
        <w:rPr>
          <w:rFonts w:ascii="Calibri" w:eastAsia="Times New Roman" w:hAnsi="Calibri" w:cs="Times New Roman"/>
          <w:bCs/>
          <w:i/>
          <w:color w:val="000000"/>
        </w:rPr>
        <w:t xml:space="preserve"> (+81,21%).</w:t>
      </w:r>
    </w:p>
    <w:p w14:paraId="67507B6A" w14:textId="5248443D" w:rsidR="009B0862" w:rsidRPr="0035523E" w:rsidRDefault="00D21BB1" w:rsidP="0035523E">
      <w:r w:rsidRPr="0035523E">
        <w:lastRenderedPageBreak/>
        <w:t xml:space="preserve">La nivel regional salariul nominal brut pentru angajații din sectorul </w:t>
      </w:r>
      <w:r w:rsidR="00CE26AC" w:rsidRPr="0035523E">
        <w:t xml:space="preserve">industriei </w:t>
      </w:r>
      <w:r w:rsidR="004D7FD9" w:rsidRPr="0035523E">
        <w:t>prelucrătoare</w:t>
      </w:r>
      <w:r w:rsidRPr="0035523E">
        <w:t xml:space="preserve"> a crescut constant în perioada de analiză, val</w:t>
      </w:r>
      <w:r w:rsidR="00EE1A4A" w:rsidRPr="0035523E">
        <w:t>oarea indicatorului în anul 2018</w:t>
      </w:r>
      <w:r w:rsidRPr="0035523E">
        <w:t xml:space="preserve"> fiind mai mare cu </w:t>
      </w:r>
      <w:r w:rsidR="004D7FD9" w:rsidRPr="0035523E">
        <w:t>67,45</w:t>
      </w:r>
      <w:r w:rsidRPr="0035523E">
        <w:t>% față de valoarea din anul 20</w:t>
      </w:r>
      <w:r w:rsidR="00EE1A4A" w:rsidRPr="0035523E">
        <w:t xml:space="preserve">14 și mai mare cu </w:t>
      </w:r>
      <w:r w:rsidR="004D7FD9" w:rsidRPr="0035523E">
        <w:t>143,13</w:t>
      </w:r>
      <w:r w:rsidR="00EE1A4A" w:rsidRPr="0035523E">
        <w:t xml:space="preserve">% decât valoarea din anul 2008 </w:t>
      </w:r>
      <w:r w:rsidRPr="0035523E">
        <w:t>.</w:t>
      </w:r>
    </w:p>
    <w:p w14:paraId="5048C8F7" w14:textId="77777777" w:rsidR="004D38E4" w:rsidRPr="004D38E4" w:rsidRDefault="004D38E4" w:rsidP="004D38E4">
      <w:pPr>
        <w:shd w:val="clear" w:color="auto" w:fill="D9D9D9" w:themeFill="background1" w:themeFillShade="D9"/>
        <w:rPr>
          <w:b/>
          <w:lang w:val="ro-RO"/>
        </w:rPr>
      </w:pPr>
      <w:r w:rsidRPr="004D38E4">
        <w:rPr>
          <w:b/>
          <w:i/>
          <w:lang w:val="ro-RO"/>
        </w:rPr>
        <w:t>Concluzie:</w:t>
      </w:r>
      <w:r w:rsidRPr="004D38E4">
        <w:rPr>
          <w:b/>
          <w:lang w:val="ro-RO"/>
        </w:rPr>
        <w:t xml:space="preserve"> Valoarea indicelui de performanță = </w:t>
      </w:r>
    </w:p>
    <w:p w14:paraId="13527C35" w14:textId="77777777" w:rsidR="004D38E4" w:rsidRDefault="004D38E4" w:rsidP="00FE23E2">
      <w:pPr>
        <w:spacing w:after="0"/>
        <w:jc w:val="both"/>
        <w:rPr>
          <w:lang w:val="ro-RO"/>
        </w:rPr>
      </w:pPr>
      <w:r>
        <w:rPr>
          <w:lang w:val="ro-RO"/>
        </w:rPr>
        <w:t>-1, dacă evoluția a cel puțin 2 din 3 indicatori este preponderent negativă pe perioada analizată</w:t>
      </w:r>
    </w:p>
    <w:p w14:paraId="5E73B3E0" w14:textId="77777777" w:rsidR="004D38E4" w:rsidRDefault="004D38E4" w:rsidP="00FE23E2">
      <w:pPr>
        <w:spacing w:after="0"/>
        <w:jc w:val="both"/>
        <w:rPr>
          <w:lang w:val="ro-RO"/>
        </w:rPr>
      </w:pPr>
      <w:r>
        <w:rPr>
          <w:lang w:val="ro-RO"/>
        </w:rPr>
        <w:t>0, dacă evoluția a cel puțin 1 din 3 indicatori este preponderent negativă pe perioada analizată</w:t>
      </w:r>
    </w:p>
    <w:p w14:paraId="17C8822D" w14:textId="77777777" w:rsidR="004D38E4" w:rsidRDefault="004D38E4" w:rsidP="00FE23E2">
      <w:pPr>
        <w:spacing w:after="0" w:line="240" w:lineRule="auto"/>
        <w:jc w:val="both"/>
        <w:rPr>
          <w:lang w:val="ro-RO"/>
        </w:rPr>
      </w:pPr>
      <w:r>
        <w:rPr>
          <w:lang w:val="ro-RO"/>
        </w:rPr>
        <w:t xml:space="preserve">+1, dacă evoluția tuturor indicatorilor este preponderent pozitivă sau cel puțin constantă </w:t>
      </w:r>
    </w:p>
    <w:p w14:paraId="0236BE1C" w14:textId="77777777" w:rsidR="004D38E4" w:rsidRDefault="004D38E4" w:rsidP="00FE23E2">
      <w:pPr>
        <w:spacing w:after="0" w:line="240" w:lineRule="auto"/>
        <w:jc w:val="both"/>
        <w:rPr>
          <w:lang w:val="ro-RO"/>
        </w:rPr>
      </w:pPr>
      <w:r>
        <w:rPr>
          <w:lang w:val="ro-RO"/>
        </w:rPr>
        <w:t>(variație de +/- 5% în 2018 față de valoarea din 2014) pe perioada analizată</w:t>
      </w:r>
    </w:p>
    <w:p w14:paraId="0927EFC6" w14:textId="77777777" w:rsidR="00C20E50" w:rsidRDefault="00C20E50" w:rsidP="00521DAD">
      <w:pPr>
        <w:spacing w:after="0" w:line="240" w:lineRule="auto"/>
        <w:rPr>
          <w:lang w:val="ro-RO"/>
        </w:rPr>
      </w:pPr>
    </w:p>
    <w:tbl>
      <w:tblPr>
        <w:tblStyle w:val="TableGrid"/>
        <w:tblW w:w="0" w:type="auto"/>
        <w:jc w:val="center"/>
        <w:tblLook w:val="04A0" w:firstRow="1" w:lastRow="0" w:firstColumn="1" w:lastColumn="0" w:noHBand="0" w:noVBand="1"/>
      </w:tblPr>
      <w:tblGrid>
        <w:gridCol w:w="1242"/>
        <w:gridCol w:w="3969"/>
      </w:tblGrid>
      <w:tr w:rsidR="00C20E50" w:rsidRPr="00FE23E2" w14:paraId="6EB7DD47" w14:textId="77777777" w:rsidTr="009B0862">
        <w:trPr>
          <w:jc w:val="center"/>
        </w:trPr>
        <w:tc>
          <w:tcPr>
            <w:tcW w:w="1242" w:type="dxa"/>
          </w:tcPr>
          <w:p w14:paraId="5C2629DD" w14:textId="77777777" w:rsidR="00C20E50" w:rsidRPr="00FE23E2" w:rsidRDefault="00C20E50" w:rsidP="006F0E9A"/>
        </w:tc>
        <w:tc>
          <w:tcPr>
            <w:tcW w:w="3969" w:type="dxa"/>
          </w:tcPr>
          <w:p w14:paraId="3F20F731" w14:textId="77777777" w:rsidR="00C20E50" w:rsidRPr="00FE23E2" w:rsidRDefault="00C20E50" w:rsidP="009B0862">
            <w:pPr>
              <w:jc w:val="center"/>
              <w:rPr>
                <w:b/>
              </w:rPr>
            </w:pPr>
            <w:r w:rsidRPr="00FE23E2">
              <w:rPr>
                <w:b/>
              </w:rPr>
              <w:t>Valoarea indicelui de performanță (IP)</w:t>
            </w:r>
          </w:p>
        </w:tc>
      </w:tr>
      <w:tr w:rsidR="00C20E50" w:rsidRPr="00FE23E2" w14:paraId="47B7A11B" w14:textId="77777777" w:rsidTr="009B0862">
        <w:trPr>
          <w:jc w:val="center"/>
        </w:trPr>
        <w:tc>
          <w:tcPr>
            <w:tcW w:w="1242" w:type="dxa"/>
          </w:tcPr>
          <w:p w14:paraId="1EB0DBC4" w14:textId="77777777" w:rsidR="00C20E50" w:rsidRPr="00FE23E2" w:rsidRDefault="00C20E50" w:rsidP="006F0E9A">
            <w:pPr>
              <w:rPr>
                <w:b/>
              </w:rPr>
            </w:pPr>
            <w:r w:rsidRPr="00FE23E2">
              <w:rPr>
                <w:b/>
              </w:rPr>
              <w:t>Dolj</w:t>
            </w:r>
          </w:p>
        </w:tc>
        <w:tc>
          <w:tcPr>
            <w:tcW w:w="3969" w:type="dxa"/>
          </w:tcPr>
          <w:p w14:paraId="01EBA222" w14:textId="77777777" w:rsidR="00C20E50" w:rsidRPr="00FE23E2" w:rsidRDefault="00C20E50" w:rsidP="009B0862">
            <w:pPr>
              <w:jc w:val="center"/>
            </w:pPr>
            <w:r w:rsidRPr="00FE23E2">
              <w:t>+ 1</w:t>
            </w:r>
          </w:p>
        </w:tc>
      </w:tr>
      <w:tr w:rsidR="00C20E50" w:rsidRPr="00FE23E2" w14:paraId="07B7D444" w14:textId="77777777" w:rsidTr="009B0862">
        <w:trPr>
          <w:jc w:val="center"/>
        </w:trPr>
        <w:tc>
          <w:tcPr>
            <w:tcW w:w="1242" w:type="dxa"/>
          </w:tcPr>
          <w:p w14:paraId="6AAC6FD6" w14:textId="77777777" w:rsidR="00C20E50" w:rsidRPr="00FE23E2" w:rsidRDefault="00C20E50" w:rsidP="006F0E9A">
            <w:pPr>
              <w:rPr>
                <w:b/>
              </w:rPr>
            </w:pPr>
            <w:r w:rsidRPr="00FE23E2">
              <w:rPr>
                <w:b/>
              </w:rPr>
              <w:t>Gorj</w:t>
            </w:r>
          </w:p>
        </w:tc>
        <w:tc>
          <w:tcPr>
            <w:tcW w:w="3969" w:type="dxa"/>
          </w:tcPr>
          <w:p w14:paraId="744B4C37" w14:textId="77777777" w:rsidR="00C20E50" w:rsidRPr="00FE23E2" w:rsidRDefault="00C20E50" w:rsidP="009B0862">
            <w:pPr>
              <w:jc w:val="center"/>
            </w:pPr>
            <w:r w:rsidRPr="00FE23E2">
              <w:t>+ 1</w:t>
            </w:r>
          </w:p>
        </w:tc>
      </w:tr>
      <w:tr w:rsidR="00C20E50" w:rsidRPr="00FE23E2" w14:paraId="23697680" w14:textId="77777777" w:rsidTr="009B0862">
        <w:trPr>
          <w:jc w:val="center"/>
        </w:trPr>
        <w:tc>
          <w:tcPr>
            <w:tcW w:w="1242" w:type="dxa"/>
          </w:tcPr>
          <w:p w14:paraId="3256F8F7" w14:textId="77777777" w:rsidR="00C20E50" w:rsidRPr="00FE23E2" w:rsidRDefault="00C20E50" w:rsidP="006F0E9A">
            <w:pPr>
              <w:rPr>
                <w:b/>
              </w:rPr>
            </w:pPr>
            <w:r w:rsidRPr="00FE23E2">
              <w:rPr>
                <w:b/>
              </w:rPr>
              <w:t>Mehedinți</w:t>
            </w:r>
          </w:p>
        </w:tc>
        <w:tc>
          <w:tcPr>
            <w:tcW w:w="3969" w:type="dxa"/>
          </w:tcPr>
          <w:p w14:paraId="4D99E16A" w14:textId="77777777" w:rsidR="00C20E50" w:rsidRPr="00FE23E2" w:rsidRDefault="00C20E50" w:rsidP="009B0862">
            <w:pPr>
              <w:jc w:val="center"/>
            </w:pPr>
            <w:r w:rsidRPr="00FE23E2">
              <w:t>+ 1</w:t>
            </w:r>
          </w:p>
        </w:tc>
      </w:tr>
      <w:tr w:rsidR="00C20E50" w:rsidRPr="00FE23E2" w14:paraId="21113AA3" w14:textId="77777777" w:rsidTr="009B0862">
        <w:trPr>
          <w:jc w:val="center"/>
        </w:trPr>
        <w:tc>
          <w:tcPr>
            <w:tcW w:w="1242" w:type="dxa"/>
          </w:tcPr>
          <w:p w14:paraId="1FF3E1EC" w14:textId="77777777" w:rsidR="00C20E50" w:rsidRPr="00FE23E2" w:rsidRDefault="00C20E50" w:rsidP="006F0E9A">
            <w:pPr>
              <w:rPr>
                <w:b/>
              </w:rPr>
            </w:pPr>
            <w:r w:rsidRPr="00FE23E2">
              <w:rPr>
                <w:b/>
              </w:rPr>
              <w:t>Olt</w:t>
            </w:r>
          </w:p>
        </w:tc>
        <w:tc>
          <w:tcPr>
            <w:tcW w:w="3969" w:type="dxa"/>
          </w:tcPr>
          <w:p w14:paraId="6A2ED0E8" w14:textId="77777777" w:rsidR="00C20E50" w:rsidRPr="00FE23E2" w:rsidRDefault="00C20E50" w:rsidP="009B0862">
            <w:pPr>
              <w:jc w:val="center"/>
            </w:pPr>
            <w:r w:rsidRPr="00FE23E2">
              <w:t>+ 1</w:t>
            </w:r>
          </w:p>
        </w:tc>
      </w:tr>
      <w:tr w:rsidR="00C20E50" w:rsidRPr="00FE23E2" w14:paraId="05E0AC12" w14:textId="77777777" w:rsidTr="009B0862">
        <w:trPr>
          <w:jc w:val="center"/>
        </w:trPr>
        <w:tc>
          <w:tcPr>
            <w:tcW w:w="1242" w:type="dxa"/>
          </w:tcPr>
          <w:p w14:paraId="2D033756" w14:textId="77777777" w:rsidR="00C20E50" w:rsidRPr="00FE23E2" w:rsidRDefault="00C20E50" w:rsidP="006F0E9A">
            <w:pPr>
              <w:rPr>
                <w:b/>
              </w:rPr>
            </w:pPr>
            <w:r w:rsidRPr="00FE23E2">
              <w:rPr>
                <w:b/>
              </w:rPr>
              <w:t>Vâlcea</w:t>
            </w:r>
          </w:p>
        </w:tc>
        <w:tc>
          <w:tcPr>
            <w:tcW w:w="3969" w:type="dxa"/>
          </w:tcPr>
          <w:p w14:paraId="6F6EB9F4" w14:textId="77777777" w:rsidR="00C20E50" w:rsidRPr="00FE23E2" w:rsidRDefault="00C20E50" w:rsidP="009B0862">
            <w:pPr>
              <w:jc w:val="center"/>
            </w:pPr>
            <w:r w:rsidRPr="00FE23E2">
              <w:t>+ 1</w:t>
            </w:r>
          </w:p>
        </w:tc>
      </w:tr>
    </w:tbl>
    <w:p w14:paraId="1735EDB5" w14:textId="77777777" w:rsidR="004D38E4" w:rsidRDefault="004D38E4" w:rsidP="004D38E4">
      <w:pPr>
        <w:spacing w:after="0" w:line="240" w:lineRule="auto"/>
        <w:rPr>
          <w:lang w:val="ro-RO"/>
        </w:rPr>
      </w:pPr>
    </w:p>
    <w:p w14:paraId="0AECF0F4" w14:textId="77777777" w:rsidR="006F0E9A" w:rsidRDefault="006F0E9A" w:rsidP="004D38E4">
      <w:pPr>
        <w:spacing w:after="0" w:line="240" w:lineRule="auto"/>
        <w:rPr>
          <w:lang w:val="ro-RO"/>
        </w:rPr>
      </w:pPr>
      <w:r>
        <w:rPr>
          <w:lang w:val="ro-RO"/>
        </w:rPr>
        <w:t>Cu toate că, la nivel regional, indicele de performanță pentru total industrie prelucrătoare</w:t>
      </w:r>
      <w:r w:rsidR="00FE23E2">
        <w:rPr>
          <w:lang w:val="ro-RO"/>
        </w:rPr>
        <w:t xml:space="preserve"> are valoarea +1 pentru fiecare dintre județele componente, pe ramuri de activitate, situația se prezintă astfel:</w:t>
      </w:r>
    </w:p>
    <w:p w14:paraId="3EE47CF5" w14:textId="77777777" w:rsidR="00FE23E2" w:rsidRDefault="00FE23E2" w:rsidP="004D38E4">
      <w:pPr>
        <w:spacing w:after="0" w:line="240" w:lineRule="auto"/>
        <w:rPr>
          <w:lang w:val="ro-RO"/>
        </w:rPr>
      </w:pPr>
    </w:p>
    <w:p w14:paraId="5E9AA54F" w14:textId="77777777" w:rsidR="00FE23E2" w:rsidRPr="009B0862" w:rsidRDefault="00FE23E2" w:rsidP="00FE23E2">
      <w:pPr>
        <w:spacing w:after="0" w:line="240" w:lineRule="auto"/>
        <w:rPr>
          <w:rFonts w:eastAsia="Times New Roman" w:cstheme="minorHAnsi"/>
          <w:b/>
          <w:bCs/>
          <w:color w:val="000000"/>
        </w:rPr>
      </w:pPr>
      <w:r w:rsidRPr="009B0862">
        <w:rPr>
          <w:rFonts w:eastAsia="Times New Roman" w:cstheme="minorHAnsi"/>
          <w:b/>
          <w:bCs/>
          <w:color w:val="000000"/>
        </w:rPr>
        <w:t>10 Industria alimentara</w:t>
      </w:r>
    </w:p>
    <w:tbl>
      <w:tblPr>
        <w:tblStyle w:val="TableGrid"/>
        <w:tblW w:w="0" w:type="auto"/>
        <w:jc w:val="center"/>
        <w:tblLook w:val="04A0" w:firstRow="1" w:lastRow="0" w:firstColumn="1" w:lastColumn="0" w:noHBand="0" w:noVBand="1"/>
      </w:tblPr>
      <w:tblGrid>
        <w:gridCol w:w="1242"/>
        <w:gridCol w:w="3969"/>
      </w:tblGrid>
      <w:tr w:rsidR="00FE23E2" w:rsidRPr="009B0862" w14:paraId="547272E1" w14:textId="77777777" w:rsidTr="009B0862">
        <w:trPr>
          <w:jc w:val="center"/>
        </w:trPr>
        <w:tc>
          <w:tcPr>
            <w:tcW w:w="1242" w:type="dxa"/>
          </w:tcPr>
          <w:p w14:paraId="6DC4AD86" w14:textId="77777777" w:rsidR="00FE23E2" w:rsidRPr="009B0862" w:rsidRDefault="00FE23E2" w:rsidP="00BD4E02">
            <w:pPr>
              <w:rPr>
                <w:rFonts w:cstheme="minorHAnsi"/>
              </w:rPr>
            </w:pPr>
          </w:p>
        </w:tc>
        <w:tc>
          <w:tcPr>
            <w:tcW w:w="3969" w:type="dxa"/>
          </w:tcPr>
          <w:p w14:paraId="2D41E81D" w14:textId="77777777" w:rsidR="00FE23E2" w:rsidRPr="009B0862" w:rsidRDefault="00FE23E2" w:rsidP="009B0862">
            <w:pPr>
              <w:jc w:val="center"/>
              <w:rPr>
                <w:rFonts w:cstheme="minorHAnsi"/>
                <w:b/>
              </w:rPr>
            </w:pPr>
            <w:r w:rsidRPr="009B0862">
              <w:rPr>
                <w:rFonts w:cstheme="minorHAnsi"/>
                <w:b/>
              </w:rPr>
              <w:t>Valoarea indicelui de performanță (IP)</w:t>
            </w:r>
          </w:p>
        </w:tc>
      </w:tr>
      <w:tr w:rsidR="00FE23E2" w:rsidRPr="009B0862" w14:paraId="7F554B32" w14:textId="77777777" w:rsidTr="009B0862">
        <w:trPr>
          <w:jc w:val="center"/>
        </w:trPr>
        <w:tc>
          <w:tcPr>
            <w:tcW w:w="1242" w:type="dxa"/>
          </w:tcPr>
          <w:p w14:paraId="45AE137B" w14:textId="77777777" w:rsidR="00FE23E2" w:rsidRPr="009B0862" w:rsidRDefault="00FE23E2" w:rsidP="00BD4E02">
            <w:pPr>
              <w:rPr>
                <w:rFonts w:cstheme="minorHAnsi"/>
                <w:b/>
              </w:rPr>
            </w:pPr>
            <w:r w:rsidRPr="009B0862">
              <w:rPr>
                <w:rFonts w:cstheme="minorHAnsi"/>
                <w:b/>
              </w:rPr>
              <w:t>Dolj</w:t>
            </w:r>
          </w:p>
        </w:tc>
        <w:tc>
          <w:tcPr>
            <w:tcW w:w="3969" w:type="dxa"/>
          </w:tcPr>
          <w:p w14:paraId="422E252F" w14:textId="77777777" w:rsidR="00FE23E2" w:rsidRPr="009B0862" w:rsidRDefault="00FE23E2" w:rsidP="009B0862">
            <w:pPr>
              <w:jc w:val="center"/>
              <w:rPr>
                <w:rFonts w:cstheme="minorHAnsi"/>
              </w:rPr>
            </w:pPr>
            <w:r w:rsidRPr="009B0862">
              <w:rPr>
                <w:rFonts w:cstheme="minorHAnsi"/>
              </w:rPr>
              <w:t>+ 1</w:t>
            </w:r>
          </w:p>
        </w:tc>
      </w:tr>
      <w:tr w:rsidR="00FE23E2" w:rsidRPr="009B0862" w14:paraId="6E36CC0B" w14:textId="77777777" w:rsidTr="009B0862">
        <w:trPr>
          <w:jc w:val="center"/>
        </w:trPr>
        <w:tc>
          <w:tcPr>
            <w:tcW w:w="1242" w:type="dxa"/>
          </w:tcPr>
          <w:p w14:paraId="0632B62D" w14:textId="77777777" w:rsidR="00FE23E2" w:rsidRPr="009B0862" w:rsidRDefault="00FE23E2" w:rsidP="00BD4E02">
            <w:pPr>
              <w:rPr>
                <w:rFonts w:cstheme="minorHAnsi"/>
                <w:b/>
              </w:rPr>
            </w:pPr>
            <w:r w:rsidRPr="009B0862">
              <w:rPr>
                <w:rFonts w:cstheme="minorHAnsi"/>
                <w:b/>
              </w:rPr>
              <w:t>Gorj</w:t>
            </w:r>
          </w:p>
        </w:tc>
        <w:tc>
          <w:tcPr>
            <w:tcW w:w="3969" w:type="dxa"/>
          </w:tcPr>
          <w:p w14:paraId="62839D4F" w14:textId="77777777" w:rsidR="00FE23E2" w:rsidRPr="009B0862" w:rsidRDefault="00FE23E2" w:rsidP="009B0862">
            <w:pPr>
              <w:jc w:val="center"/>
              <w:rPr>
                <w:rFonts w:cstheme="minorHAnsi"/>
              </w:rPr>
            </w:pPr>
            <w:r w:rsidRPr="009B0862">
              <w:rPr>
                <w:rFonts w:cstheme="minorHAnsi"/>
              </w:rPr>
              <w:t>+ 1</w:t>
            </w:r>
          </w:p>
        </w:tc>
      </w:tr>
      <w:tr w:rsidR="00FE23E2" w:rsidRPr="009B0862" w14:paraId="5194ED40" w14:textId="77777777" w:rsidTr="009B0862">
        <w:trPr>
          <w:jc w:val="center"/>
        </w:trPr>
        <w:tc>
          <w:tcPr>
            <w:tcW w:w="1242" w:type="dxa"/>
          </w:tcPr>
          <w:p w14:paraId="473EB4DC" w14:textId="77777777" w:rsidR="00FE23E2" w:rsidRPr="009B0862" w:rsidRDefault="00FE23E2" w:rsidP="00BD4E02">
            <w:pPr>
              <w:rPr>
                <w:rFonts w:cstheme="minorHAnsi"/>
                <w:b/>
              </w:rPr>
            </w:pPr>
            <w:r w:rsidRPr="009B0862">
              <w:rPr>
                <w:rFonts w:cstheme="minorHAnsi"/>
                <w:b/>
              </w:rPr>
              <w:t>Mehedinți</w:t>
            </w:r>
          </w:p>
        </w:tc>
        <w:tc>
          <w:tcPr>
            <w:tcW w:w="3969" w:type="dxa"/>
          </w:tcPr>
          <w:p w14:paraId="4BAD474B" w14:textId="77777777" w:rsidR="00FE23E2" w:rsidRPr="009B0862" w:rsidRDefault="00FE23E2" w:rsidP="009B0862">
            <w:pPr>
              <w:jc w:val="center"/>
              <w:rPr>
                <w:rFonts w:cstheme="minorHAnsi"/>
              </w:rPr>
            </w:pPr>
            <w:r w:rsidRPr="009B0862">
              <w:rPr>
                <w:rFonts w:cstheme="minorHAnsi"/>
              </w:rPr>
              <w:t>+ 1</w:t>
            </w:r>
          </w:p>
        </w:tc>
      </w:tr>
      <w:tr w:rsidR="00FE23E2" w:rsidRPr="009B0862" w14:paraId="0A43843F" w14:textId="77777777" w:rsidTr="009B0862">
        <w:trPr>
          <w:jc w:val="center"/>
        </w:trPr>
        <w:tc>
          <w:tcPr>
            <w:tcW w:w="1242" w:type="dxa"/>
          </w:tcPr>
          <w:p w14:paraId="595E8465" w14:textId="77777777" w:rsidR="00FE23E2" w:rsidRPr="009B0862" w:rsidRDefault="00FE23E2" w:rsidP="00BD4E02">
            <w:pPr>
              <w:rPr>
                <w:rFonts w:cstheme="minorHAnsi"/>
                <w:b/>
              </w:rPr>
            </w:pPr>
            <w:r w:rsidRPr="009B0862">
              <w:rPr>
                <w:rFonts w:cstheme="minorHAnsi"/>
                <w:b/>
              </w:rPr>
              <w:t>Olt</w:t>
            </w:r>
          </w:p>
        </w:tc>
        <w:tc>
          <w:tcPr>
            <w:tcW w:w="3969" w:type="dxa"/>
          </w:tcPr>
          <w:p w14:paraId="1A09EFDC" w14:textId="77777777" w:rsidR="00FE23E2" w:rsidRPr="009B0862" w:rsidRDefault="00FE23E2" w:rsidP="009B0862">
            <w:pPr>
              <w:jc w:val="center"/>
              <w:rPr>
                <w:rFonts w:cstheme="minorHAnsi"/>
              </w:rPr>
            </w:pPr>
            <w:r w:rsidRPr="009B0862">
              <w:rPr>
                <w:rFonts w:cstheme="minorHAnsi"/>
              </w:rPr>
              <w:t>+ 1</w:t>
            </w:r>
          </w:p>
        </w:tc>
      </w:tr>
      <w:tr w:rsidR="00FE23E2" w:rsidRPr="009B0862" w14:paraId="3B90D369" w14:textId="77777777" w:rsidTr="009B0862">
        <w:trPr>
          <w:jc w:val="center"/>
        </w:trPr>
        <w:tc>
          <w:tcPr>
            <w:tcW w:w="1242" w:type="dxa"/>
          </w:tcPr>
          <w:p w14:paraId="5B3516A3" w14:textId="77777777" w:rsidR="00FE23E2" w:rsidRPr="009B0862" w:rsidRDefault="00FE23E2" w:rsidP="00BD4E02">
            <w:pPr>
              <w:rPr>
                <w:rFonts w:cstheme="minorHAnsi"/>
                <w:b/>
              </w:rPr>
            </w:pPr>
            <w:r w:rsidRPr="009B0862">
              <w:rPr>
                <w:rFonts w:cstheme="minorHAnsi"/>
                <w:b/>
              </w:rPr>
              <w:t>Vâlcea</w:t>
            </w:r>
          </w:p>
        </w:tc>
        <w:tc>
          <w:tcPr>
            <w:tcW w:w="3969" w:type="dxa"/>
          </w:tcPr>
          <w:p w14:paraId="1EB25C6F" w14:textId="77777777" w:rsidR="00FE23E2" w:rsidRPr="009B0862" w:rsidRDefault="00FE23E2" w:rsidP="009B0862">
            <w:pPr>
              <w:jc w:val="center"/>
              <w:rPr>
                <w:rFonts w:cstheme="minorHAnsi"/>
              </w:rPr>
            </w:pPr>
            <w:r w:rsidRPr="009B0862">
              <w:rPr>
                <w:rFonts w:cstheme="minorHAnsi"/>
              </w:rPr>
              <w:t>+ 1</w:t>
            </w:r>
          </w:p>
        </w:tc>
      </w:tr>
    </w:tbl>
    <w:p w14:paraId="63A4503F" w14:textId="77777777" w:rsidR="009B0862" w:rsidRDefault="009B0862" w:rsidP="00FE23E2">
      <w:pPr>
        <w:spacing w:after="0" w:line="240" w:lineRule="auto"/>
        <w:rPr>
          <w:rFonts w:eastAsia="Times New Roman" w:cstheme="minorHAnsi"/>
          <w:b/>
          <w:bCs/>
          <w:color w:val="000000"/>
        </w:rPr>
      </w:pPr>
    </w:p>
    <w:p w14:paraId="4D274423" w14:textId="237BE8F2" w:rsidR="00FE23E2" w:rsidRPr="009B0862" w:rsidRDefault="00FE23E2" w:rsidP="00FE23E2">
      <w:pPr>
        <w:spacing w:after="0" w:line="240" w:lineRule="auto"/>
        <w:rPr>
          <w:rFonts w:eastAsia="Times New Roman" w:cstheme="minorHAnsi"/>
          <w:b/>
          <w:bCs/>
          <w:color w:val="000000"/>
        </w:rPr>
      </w:pPr>
      <w:r w:rsidRPr="009B0862">
        <w:rPr>
          <w:rFonts w:eastAsia="Times New Roman" w:cstheme="minorHAnsi"/>
          <w:b/>
          <w:bCs/>
          <w:color w:val="000000"/>
        </w:rPr>
        <w:t>11 Fabricarea băuturilor</w:t>
      </w:r>
    </w:p>
    <w:tbl>
      <w:tblPr>
        <w:tblStyle w:val="TableGrid"/>
        <w:tblW w:w="0" w:type="auto"/>
        <w:jc w:val="center"/>
        <w:tblLook w:val="04A0" w:firstRow="1" w:lastRow="0" w:firstColumn="1" w:lastColumn="0" w:noHBand="0" w:noVBand="1"/>
      </w:tblPr>
      <w:tblGrid>
        <w:gridCol w:w="1242"/>
        <w:gridCol w:w="3969"/>
      </w:tblGrid>
      <w:tr w:rsidR="00FE23E2" w:rsidRPr="009B0862" w14:paraId="0CE756F5" w14:textId="77777777" w:rsidTr="009B0862">
        <w:trPr>
          <w:jc w:val="center"/>
        </w:trPr>
        <w:tc>
          <w:tcPr>
            <w:tcW w:w="1242" w:type="dxa"/>
          </w:tcPr>
          <w:p w14:paraId="766DCC40" w14:textId="77777777" w:rsidR="00FE23E2" w:rsidRPr="009B0862" w:rsidRDefault="00FE23E2" w:rsidP="00BD4E02">
            <w:pPr>
              <w:rPr>
                <w:rFonts w:cstheme="minorHAnsi"/>
              </w:rPr>
            </w:pPr>
          </w:p>
        </w:tc>
        <w:tc>
          <w:tcPr>
            <w:tcW w:w="3969" w:type="dxa"/>
          </w:tcPr>
          <w:p w14:paraId="6D41B5C6" w14:textId="77777777" w:rsidR="00FE23E2" w:rsidRPr="009B0862" w:rsidRDefault="00FE23E2" w:rsidP="009B0862">
            <w:pPr>
              <w:jc w:val="center"/>
              <w:rPr>
                <w:rFonts w:cstheme="minorHAnsi"/>
                <w:b/>
              </w:rPr>
            </w:pPr>
            <w:r w:rsidRPr="009B0862">
              <w:rPr>
                <w:rFonts w:cstheme="minorHAnsi"/>
                <w:b/>
              </w:rPr>
              <w:t>Valoarea indicelui de performanță (IP)</w:t>
            </w:r>
          </w:p>
        </w:tc>
      </w:tr>
      <w:tr w:rsidR="00FE23E2" w:rsidRPr="009B0862" w14:paraId="0D049B24" w14:textId="77777777" w:rsidTr="009B0862">
        <w:trPr>
          <w:jc w:val="center"/>
        </w:trPr>
        <w:tc>
          <w:tcPr>
            <w:tcW w:w="1242" w:type="dxa"/>
          </w:tcPr>
          <w:p w14:paraId="21FFA962" w14:textId="77777777" w:rsidR="00FE23E2" w:rsidRPr="009B0862" w:rsidRDefault="00FE23E2" w:rsidP="00BD4E02">
            <w:pPr>
              <w:rPr>
                <w:rFonts w:cstheme="minorHAnsi"/>
                <w:b/>
              </w:rPr>
            </w:pPr>
            <w:r w:rsidRPr="009B0862">
              <w:rPr>
                <w:rFonts w:cstheme="minorHAnsi"/>
                <w:b/>
              </w:rPr>
              <w:t>Dolj</w:t>
            </w:r>
          </w:p>
        </w:tc>
        <w:tc>
          <w:tcPr>
            <w:tcW w:w="3969" w:type="dxa"/>
          </w:tcPr>
          <w:p w14:paraId="6811C6CD" w14:textId="77777777" w:rsidR="00FE23E2" w:rsidRPr="009B0862" w:rsidRDefault="00FE23E2" w:rsidP="009B0862">
            <w:pPr>
              <w:jc w:val="center"/>
              <w:rPr>
                <w:rFonts w:cstheme="minorHAnsi"/>
              </w:rPr>
            </w:pPr>
            <w:r w:rsidRPr="009B0862">
              <w:rPr>
                <w:rFonts w:cstheme="minorHAnsi"/>
              </w:rPr>
              <w:t>+ 1</w:t>
            </w:r>
          </w:p>
        </w:tc>
      </w:tr>
      <w:tr w:rsidR="00FE23E2" w:rsidRPr="009B0862" w14:paraId="3A2A65C1" w14:textId="77777777" w:rsidTr="009B0862">
        <w:trPr>
          <w:jc w:val="center"/>
        </w:trPr>
        <w:tc>
          <w:tcPr>
            <w:tcW w:w="1242" w:type="dxa"/>
          </w:tcPr>
          <w:p w14:paraId="04C06071" w14:textId="77777777" w:rsidR="00FE23E2" w:rsidRPr="009B0862" w:rsidRDefault="00FE23E2" w:rsidP="00BD4E02">
            <w:pPr>
              <w:rPr>
                <w:rFonts w:cstheme="minorHAnsi"/>
                <w:b/>
              </w:rPr>
            </w:pPr>
            <w:r w:rsidRPr="009B0862">
              <w:rPr>
                <w:rFonts w:cstheme="minorHAnsi"/>
                <w:b/>
              </w:rPr>
              <w:t>Gorj</w:t>
            </w:r>
          </w:p>
        </w:tc>
        <w:tc>
          <w:tcPr>
            <w:tcW w:w="3969" w:type="dxa"/>
          </w:tcPr>
          <w:p w14:paraId="6340708B" w14:textId="77777777" w:rsidR="00FE23E2" w:rsidRPr="009B0862" w:rsidRDefault="00FE23E2" w:rsidP="009B0862">
            <w:pPr>
              <w:jc w:val="center"/>
              <w:rPr>
                <w:rFonts w:cstheme="minorHAnsi"/>
              </w:rPr>
            </w:pPr>
            <w:r w:rsidRPr="009B0862">
              <w:rPr>
                <w:rFonts w:cstheme="minorHAnsi"/>
              </w:rPr>
              <w:t>-  1</w:t>
            </w:r>
          </w:p>
        </w:tc>
      </w:tr>
      <w:tr w:rsidR="00FE23E2" w:rsidRPr="009B0862" w14:paraId="2219475B" w14:textId="77777777" w:rsidTr="009B0862">
        <w:trPr>
          <w:jc w:val="center"/>
        </w:trPr>
        <w:tc>
          <w:tcPr>
            <w:tcW w:w="1242" w:type="dxa"/>
          </w:tcPr>
          <w:p w14:paraId="078E6E1D" w14:textId="77777777" w:rsidR="00FE23E2" w:rsidRPr="009B0862" w:rsidRDefault="00FE23E2" w:rsidP="00BD4E02">
            <w:pPr>
              <w:rPr>
                <w:rFonts w:cstheme="minorHAnsi"/>
                <w:b/>
              </w:rPr>
            </w:pPr>
            <w:r w:rsidRPr="009B0862">
              <w:rPr>
                <w:rFonts w:cstheme="minorHAnsi"/>
                <w:b/>
              </w:rPr>
              <w:t>Mehedinți</w:t>
            </w:r>
          </w:p>
        </w:tc>
        <w:tc>
          <w:tcPr>
            <w:tcW w:w="3969" w:type="dxa"/>
          </w:tcPr>
          <w:p w14:paraId="7E230F92" w14:textId="77777777" w:rsidR="00FE23E2" w:rsidRPr="009B0862" w:rsidRDefault="00FE23E2" w:rsidP="009B0862">
            <w:pPr>
              <w:jc w:val="center"/>
              <w:rPr>
                <w:rFonts w:cstheme="minorHAnsi"/>
              </w:rPr>
            </w:pPr>
            <w:r w:rsidRPr="009B0862">
              <w:rPr>
                <w:rFonts w:cstheme="minorHAnsi"/>
              </w:rPr>
              <w:t>+ 1</w:t>
            </w:r>
          </w:p>
        </w:tc>
      </w:tr>
      <w:tr w:rsidR="00FE23E2" w:rsidRPr="009B0862" w14:paraId="5896D7D3" w14:textId="77777777" w:rsidTr="009B0862">
        <w:trPr>
          <w:jc w:val="center"/>
        </w:trPr>
        <w:tc>
          <w:tcPr>
            <w:tcW w:w="1242" w:type="dxa"/>
          </w:tcPr>
          <w:p w14:paraId="3ED33684" w14:textId="77777777" w:rsidR="00FE23E2" w:rsidRPr="009B0862" w:rsidRDefault="00FE23E2" w:rsidP="00BD4E02">
            <w:pPr>
              <w:rPr>
                <w:rFonts w:cstheme="minorHAnsi"/>
                <w:b/>
              </w:rPr>
            </w:pPr>
            <w:r w:rsidRPr="009B0862">
              <w:rPr>
                <w:rFonts w:cstheme="minorHAnsi"/>
                <w:b/>
              </w:rPr>
              <w:t>Olt</w:t>
            </w:r>
          </w:p>
        </w:tc>
        <w:tc>
          <w:tcPr>
            <w:tcW w:w="3969" w:type="dxa"/>
          </w:tcPr>
          <w:p w14:paraId="47DF323B" w14:textId="77777777" w:rsidR="00FE23E2" w:rsidRPr="009B0862" w:rsidRDefault="00FE23E2" w:rsidP="009B0862">
            <w:pPr>
              <w:jc w:val="center"/>
              <w:rPr>
                <w:rFonts w:cstheme="minorHAnsi"/>
              </w:rPr>
            </w:pPr>
            <w:r w:rsidRPr="009B0862">
              <w:rPr>
                <w:rFonts w:cstheme="minorHAnsi"/>
              </w:rPr>
              <w:t>+ 1</w:t>
            </w:r>
          </w:p>
        </w:tc>
      </w:tr>
      <w:tr w:rsidR="00FE23E2" w:rsidRPr="009B0862" w14:paraId="5769CAA4" w14:textId="77777777" w:rsidTr="009B0862">
        <w:trPr>
          <w:jc w:val="center"/>
        </w:trPr>
        <w:tc>
          <w:tcPr>
            <w:tcW w:w="1242" w:type="dxa"/>
          </w:tcPr>
          <w:p w14:paraId="2DE2A40D" w14:textId="77777777" w:rsidR="00FE23E2" w:rsidRPr="009B0862" w:rsidRDefault="00FE23E2" w:rsidP="00BD4E02">
            <w:pPr>
              <w:rPr>
                <w:rFonts w:cstheme="minorHAnsi"/>
                <w:b/>
              </w:rPr>
            </w:pPr>
            <w:r w:rsidRPr="009B0862">
              <w:rPr>
                <w:rFonts w:cstheme="minorHAnsi"/>
                <w:b/>
              </w:rPr>
              <w:t>Vâlcea</w:t>
            </w:r>
          </w:p>
        </w:tc>
        <w:tc>
          <w:tcPr>
            <w:tcW w:w="3969" w:type="dxa"/>
          </w:tcPr>
          <w:p w14:paraId="6ABC5DDD" w14:textId="77777777" w:rsidR="00FE23E2" w:rsidRPr="009B0862" w:rsidRDefault="00FE23E2" w:rsidP="009B0862">
            <w:pPr>
              <w:jc w:val="center"/>
              <w:rPr>
                <w:rFonts w:cstheme="minorHAnsi"/>
              </w:rPr>
            </w:pPr>
            <w:r w:rsidRPr="009B0862">
              <w:rPr>
                <w:rFonts w:cstheme="minorHAnsi"/>
              </w:rPr>
              <w:t>+ 1</w:t>
            </w:r>
          </w:p>
        </w:tc>
      </w:tr>
    </w:tbl>
    <w:p w14:paraId="06E53DAE" w14:textId="77777777" w:rsidR="009B0862" w:rsidRDefault="009B0862" w:rsidP="00FE23E2">
      <w:pPr>
        <w:spacing w:after="0" w:line="240" w:lineRule="auto"/>
        <w:rPr>
          <w:rFonts w:eastAsia="Times New Roman" w:cstheme="minorHAnsi"/>
          <w:b/>
          <w:bCs/>
          <w:color w:val="000000"/>
        </w:rPr>
      </w:pPr>
    </w:p>
    <w:p w14:paraId="108FC9E0" w14:textId="417A2B8B" w:rsidR="00FE23E2" w:rsidRPr="009B0862" w:rsidRDefault="00FE23E2" w:rsidP="00FE23E2">
      <w:pPr>
        <w:spacing w:after="0" w:line="240" w:lineRule="auto"/>
        <w:rPr>
          <w:rFonts w:eastAsia="Times New Roman" w:cstheme="minorHAnsi"/>
          <w:b/>
          <w:bCs/>
          <w:color w:val="000000"/>
        </w:rPr>
      </w:pPr>
      <w:r w:rsidRPr="009B0862">
        <w:rPr>
          <w:rFonts w:eastAsia="Times New Roman" w:cstheme="minorHAnsi"/>
          <w:b/>
          <w:bCs/>
          <w:color w:val="000000"/>
        </w:rPr>
        <w:t>13 Fabricarea produselor textile</w:t>
      </w:r>
    </w:p>
    <w:tbl>
      <w:tblPr>
        <w:tblStyle w:val="TableGrid"/>
        <w:tblW w:w="0" w:type="auto"/>
        <w:jc w:val="center"/>
        <w:tblLook w:val="04A0" w:firstRow="1" w:lastRow="0" w:firstColumn="1" w:lastColumn="0" w:noHBand="0" w:noVBand="1"/>
      </w:tblPr>
      <w:tblGrid>
        <w:gridCol w:w="1242"/>
        <w:gridCol w:w="3969"/>
      </w:tblGrid>
      <w:tr w:rsidR="00FE23E2" w:rsidRPr="009B0862" w14:paraId="0829B1C4" w14:textId="77777777" w:rsidTr="009B0862">
        <w:trPr>
          <w:jc w:val="center"/>
        </w:trPr>
        <w:tc>
          <w:tcPr>
            <w:tcW w:w="1242" w:type="dxa"/>
          </w:tcPr>
          <w:p w14:paraId="7740571C" w14:textId="77777777" w:rsidR="00FE23E2" w:rsidRPr="009B0862" w:rsidRDefault="00FE23E2" w:rsidP="00BD4E02">
            <w:pPr>
              <w:rPr>
                <w:rFonts w:cstheme="minorHAnsi"/>
              </w:rPr>
            </w:pPr>
          </w:p>
        </w:tc>
        <w:tc>
          <w:tcPr>
            <w:tcW w:w="3969" w:type="dxa"/>
          </w:tcPr>
          <w:p w14:paraId="7A5ACAF9" w14:textId="77777777" w:rsidR="00FE23E2" w:rsidRPr="009B0862" w:rsidRDefault="00FE23E2" w:rsidP="009B0862">
            <w:pPr>
              <w:jc w:val="center"/>
              <w:rPr>
                <w:rFonts w:cstheme="minorHAnsi"/>
                <w:b/>
              </w:rPr>
            </w:pPr>
            <w:r w:rsidRPr="009B0862">
              <w:rPr>
                <w:rFonts w:cstheme="minorHAnsi"/>
                <w:b/>
              </w:rPr>
              <w:t>Valoarea indicelui de performanță (IP)</w:t>
            </w:r>
          </w:p>
        </w:tc>
      </w:tr>
      <w:tr w:rsidR="00FE23E2" w:rsidRPr="009B0862" w14:paraId="068F685D" w14:textId="77777777" w:rsidTr="009B0862">
        <w:trPr>
          <w:jc w:val="center"/>
        </w:trPr>
        <w:tc>
          <w:tcPr>
            <w:tcW w:w="1242" w:type="dxa"/>
          </w:tcPr>
          <w:p w14:paraId="429550B2" w14:textId="77777777" w:rsidR="00FE23E2" w:rsidRPr="009B0862" w:rsidRDefault="00FE23E2" w:rsidP="00BD4E02">
            <w:pPr>
              <w:rPr>
                <w:rFonts w:cstheme="minorHAnsi"/>
                <w:b/>
              </w:rPr>
            </w:pPr>
            <w:r w:rsidRPr="009B0862">
              <w:rPr>
                <w:rFonts w:cstheme="minorHAnsi"/>
                <w:b/>
              </w:rPr>
              <w:t>Dolj</w:t>
            </w:r>
          </w:p>
        </w:tc>
        <w:tc>
          <w:tcPr>
            <w:tcW w:w="3969" w:type="dxa"/>
          </w:tcPr>
          <w:p w14:paraId="754581BF" w14:textId="77777777" w:rsidR="00FE23E2" w:rsidRPr="009B0862" w:rsidRDefault="0051705C" w:rsidP="009B0862">
            <w:pPr>
              <w:jc w:val="center"/>
              <w:rPr>
                <w:rFonts w:cstheme="minorHAnsi"/>
              </w:rPr>
            </w:pPr>
            <w:r w:rsidRPr="009B0862">
              <w:rPr>
                <w:rFonts w:cstheme="minorHAnsi"/>
              </w:rPr>
              <w:t>-1</w:t>
            </w:r>
          </w:p>
        </w:tc>
      </w:tr>
      <w:tr w:rsidR="00FE23E2" w:rsidRPr="009B0862" w14:paraId="488F75B1" w14:textId="77777777" w:rsidTr="009B0862">
        <w:trPr>
          <w:jc w:val="center"/>
        </w:trPr>
        <w:tc>
          <w:tcPr>
            <w:tcW w:w="1242" w:type="dxa"/>
          </w:tcPr>
          <w:p w14:paraId="46A36185" w14:textId="77777777" w:rsidR="00FE23E2" w:rsidRPr="009B0862" w:rsidRDefault="00FE23E2" w:rsidP="00BD4E02">
            <w:pPr>
              <w:rPr>
                <w:rFonts w:cstheme="minorHAnsi"/>
                <w:b/>
              </w:rPr>
            </w:pPr>
            <w:r w:rsidRPr="009B0862">
              <w:rPr>
                <w:rFonts w:cstheme="minorHAnsi"/>
                <w:b/>
              </w:rPr>
              <w:t>Gorj</w:t>
            </w:r>
          </w:p>
        </w:tc>
        <w:tc>
          <w:tcPr>
            <w:tcW w:w="3969" w:type="dxa"/>
          </w:tcPr>
          <w:p w14:paraId="04E10BD4" w14:textId="77777777" w:rsidR="00FE23E2" w:rsidRPr="009B0862" w:rsidRDefault="0051705C" w:rsidP="009B0862">
            <w:pPr>
              <w:jc w:val="center"/>
              <w:rPr>
                <w:rFonts w:cstheme="minorHAnsi"/>
              </w:rPr>
            </w:pPr>
            <w:r w:rsidRPr="009B0862">
              <w:rPr>
                <w:rFonts w:cstheme="minorHAnsi"/>
              </w:rPr>
              <w:t>+ 1</w:t>
            </w:r>
          </w:p>
        </w:tc>
      </w:tr>
      <w:tr w:rsidR="00FE23E2" w:rsidRPr="009B0862" w14:paraId="6C077C31" w14:textId="77777777" w:rsidTr="009B0862">
        <w:trPr>
          <w:jc w:val="center"/>
        </w:trPr>
        <w:tc>
          <w:tcPr>
            <w:tcW w:w="1242" w:type="dxa"/>
          </w:tcPr>
          <w:p w14:paraId="42A2F18D" w14:textId="77777777" w:rsidR="00FE23E2" w:rsidRPr="009B0862" w:rsidRDefault="00FE23E2" w:rsidP="00BD4E02">
            <w:pPr>
              <w:rPr>
                <w:rFonts w:cstheme="minorHAnsi"/>
                <w:b/>
              </w:rPr>
            </w:pPr>
            <w:r w:rsidRPr="009B0862">
              <w:rPr>
                <w:rFonts w:cstheme="minorHAnsi"/>
                <w:b/>
              </w:rPr>
              <w:t>Mehedinți</w:t>
            </w:r>
          </w:p>
        </w:tc>
        <w:tc>
          <w:tcPr>
            <w:tcW w:w="3969" w:type="dxa"/>
          </w:tcPr>
          <w:p w14:paraId="0019776F" w14:textId="77777777" w:rsidR="00FE23E2" w:rsidRPr="009B0862" w:rsidRDefault="0051705C" w:rsidP="009B0862">
            <w:pPr>
              <w:jc w:val="center"/>
              <w:rPr>
                <w:rFonts w:cstheme="minorHAnsi"/>
              </w:rPr>
            </w:pPr>
            <w:r w:rsidRPr="009B0862">
              <w:rPr>
                <w:rFonts w:cstheme="minorHAnsi"/>
              </w:rPr>
              <w:t>-1</w:t>
            </w:r>
          </w:p>
        </w:tc>
      </w:tr>
      <w:tr w:rsidR="00FE23E2" w:rsidRPr="009B0862" w14:paraId="477E1840" w14:textId="77777777" w:rsidTr="009B0862">
        <w:trPr>
          <w:jc w:val="center"/>
        </w:trPr>
        <w:tc>
          <w:tcPr>
            <w:tcW w:w="1242" w:type="dxa"/>
          </w:tcPr>
          <w:p w14:paraId="76345DB5" w14:textId="77777777" w:rsidR="00FE23E2" w:rsidRPr="009B0862" w:rsidRDefault="00FE23E2" w:rsidP="00BD4E02">
            <w:pPr>
              <w:rPr>
                <w:rFonts w:cstheme="minorHAnsi"/>
                <w:b/>
              </w:rPr>
            </w:pPr>
            <w:r w:rsidRPr="009B0862">
              <w:rPr>
                <w:rFonts w:cstheme="minorHAnsi"/>
                <w:b/>
              </w:rPr>
              <w:t>Olt</w:t>
            </w:r>
          </w:p>
        </w:tc>
        <w:tc>
          <w:tcPr>
            <w:tcW w:w="3969" w:type="dxa"/>
          </w:tcPr>
          <w:p w14:paraId="51FBE49C" w14:textId="77777777" w:rsidR="00FE23E2" w:rsidRPr="009B0862" w:rsidRDefault="0051705C" w:rsidP="009B0862">
            <w:pPr>
              <w:jc w:val="center"/>
              <w:rPr>
                <w:rFonts w:cstheme="minorHAnsi"/>
              </w:rPr>
            </w:pPr>
            <w:r w:rsidRPr="009B0862">
              <w:rPr>
                <w:rFonts w:cstheme="minorHAnsi"/>
              </w:rPr>
              <w:t>+1</w:t>
            </w:r>
          </w:p>
        </w:tc>
      </w:tr>
      <w:tr w:rsidR="00FE23E2" w:rsidRPr="009B0862" w14:paraId="7DB39684" w14:textId="77777777" w:rsidTr="009B0862">
        <w:trPr>
          <w:jc w:val="center"/>
        </w:trPr>
        <w:tc>
          <w:tcPr>
            <w:tcW w:w="1242" w:type="dxa"/>
          </w:tcPr>
          <w:p w14:paraId="4B753873" w14:textId="77777777" w:rsidR="00FE23E2" w:rsidRPr="009B0862" w:rsidRDefault="00FE23E2" w:rsidP="00BD4E02">
            <w:pPr>
              <w:rPr>
                <w:rFonts w:cstheme="minorHAnsi"/>
                <w:b/>
              </w:rPr>
            </w:pPr>
            <w:r w:rsidRPr="009B0862">
              <w:rPr>
                <w:rFonts w:cstheme="minorHAnsi"/>
                <w:b/>
              </w:rPr>
              <w:t>Vâlcea</w:t>
            </w:r>
          </w:p>
        </w:tc>
        <w:tc>
          <w:tcPr>
            <w:tcW w:w="3969" w:type="dxa"/>
          </w:tcPr>
          <w:p w14:paraId="6B036E83" w14:textId="77777777" w:rsidR="00FE23E2" w:rsidRPr="009B0862" w:rsidRDefault="0051705C" w:rsidP="009B0862">
            <w:pPr>
              <w:jc w:val="center"/>
              <w:rPr>
                <w:rFonts w:cstheme="minorHAnsi"/>
              </w:rPr>
            </w:pPr>
            <w:r w:rsidRPr="009B0862">
              <w:rPr>
                <w:rFonts w:cstheme="minorHAnsi"/>
              </w:rPr>
              <w:t>+ 1</w:t>
            </w:r>
          </w:p>
        </w:tc>
      </w:tr>
    </w:tbl>
    <w:p w14:paraId="001637CB" w14:textId="77777777" w:rsidR="009B0862" w:rsidRDefault="009B0862" w:rsidP="0051705C">
      <w:pPr>
        <w:spacing w:after="0" w:line="240" w:lineRule="auto"/>
        <w:rPr>
          <w:rFonts w:eastAsia="Times New Roman" w:cstheme="minorHAnsi"/>
          <w:b/>
          <w:bCs/>
          <w:color w:val="000000"/>
        </w:rPr>
      </w:pPr>
    </w:p>
    <w:p w14:paraId="03B551F1" w14:textId="31A773E7" w:rsidR="0051705C" w:rsidRPr="009B0862" w:rsidRDefault="0051705C" w:rsidP="0051705C">
      <w:pPr>
        <w:spacing w:after="0" w:line="240" w:lineRule="auto"/>
        <w:rPr>
          <w:rFonts w:eastAsia="Times New Roman" w:cstheme="minorHAnsi"/>
          <w:b/>
          <w:bCs/>
          <w:color w:val="000000"/>
        </w:rPr>
      </w:pPr>
      <w:r w:rsidRPr="009B0862">
        <w:rPr>
          <w:rFonts w:eastAsia="Times New Roman" w:cstheme="minorHAnsi"/>
          <w:b/>
          <w:bCs/>
          <w:color w:val="000000"/>
        </w:rPr>
        <w:t>14 Fabricarea articolelor de îmbrăcăminte</w:t>
      </w:r>
    </w:p>
    <w:tbl>
      <w:tblPr>
        <w:tblStyle w:val="TableGrid"/>
        <w:tblW w:w="0" w:type="auto"/>
        <w:jc w:val="center"/>
        <w:tblLook w:val="04A0" w:firstRow="1" w:lastRow="0" w:firstColumn="1" w:lastColumn="0" w:noHBand="0" w:noVBand="1"/>
      </w:tblPr>
      <w:tblGrid>
        <w:gridCol w:w="1242"/>
        <w:gridCol w:w="3969"/>
      </w:tblGrid>
      <w:tr w:rsidR="0051705C" w:rsidRPr="009B0862" w14:paraId="071C875D" w14:textId="77777777" w:rsidTr="009B0862">
        <w:trPr>
          <w:jc w:val="center"/>
        </w:trPr>
        <w:tc>
          <w:tcPr>
            <w:tcW w:w="1242" w:type="dxa"/>
          </w:tcPr>
          <w:p w14:paraId="5E152AD8" w14:textId="77777777" w:rsidR="0051705C" w:rsidRPr="009B0862" w:rsidRDefault="0051705C" w:rsidP="00BD4E02">
            <w:pPr>
              <w:rPr>
                <w:rFonts w:cstheme="minorHAnsi"/>
              </w:rPr>
            </w:pPr>
          </w:p>
        </w:tc>
        <w:tc>
          <w:tcPr>
            <w:tcW w:w="3969" w:type="dxa"/>
          </w:tcPr>
          <w:p w14:paraId="6D198552" w14:textId="77777777" w:rsidR="0051705C" w:rsidRPr="009B0862" w:rsidRDefault="0051705C" w:rsidP="009B0862">
            <w:pPr>
              <w:jc w:val="center"/>
              <w:rPr>
                <w:rFonts w:cstheme="minorHAnsi"/>
                <w:b/>
              </w:rPr>
            </w:pPr>
            <w:r w:rsidRPr="009B0862">
              <w:rPr>
                <w:rFonts w:cstheme="minorHAnsi"/>
                <w:b/>
              </w:rPr>
              <w:t>Valoarea indicelui de performanță (IP)</w:t>
            </w:r>
          </w:p>
        </w:tc>
      </w:tr>
      <w:tr w:rsidR="0051705C" w:rsidRPr="009B0862" w14:paraId="08590755" w14:textId="77777777" w:rsidTr="009B0862">
        <w:trPr>
          <w:jc w:val="center"/>
        </w:trPr>
        <w:tc>
          <w:tcPr>
            <w:tcW w:w="1242" w:type="dxa"/>
          </w:tcPr>
          <w:p w14:paraId="6C81B5E7" w14:textId="77777777" w:rsidR="0051705C" w:rsidRPr="009B0862" w:rsidRDefault="0051705C" w:rsidP="00BD4E02">
            <w:pPr>
              <w:rPr>
                <w:rFonts w:cstheme="minorHAnsi"/>
                <w:b/>
              </w:rPr>
            </w:pPr>
            <w:r w:rsidRPr="009B0862">
              <w:rPr>
                <w:rFonts w:cstheme="minorHAnsi"/>
                <w:b/>
              </w:rPr>
              <w:t>Dolj</w:t>
            </w:r>
          </w:p>
        </w:tc>
        <w:tc>
          <w:tcPr>
            <w:tcW w:w="3969" w:type="dxa"/>
          </w:tcPr>
          <w:p w14:paraId="472C44D2" w14:textId="77777777" w:rsidR="0051705C" w:rsidRPr="009B0862" w:rsidRDefault="0051705C" w:rsidP="009B0862">
            <w:pPr>
              <w:jc w:val="center"/>
              <w:rPr>
                <w:rFonts w:cstheme="minorHAnsi"/>
              </w:rPr>
            </w:pPr>
            <w:r w:rsidRPr="009B0862">
              <w:rPr>
                <w:rFonts w:cstheme="minorHAnsi"/>
              </w:rPr>
              <w:t>-1</w:t>
            </w:r>
          </w:p>
        </w:tc>
      </w:tr>
      <w:tr w:rsidR="0051705C" w:rsidRPr="009B0862" w14:paraId="5AAC257D" w14:textId="77777777" w:rsidTr="009B0862">
        <w:trPr>
          <w:jc w:val="center"/>
        </w:trPr>
        <w:tc>
          <w:tcPr>
            <w:tcW w:w="1242" w:type="dxa"/>
          </w:tcPr>
          <w:p w14:paraId="5A7AEF97" w14:textId="77777777" w:rsidR="0051705C" w:rsidRPr="009B0862" w:rsidRDefault="0051705C" w:rsidP="00BD4E02">
            <w:pPr>
              <w:rPr>
                <w:rFonts w:cstheme="minorHAnsi"/>
                <w:b/>
              </w:rPr>
            </w:pPr>
            <w:r w:rsidRPr="009B0862">
              <w:rPr>
                <w:rFonts w:cstheme="minorHAnsi"/>
                <w:b/>
              </w:rPr>
              <w:t>Gorj</w:t>
            </w:r>
          </w:p>
        </w:tc>
        <w:tc>
          <w:tcPr>
            <w:tcW w:w="3969" w:type="dxa"/>
          </w:tcPr>
          <w:p w14:paraId="39465809" w14:textId="77777777" w:rsidR="0051705C" w:rsidRPr="009B0862" w:rsidRDefault="0051705C" w:rsidP="009B0862">
            <w:pPr>
              <w:jc w:val="center"/>
              <w:rPr>
                <w:rFonts w:cstheme="minorHAnsi"/>
              </w:rPr>
            </w:pPr>
            <w:r w:rsidRPr="009B0862">
              <w:rPr>
                <w:rFonts w:cstheme="minorHAnsi"/>
              </w:rPr>
              <w:t>-1</w:t>
            </w:r>
          </w:p>
        </w:tc>
      </w:tr>
      <w:tr w:rsidR="0051705C" w:rsidRPr="009B0862" w14:paraId="7DF073F0" w14:textId="77777777" w:rsidTr="009B0862">
        <w:trPr>
          <w:jc w:val="center"/>
        </w:trPr>
        <w:tc>
          <w:tcPr>
            <w:tcW w:w="1242" w:type="dxa"/>
          </w:tcPr>
          <w:p w14:paraId="19270C8C" w14:textId="77777777" w:rsidR="0051705C" w:rsidRPr="009B0862" w:rsidRDefault="0051705C" w:rsidP="00BD4E02">
            <w:pPr>
              <w:rPr>
                <w:rFonts w:cstheme="minorHAnsi"/>
                <w:b/>
              </w:rPr>
            </w:pPr>
            <w:r w:rsidRPr="009B0862">
              <w:rPr>
                <w:rFonts w:cstheme="minorHAnsi"/>
                <w:b/>
              </w:rPr>
              <w:lastRenderedPageBreak/>
              <w:t>Mehedinți</w:t>
            </w:r>
          </w:p>
        </w:tc>
        <w:tc>
          <w:tcPr>
            <w:tcW w:w="3969" w:type="dxa"/>
          </w:tcPr>
          <w:p w14:paraId="0A190C10" w14:textId="77777777" w:rsidR="0051705C" w:rsidRPr="009B0862" w:rsidRDefault="0051705C" w:rsidP="009B0862">
            <w:pPr>
              <w:jc w:val="center"/>
              <w:rPr>
                <w:rFonts w:cstheme="minorHAnsi"/>
              </w:rPr>
            </w:pPr>
            <w:r w:rsidRPr="009B0862">
              <w:rPr>
                <w:rFonts w:cstheme="minorHAnsi"/>
              </w:rPr>
              <w:t>+1</w:t>
            </w:r>
          </w:p>
        </w:tc>
      </w:tr>
      <w:tr w:rsidR="0051705C" w:rsidRPr="009B0862" w14:paraId="1021B266" w14:textId="77777777" w:rsidTr="009B0862">
        <w:trPr>
          <w:jc w:val="center"/>
        </w:trPr>
        <w:tc>
          <w:tcPr>
            <w:tcW w:w="1242" w:type="dxa"/>
          </w:tcPr>
          <w:p w14:paraId="0C9CABE3" w14:textId="77777777" w:rsidR="0051705C" w:rsidRPr="009B0862" w:rsidRDefault="0051705C" w:rsidP="00BD4E02">
            <w:pPr>
              <w:rPr>
                <w:rFonts w:cstheme="minorHAnsi"/>
                <w:b/>
              </w:rPr>
            </w:pPr>
            <w:r w:rsidRPr="009B0862">
              <w:rPr>
                <w:rFonts w:cstheme="minorHAnsi"/>
                <w:b/>
              </w:rPr>
              <w:t>Olt</w:t>
            </w:r>
          </w:p>
        </w:tc>
        <w:tc>
          <w:tcPr>
            <w:tcW w:w="3969" w:type="dxa"/>
          </w:tcPr>
          <w:p w14:paraId="717AD3F1" w14:textId="77777777" w:rsidR="0051705C" w:rsidRPr="009B0862" w:rsidRDefault="0051705C" w:rsidP="009B0862">
            <w:pPr>
              <w:jc w:val="center"/>
              <w:rPr>
                <w:rFonts w:cstheme="minorHAnsi"/>
              </w:rPr>
            </w:pPr>
            <w:r w:rsidRPr="009B0862">
              <w:rPr>
                <w:rFonts w:cstheme="minorHAnsi"/>
              </w:rPr>
              <w:t>-1</w:t>
            </w:r>
          </w:p>
        </w:tc>
      </w:tr>
      <w:tr w:rsidR="0051705C" w:rsidRPr="009B0862" w14:paraId="7423ED9F" w14:textId="77777777" w:rsidTr="009B0862">
        <w:trPr>
          <w:jc w:val="center"/>
        </w:trPr>
        <w:tc>
          <w:tcPr>
            <w:tcW w:w="1242" w:type="dxa"/>
          </w:tcPr>
          <w:p w14:paraId="77C5B19E" w14:textId="77777777" w:rsidR="0051705C" w:rsidRPr="009B0862" w:rsidRDefault="0051705C" w:rsidP="00BD4E02">
            <w:pPr>
              <w:rPr>
                <w:rFonts w:cstheme="minorHAnsi"/>
                <w:b/>
              </w:rPr>
            </w:pPr>
            <w:r w:rsidRPr="009B0862">
              <w:rPr>
                <w:rFonts w:cstheme="minorHAnsi"/>
                <w:b/>
              </w:rPr>
              <w:t>Vâlcea</w:t>
            </w:r>
          </w:p>
        </w:tc>
        <w:tc>
          <w:tcPr>
            <w:tcW w:w="3969" w:type="dxa"/>
          </w:tcPr>
          <w:p w14:paraId="763BEDEF" w14:textId="77777777" w:rsidR="0051705C" w:rsidRPr="009B0862" w:rsidRDefault="0051705C" w:rsidP="009B0862">
            <w:pPr>
              <w:jc w:val="center"/>
              <w:rPr>
                <w:rFonts w:cstheme="minorHAnsi"/>
              </w:rPr>
            </w:pPr>
            <w:r w:rsidRPr="009B0862">
              <w:rPr>
                <w:rFonts w:cstheme="minorHAnsi"/>
              </w:rPr>
              <w:t>+ 1</w:t>
            </w:r>
          </w:p>
        </w:tc>
      </w:tr>
    </w:tbl>
    <w:p w14:paraId="60CA955D" w14:textId="77777777" w:rsidR="009B0862" w:rsidRDefault="009B0862" w:rsidP="00696282">
      <w:pPr>
        <w:spacing w:after="0" w:line="240" w:lineRule="auto"/>
        <w:rPr>
          <w:rFonts w:eastAsia="Times New Roman" w:cstheme="minorHAnsi"/>
          <w:b/>
          <w:bCs/>
          <w:color w:val="000000"/>
        </w:rPr>
      </w:pPr>
    </w:p>
    <w:p w14:paraId="753E3210" w14:textId="6F67162C" w:rsidR="00696282" w:rsidRPr="009B0862" w:rsidRDefault="00696282" w:rsidP="00696282">
      <w:pPr>
        <w:spacing w:after="0" w:line="240" w:lineRule="auto"/>
        <w:rPr>
          <w:rFonts w:eastAsia="Times New Roman" w:cstheme="minorHAnsi"/>
          <w:b/>
          <w:bCs/>
          <w:color w:val="000000"/>
        </w:rPr>
      </w:pPr>
      <w:r w:rsidRPr="009B0862">
        <w:rPr>
          <w:rFonts w:eastAsia="Times New Roman" w:cstheme="minorHAnsi"/>
          <w:b/>
          <w:bCs/>
          <w:color w:val="000000"/>
        </w:rPr>
        <w:t>15 Tabacirea si finisarea pieilor; fabricarea articolelor de voiaj si marochinarie, harnasamentelor si incaltamintei; prepararea si vopsirea blanurilor</w:t>
      </w:r>
    </w:p>
    <w:tbl>
      <w:tblPr>
        <w:tblStyle w:val="TableGrid"/>
        <w:tblW w:w="0" w:type="auto"/>
        <w:jc w:val="center"/>
        <w:tblLook w:val="04A0" w:firstRow="1" w:lastRow="0" w:firstColumn="1" w:lastColumn="0" w:noHBand="0" w:noVBand="1"/>
      </w:tblPr>
      <w:tblGrid>
        <w:gridCol w:w="1242"/>
        <w:gridCol w:w="3969"/>
      </w:tblGrid>
      <w:tr w:rsidR="00696282" w:rsidRPr="009B0862" w14:paraId="375A3462" w14:textId="77777777" w:rsidTr="009B0862">
        <w:trPr>
          <w:jc w:val="center"/>
        </w:trPr>
        <w:tc>
          <w:tcPr>
            <w:tcW w:w="1242" w:type="dxa"/>
          </w:tcPr>
          <w:p w14:paraId="6E13993A" w14:textId="77777777" w:rsidR="00696282" w:rsidRPr="009B0862" w:rsidRDefault="00696282" w:rsidP="00BD4E02">
            <w:pPr>
              <w:rPr>
                <w:rFonts w:cstheme="minorHAnsi"/>
              </w:rPr>
            </w:pPr>
          </w:p>
        </w:tc>
        <w:tc>
          <w:tcPr>
            <w:tcW w:w="3969" w:type="dxa"/>
          </w:tcPr>
          <w:p w14:paraId="00EA4B5F" w14:textId="77777777" w:rsidR="00696282" w:rsidRPr="009B0862" w:rsidRDefault="00696282" w:rsidP="009B0862">
            <w:pPr>
              <w:jc w:val="center"/>
              <w:rPr>
                <w:rFonts w:cstheme="minorHAnsi"/>
                <w:b/>
              </w:rPr>
            </w:pPr>
            <w:r w:rsidRPr="009B0862">
              <w:rPr>
                <w:rFonts w:cstheme="minorHAnsi"/>
                <w:b/>
              </w:rPr>
              <w:t>Valoarea indicelui de performanță (IP)</w:t>
            </w:r>
          </w:p>
        </w:tc>
      </w:tr>
      <w:tr w:rsidR="00696282" w:rsidRPr="009B0862" w14:paraId="655B295A" w14:textId="77777777" w:rsidTr="009B0862">
        <w:trPr>
          <w:jc w:val="center"/>
        </w:trPr>
        <w:tc>
          <w:tcPr>
            <w:tcW w:w="1242" w:type="dxa"/>
          </w:tcPr>
          <w:p w14:paraId="1A986846" w14:textId="77777777" w:rsidR="00696282" w:rsidRPr="009B0862" w:rsidRDefault="00696282" w:rsidP="00BD4E02">
            <w:pPr>
              <w:rPr>
                <w:rFonts w:cstheme="minorHAnsi"/>
                <w:b/>
              </w:rPr>
            </w:pPr>
            <w:r w:rsidRPr="009B0862">
              <w:rPr>
                <w:rFonts w:cstheme="minorHAnsi"/>
                <w:b/>
              </w:rPr>
              <w:t>Dolj</w:t>
            </w:r>
          </w:p>
        </w:tc>
        <w:tc>
          <w:tcPr>
            <w:tcW w:w="3969" w:type="dxa"/>
          </w:tcPr>
          <w:p w14:paraId="63E50E1C" w14:textId="77777777" w:rsidR="00696282" w:rsidRPr="009B0862" w:rsidRDefault="00696282" w:rsidP="009B0862">
            <w:pPr>
              <w:jc w:val="center"/>
              <w:rPr>
                <w:rFonts w:cstheme="minorHAnsi"/>
              </w:rPr>
            </w:pPr>
            <w:r w:rsidRPr="009B0862">
              <w:rPr>
                <w:rFonts w:cstheme="minorHAnsi"/>
              </w:rPr>
              <w:t>+1</w:t>
            </w:r>
          </w:p>
        </w:tc>
      </w:tr>
      <w:tr w:rsidR="00696282" w:rsidRPr="009B0862" w14:paraId="7336F19A" w14:textId="77777777" w:rsidTr="009B0862">
        <w:trPr>
          <w:jc w:val="center"/>
        </w:trPr>
        <w:tc>
          <w:tcPr>
            <w:tcW w:w="1242" w:type="dxa"/>
          </w:tcPr>
          <w:p w14:paraId="754E5216" w14:textId="77777777" w:rsidR="00696282" w:rsidRPr="009B0862" w:rsidRDefault="00696282" w:rsidP="00BD4E02">
            <w:pPr>
              <w:rPr>
                <w:rFonts w:cstheme="minorHAnsi"/>
                <w:b/>
              </w:rPr>
            </w:pPr>
            <w:r w:rsidRPr="009B0862">
              <w:rPr>
                <w:rFonts w:cstheme="minorHAnsi"/>
                <w:b/>
              </w:rPr>
              <w:t>Gorj</w:t>
            </w:r>
          </w:p>
        </w:tc>
        <w:tc>
          <w:tcPr>
            <w:tcW w:w="3969" w:type="dxa"/>
          </w:tcPr>
          <w:p w14:paraId="58B00183" w14:textId="77777777" w:rsidR="00696282" w:rsidRPr="009B0862" w:rsidRDefault="00696282" w:rsidP="009B0862">
            <w:pPr>
              <w:jc w:val="center"/>
              <w:rPr>
                <w:rFonts w:cstheme="minorHAnsi"/>
              </w:rPr>
            </w:pPr>
            <w:r w:rsidRPr="009B0862">
              <w:rPr>
                <w:rFonts w:cstheme="minorHAnsi"/>
              </w:rPr>
              <w:t>+1</w:t>
            </w:r>
          </w:p>
        </w:tc>
      </w:tr>
      <w:tr w:rsidR="00696282" w:rsidRPr="009B0862" w14:paraId="4E2E699E" w14:textId="77777777" w:rsidTr="009B0862">
        <w:trPr>
          <w:jc w:val="center"/>
        </w:trPr>
        <w:tc>
          <w:tcPr>
            <w:tcW w:w="1242" w:type="dxa"/>
          </w:tcPr>
          <w:p w14:paraId="1DDF9A2F" w14:textId="77777777" w:rsidR="00696282" w:rsidRPr="009B0862" w:rsidRDefault="00696282" w:rsidP="00BD4E02">
            <w:pPr>
              <w:rPr>
                <w:rFonts w:cstheme="minorHAnsi"/>
                <w:b/>
              </w:rPr>
            </w:pPr>
            <w:r w:rsidRPr="009B0862">
              <w:rPr>
                <w:rFonts w:cstheme="minorHAnsi"/>
                <w:b/>
              </w:rPr>
              <w:t>Mehedinți</w:t>
            </w:r>
          </w:p>
        </w:tc>
        <w:tc>
          <w:tcPr>
            <w:tcW w:w="3969" w:type="dxa"/>
          </w:tcPr>
          <w:p w14:paraId="262AACA8" w14:textId="77777777" w:rsidR="00696282" w:rsidRPr="009B0862" w:rsidRDefault="00696282" w:rsidP="009B0862">
            <w:pPr>
              <w:jc w:val="center"/>
              <w:rPr>
                <w:rFonts w:cstheme="minorHAnsi"/>
              </w:rPr>
            </w:pPr>
            <w:r w:rsidRPr="009B0862">
              <w:rPr>
                <w:rFonts w:cstheme="minorHAnsi"/>
              </w:rPr>
              <w:t>+1</w:t>
            </w:r>
          </w:p>
        </w:tc>
      </w:tr>
      <w:tr w:rsidR="00696282" w:rsidRPr="009B0862" w14:paraId="2DAB6DA0" w14:textId="77777777" w:rsidTr="009B0862">
        <w:trPr>
          <w:jc w:val="center"/>
        </w:trPr>
        <w:tc>
          <w:tcPr>
            <w:tcW w:w="1242" w:type="dxa"/>
          </w:tcPr>
          <w:p w14:paraId="6596C244" w14:textId="77777777" w:rsidR="00696282" w:rsidRPr="009B0862" w:rsidRDefault="00696282" w:rsidP="00BD4E02">
            <w:pPr>
              <w:rPr>
                <w:rFonts w:cstheme="minorHAnsi"/>
                <w:b/>
              </w:rPr>
            </w:pPr>
            <w:r w:rsidRPr="009B0862">
              <w:rPr>
                <w:rFonts w:cstheme="minorHAnsi"/>
                <w:b/>
              </w:rPr>
              <w:t>Olt</w:t>
            </w:r>
          </w:p>
        </w:tc>
        <w:tc>
          <w:tcPr>
            <w:tcW w:w="3969" w:type="dxa"/>
          </w:tcPr>
          <w:p w14:paraId="63A78BCF" w14:textId="77777777" w:rsidR="00696282" w:rsidRPr="009B0862" w:rsidRDefault="00696282" w:rsidP="009B0862">
            <w:pPr>
              <w:jc w:val="center"/>
              <w:rPr>
                <w:rFonts w:cstheme="minorHAnsi"/>
              </w:rPr>
            </w:pPr>
            <w:r w:rsidRPr="009B0862">
              <w:rPr>
                <w:rFonts w:cstheme="minorHAnsi"/>
              </w:rPr>
              <w:t>0</w:t>
            </w:r>
          </w:p>
        </w:tc>
      </w:tr>
      <w:tr w:rsidR="00696282" w:rsidRPr="009B0862" w14:paraId="443D0BF9" w14:textId="77777777" w:rsidTr="009B0862">
        <w:trPr>
          <w:jc w:val="center"/>
        </w:trPr>
        <w:tc>
          <w:tcPr>
            <w:tcW w:w="1242" w:type="dxa"/>
          </w:tcPr>
          <w:p w14:paraId="24995C68" w14:textId="77777777" w:rsidR="00696282" w:rsidRPr="009B0862" w:rsidRDefault="00696282" w:rsidP="00BD4E02">
            <w:pPr>
              <w:rPr>
                <w:rFonts w:cstheme="minorHAnsi"/>
                <w:b/>
              </w:rPr>
            </w:pPr>
            <w:r w:rsidRPr="009B0862">
              <w:rPr>
                <w:rFonts w:cstheme="minorHAnsi"/>
                <w:b/>
              </w:rPr>
              <w:t>Vâlcea</w:t>
            </w:r>
          </w:p>
        </w:tc>
        <w:tc>
          <w:tcPr>
            <w:tcW w:w="3969" w:type="dxa"/>
          </w:tcPr>
          <w:p w14:paraId="2A7ACDFC" w14:textId="77777777" w:rsidR="00696282" w:rsidRPr="009B0862" w:rsidRDefault="00696282" w:rsidP="009B0862">
            <w:pPr>
              <w:jc w:val="center"/>
              <w:rPr>
                <w:rFonts w:cstheme="minorHAnsi"/>
              </w:rPr>
            </w:pPr>
            <w:r w:rsidRPr="009B0862">
              <w:rPr>
                <w:rFonts w:cstheme="minorHAnsi"/>
              </w:rPr>
              <w:t>- 1</w:t>
            </w:r>
          </w:p>
        </w:tc>
      </w:tr>
    </w:tbl>
    <w:p w14:paraId="28A043F8" w14:textId="77777777" w:rsidR="009B0862" w:rsidRDefault="009B0862" w:rsidP="00696282">
      <w:pPr>
        <w:spacing w:after="0"/>
        <w:rPr>
          <w:rFonts w:cstheme="minorHAnsi"/>
          <w:b/>
          <w:lang w:val="ro-RO"/>
        </w:rPr>
      </w:pPr>
    </w:p>
    <w:p w14:paraId="45F3B8CD" w14:textId="56D0F051" w:rsidR="00696282" w:rsidRPr="009B0862" w:rsidRDefault="00696282" w:rsidP="00696282">
      <w:pPr>
        <w:spacing w:after="0"/>
        <w:rPr>
          <w:rFonts w:cstheme="minorHAnsi"/>
          <w:b/>
          <w:lang w:val="ro-RO"/>
        </w:rPr>
      </w:pPr>
      <w:r w:rsidRPr="009B0862">
        <w:rPr>
          <w:rFonts w:cstheme="minorHAnsi"/>
          <w:b/>
          <w:lang w:val="ro-RO"/>
        </w:rPr>
        <w:t>16 Prelucrarea lemnului, fabricarea produselor din lemn si pluta, cu exceptia mobilei; fabricarea articolelor din paie si din alte materiale vegetale impletite</w:t>
      </w:r>
    </w:p>
    <w:tbl>
      <w:tblPr>
        <w:tblStyle w:val="TableGrid"/>
        <w:tblW w:w="0" w:type="auto"/>
        <w:jc w:val="center"/>
        <w:tblLook w:val="04A0" w:firstRow="1" w:lastRow="0" w:firstColumn="1" w:lastColumn="0" w:noHBand="0" w:noVBand="1"/>
      </w:tblPr>
      <w:tblGrid>
        <w:gridCol w:w="1242"/>
        <w:gridCol w:w="3969"/>
      </w:tblGrid>
      <w:tr w:rsidR="00696282" w:rsidRPr="009B0862" w14:paraId="4DAAE271" w14:textId="77777777" w:rsidTr="009B0862">
        <w:trPr>
          <w:jc w:val="center"/>
        </w:trPr>
        <w:tc>
          <w:tcPr>
            <w:tcW w:w="1242" w:type="dxa"/>
          </w:tcPr>
          <w:p w14:paraId="32057780" w14:textId="77777777" w:rsidR="00696282" w:rsidRPr="009B0862" w:rsidRDefault="00696282" w:rsidP="00696282">
            <w:pPr>
              <w:rPr>
                <w:rFonts w:cstheme="minorHAnsi"/>
              </w:rPr>
            </w:pPr>
          </w:p>
        </w:tc>
        <w:tc>
          <w:tcPr>
            <w:tcW w:w="3969" w:type="dxa"/>
          </w:tcPr>
          <w:p w14:paraId="16C639FA" w14:textId="77777777" w:rsidR="00696282" w:rsidRPr="009B0862" w:rsidRDefault="00696282" w:rsidP="009B0862">
            <w:pPr>
              <w:jc w:val="center"/>
              <w:rPr>
                <w:rFonts w:cstheme="minorHAnsi"/>
                <w:b/>
              </w:rPr>
            </w:pPr>
            <w:r w:rsidRPr="009B0862">
              <w:rPr>
                <w:rFonts w:cstheme="minorHAnsi"/>
                <w:b/>
              </w:rPr>
              <w:t>Valoarea indicelui de performanță (IP)</w:t>
            </w:r>
          </w:p>
        </w:tc>
      </w:tr>
      <w:tr w:rsidR="00696282" w:rsidRPr="009B0862" w14:paraId="7F202099" w14:textId="77777777" w:rsidTr="009B0862">
        <w:trPr>
          <w:jc w:val="center"/>
        </w:trPr>
        <w:tc>
          <w:tcPr>
            <w:tcW w:w="1242" w:type="dxa"/>
          </w:tcPr>
          <w:p w14:paraId="2FBDF2DA" w14:textId="77777777" w:rsidR="00696282" w:rsidRPr="009B0862" w:rsidRDefault="00696282" w:rsidP="00696282">
            <w:pPr>
              <w:rPr>
                <w:rFonts w:cstheme="minorHAnsi"/>
                <w:b/>
              </w:rPr>
            </w:pPr>
            <w:r w:rsidRPr="009B0862">
              <w:rPr>
                <w:rFonts w:cstheme="minorHAnsi"/>
                <w:b/>
              </w:rPr>
              <w:t>Dolj</w:t>
            </w:r>
          </w:p>
        </w:tc>
        <w:tc>
          <w:tcPr>
            <w:tcW w:w="3969" w:type="dxa"/>
          </w:tcPr>
          <w:p w14:paraId="251A5AF5" w14:textId="77777777" w:rsidR="00696282" w:rsidRPr="009B0862" w:rsidRDefault="00696282" w:rsidP="009B0862">
            <w:pPr>
              <w:jc w:val="center"/>
              <w:rPr>
                <w:rFonts w:cstheme="minorHAnsi"/>
              </w:rPr>
            </w:pPr>
            <w:r w:rsidRPr="009B0862">
              <w:rPr>
                <w:rFonts w:cstheme="minorHAnsi"/>
              </w:rPr>
              <w:t>+1</w:t>
            </w:r>
          </w:p>
        </w:tc>
      </w:tr>
      <w:tr w:rsidR="00696282" w:rsidRPr="009B0862" w14:paraId="5AD6FD06" w14:textId="77777777" w:rsidTr="009B0862">
        <w:trPr>
          <w:jc w:val="center"/>
        </w:trPr>
        <w:tc>
          <w:tcPr>
            <w:tcW w:w="1242" w:type="dxa"/>
          </w:tcPr>
          <w:p w14:paraId="0E8F853F" w14:textId="77777777" w:rsidR="00696282" w:rsidRPr="009B0862" w:rsidRDefault="00696282" w:rsidP="00696282">
            <w:pPr>
              <w:rPr>
                <w:rFonts w:cstheme="minorHAnsi"/>
                <w:b/>
              </w:rPr>
            </w:pPr>
            <w:r w:rsidRPr="009B0862">
              <w:rPr>
                <w:rFonts w:cstheme="minorHAnsi"/>
                <w:b/>
              </w:rPr>
              <w:t>Gorj</w:t>
            </w:r>
          </w:p>
        </w:tc>
        <w:tc>
          <w:tcPr>
            <w:tcW w:w="3969" w:type="dxa"/>
          </w:tcPr>
          <w:p w14:paraId="32F77883" w14:textId="77777777" w:rsidR="00696282" w:rsidRPr="009B0862" w:rsidRDefault="00696282" w:rsidP="009B0862">
            <w:pPr>
              <w:jc w:val="center"/>
              <w:rPr>
                <w:rFonts w:cstheme="minorHAnsi"/>
              </w:rPr>
            </w:pPr>
            <w:r w:rsidRPr="009B0862">
              <w:rPr>
                <w:rFonts w:cstheme="minorHAnsi"/>
              </w:rPr>
              <w:t>+1</w:t>
            </w:r>
          </w:p>
        </w:tc>
      </w:tr>
      <w:tr w:rsidR="00696282" w:rsidRPr="009B0862" w14:paraId="7516E01E" w14:textId="77777777" w:rsidTr="009B0862">
        <w:trPr>
          <w:jc w:val="center"/>
        </w:trPr>
        <w:tc>
          <w:tcPr>
            <w:tcW w:w="1242" w:type="dxa"/>
          </w:tcPr>
          <w:p w14:paraId="04B5BB4E" w14:textId="77777777" w:rsidR="00696282" w:rsidRPr="009B0862" w:rsidRDefault="00696282" w:rsidP="00696282">
            <w:pPr>
              <w:rPr>
                <w:rFonts w:cstheme="minorHAnsi"/>
                <w:b/>
              </w:rPr>
            </w:pPr>
            <w:r w:rsidRPr="009B0862">
              <w:rPr>
                <w:rFonts w:cstheme="minorHAnsi"/>
                <w:b/>
              </w:rPr>
              <w:t>Mehedinți</w:t>
            </w:r>
          </w:p>
        </w:tc>
        <w:tc>
          <w:tcPr>
            <w:tcW w:w="3969" w:type="dxa"/>
          </w:tcPr>
          <w:p w14:paraId="4ADF56EF" w14:textId="77777777" w:rsidR="00696282" w:rsidRPr="009B0862" w:rsidRDefault="00696282" w:rsidP="009B0862">
            <w:pPr>
              <w:jc w:val="center"/>
              <w:rPr>
                <w:rFonts w:cstheme="minorHAnsi"/>
              </w:rPr>
            </w:pPr>
            <w:r w:rsidRPr="009B0862">
              <w:rPr>
                <w:rFonts w:cstheme="minorHAnsi"/>
              </w:rPr>
              <w:t>+1</w:t>
            </w:r>
          </w:p>
        </w:tc>
      </w:tr>
      <w:tr w:rsidR="00696282" w:rsidRPr="009B0862" w14:paraId="4986DFCE" w14:textId="77777777" w:rsidTr="009B0862">
        <w:trPr>
          <w:jc w:val="center"/>
        </w:trPr>
        <w:tc>
          <w:tcPr>
            <w:tcW w:w="1242" w:type="dxa"/>
          </w:tcPr>
          <w:p w14:paraId="09A0E22D" w14:textId="77777777" w:rsidR="00696282" w:rsidRPr="009B0862" w:rsidRDefault="00696282" w:rsidP="00696282">
            <w:pPr>
              <w:rPr>
                <w:rFonts w:cstheme="minorHAnsi"/>
                <w:b/>
              </w:rPr>
            </w:pPr>
            <w:r w:rsidRPr="009B0862">
              <w:rPr>
                <w:rFonts w:cstheme="minorHAnsi"/>
                <w:b/>
              </w:rPr>
              <w:t>Olt</w:t>
            </w:r>
          </w:p>
        </w:tc>
        <w:tc>
          <w:tcPr>
            <w:tcW w:w="3969" w:type="dxa"/>
          </w:tcPr>
          <w:p w14:paraId="7C1194D0" w14:textId="77777777" w:rsidR="00696282" w:rsidRPr="009B0862" w:rsidRDefault="00696282" w:rsidP="009B0862">
            <w:pPr>
              <w:jc w:val="center"/>
              <w:rPr>
                <w:rFonts w:cstheme="minorHAnsi"/>
              </w:rPr>
            </w:pPr>
            <w:r w:rsidRPr="009B0862">
              <w:rPr>
                <w:rFonts w:cstheme="minorHAnsi"/>
              </w:rPr>
              <w:t>+1</w:t>
            </w:r>
          </w:p>
        </w:tc>
      </w:tr>
      <w:tr w:rsidR="00696282" w:rsidRPr="009B0862" w14:paraId="1DBB2306" w14:textId="77777777" w:rsidTr="009B0862">
        <w:trPr>
          <w:jc w:val="center"/>
        </w:trPr>
        <w:tc>
          <w:tcPr>
            <w:tcW w:w="1242" w:type="dxa"/>
          </w:tcPr>
          <w:p w14:paraId="5644BF92" w14:textId="77777777" w:rsidR="00696282" w:rsidRPr="009B0862" w:rsidRDefault="00696282" w:rsidP="00696282">
            <w:pPr>
              <w:rPr>
                <w:rFonts w:cstheme="minorHAnsi"/>
                <w:b/>
              </w:rPr>
            </w:pPr>
            <w:r w:rsidRPr="009B0862">
              <w:rPr>
                <w:rFonts w:cstheme="minorHAnsi"/>
                <w:b/>
              </w:rPr>
              <w:t>Vâlcea</w:t>
            </w:r>
          </w:p>
        </w:tc>
        <w:tc>
          <w:tcPr>
            <w:tcW w:w="3969" w:type="dxa"/>
          </w:tcPr>
          <w:p w14:paraId="267626CC" w14:textId="77777777" w:rsidR="00696282" w:rsidRPr="009B0862" w:rsidRDefault="00696282" w:rsidP="009B0862">
            <w:pPr>
              <w:jc w:val="center"/>
              <w:rPr>
                <w:rFonts w:cstheme="minorHAnsi"/>
              </w:rPr>
            </w:pPr>
            <w:r w:rsidRPr="009B0862">
              <w:rPr>
                <w:rFonts w:cstheme="minorHAnsi"/>
              </w:rPr>
              <w:t>- 1</w:t>
            </w:r>
          </w:p>
        </w:tc>
      </w:tr>
    </w:tbl>
    <w:p w14:paraId="1C16A023" w14:textId="77777777" w:rsidR="009B0862" w:rsidRDefault="009B0862" w:rsidP="00696282">
      <w:pPr>
        <w:spacing w:after="0"/>
        <w:rPr>
          <w:rFonts w:cstheme="minorHAnsi"/>
          <w:b/>
          <w:lang w:val="ro-RO"/>
        </w:rPr>
      </w:pPr>
    </w:p>
    <w:p w14:paraId="12BFE121" w14:textId="275C5431" w:rsidR="00696282" w:rsidRPr="009B0862" w:rsidRDefault="00696282" w:rsidP="00696282">
      <w:pPr>
        <w:spacing w:after="0"/>
        <w:rPr>
          <w:rFonts w:cstheme="minorHAnsi"/>
          <w:b/>
          <w:lang w:val="ro-RO"/>
        </w:rPr>
      </w:pPr>
      <w:r w:rsidRPr="009B0862">
        <w:rPr>
          <w:rFonts w:cstheme="minorHAnsi"/>
          <w:b/>
          <w:lang w:val="ro-RO"/>
        </w:rPr>
        <w:t>17 Fabricarea hartiei si a produselor din hartie</w:t>
      </w:r>
    </w:p>
    <w:tbl>
      <w:tblPr>
        <w:tblStyle w:val="TableGrid"/>
        <w:tblW w:w="0" w:type="auto"/>
        <w:jc w:val="center"/>
        <w:tblLook w:val="04A0" w:firstRow="1" w:lastRow="0" w:firstColumn="1" w:lastColumn="0" w:noHBand="0" w:noVBand="1"/>
      </w:tblPr>
      <w:tblGrid>
        <w:gridCol w:w="1242"/>
        <w:gridCol w:w="3969"/>
      </w:tblGrid>
      <w:tr w:rsidR="00696282" w:rsidRPr="009B0862" w14:paraId="6E2D1599" w14:textId="77777777" w:rsidTr="009B0862">
        <w:trPr>
          <w:jc w:val="center"/>
        </w:trPr>
        <w:tc>
          <w:tcPr>
            <w:tcW w:w="1242" w:type="dxa"/>
          </w:tcPr>
          <w:p w14:paraId="662C574C" w14:textId="77777777" w:rsidR="00696282" w:rsidRPr="009B0862" w:rsidRDefault="00696282" w:rsidP="00696282">
            <w:pPr>
              <w:rPr>
                <w:rFonts w:cstheme="minorHAnsi"/>
              </w:rPr>
            </w:pPr>
          </w:p>
        </w:tc>
        <w:tc>
          <w:tcPr>
            <w:tcW w:w="3969" w:type="dxa"/>
          </w:tcPr>
          <w:p w14:paraId="4E1DF42C" w14:textId="77777777" w:rsidR="00696282" w:rsidRPr="009B0862" w:rsidRDefault="00696282" w:rsidP="009B0862">
            <w:pPr>
              <w:jc w:val="center"/>
              <w:rPr>
                <w:rFonts w:cstheme="minorHAnsi"/>
                <w:b/>
              </w:rPr>
            </w:pPr>
            <w:r w:rsidRPr="009B0862">
              <w:rPr>
                <w:rFonts w:cstheme="minorHAnsi"/>
                <w:b/>
              </w:rPr>
              <w:t>Valoarea indicelui de performanță (IP)</w:t>
            </w:r>
          </w:p>
        </w:tc>
      </w:tr>
      <w:tr w:rsidR="00696282" w:rsidRPr="009B0862" w14:paraId="0D226FFD" w14:textId="77777777" w:rsidTr="009B0862">
        <w:trPr>
          <w:jc w:val="center"/>
        </w:trPr>
        <w:tc>
          <w:tcPr>
            <w:tcW w:w="1242" w:type="dxa"/>
          </w:tcPr>
          <w:p w14:paraId="52A271B6" w14:textId="77777777" w:rsidR="00696282" w:rsidRPr="009B0862" w:rsidRDefault="00696282" w:rsidP="00696282">
            <w:pPr>
              <w:rPr>
                <w:rFonts w:cstheme="minorHAnsi"/>
                <w:b/>
              </w:rPr>
            </w:pPr>
            <w:r w:rsidRPr="009B0862">
              <w:rPr>
                <w:rFonts w:cstheme="minorHAnsi"/>
                <w:b/>
              </w:rPr>
              <w:t>Dolj</w:t>
            </w:r>
          </w:p>
        </w:tc>
        <w:tc>
          <w:tcPr>
            <w:tcW w:w="3969" w:type="dxa"/>
          </w:tcPr>
          <w:p w14:paraId="3CF138F2" w14:textId="77777777" w:rsidR="00696282" w:rsidRPr="009B0862" w:rsidRDefault="00696282" w:rsidP="009B0862">
            <w:pPr>
              <w:jc w:val="center"/>
              <w:rPr>
                <w:rFonts w:cstheme="minorHAnsi"/>
              </w:rPr>
            </w:pPr>
            <w:r w:rsidRPr="009B0862">
              <w:rPr>
                <w:rFonts w:cstheme="minorHAnsi"/>
              </w:rPr>
              <w:t>+1</w:t>
            </w:r>
          </w:p>
        </w:tc>
      </w:tr>
      <w:tr w:rsidR="00696282" w:rsidRPr="009B0862" w14:paraId="1FF730C2" w14:textId="77777777" w:rsidTr="009B0862">
        <w:trPr>
          <w:jc w:val="center"/>
        </w:trPr>
        <w:tc>
          <w:tcPr>
            <w:tcW w:w="1242" w:type="dxa"/>
          </w:tcPr>
          <w:p w14:paraId="7D2EE8BD" w14:textId="77777777" w:rsidR="00696282" w:rsidRPr="009B0862" w:rsidRDefault="00696282" w:rsidP="00696282">
            <w:pPr>
              <w:rPr>
                <w:rFonts w:cstheme="minorHAnsi"/>
                <w:b/>
              </w:rPr>
            </w:pPr>
            <w:r w:rsidRPr="009B0862">
              <w:rPr>
                <w:rFonts w:cstheme="minorHAnsi"/>
                <w:b/>
              </w:rPr>
              <w:t>Gorj</w:t>
            </w:r>
          </w:p>
        </w:tc>
        <w:tc>
          <w:tcPr>
            <w:tcW w:w="3969" w:type="dxa"/>
          </w:tcPr>
          <w:p w14:paraId="0BA3A4D5" w14:textId="77777777" w:rsidR="00696282" w:rsidRPr="009B0862" w:rsidRDefault="00696282" w:rsidP="009B0862">
            <w:pPr>
              <w:jc w:val="center"/>
              <w:rPr>
                <w:rFonts w:cstheme="minorHAnsi"/>
              </w:rPr>
            </w:pPr>
            <w:r w:rsidRPr="009B0862">
              <w:rPr>
                <w:rFonts w:cstheme="minorHAnsi"/>
              </w:rPr>
              <w:t>-1</w:t>
            </w:r>
          </w:p>
        </w:tc>
      </w:tr>
      <w:tr w:rsidR="00696282" w:rsidRPr="009B0862" w14:paraId="67E48C33" w14:textId="77777777" w:rsidTr="009B0862">
        <w:trPr>
          <w:jc w:val="center"/>
        </w:trPr>
        <w:tc>
          <w:tcPr>
            <w:tcW w:w="1242" w:type="dxa"/>
          </w:tcPr>
          <w:p w14:paraId="691650D9" w14:textId="77777777" w:rsidR="00696282" w:rsidRPr="009B0862" w:rsidRDefault="00696282" w:rsidP="00696282">
            <w:pPr>
              <w:rPr>
                <w:rFonts w:cstheme="minorHAnsi"/>
                <w:b/>
              </w:rPr>
            </w:pPr>
            <w:r w:rsidRPr="009B0862">
              <w:rPr>
                <w:rFonts w:cstheme="minorHAnsi"/>
                <w:b/>
              </w:rPr>
              <w:t>Mehedinți</w:t>
            </w:r>
          </w:p>
        </w:tc>
        <w:tc>
          <w:tcPr>
            <w:tcW w:w="3969" w:type="dxa"/>
          </w:tcPr>
          <w:p w14:paraId="182894E3" w14:textId="77777777" w:rsidR="00696282" w:rsidRPr="009B0862" w:rsidRDefault="00696282" w:rsidP="009B0862">
            <w:pPr>
              <w:jc w:val="center"/>
              <w:rPr>
                <w:rFonts w:cstheme="minorHAnsi"/>
              </w:rPr>
            </w:pPr>
            <w:r w:rsidRPr="009B0862">
              <w:rPr>
                <w:rFonts w:cstheme="minorHAnsi"/>
              </w:rPr>
              <w:t>+1</w:t>
            </w:r>
          </w:p>
        </w:tc>
      </w:tr>
      <w:tr w:rsidR="00696282" w:rsidRPr="009B0862" w14:paraId="1DCAEB4F" w14:textId="77777777" w:rsidTr="009B0862">
        <w:trPr>
          <w:jc w:val="center"/>
        </w:trPr>
        <w:tc>
          <w:tcPr>
            <w:tcW w:w="1242" w:type="dxa"/>
          </w:tcPr>
          <w:p w14:paraId="45E36229" w14:textId="77777777" w:rsidR="00696282" w:rsidRPr="009B0862" w:rsidRDefault="00696282" w:rsidP="00696282">
            <w:pPr>
              <w:rPr>
                <w:rFonts w:cstheme="minorHAnsi"/>
                <w:b/>
              </w:rPr>
            </w:pPr>
            <w:r w:rsidRPr="009B0862">
              <w:rPr>
                <w:rFonts w:cstheme="minorHAnsi"/>
                <w:b/>
              </w:rPr>
              <w:t>Olt</w:t>
            </w:r>
          </w:p>
        </w:tc>
        <w:tc>
          <w:tcPr>
            <w:tcW w:w="3969" w:type="dxa"/>
          </w:tcPr>
          <w:p w14:paraId="3F398C5F" w14:textId="77777777" w:rsidR="00696282" w:rsidRPr="009B0862" w:rsidRDefault="00696282" w:rsidP="009B0862">
            <w:pPr>
              <w:jc w:val="center"/>
              <w:rPr>
                <w:rFonts w:cstheme="minorHAnsi"/>
              </w:rPr>
            </w:pPr>
            <w:r w:rsidRPr="009B0862">
              <w:rPr>
                <w:rFonts w:cstheme="minorHAnsi"/>
              </w:rPr>
              <w:t>0</w:t>
            </w:r>
          </w:p>
        </w:tc>
      </w:tr>
      <w:tr w:rsidR="00696282" w:rsidRPr="009B0862" w14:paraId="3AA2D44C" w14:textId="77777777" w:rsidTr="009B0862">
        <w:trPr>
          <w:jc w:val="center"/>
        </w:trPr>
        <w:tc>
          <w:tcPr>
            <w:tcW w:w="1242" w:type="dxa"/>
          </w:tcPr>
          <w:p w14:paraId="0CB20487" w14:textId="77777777" w:rsidR="00696282" w:rsidRPr="009B0862" w:rsidRDefault="00696282" w:rsidP="00696282">
            <w:pPr>
              <w:rPr>
                <w:rFonts w:cstheme="minorHAnsi"/>
                <w:b/>
              </w:rPr>
            </w:pPr>
            <w:r w:rsidRPr="009B0862">
              <w:rPr>
                <w:rFonts w:cstheme="minorHAnsi"/>
                <w:b/>
              </w:rPr>
              <w:t>Vâlcea</w:t>
            </w:r>
          </w:p>
        </w:tc>
        <w:tc>
          <w:tcPr>
            <w:tcW w:w="3969" w:type="dxa"/>
          </w:tcPr>
          <w:p w14:paraId="246465D1" w14:textId="77777777" w:rsidR="00696282" w:rsidRPr="009B0862" w:rsidRDefault="00696282" w:rsidP="009B0862">
            <w:pPr>
              <w:jc w:val="center"/>
              <w:rPr>
                <w:rFonts w:cstheme="minorHAnsi"/>
              </w:rPr>
            </w:pPr>
            <w:r w:rsidRPr="009B0862">
              <w:rPr>
                <w:rFonts w:cstheme="minorHAnsi"/>
              </w:rPr>
              <w:t>+1</w:t>
            </w:r>
          </w:p>
        </w:tc>
      </w:tr>
    </w:tbl>
    <w:p w14:paraId="402E8805" w14:textId="77777777" w:rsidR="009B0862" w:rsidRDefault="009B0862" w:rsidP="0049723C">
      <w:pPr>
        <w:spacing w:after="0"/>
        <w:rPr>
          <w:rFonts w:cstheme="minorHAnsi"/>
          <w:b/>
          <w:lang w:val="ro-RO"/>
        </w:rPr>
      </w:pPr>
    </w:p>
    <w:p w14:paraId="739E5617" w14:textId="2B0A2B5E" w:rsidR="0049723C" w:rsidRPr="009B0862" w:rsidRDefault="0049723C" w:rsidP="0049723C">
      <w:pPr>
        <w:spacing w:after="0"/>
        <w:rPr>
          <w:rFonts w:cstheme="minorHAnsi"/>
          <w:b/>
          <w:lang w:val="ro-RO"/>
        </w:rPr>
      </w:pPr>
      <w:r w:rsidRPr="009B0862">
        <w:rPr>
          <w:rFonts w:cstheme="minorHAnsi"/>
          <w:b/>
          <w:lang w:val="ro-RO"/>
        </w:rPr>
        <w:t>18 Tiparire si reproducerea pe suporti a inregistrarilor</w:t>
      </w:r>
    </w:p>
    <w:tbl>
      <w:tblPr>
        <w:tblStyle w:val="TableGrid"/>
        <w:tblW w:w="0" w:type="auto"/>
        <w:jc w:val="center"/>
        <w:tblLook w:val="04A0" w:firstRow="1" w:lastRow="0" w:firstColumn="1" w:lastColumn="0" w:noHBand="0" w:noVBand="1"/>
      </w:tblPr>
      <w:tblGrid>
        <w:gridCol w:w="1242"/>
        <w:gridCol w:w="3969"/>
      </w:tblGrid>
      <w:tr w:rsidR="0049723C" w:rsidRPr="009B0862" w14:paraId="12D3811F" w14:textId="77777777" w:rsidTr="009B0862">
        <w:trPr>
          <w:jc w:val="center"/>
        </w:trPr>
        <w:tc>
          <w:tcPr>
            <w:tcW w:w="1242" w:type="dxa"/>
          </w:tcPr>
          <w:p w14:paraId="1C599DE7" w14:textId="77777777" w:rsidR="0049723C" w:rsidRPr="009B0862" w:rsidRDefault="0049723C" w:rsidP="0049723C">
            <w:pPr>
              <w:rPr>
                <w:rFonts w:cstheme="minorHAnsi"/>
              </w:rPr>
            </w:pPr>
          </w:p>
        </w:tc>
        <w:tc>
          <w:tcPr>
            <w:tcW w:w="3969" w:type="dxa"/>
          </w:tcPr>
          <w:p w14:paraId="350B6FF9" w14:textId="77777777" w:rsidR="0049723C" w:rsidRPr="009B0862" w:rsidRDefault="0049723C" w:rsidP="009B0862">
            <w:pPr>
              <w:jc w:val="center"/>
              <w:rPr>
                <w:rFonts w:cstheme="minorHAnsi"/>
                <w:b/>
              </w:rPr>
            </w:pPr>
            <w:r w:rsidRPr="009B0862">
              <w:rPr>
                <w:rFonts w:cstheme="minorHAnsi"/>
                <w:b/>
              </w:rPr>
              <w:t>Valoarea indicelui de performanță (IP)</w:t>
            </w:r>
          </w:p>
        </w:tc>
      </w:tr>
      <w:tr w:rsidR="0049723C" w:rsidRPr="009B0862" w14:paraId="6C0A086C" w14:textId="77777777" w:rsidTr="009B0862">
        <w:trPr>
          <w:jc w:val="center"/>
        </w:trPr>
        <w:tc>
          <w:tcPr>
            <w:tcW w:w="1242" w:type="dxa"/>
          </w:tcPr>
          <w:p w14:paraId="570D37AF" w14:textId="77777777" w:rsidR="0049723C" w:rsidRPr="009B0862" w:rsidRDefault="0049723C" w:rsidP="0049723C">
            <w:pPr>
              <w:rPr>
                <w:rFonts w:cstheme="minorHAnsi"/>
                <w:b/>
              </w:rPr>
            </w:pPr>
            <w:r w:rsidRPr="009B0862">
              <w:rPr>
                <w:rFonts w:cstheme="minorHAnsi"/>
                <w:b/>
              </w:rPr>
              <w:t>Dolj</w:t>
            </w:r>
          </w:p>
        </w:tc>
        <w:tc>
          <w:tcPr>
            <w:tcW w:w="3969" w:type="dxa"/>
          </w:tcPr>
          <w:p w14:paraId="311E21F9" w14:textId="77777777" w:rsidR="0049723C" w:rsidRPr="009B0862" w:rsidRDefault="0049723C" w:rsidP="009B0862">
            <w:pPr>
              <w:jc w:val="center"/>
              <w:rPr>
                <w:rFonts w:cstheme="minorHAnsi"/>
              </w:rPr>
            </w:pPr>
            <w:r w:rsidRPr="009B0862">
              <w:rPr>
                <w:rFonts w:cstheme="minorHAnsi"/>
              </w:rPr>
              <w:t>+ 1</w:t>
            </w:r>
          </w:p>
        </w:tc>
      </w:tr>
      <w:tr w:rsidR="0049723C" w:rsidRPr="009B0862" w14:paraId="05EC0C4A" w14:textId="77777777" w:rsidTr="009B0862">
        <w:trPr>
          <w:jc w:val="center"/>
        </w:trPr>
        <w:tc>
          <w:tcPr>
            <w:tcW w:w="1242" w:type="dxa"/>
          </w:tcPr>
          <w:p w14:paraId="57F21590" w14:textId="77777777" w:rsidR="0049723C" w:rsidRPr="009B0862" w:rsidRDefault="0049723C" w:rsidP="00BD4E02">
            <w:pPr>
              <w:rPr>
                <w:rFonts w:cstheme="minorHAnsi"/>
                <w:b/>
              </w:rPr>
            </w:pPr>
            <w:r w:rsidRPr="009B0862">
              <w:rPr>
                <w:rFonts w:cstheme="minorHAnsi"/>
                <w:b/>
              </w:rPr>
              <w:t>Gorj</w:t>
            </w:r>
          </w:p>
        </w:tc>
        <w:tc>
          <w:tcPr>
            <w:tcW w:w="3969" w:type="dxa"/>
          </w:tcPr>
          <w:p w14:paraId="7D3218BD" w14:textId="77777777" w:rsidR="0049723C" w:rsidRPr="009B0862" w:rsidRDefault="0049723C" w:rsidP="009B0862">
            <w:pPr>
              <w:jc w:val="center"/>
              <w:rPr>
                <w:rFonts w:cstheme="minorHAnsi"/>
              </w:rPr>
            </w:pPr>
            <w:r w:rsidRPr="009B0862">
              <w:rPr>
                <w:rFonts w:cstheme="minorHAnsi"/>
              </w:rPr>
              <w:t>+ 1</w:t>
            </w:r>
          </w:p>
        </w:tc>
      </w:tr>
      <w:tr w:rsidR="0049723C" w:rsidRPr="009B0862" w14:paraId="47A3E18D" w14:textId="77777777" w:rsidTr="009B0862">
        <w:trPr>
          <w:jc w:val="center"/>
        </w:trPr>
        <w:tc>
          <w:tcPr>
            <w:tcW w:w="1242" w:type="dxa"/>
          </w:tcPr>
          <w:p w14:paraId="4BA02FA6" w14:textId="77777777" w:rsidR="0049723C" w:rsidRPr="009B0862" w:rsidRDefault="0049723C" w:rsidP="00BD4E02">
            <w:pPr>
              <w:rPr>
                <w:rFonts w:cstheme="minorHAnsi"/>
                <w:b/>
              </w:rPr>
            </w:pPr>
            <w:r w:rsidRPr="009B0862">
              <w:rPr>
                <w:rFonts w:cstheme="minorHAnsi"/>
                <w:b/>
              </w:rPr>
              <w:t>Mehedinți</w:t>
            </w:r>
          </w:p>
        </w:tc>
        <w:tc>
          <w:tcPr>
            <w:tcW w:w="3969" w:type="dxa"/>
          </w:tcPr>
          <w:p w14:paraId="5B50D90E" w14:textId="77777777" w:rsidR="0049723C" w:rsidRPr="009B0862" w:rsidRDefault="0049723C" w:rsidP="009B0862">
            <w:pPr>
              <w:jc w:val="center"/>
              <w:rPr>
                <w:rFonts w:cstheme="minorHAnsi"/>
              </w:rPr>
            </w:pPr>
            <w:r w:rsidRPr="009B0862">
              <w:rPr>
                <w:rFonts w:cstheme="minorHAnsi"/>
              </w:rPr>
              <w:t>+ 1</w:t>
            </w:r>
          </w:p>
        </w:tc>
      </w:tr>
      <w:tr w:rsidR="0049723C" w:rsidRPr="009B0862" w14:paraId="7CDB70A6" w14:textId="77777777" w:rsidTr="009B0862">
        <w:trPr>
          <w:jc w:val="center"/>
        </w:trPr>
        <w:tc>
          <w:tcPr>
            <w:tcW w:w="1242" w:type="dxa"/>
          </w:tcPr>
          <w:p w14:paraId="7510B48A" w14:textId="77777777" w:rsidR="0049723C" w:rsidRPr="009B0862" w:rsidRDefault="0049723C" w:rsidP="00BD4E02">
            <w:pPr>
              <w:rPr>
                <w:rFonts w:cstheme="minorHAnsi"/>
                <w:b/>
              </w:rPr>
            </w:pPr>
            <w:r w:rsidRPr="009B0862">
              <w:rPr>
                <w:rFonts w:cstheme="minorHAnsi"/>
                <w:b/>
              </w:rPr>
              <w:t>Olt</w:t>
            </w:r>
          </w:p>
        </w:tc>
        <w:tc>
          <w:tcPr>
            <w:tcW w:w="3969" w:type="dxa"/>
          </w:tcPr>
          <w:p w14:paraId="1CEAF591" w14:textId="77777777" w:rsidR="0049723C" w:rsidRPr="009B0862" w:rsidRDefault="0049723C" w:rsidP="009B0862">
            <w:pPr>
              <w:jc w:val="center"/>
              <w:rPr>
                <w:rFonts w:cstheme="minorHAnsi"/>
              </w:rPr>
            </w:pPr>
            <w:r w:rsidRPr="009B0862">
              <w:rPr>
                <w:rFonts w:cstheme="minorHAnsi"/>
              </w:rPr>
              <w:t>+ 1</w:t>
            </w:r>
          </w:p>
        </w:tc>
      </w:tr>
      <w:tr w:rsidR="0049723C" w:rsidRPr="009B0862" w14:paraId="686DE328" w14:textId="77777777" w:rsidTr="009B0862">
        <w:trPr>
          <w:jc w:val="center"/>
        </w:trPr>
        <w:tc>
          <w:tcPr>
            <w:tcW w:w="1242" w:type="dxa"/>
          </w:tcPr>
          <w:p w14:paraId="097D7A42" w14:textId="77777777" w:rsidR="0049723C" w:rsidRPr="009B0862" w:rsidRDefault="0049723C" w:rsidP="00BD4E02">
            <w:pPr>
              <w:rPr>
                <w:rFonts w:cstheme="minorHAnsi"/>
                <w:b/>
              </w:rPr>
            </w:pPr>
            <w:r w:rsidRPr="009B0862">
              <w:rPr>
                <w:rFonts w:cstheme="minorHAnsi"/>
                <w:b/>
              </w:rPr>
              <w:t>Vâlcea</w:t>
            </w:r>
          </w:p>
        </w:tc>
        <w:tc>
          <w:tcPr>
            <w:tcW w:w="3969" w:type="dxa"/>
          </w:tcPr>
          <w:p w14:paraId="2DC7E376" w14:textId="77777777" w:rsidR="0049723C" w:rsidRPr="009B0862" w:rsidRDefault="0049723C" w:rsidP="009B0862">
            <w:pPr>
              <w:jc w:val="center"/>
              <w:rPr>
                <w:rFonts w:cstheme="minorHAnsi"/>
              </w:rPr>
            </w:pPr>
            <w:r w:rsidRPr="009B0862">
              <w:rPr>
                <w:rFonts w:cstheme="minorHAnsi"/>
              </w:rPr>
              <w:t>+ 1</w:t>
            </w:r>
          </w:p>
        </w:tc>
      </w:tr>
    </w:tbl>
    <w:p w14:paraId="2A2222B0" w14:textId="77777777" w:rsidR="009B0862" w:rsidRDefault="009B0862" w:rsidP="0049723C">
      <w:pPr>
        <w:spacing w:after="0"/>
        <w:rPr>
          <w:rFonts w:cstheme="minorHAnsi"/>
          <w:b/>
          <w:lang w:val="ro-RO"/>
        </w:rPr>
      </w:pPr>
    </w:p>
    <w:p w14:paraId="3C3A5AA5" w14:textId="5424FD9C" w:rsidR="0049723C" w:rsidRPr="009B0862" w:rsidRDefault="0049723C" w:rsidP="0049723C">
      <w:pPr>
        <w:spacing w:after="0"/>
        <w:rPr>
          <w:rFonts w:cstheme="minorHAnsi"/>
          <w:b/>
          <w:lang w:val="ro-RO"/>
        </w:rPr>
      </w:pPr>
      <w:r w:rsidRPr="009B0862">
        <w:rPr>
          <w:rFonts w:cstheme="minorHAnsi"/>
          <w:b/>
          <w:lang w:val="ro-RO"/>
        </w:rPr>
        <w:t>19 Fabricarea produselor de cocserie si a produselor obtinute din prelucrarea titeiului</w:t>
      </w:r>
    </w:p>
    <w:tbl>
      <w:tblPr>
        <w:tblStyle w:val="TableGrid"/>
        <w:tblW w:w="0" w:type="auto"/>
        <w:jc w:val="center"/>
        <w:tblLook w:val="04A0" w:firstRow="1" w:lastRow="0" w:firstColumn="1" w:lastColumn="0" w:noHBand="0" w:noVBand="1"/>
      </w:tblPr>
      <w:tblGrid>
        <w:gridCol w:w="1242"/>
        <w:gridCol w:w="3969"/>
      </w:tblGrid>
      <w:tr w:rsidR="0049723C" w:rsidRPr="009B0862" w14:paraId="54CF0837" w14:textId="77777777" w:rsidTr="009B0862">
        <w:trPr>
          <w:jc w:val="center"/>
        </w:trPr>
        <w:tc>
          <w:tcPr>
            <w:tcW w:w="1242" w:type="dxa"/>
          </w:tcPr>
          <w:p w14:paraId="25B444E2" w14:textId="77777777" w:rsidR="0049723C" w:rsidRPr="009B0862" w:rsidRDefault="0049723C" w:rsidP="00BD4E02">
            <w:pPr>
              <w:rPr>
                <w:rFonts w:cstheme="minorHAnsi"/>
              </w:rPr>
            </w:pPr>
          </w:p>
        </w:tc>
        <w:tc>
          <w:tcPr>
            <w:tcW w:w="3969" w:type="dxa"/>
          </w:tcPr>
          <w:p w14:paraId="0FC35CE2" w14:textId="77777777" w:rsidR="0049723C" w:rsidRPr="009B0862" w:rsidRDefault="0049723C" w:rsidP="009B0862">
            <w:pPr>
              <w:jc w:val="center"/>
              <w:rPr>
                <w:rFonts w:cstheme="minorHAnsi"/>
                <w:b/>
              </w:rPr>
            </w:pPr>
            <w:r w:rsidRPr="009B0862">
              <w:rPr>
                <w:rFonts w:cstheme="minorHAnsi"/>
                <w:b/>
              </w:rPr>
              <w:t>Valoarea indicelui de performanță (IP)</w:t>
            </w:r>
          </w:p>
        </w:tc>
      </w:tr>
      <w:tr w:rsidR="0049723C" w:rsidRPr="009B0862" w14:paraId="79A44C48" w14:textId="77777777" w:rsidTr="009B0862">
        <w:trPr>
          <w:jc w:val="center"/>
        </w:trPr>
        <w:tc>
          <w:tcPr>
            <w:tcW w:w="1242" w:type="dxa"/>
          </w:tcPr>
          <w:p w14:paraId="257B1613" w14:textId="77777777" w:rsidR="0049723C" w:rsidRPr="009B0862" w:rsidRDefault="0049723C" w:rsidP="00BD4E02">
            <w:pPr>
              <w:rPr>
                <w:rFonts w:cstheme="minorHAnsi"/>
                <w:b/>
              </w:rPr>
            </w:pPr>
            <w:r w:rsidRPr="009B0862">
              <w:rPr>
                <w:rFonts w:cstheme="minorHAnsi"/>
                <w:b/>
              </w:rPr>
              <w:t>Dolj</w:t>
            </w:r>
          </w:p>
        </w:tc>
        <w:tc>
          <w:tcPr>
            <w:tcW w:w="3969" w:type="dxa"/>
          </w:tcPr>
          <w:p w14:paraId="7E0AA68C" w14:textId="77777777" w:rsidR="0049723C" w:rsidRPr="009B0862" w:rsidRDefault="0049723C" w:rsidP="009B0862">
            <w:pPr>
              <w:jc w:val="center"/>
              <w:rPr>
                <w:rFonts w:cstheme="minorHAnsi"/>
              </w:rPr>
            </w:pPr>
            <w:r w:rsidRPr="009B0862">
              <w:rPr>
                <w:rFonts w:cstheme="minorHAnsi"/>
              </w:rPr>
              <w:t>- 1</w:t>
            </w:r>
          </w:p>
        </w:tc>
      </w:tr>
      <w:tr w:rsidR="0049723C" w:rsidRPr="009B0862" w14:paraId="72085548" w14:textId="77777777" w:rsidTr="009B0862">
        <w:trPr>
          <w:jc w:val="center"/>
        </w:trPr>
        <w:tc>
          <w:tcPr>
            <w:tcW w:w="1242" w:type="dxa"/>
          </w:tcPr>
          <w:p w14:paraId="2F0F5713" w14:textId="77777777" w:rsidR="0049723C" w:rsidRPr="009B0862" w:rsidRDefault="0049723C" w:rsidP="00BD4E02">
            <w:pPr>
              <w:rPr>
                <w:rFonts w:cstheme="minorHAnsi"/>
                <w:b/>
              </w:rPr>
            </w:pPr>
            <w:r w:rsidRPr="009B0862">
              <w:rPr>
                <w:rFonts w:cstheme="minorHAnsi"/>
                <w:b/>
              </w:rPr>
              <w:t>Gorj</w:t>
            </w:r>
          </w:p>
        </w:tc>
        <w:tc>
          <w:tcPr>
            <w:tcW w:w="3969" w:type="dxa"/>
          </w:tcPr>
          <w:p w14:paraId="7A8C438C" w14:textId="77777777" w:rsidR="0049723C" w:rsidRPr="009B0862" w:rsidRDefault="0049723C" w:rsidP="009B0862">
            <w:pPr>
              <w:jc w:val="center"/>
              <w:rPr>
                <w:rFonts w:cstheme="minorHAnsi"/>
              </w:rPr>
            </w:pPr>
            <w:r w:rsidRPr="009B0862">
              <w:rPr>
                <w:rFonts w:cstheme="minorHAnsi"/>
              </w:rPr>
              <w:t>0</w:t>
            </w:r>
          </w:p>
        </w:tc>
      </w:tr>
      <w:tr w:rsidR="0049723C" w:rsidRPr="009B0862" w14:paraId="5E048248" w14:textId="77777777" w:rsidTr="009B0862">
        <w:trPr>
          <w:jc w:val="center"/>
        </w:trPr>
        <w:tc>
          <w:tcPr>
            <w:tcW w:w="1242" w:type="dxa"/>
          </w:tcPr>
          <w:p w14:paraId="44BC9C13" w14:textId="77777777" w:rsidR="0049723C" w:rsidRPr="009B0862" w:rsidRDefault="0049723C" w:rsidP="00BD4E02">
            <w:pPr>
              <w:rPr>
                <w:rFonts w:cstheme="minorHAnsi"/>
                <w:b/>
              </w:rPr>
            </w:pPr>
            <w:r w:rsidRPr="009B0862">
              <w:rPr>
                <w:rFonts w:cstheme="minorHAnsi"/>
                <w:b/>
              </w:rPr>
              <w:t>Mehedinți</w:t>
            </w:r>
          </w:p>
        </w:tc>
        <w:tc>
          <w:tcPr>
            <w:tcW w:w="3969" w:type="dxa"/>
          </w:tcPr>
          <w:p w14:paraId="12BC548E" w14:textId="77777777" w:rsidR="0049723C" w:rsidRPr="009B0862" w:rsidRDefault="0049723C" w:rsidP="009B0862">
            <w:pPr>
              <w:jc w:val="center"/>
              <w:rPr>
                <w:rFonts w:cstheme="minorHAnsi"/>
              </w:rPr>
            </w:pPr>
            <w:r w:rsidRPr="009B0862">
              <w:rPr>
                <w:rFonts w:cstheme="minorHAnsi"/>
              </w:rPr>
              <w:t>0</w:t>
            </w:r>
          </w:p>
        </w:tc>
      </w:tr>
      <w:tr w:rsidR="0049723C" w:rsidRPr="009B0862" w14:paraId="3789AFA2" w14:textId="77777777" w:rsidTr="009B0862">
        <w:trPr>
          <w:jc w:val="center"/>
        </w:trPr>
        <w:tc>
          <w:tcPr>
            <w:tcW w:w="1242" w:type="dxa"/>
          </w:tcPr>
          <w:p w14:paraId="6E06F4EC" w14:textId="77777777" w:rsidR="0049723C" w:rsidRPr="009B0862" w:rsidRDefault="0049723C" w:rsidP="00BD4E02">
            <w:pPr>
              <w:rPr>
                <w:rFonts w:cstheme="minorHAnsi"/>
                <w:b/>
              </w:rPr>
            </w:pPr>
            <w:r w:rsidRPr="009B0862">
              <w:rPr>
                <w:rFonts w:cstheme="minorHAnsi"/>
                <w:b/>
              </w:rPr>
              <w:t>Olt</w:t>
            </w:r>
          </w:p>
        </w:tc>
        <w:tc>
          <w:tcPr>
            <w:tcW w:w="3969" w:type="dxa"/>
          </w:tcPr>
          <w:p w14:paraId="1BEEE9BD" w14:textId="77777777" w:rsidR="0049723C" w:rsidRPr="009B0862" w:rsidRDefault="0049723C" w:rsidP="009B0862">
            <w:pPr>
              <w:jc w:val="center"/>
              <w:rPr>
                <w:rFonts w:cstheme="minorHAnsi"/>
              </w:rPr>
            </w:pPr>
            <w:r w:rsidRPr="009B0862">
              <w:rPr>
                <w:rFonts w:cstheme="minorHAnsi"/>
              </w:rPr>
              <w:t>-1</w:t>
            </w:r>
          </w:p>
        </w:tc>
      </w:tr>
      <w:tr w:rsidR="0049723C" w:rsidRPr="009B0862" w14:paraId="714CB772" w14:textId="77777777" w:rsidTr="009B0862">
        <w:trPr>
          <w:jc w:val="center"/>
        </w:trPr>
        <w:tc>
          <w:tcPr>
            <w:tcW w:w="1242" w:type="dxa"/>
          </w:tcPr>
          <w:p w14:paraId="3823A7A1" w14:textId="77777777" w:rsidR="0049723C" w:rsidRPr="009B0862" w:rsidRDefault="0049723C" w:rsidP="00BD4E02">
            <w:pPr>
              <w:rPr>
                <w:rFonts w:cstheme="minorHAnsi"/>
                <w:b/>
              </w:rPr>
            </w:pPr>
            <w:r w:rsidRPr="009B0862">
              <w:rPr>
                <w:rFonts w:cstheme="minorHAnsi"/>
                <w:b/>
              </w:rPr>
              <w:t>Vâlcea</w:t>
            </w:r>
          </w:p>
        </w:tc>
        <w:tc>
          <w:tcPr>
            <w:tcW w:w="3969" w:type="dxa"/>
          </w:tcPr>
          <w:p w14:paraId="4AE293CB" w14:textId="77777777" w:rsidR="0049723C" w:rsidRPr="009B0862" w:rsidRDefault="0049723C" w:rsidP="009B0862">
            <w:pPr>
              <w:jc w:val="center"/>
              <w:rPr>
                <w:rFonts w:cstheme="minorHAnsi"/>
              </w:rPr>
            </w:pPr>
            <w:r w:rsidRPr="009B0862">
              <w:rPr>
                <w:rFonts w:cstheme="minorHAnsi"/>
              </w:rPr>
              <w:t>fără</w:t>
            </w:r>
          </w:p>
        </w:tc>
      </w:tr>
    </w:tbl>
    <w:p w14:paraId="2726956A" w14:textId="77777777" w:rsidR="0051705C" w:rsidRPr="009B0862" w:rsidRDefault="0051705C" w:rsidP="008A1EF1">
      <w:pPr>
        <w:rPr>
          <w:rFonts w:cstheme="minorHAnsi"/>
          <w:b/>
          <w:lang w:val="ro-RO"/>
        </w:rPr>
      </w:pPr>
    </w:p>
    <w:p w14:paraId="678728F9" w14:textId="77777777" w:rsidR="0035523E" w:rsidRDefault="0035523E" w:rsidP="00E44A39">
      <w:pPr>
        <w:spacing w:after="0"/>
        <w:rPr>
          <w:rFonts w:cstheme="minorHAnsi"/>
          <w:b/>
          <w:lang w:val="ro-RO"/>
        </w:rPr>
      </w:pPr>
    </w:p>
    <w:p w14:paraId="5C33313D" w14:textId="77777777" w:rsidR="0035523E" w:rsidRDefault="0035523E" w:rsidP="00E44A39">
      <w:pPr>
        <w:spacing w:after="0"/>
        <w:rPr>
          <w:rFonts w:cstheme="minorHAnsi"/>
          <w:b/>
          <w:lang w:val="ro-RO"/>
        </w:rPr>
      </w:pPr>
    </w:p>
    <w:p w14:paraId="0E3EC6DF" w14:textId="473BCCF8" w:rsidR="00E44A39" w:rsidRPr="009B0862" w:rsidRDefault="00E44A39" w:rsidP="00E44A39">
      <w:pPr>
        <w:spacing w:after="0"/>
        <w:rPr>
          <w:rFonts w:cstheme="minorHAnsi"/>
          <w:b/>
          <w:lang w:val="ro-RO"/>
        </w:rPr>
      </w:pPr>
      <w:r w:rsidRPr="009B0862">
        <w:rPr>
          <w:rFonts w:cstheme="minorHAnsi"/>
          <w:b/>
          <w:lang w:val="ro-RO"/>
        </w:rPr>
        <w:lastRenderedPageBreak/>
        <w:t>20 Fabricarea substanțelor și a produselor chimice</w:t>
      </w:r>
    </w:p>
    <w:tbl>
      <w:tblPr>
        <w:tblStyle w:val="TableGrid"/>
        <w:tblW w:w="0" w:type="auto"/>
        <w:jc w:val="center"/>
        <w:tblLook w:val="04A0" w:firstRow="1" w:lastRow="0" w:firstColumn="1" w:lastColumn="0" w:noHBand="0" w:noVBand="1"/>
      </w:tblPr>
      <w:tblGrid>
        <w:gridCol w:w="1242"/>
        <w:gridCol w:w="3969"/>
      </w:tblGrid>
      <w:tr w:rsidR="00E44A39" w:rsidRPr="009B0862" w14:paraId="79421981" w14:textId="77777777" w:rsidTr="009B0862">
        <w:trPr>
          <w:jc w:val="center"/>
        </w:trPr>
        <w:tc>
          <w:tcPr>
            <w:tcW w:w="1242" w:type="dxa"/>
          </w:tcPr>
          <w:p w14:paraId="196017CE" w14:textId="77777777" w:rsidR="00E44A39" w:rsidRPr="009B0862" w:rsidRDefault="00E44A39" w:rsidP="00BD4E02">
            <w:pPr>
              <w:rPr>
                <w:rFonts w:cstheme="minorHAnsi"/>
              </w:rPr>
            </w:pPr>
          </w:p>
        </w:tc>
        <w:tc>
          <w:tcPr>
            <w:tcW w:w="3969" w:type="dxa"/>
          </w:tcPr>
          <w:p w14:paraId="167DF58F" w14:textId="77777777" w:rsidR="00E44A39" w:rsidRPr="009B0862" w:rsidRDefault="00E44A39" w:rsidP="009B0862">
            <w:pPr>
              <w:jc w:val="center"/>
              <w:rPr>
                <w:rFonts w:cstheme="minorHAnsi"/>
                <w:b/>
              </w:rPr>
            </w:pPr>
            <w:r w:rsidRPr="009B0862">
              <w:rPr>
                <w:rFonts w:cstheme="minorHAnsi"/>
                <w:b/>
              </w:rPr>
              <w:t>Valoarea indicelui de performanță (IP)</w:t>
            </w:r>
          </w:p>
        </w:tc>
      </w:tr>
      <w:tr w:rsidR="00E44A39" w:rsidRPr="009B0862" w14:paraId="52BDA78B" w14:textId="77777777" w:rsidTr="009B0862">
        <w:trPr>
          <w:jc w:val="center"/>
        </w:trPr>
        <w:tc>
          <w:tcPr>
            <w:tcW w:w="1242" w:type="dxa"/>
          </w:tcPr>
          <w:p w14:paraId="77D970A8" w14:textId="77777777" w:rsidR="00E44A39" w:rsidRPr="009B0862" w:rsidRDefault="00E44A39" w:rsidP="00BD4E02">
            <w:pPr>
              <w:rPr>
                <w:rFonts w:cstheme="minorHAnsi"/>
                <w:b/>
              </w:rPr>
            </w:pPr>
            <w:r w:rsidRPr="009B0862">
              <w:rPr>
                <w:rFonts w:cstheme="minorHAnsi"/>
                <w:b/>
              </w:rPr>
              <w:t>Dolj</w:t>
            </w:r>
          </w:p>
        </w:tc>
        <w:tc>
          <w:tcPr>
            <w:tcW w:w="3969" w:type="dxa"/>
          </w:tcPr>
          <w:p w14:paraId="6BC3D48A" w14:textId="77777777" w:rsidR="00E44A39" w:rsidRPr="009B0862" w:rsidRDefault="00E44A39" w:rsidP="009B0862">
            <w:pPr>
              <w:jc w:val="center"/>
              <w:rPr>
                <w:rFonts w:cstheme="minorHAnsi"/>
              </w:rPr>
            </w:pPr>
            <w:r w:rsidRPr="009B0862">
              <w:rPr>
                <w:rFonts w:cstheme="minorHAnsi"/>
              </w:rPr>
              <w:t>+1</w:t>
            </w:r>
          </w:p>
        </w:tc>
      </w:tr>
      <w:tr w:rsidR="00E44A39" w:rsidRPr="009B0862" w14:paraId="3F7033F9" w14:textId="77777777" w:rsidTr="009B0862">
        <w:trPr>
          <w:jc w:val="center"/>
        </w:trPr>
        <w:tc>
          <w:tcPr>
            <w:tcW w:w="1242" w:type="dxa"/>
          </w:tcPr>
          <w:p w14:paraId="50D1719C" w14:textId="77777777" w:rsidR="00E44A39" w:rsidRPr="009B0862" w:rsidRDefault="00E44A39" w:rsidP="00BD4E02">
            <w:pPr>
              <w:rPr>
                <w:rFonts w:cstheme="minorHAnsi"/>
                <w:b/>
              </w:rPr>
            </w:pPr>
            <w:r w:rsidRPr="009B0862">
              <w:rPr>
                <w:rFonts w:cstheme="minorHAnsi"/>
                <w:b/>
              </w:rPr>
              <w:t>Gorj</w:t>
            </w:r>
          </w:p>
        </w:tc>
        <w:tc>
          <w:tcPr>
            <w:tcW w:w="3969" w:type="dxa"/>
          </w:tcPr>
          <w:p w14:paraId="0E006004" w14:textId="77777777" w:rsidR="00E44A39" w:rsidRPr="009B0862" w:rsidRDefault="00E44A39" w:rsidP="009B0862">
            <w:pPr>
              <w:jc w:val="center"/>
              <w:rPr>
                <w:rFonts w:cstheme="minorHAnsi"/>
              </w:rPr>
            </w:pPr>
            <w:r w:rsidRPr="009B0862">
              <w:rPr>
                <w:rFonts w:cstheme="minorHAnsi"/>
              </w:rPr>
              <w:t>+1</w:t>
            </w:r>
          </w:p>
        </w:tc>
      </w:tr>
      <w:tr w:rsidR="00E44A39" w:rsidRPr="009B0862" w14:paraId="1CA77F50" w14:textId="77777777" w:rsidTr="009B0862">
        <w:trPr>
          <w:jc w:val="center"/>
        </w:trPr>
        <w:tc>
          <w:tcPr>
            <w:tcW w:w="1242" w:type="dxa"/>
          </w:tcPr>
          <w:p w14:paraId="4E86ABFA" w14:textId="77777777" w:rsidR="00E44A39" w:rsidRPr="009B0862" w:rsidRDefault="00E44A39" w:rsidP="00BD4E02">
            <w:pPr>
              <w:rPr>
                <w:rFonts w:cstheme="minorHAnsi"/>
                <w:b/>
              </w:rPr>
            </w:pPr>
            <w:r w:rsidRPr="009B0862">
              <w:rPr>
                <w:rFonts w:cstheme="minorHAnsi"/>
                <w:b/>
              </w:rPr>
              <w:t>Mehedinți</w:t>
            </w:r>
          </w:p>
        </w:tc>
        <w:tc>
          <w:tcPr>
            <w:tcW w:w="3969" w:type="dxa"/>
          </w:tcPr>
          <w:p w14:paraId="1F806B77" w14:textId="77777777" w:rsidR="00E44A39" w:rsidRPr="009B0862" w:rsidRDefault="00E44A39" w:rsidP="009B0862">
            <w:pPr>
              <w:jc w:val="center"/>
              <w:rPr>
                <w:rFonts w:cstheme="minorHAnsi"/>
              </w:rPr>
            </w:pPr>
            <w:r w:rsidRPr="009B0862">
              <w:rPr>
                <w:rFonts w:cstheme="minorHAnsi"/>
              </w:rPr>
              <w:t>-1</w:t>
            </w:r>
          </w:p>
        </w:tc>
      </w:tr>
      <w:tr w:rsidR="00E44A39" w:rsidRPr="009B0862" w14:paraId="338D5A02" w14:textId="77777777" w:rsidTr="009B0862">
        <w:trPr>
          <w:jc w:val="center"/>
        </w:trPr>
        <w:tc>
          <w:tcPr>
            <w:tcW w:w="1242" w:type="dxa"/>
          </w:tcPr>
          <w:p w14:paraId="60CBD3B0" w14:textId="77777777" w:rsidR="00E44A39" w:rsidRPr="009B0862" w:rsidRDefault="00E44A39" w:rsidP="00BD4E02">
            <w:pPr>
              <w:rPr>
                <w:rFonts w:cstheme="minorHAnsi"/>
                <w:b/>
              </w:rPr>
            </w:pPr>
            <w:r w:rsidRPr="009B0862">
              <w:rPr>
                <w:rFonts w:cstheme="minorHAnsi"/>
                <w:b/>
              </w:rPr>
              <w:t>Olt</w:t>
            </w:r>
          </w:p>
        </w:tc>
        <w:tc>
          <w:tcPr>
            <w:tcW w:w="3969" w:type="dxa"/>
          </w:tcPr>
          <w:p w14:paraId="0684E68D" w14:textId="77777777" w:rsidR="00E44A39" w:rsidRPr="009B0862" w:rsidRDefault="00E44A39" w:rsidP="009B0862">
            <w:pPr>
              <w:jc w:val="center"/>
              <w:rPr>
                <w:rFonts w:cstheme="minorHAnsi"/>
              </w:rPr>
            </w:pPr>
            <w:r w:rsidRPr="009B0862">
              <w:rPr>
                <w:rFonts w:cstheme="minorHAnsi"/>
              </w:rPr>
              <w:t>+1</w:t>
            </w:r>
          </w:p>
        </w:tc>
      </w:tr>
      <w:tr w:rsidR="00E44A39" w:rsidRPr="009B0862" w14:paraId="0C00A994" w14:textId="77777777" w:rsidTr="009B0862">
        <w:trPr>
          <w:jc w:val="center"/>
        </w:trPr>
        <w:tc>
          <w:tcPr>
            <w:tcW w:w="1242" w:type="dxa"/>
          </w:tcPr>
          <w:p w14:paraId="50C2CDB3" w14:textId="77777777" w:rsidR="00E44A39" w:rsidRPr="009B0862" w:rsidRDefault="00E44A39" w:rsidP="00BD4E02">
            <w:pPr>
              <w:rPr>
                <w:rFonts w:cstheme="minorHAnsi"/>
                <w:b/>
              </w:rPr>
            </w:pPr>
            <w:r w:rsidRPr="009B0862">
              <w:rPr>
                <w:rFonts w:cstheme="minorHAnsi"/>
                <w:b/>
              </w:rPr>
              <w:t>Vâlcea</w:t>
            </w:r>
          </w:p>
        </w:tc>
        <w:tc>
          <w:tcPr>
            <w:tcW w:w="3969" w:type="dxa"/>
          </w:tcPr>
          <w:p w14:paraId="5C5A3719" w14:textId="77777777" w:rsidR="00E44A39" w:rsidRPr="009B0862" w:rsidRDefault="00E44A39" w:rsidP="009B0862">
            <w:pPr>
              <w:jc w:val="center"/>
              <w:rPr>
                <w:rFonts w:cstheme="minorHAnsi"/>
              </w:rPr>
            </w:pPr>
            <w:r w:rsidRPr="009B0862">
              <w:rPr>
                <w:rFonts w:cstheme="minorHAnsi"/>
              </w:rPr>
              <w:t>-1</w:t>
            </w:r>
          </w:p>
        </w:tc>
      </w:tr>
    </w:tbl>
    <w:p w14:paraId="6F9098EE" w14:textId="77777777" w:rsidR="009B0862" w:rsidRDefault="009B0862" w:rsidP="00BD4E02">
      <w:pPr>
        <w:spacing w:after="0"/>
        <w:rPr>
          <w:rFonts w:cstheme="minorHAnsi"/>
          <w:b/>
          <w:lang w:val="ro-RO"/>
        </w:rPr>
      </w:pPr>
    </w:p>
    <w:p w14:paraId="260F7793" w14:textId="7A998BAE" w:rsidR="00BD4E02" w:rsidRPr="009B0862" w:rsidRDefault="00BD4E02" w:rsidP="00BD4E02">
      <w:pPr>
        <w:spacing w:after="0"/>
        <w:rPr>
          <w:rFonts w:cstheme="minorHAnsi"/>
          <w:b/>
          <w:lang w:val="ro-RO"/>
        </w:rPr>
      </w:pPr>
      <w:r w:rsidRPr="009B0862">
        <w:rPr>
          <w:rFonts w:cstheme="minorHAnsi"/>
          <w:b/>
          <w:lang w:val="ro-RO"/>
        </w:rPr>
        <w:t xml:space="preserve">21 Fabricarea produselor farmaceutice de baza si a preparatelor farmaceutice </w:t>
      </w:r>
    </w:p>
    <w:tbl>
      <w:tblPr>
        <w:tblStyle w:val="TableGrid"/>
        <w:tblW w:w="0" w:type="auto"/>
        <w:jc w:val="center"/>
        <w:tblLook w:val="04A0" w:firstRow="1" w:lastRow="0" w:firstColumn="1" w:lastColumn="0" w:noHBand="0" w:noVBand="1"/>
      </w:tblPr>
      <w:tblGrid>
        <w:gridCol w:w="1242"/>
        <w:gridCol w:w="3969"/>
      </w:tblGrid>
      <w:tr w:rsidR="00BD4E02" w:rsidRPr="009B0862" w14:paraId="185FBE74" w14:textId="77777777" w:rsidTr="009B0862">
        <w:trPr>
          <w:jc w:val="center"/>
        </w:trPr>
        <w:tc>
          <w:tcPr>
            <w:tcW w:w="1242" w:type="dxa"/>
          </w:tcPr>
          <w:p w14:paraId="3A6B09CF" w14:textId="77777777" w:rsidR="00BD4E02" w:rsidRPr="009B0862" w:rsidRDefault="00BD4E02" w:rsidP="00BD4E02">
            <w:pPr>
              <w:rPr>
                <w:rFonts w:cstheme="minorHAnsi"/>
              </w:rPr>
            </w:pPr>
          </w:p>
        </w:tc>
        <w:tc>
          <w:tcPr>
            <w:tcW w:w="3969" w:type="dxa"/>
          </w:tcPr>
          <w:p w14:paraId="37642803" w14:textId="77777777" w:rsidR="00BD4E02" w:rsidRPr="009B0862" w:rsidRDefault="00BD4E02" w:rsidP="009B0862">
            <w:pPr>
              <w:jc w:val="center"/>
              <w:rPr>
                <w:rFonts w:cstheme="minorHAnsi"/>
                <w:b/>
              </w:rPr>
            </w:pPr>
            <w:r w:rsidRPr="009B0862">
              <w:rPr>
                <w:rFonts w:cstheme="minorHAnsi"/>
                <w:b/>
              </w:rPr>
              <w:t>Valoarea indicelui de performanță (IP)</w:t>
            </w:r>
          </w:p>
        </w:tc>
      </w:tr>
      <w:tr w:rsidR="00BD4E02" w:rsidRPr="009B0862" w14:paraId="7922576A" w14:textId="77777777" w:rsidTr="009B0862">
        <w:trPr>
          <w:jc w:val="center"/>
        </w:trPr>
        <w:tc>
          <w:tcPr>
            <w:tcW w:w="1242" w:type="dxa"/>
          </w:tcPr>
          <w:p w14:paraId="2C1A26EF" w14:textId="77777777" w:rsidR="00BD4E02" w:rsidRPr="009B0862" w:rsidRDefault="00BD4E02" w:rsidP="00BD4E02">
            <w:pPr>
              <w:rPr>
                <w:rFonts w:cstheme="minorHAnsi"/>
                <w:b/>
              </w:rPr>
            </w:pPr>
            <w:r w:rsidRPr="009B0862">
              <w:rPr>
                <w:rFonts w:cstheme="minorHAnsi"/>
                <w:b/>
              </w:rPr>
              <w:t>Dolj</w:t>
            </w:r>
          </w:p>
        </w:tc>
        <w:tc>
          <w:tcPr>
            <w:tcW w:w="3969" w:type="dxa"/>
          </w:tcPr>
          <w:p w14:paraId="02545A8C" w14:textId="77777777" w:rsidR="00BD4E02" w:rsidRPr="009B0862" w:rsidRDefault="00BD4E02" w:rsidP="009B0862">
            <w:pPr>
              <w:jc w:val="center"/>
              <w:rPr>
                <w:rFonts w:cstheme="minorHAnsi"/>
              </w:rPr>
            </w:pPr>
            <w:r w:rsidRPr="009B0862">
              <w:rPr>
                <w:rFonts w:cstheme="minorHAnsi"/>
              </w:rPr>
              <w:t>+1</w:t>
            </w:r>
          </w:p>
        </w:tc>
      </w:tr>
      <w:tr w:rsidR="00BD4E02" w:rsidRPr="009B0862" w14:paraId="78F77D72" w14:textId="77777777" w:rsidTr="009B0862">
        <w:trPr>
          <w:jc w:val="center"/>
        </w:trPr>
        <w:tc>
          <w:tcPr>
            <w:tcW w:w="1242" w:type="dxa"/>
          </w:tcPr>
          <w:p w14:paraId="3580844F" w14:textId="77777777" w:rsidR="00BD4E02" w:rsidRPr="009B0862" w:rsidRDefault="00BD4E02" w:rsidP="00BD4E02">
            <w:pPr>
              <w:rPr>
                <w:rFonts w:cstheme="minorHAnsi"/>
                <w:b/>
              </w:rPr>
            </w:pPr>
            <w:r w:rsidRPr="009B0862">
              <w:rPr>
                <w:rFonts w:cstheme="minorHAnsi"/>
                <w:b/>
              </w:rPr>
              <w:t>Gorj</w:t>
            </w:r>
          </w:p>
        </w:tc>
        <w:tc>
          <w:tcPr>
            <w:tcW w:w="3969" w:type="dxa"/>
          </w:tcPr>
          <w:p w14:paraId="1E608C6A" w14:textId="77777777" w:rsidR="00BD4E02" w:rsidRPr="009B0862" w:rsidRDefault="00BD4E02" w:rsidP="009B0862">
            <w:pPr>
              <w:jc w:val="center"/>
              <w:rPr>
                <w:rFonts w:cstheme="minorHAnsi"/>
              </w:rPr>
            </w:pPr>
            <w:r w:rsidRPr="009B0862">
              <w:rPr>
                <w:rFonts w:cstheme="minorHAnsi"/>
              </w:rPr>
              <w:t>Fără</w:t>
            </w:r>
          </w:p>
        </w:tc>
      </w:tr>
      <w:tr w:rsidR="00BD4E02" w:rsidRPr="009B0862" w14:paraId="3F62246B" w14:textId="77777777" w:rsidTr="009B0862">
        <w:trPr>
          <w:jc w:val="center"/>
        </w:trPr>
        <w:tc>
          <w:tcPr>
            <w:tcW w:w="1242" w:type="dxa"/>
          </w:tcPr>
          <w:p w14:paraId="49946E6E" w14:textId="77777777" w:rsidR="00BD4E02" w:rsidRPr="009B0862" w:rsidRDefault="00BD4E02" w:rsidP="00BD4E02">
            <w:pPr>
              <w:rPr>
                <w:rFonts w:cstheme="minorHAnsi"/>
                <w:b/>
              </w:rPr>
            </w:pPr>
            <w:r w:rsidRPr="009B0862">
              <w:rPr>
                <w:rFonts w:cstheme="minorHAnsi"/>
                <w:b/>
              </w:rPr>
              <w:t>Mehedinți</w:t>
            </w:r>
          </w:p>
        </w:tc>
        <w:tc>
          <w:tcPr>
            <w:tcW w:w="3969" w:type="dxa"/>
          </w:tcPr>
          <w:p w14:paraId="5E5D6114" w14:textId="77777777" w:rsidR="00BD4E02" w:rsidRPr="009B0862" w:rsidRDefault="00BD4E02" w:rsidP="009B0862">
            <w:pPr>
              <w:jc w:val="center"/>
              <w:rPr>
                <w:rFonts w:cstheme="minorHAnsi"/>
              </w:rPr>
            </w:pPr>
            <w:r w:rsidRPr="009B0862">
              <w:rPr>
                <w:rFonts w:cstheme="minorHAnsi"/>
              </w:rPr>
              <w:t>fără</w:t>
            </w:r>
          </w:p>
        </w:tc>
      </w:tr>
      <w:tr w:rsidR="00BD4E02" w:rsidRPr="009B0862" w14:paraId="268D98DC" w14:textId="77777777" w:rsidTr="009B0862">
        <w:trPr>
          <w:jc w:val="center"/>
        </w:trPr>
        <w:tc>
          <w:tcPr>
            <w:tcW w:w="1242" w:type="dxa"/>
          </w:tcPr>
          <w:p w14:paraId="331BE2C8" w14:textId="77777777" w:rsidR="00BD4E02" w:rsidRPr="009B0862" w:rsidRDefault="00BD4E02" w:rsidP="00BD4E02">
            <w:pPr>
              <w:rPr>
                <w:rFonts w:cstheme="minorHAnsi"/>
                <w:b/>
              </w:rPr>
            </w:pPr>
            <w:r w:rsidRPr="009B0862">
              <w:rPr>
                <w:rFonts w:cstheme="minorHAnsi"/>
                <w:b/>
              </w:rPr>
              <w:t>Olt</w:t>
            </w:r>
          </w:p>
        </w:tc>
        <w:tc>
          <w:tcPr>
            <w:tcW w:w="3969" w:type="dxa"/>
          </w:tcPr>
          <w:p w14:paraId="4FD7D830" w14:textId="77777777" w:rsidR="00BD4E02" w:rsidRPr="009B0862" w:rsidRDefault="00BD4E02" w:rsidP="009B0862">
            <w:pPr>
              <w:jc w:val="center"/>
              <w:rPr>
                <w:rFonts w:cstheme="minorHAnsi"/>
              </w:rPr>
            </w:pPr>
            <w:r w:rsidRPr="009B0862">
              <w:rPr>
                <w:rFonts w:cstheme="minorHAnsi"/>
              </w:rPr>
              <w:t>+1</w:t>
            </w:r>
          </w:p>
        </w:tc>
      </w:tr>
      <w:tr w:rsidR="00BD4E02" w:rsidRPr="009B0862" w14:paraId="62DF7E62" w14:textId="77777777" w:rsidTr="009B0862">
        <w:trPr>
          <w:jc w:val="center"/>
        </w:trPr>
        <w:tc>
          <w:tcPr>
            <w:tcW w:w="1242" w:type="dxa"/>
          </w:tcPr>
          <w:p w14:paraId="212DE739" w14:textId="77777777" w:rsidR="00BD4E02" w:rsidRPr="009B0862" w:rsidRDefault="00BD4E02" w:rsidP="00BD4E02">
            <w:pPr>
              <w:rPr>
                <w:rFonts w:cstheme="minorHAnsi"/>
                <w:b/>
              </w:rPr>
            </w:pPr>
            <w:r w:rsidRPr="009B0862">
              <w:rPr>
                <w:rFonts w:cstheme="minorHAnsi"/>
                <w:b/>
              </w:rPr>
              <w:t>Vâlcea</w:t>
            </w:r>
          </w:p>
        </w:tc>
        <w:tc>
          <w:tcPr>
            <w:tcW w:w="3969" w:type="dxa"/>
          </w:tcPr>
          <w:p w14:paraId="790C2B21" w14:textId="77777777" w:rsidR="00BD4E02" w:rsidRPr="009B0862" w:rsidRDefault="00BD4E02" w:rsidP="009B0862">
            <w:pPr>
              <w:jc w:val="center"/>
              <w:rPr>
                <w:rFonts w:cstheme="minorHAnsi"/>
              </w:rPr>
            </w:pPr>
            <w:r w:rsidRPr="009B0862">
              <w:rPr>
                <w:rFonts w:cstheme="minorHAnsi"/>
              </w:rPr>
              <w:t>fără</w:t>
            </w:r>
          </w:p>
        </w:tc>
      </w:tr>
    </w:tbl>
    <w:p w14:paraId="73798067" w14:textId="77777777" w:rsidR="009B0862" w:rsidRDefault="009B0862" w:rsidP="00BD4E02">
      <w:pPr>
        <w:spacing w:after="0"/>
        <w:rPr>
          <w:rFonts w:cstheme="minorHAnsi"/>
          <w:b/>
          <w:lang w:val="ro-RO"/>
        </w:rPr>
      </w:pPr>
    </w:p>
    <w:p w14:paraId="2F13E6CB" w14:textId="1947D315" w:rsidR="00BD4E02" w:rsidRPr="009B0862" w:rsidRDefault="00BD4E02" w:rsidP="00BD4E02">
      <w:pPr>
        <w:spacing w:after="0"/>
        <w:rPr>
          <w:rFonts w:cstheme="minorHAnsi"/>
          <w:b/>
          <w:lang w:val="ro-RO"/>
        </w:rPr>
      </w:pPr>
      <w:r w:rsidRPr="009B0862">
        <w:rPr>
          <w:rFonts w:cstheme="minorHAnsi"/>
          <w:b/>
          <w:lang w:val="ro-RO"/>
        </w:rPr>
        <w:t>22 Fabricarea produselor din cauciuc și mase plastice</w:t>
      </w:r>
    </w:p>
    <w:tbl>
      <w:tblPr>
        <w:tblStyle w:val="TableGrid"/>
        <w:tblW w:w="0" w:type="auto"/>
        <w:jc w:val="center"/>
        <w:tblLook w:val="04A0" w:firstRow="1" w:lastRow="0" w:firstColumn="1" w:lastColumn="0" w:noHBand="0" w:noVBand="1"/>
      </w:tblPr>
      <w:tblGrid>
        <w:gridCol w:w="1242"/>
        <w:gridCol w:w="3969"/>
      </w:tblGrid>
      <w:tr w:rsidR="00BD4E02" w:rsidRPr="009B0862" w14:paraId="38FFC1DA" w14:textId="77777777" w:rsidTr="009B0862">
        <w:trPr>
          <w:jc w:val="center"/>
        </w:trPr>
        <w:tc>
          <w:tcPr>
            <w:tcW w:w="1242" w:type="dxa"/>
          </w:tcPr>
          <w:p w14:paraId="2989B6AA" w14:textId="77777777" w:rsidR="00BD4E02" w:rsidRPr="009B0862" w:rsidRDefault="00BD4E02" w:rsidP="00BD4E02">
            <w:pPr>
              <w:rPr>
                <w:rFonts w:cstheme="minorHAnsi"/>
              </w:rPr>
            </w:pPr>
          </w:p>
        </w:tc>
        <w:tc>
          <w:tcPr>
            <w:tcW w:w="3969" w:type="dxa"/>
          </w:tcPr>
          <w:p w14:paraId="23316516" w14:textId="77777777" w:rsidR="00BD4E02" w:rsidRPr="009B0862" w:rsidRDefault="00BD4E02" w:rsidP="009B0862">
            <w:pPr>
              <w:jc w:val="center"/>
              <w:rPr>
                <w:rFonts w:cstheme="minorHAnsi"/>
                <w:b/>
              </w:rPr>
            </w:pPr>
            <w:r w:rsidRPr="009B0862">
              <w:rPr>
                <w:rFonts w:cstheme="minorHAnsi"/>
                <w:b/>
              </w:rPr>
              <w:t>Valoarea indicelui de performanță (IP)</w:t>
            </w:r>
          </w:p>
        </w:tc>
      </w:tr>
      <w:tr w:rsidR="00BD4E02" w:rsidRPr="009B0862" w14:paraId="451A1CFC" w14:textId="77777777" w:rsidTr="009B0862">
        <w:trPr>
          <w:jc w:val="center"/>
        </w:trPr>
        <w:tc>
          <w:tcPr>
            <w:tcW w:w="1242" w:type="dxa"/>
          </w:tcPr>
          <w:p w14:paraId="46BC9F43" w14:textId="77777777" w:rsidR="00BD4E02" w:rsidRPr="009B0862" w:rsidRDefault="00BD4E02" w:rsidP="00BD4E02">
            <w:pPr>
              <w:rPr>
                <w:rFonts w:cstheme="minorHAnsi"/>
                <w:b/>
              </w:rPr>
            </w:pPr>
            <w:r w:rsidRPr="009B0862">
              <w:rPr>
                <w:rFonts w:cstheme="minorHAnsi"/>
                <w:b/>
              </w:rPr>
              <w:t>Dolj</w:t>
            </w:r>
          </w:p>
        </w:tc>
        <w:tc>
          <w:tcPr>
            <w:tcW w:w="3969" w:type="dxa"/>
          </w:tcPr>
          <w:p w14:paraId="4D36A9BA" w14:textId="77777777" w:rsidR="00BD4E02" w:rsidRPr="009B0862" w:rsidRDefault="00BD4E02" w:rsidP="009B0862">
            <w:pPr>
              <w:jc w:val="center"/>
              <w:rPr>
                <w:rFonts w:cstheme="minorHAnsi"/>
              </w:rPr>
            </w:pPr>
            <w:r w:rsidRPr="009B0862">
              <w:rPr>
                <w:rFonts w:cstheme="minorHAnsi"/>
              </w:rPr>
              <w:t>+1</w:t>
            </w:r>
          </w:p>
        </w:tc>
      </w:tr>
      <w:tr w:rsidR="00BD4E02" w:rsidRPr="009B0862" w14:paraId="5552E7CC" w14:textId="77777777" w:rsidTr="009B0862">
        <w:trPr>
          <w:jc w:val="center"/>
        </w:trPr>
        <w:tc>
          <w:tcPr>
            <w:tcW w:w="1242" w:type="dxa"/>
          </w:tcPr>
          <w:p w14:paraId="15D6D647" w14:textId="77777777" w:rsidR="00BD4E02" w:rsidRPr="009B0862" w:rsidRDefault="00BD4E02" w:rsidP="00BD4E02">
            <w:pPr>
              <w:rPr>
                <w:rFonts w:cstheme="minorHAnsi"/>
                <w:b/>
              </w:rPr>
            </w:pPr>
            <w:r w:rsidRPr="009B0862">
              <w:rPr>
                <w:rFonts w:cstheme="minorHAnsi"/>
                <w:b/>
              </w:rPr>
              <w:t>Gorj</w:t>
            </w:r>
          </w:p>
        </w:tc>
        <w:tc>
          <w:tcPr>
            <w:tcW w:w="3969" w:type="dxa"/>
          </w:tcPr>
          <w:p w14:paraId="6DE71664" w14:textId="77777777" w:rsidR="00BD4E02" w:rsidRPr="009B0862" w:rsidRDefault="00BD4E02" w:rsidP="009B0862">
            <w:pPr>
              <w:jc w:val="center"/>
              <w:rPr>
                <w:rFonts w:cstheme="minorHAnsi"/>
              </w:rPr>
            </w:pPr>
            <w:r w:rsidRPr="009B0862">
              <w:rPr>
                <w:rFonts w:cstheme="minorHAnsi"/>
              </w:rPr>
              <w:t>+1</w:t>
            </w:r>
          </w:p>
        </w:tc>
      </w:tr>
      <w:tr w:rsidR="00BD4E02" w:rsidRPr="009B0862" w14:paraId="685E7774" w14:textId="77777777" w:rsidTr="009B0862">
        <w:trPr>
          <w:jc w:val="center"/>
        </w:trPr>
        <w:tc>
          <w:tcPr>
            <w:tcW w:w="1242" w:type="dxa"/>
          </w:tcPr>
          <w:p w14:paraId="6893657B" w14:textId="77777777" w:rsidR="00BD4E02" w:rsidRPr="009B0862" w:rsidRDefault="00BD4E02" w:rsidP="00BD4E02">
            <w:pPr>
              <w:rPr>
                <w:rFonts w:cstheme="minorHAnsi"/>
                <w:b/>
              </w:rPr>
            </w:pPr>
            <w:r w:rsidRPr="009B0862">
              <w:rPr>
                <w:rFonts w:cstheme="minorHAnsi"/>
                <w:b/>
              </w:rPr>
              <w:t>Mehedinți</w:t>
            </w:r>
          </w:p>
        </w:tc>
        <w:tc>
          <w:tcPr>
            <w:tcW w:w="3969" w:type="dxa"/>
          </w:tcPr>
          <w:p w14:paraId="79A920DB" w14:textId="77777777" w:rsidR="00BD4E02" w:rsidRPr="009B0862" w:rsidRDefault="00BD4E02" w:rsidP="009B0862">
            <w:pPr>
              <w:jc w:val="center"/>
              <w:rPr>
                <w:rFonts w:cstheme="minorHAnsi"/>
              </w:rPr>
            </w:pPr>
            <w:r w:rsidRPr="009B0862">
              <w:rPr>
                <w:rFonts w:cstheme="minorHAnsi"/>
              </w:rPr>
              <w:t>-1</w:t>
            </w:r>
          </w:p>
        </w:tc>
      </w:tr>
      <w:tr w:rsidR="00BD4E02" w:rsidRPr="009B0862" w14:paraId="798D05B5" w14:textId="77777777" w:rsidTr="009B0862">
        <w:trPr>
          <w:jc w:val="center"/>
        </w:trPr>
        <w:tc>
          <w:tcPr>
            <w:tcW w:w="1242" w:type="dxa"/>
          </w:tcPr>
          <w:p w14:paraId="0B198DC3" w14:textId="77777777" w:rsidR="00BD4E02" w:rsidRPr="009B0862" w:rsidRDefault="00BD4E02" w:rsidP="00BD4E02">
            <w:pPr>
              <w:rPr>
                <w:rFonts w:cstheme="minorHAnsi"/>
                <w:b/>
              </w:rPr>
            </w:pPr>
            <w:r w:rsidRPr="009B0862">
              <w:rPr>
                <w:rFonts w:cstheme="minorHAnsi"/>
                <w:b/>
              </w:rPr>
              <w:t>Olt</w:t>
            </w:r>
          </w:p>
        </w:tc>
        <w:tc>
          <w:tcPr>
            <w:tcW w:w="3969" w:type="dxa"/>
          </w:tcPr>
          <w:p w14:paraId="6E60258A" w14:textId="77777777" w:rsidR="00BD4E02" w:rsidRPr="009B0862" w:rsidRDefault="00BD4E02" w:rsidP="009B0862">
            <w:pPr>
              <w:jc w:val="center"/>
              <w:rPr>
                <w:rFonts w:cstheme="minorHAnsi"/>
              </w:rPr>
            </w:pPr>
            <w:r w:rsidRPr="009B0862">
              <w:rPr>
                <w:rFonts w:cstheme="minorHAnsi"/>
              </w:rPr>
              <w:t>+1</w:t>
            </w:r>
          </w:p>
        </w:tc>
      </w:tr>
      <w:tr w:rsidR="00BD4E02" w:rsidRPr="009B0862" w14:paraId="58A22CB2" w14:textId="77777777" w:rsidTr="009B0862">
        <w:trPr>
          <w:jc w:val="center"/>
        </w:trPr>
        <w:tc>
          <w:tcPr>
            <w:tcW w:w="1242" w:type="dxa"/>
          </w:tcPr>
          <w:p w14:paraId="3220E438" w14:textId="77777777" w:rsidR="00BD4E02" w:rsidRPr="009B0862" w:rsidRDefault="00BD4E02" w:rsidP="00BD4E02">
            <w:pPr>
              <w:rPr>
                <w:rFonts w:cstheme="minorHAnsi"/>
                <w:b/>
              </w:rPr>
            </w:pPr>
            <w:r w:rsidRPr="009B0862">
              <w:rPr>
                <w:rFonts w:cstheme="minorHAnsi"/>
                <w:b/>
              </w:rPr>
              <w:t>Vâlcea</w:t>
            </w:r>
          </w:p>
        </w:tc>
        <w:tc>
          <w:tcPr>
            <w:tcW w:w="3969" w:type="dxa"/>
          </w:tcPr>
          <w:p w14:paraId="32E00EBD" w14:textId="77777777" w:rsidR="00BD4E02" w:rsidRPr="009B0862" w:rsidRDefault="00BD4E02" w:rsidP="009B0862">
            <w:pPr>
              <w:jc w:val="center"/>
              <w:rPr>
                <w:rFonts w:cstheme="minorHAnsi"/>
              </w:rPr>
            </w:pPr>
            <w:r w:rsidRPr="009B0862">
              <w:rPr>
                <w:rFonts w:cstheme="minorHAnsi"/>
              </w:rPr>
              <w:t>+1</w:t>
            </w:r>
          </w:p>
        </w:tc>
      </w:tr>
    </w:tbl>
    <w:p w14:paraId="080CB8CA" w14:textId="77777777" w:rsidR="009B0862" w:rsidRDefault="009B0862" w:rsidP="00BD4E02">
      <w:pPr>
        <w:spacing w:after="0" w:line="240" w:lineRule="auto"/>
        <w:rPr>
          <w:rFonts w:eastAsia="Times New Roman" w:cstheme="minorHAnsi"/>
          <w:b/>
          <w:bCs/>
          <w:color w:val="000000"/>
        </w:rPr>
      </w:pPr>
    </w:p>
    <w:p w14:paraId="7BC8E530" w14:textId="173FDCF7" w:rsidR="00BD4E02" w:rsidRPr="009B0862" w:rsidRDefault="00BD4E02" w:rsidP="00BD4E02">
      <w:pPr>
        <w:spacing w:after="0" w:line="240" w:lineRule="auto"/>
        <w:rPr>
          <w:rFonts w:eastAsia="Times New Roman" w:cstheme="minorHAnsi"/>
          <w:b/>
          <w:bCs/>
          <w:color w:val="000000"/>
        </w:rPr>
      </w:pPr>
      <w:r w:rsidRPr="009B0862">
        <w:rPr>
          <w:rFonts w:eastAsia="Times New Roman" w:cstheme="minorHAnsi"/>
          <w:b/>
          <w:bCs/>
          <w:color w:val="000000"/>
        </w:rPr>
        <w:t>23 Fabricarea altor produse din minerale nemetalice</w:t>
      </w:r>
    </w:p>
    <w:tbl>
      <w:tblPr>
        <w:tblStyle w:val="TableGrid"/>
        <w:tblW w:w="0" w:type="auto"/>
        <w:jc w:val="center"/>
        <w:tblLook w:val="04A0" w:firstRow="1" w:lastRow="0" w:firstColumn="1" w:lastColumn="0" w:noHBand="0" w:noVBand="1"/>
      </w:tblPr>
      <w:tblGrid>
        <w:gridCol w:w="1242"/>
        <w:gridCol w:w="3969"/>
      </w:tblGrid>
      <w:tr w:rsidR="00BD4E02" w:rsidRPr="009B0862" w14:paraId="7B2E5799" w14:textId="77777777" w:rsidTr="009B0862">
        <w:trPr>
          <w:jc w:val="center"/>
        </w:trPr>
        <w:tc>
          <w:tcPr>
            <w:tcW w:w="1242" w:type="dxa"/>
          </w:tcPr>
          <w:p w14:paraId="650D5D18" w14:textId="77777777" w:rsidR="00BD4E02" w:rsidRPr="009B0862" w:rsidRDefault="00BD4E02" w:rsidP="00BD4E02">
            <w:pPr>
              <w:rPr>
                <w:rFonts w:cstheme="minorHAnsi"/>
              </w:rPr>
            </w:pPr>
          </w:p>
        </w:tc>
        <w:tc>
          <w:tcPr>
            <w:tcW w:w="3969" w:type="dxa"/>
          </w:tcPr>
          <w:p w14:paraId="4CB948E5" w14:textId="77777777" w:rsidR="00BD4E02" w:rsidRPr="009B0862" w:rsidRDefault="00BD4E02" w:rsidP="009B0862">
            <w:pPr>
              <w:jc w:val="center"/>
              <w:rPr>
                <w:rFonts w:cstheme="minorHAnsi"/>
                <w:b/>
              </w:rPr>
            </w:pPr>
            <w:r w:rsidRPr="009B0862">
              <w:rPr>
                <w:rFonts w:cstheme="minorHAnsi"/>
                <w:b/>
              </w:rPr>
              <w:t>Valoarea indicelui de performanță (IP)</w:t>
            </w:r>
          </w:p>
        </w:tc>
      </w:tr>
      <w:tr w:rsidR="00BD4E02" w:rsidRPr="009B0862" w14:paraId="07BD1700" w14:textId="77777777" w:rsidTr="009B0862">
        <w:trPr>
          <w:jc w:val="center"/>
        </w:trPr>
        <w:tc>
          <w:tcPr>
            <w:tcW w:w="1242" w:type="dxa"/>
          </w:tcPr>
          <w:p w14:paraId="3BE383B1" w14:textId="77777777" w:rsidR="00BD4E02" w:rsidRPr="009B0862" w:rsidRDefault="00BD4E02" w:rsidP="00BD4E02">
            <w:pPr>
              <w:rPr>
                <w:rFonts w:cstheme="minorHAnsi"/>
                <w:b/>
              </w:rPr>
            </w:pPr>
            <w:r w:rsidRPr="009B0862">
              <w:rPr>
                <w:rFonts w:cstheme="minorHAnsi"/>
                <w:b/>
              </w:rPr>
              <w:t>Dolj</w:t>
            </w:r>
          </w:p>
        </w:tc>
        <w:tc>
          <w:tcPr>
            <w:tcW w:w="3969" w:type="dxa"/>
          </w:tcPr>
          <w:p w14:paraId="223FE190" w14:textId="77777777" w:rsidR="00BD4E02" w:rsidRPr="009B0862" w:rsidRDefault="00BD4E02" w:rsidP="009B0862">
            <w:pPr>
              <w:jc w:val="center"/>
              <w:rPr>
                <w:rFonts w:cstheme="minorHAnsi"/>
              </w:rPr>
            </w:pPr>
            <w:r w:rsidRPr="009B0862">
              <w:rPr>
                <w:rFonts w:cstheme="minorHAnsi"/>
              </w:rPr>
              <w:t>+ 1</w:t>
            </w:r>
          </w:p>
        </w:tc>
      </w:tr>
      <w:tr w:rsidR="00BD4E02" w:rsidRPr="009B0862" w14:paraId="348A44D2" w14:textId="77777777" w:rsidTr="009B0862">
        <w:trPr>
          <w:jc w:val="center"/>
        </w:trPr>
        <w:tc>
          <w:tcPr>
            <w:tcW w:w="1242" w:type="dxa"/>
          </w:tcPr>
          <w:p w14:paraId="7C280BA0" w14:textId="77777777" w:rsidR="00BD4E02" w:rsidRPr="009B0862" w:rsidRDefault="00BD4E02" w:rsidP="00BD4E02">
            <w:pPr>
              <w:rPr>
                <w:rFonts w:cstheme="minorHAnsi"/>
                <w:b/>
              </w:rPr>
            </w:pPr>
            <w:r w:rsidRPr="009B0862">
              <w:rPr>
                <w:rFonts w:cstheme="minorHAnsi"/>
                <w:b/>
              </w:rPr>
              <w:t>Gorj</w:t>
            </w:r>
          </w:p>
        </w:tc>
        <w:tc>
          <w:tcPr>
            <w:tcW w:w="3969" w:type="dxa"/>
          </w:tcPr>
          <w:p w14:paraId="2752F4E9" w14:textId="77777777" w:rsidR="00BD4E02" w:rsidRPr="009B0862" w:rsidRDefault="00BD4E02" w:rsidP="009B0862">
            <w:pPr>
              <w:jc w:val="center"/>
              <w:rPr>
                <w:rFonts w:cstheme="minorHAnsi"/>
              </w:rPr>
            </w:pPr>
            <w:r w:rsidRPr="009B0862">
              <w:rPr>
                <w:rFonts w:cstheme="minorHAnsi"/>
              </w:rPr>
              <w:t>+ 1</w:t>
            </w:r>
          </w:p>
        </w:tc>
      </w:tr>
      <w:tr w:rsidR="00BD4E02" w:rsidRPr="009B0862" w14:paraId="4AD10581" w14:textId="77777777" w:rsidTr="009B0862">
        <w:trPr>
          <w:jc w:val="center"/>
        </w:trPr>
        <w:tc>
          <w:tcPr>
            <w:tcW w:w="1242" w:type="dxa"/>
          </w:tcPr>
          <w:p w14:paraId="377EEC47" w14:textId="77777777" w:rsidR="00BD4E02" w:rsidRPr="009B0862" w:rsidRDefault="00BD4E02" w:rsidP="00BD4E02">
            <w:pPr>
              <w:rPr>
                <w:rFonts w:cstheme="minorHAnsi"/>
                <w:b/>
              </w:rPr>
            </w:pPr>
            <w:r w:rsidRPr="009B0862">
              <w:rPr>
                <w:rFonts w:cstheme="minorHAnsi"/>
                <w:b/>
              </w:rPr>
              <w:t>Mehedinți</w:t>
            </w:r>
          </w:p>
        </w:tc>
        <w:tc>
          <w:tcPr>
            <w:tcW w:w="3969" w:type="dxa"/>
          </w:tcPr>
          <w:p w14:paraId="1B3B3E48" w14:textId="77777777" w:rsidR="00BD4E02" w:rsidRPr="009B0862" w:rsidRDefault="00BD4E02" w:rsidP="009B0862">
            <w:pPr>
              <w:jc w:val="center"/>
              <w:rPr>
                <w:rFonts w:cstheme="minorHAnsi"/>
              </w:rPr>
            </w:pPr>
            <w:r w:rsidRPr="009B0862">
              <w:rPr>
                <w:rFonts w:cstheme="minorHAnsi"/>
              </w:rPr>
              <w:t>+ 1</w:t>
            </w:r>
          </w:p>
        </w:tc>
      </w:tr>
      <w:tr w:rsidR="00BD4E02" w:rsidRPr="009B0862" w14:paraId="0012B2D6" w14:textId="77777777" w:rsidTr="009B0862">
        <w:trPr>
          <w:jc w:val="center"/>
        </w:trPr>
        <w:tc>
          <w:tcPr>
            <w:tcW w:w="1242" w:type="dxa"/>
          </w:tcPr>
          <w:p w14:paraId="4FCD0C4A" w14:textId="77777777" w:rsidR="00BD4E02" w:rsidRPr="009B0862" w:rsidRDefault="00BD4E02" w:rsidP="00BD4E02">
            <w:pPr>
              <w:rPr>
                <w:rFonts w:cstheme="minorHAnsi"/>
                <w:b/>
              </w:rPr>
            </w:pPr>
            <w:r w:rsidRPr="009B0862">
              <w:rPr>
                <w:rFonts w:cstheme="minorHAnsi"/>
                <w:b/>
              </w:rPr>
              <w:t>Olt</w:t>
            </w:r>
          </w:p>
        </w:tc>
        <w:tc>
          <w:tcPr>
            <w:tcW w:w="3969" w:type="dxa"/>
          </w:tcPr>
          <w:p w14:paraId="085D5857" w14:textId="77777777" w:rsidR="00BD4E02" w:rsidRPr="009B0862" w:rsidRDefault="00BD4E02" w:rsidP="009B0862">
            <w:pPr>
              <w:jc w:val="center"/>
              <w:rPr>
                <w:rFonts w:cstheme="minorHAnsi"/>
              </w:rPr>
            </w:pPr>
            <w:r w:rsidRPr="009B0862">
              <w:rPr>
                <w:rFonts w:cstheme="minorHAnsi"/>
              </w:rPr>
              <w:t>+ 1</w:t>
            </w:r>
          </w:p>
        </w:tc>
      </w:tr>
      <w:tr w:rsidR="00BD4E02" w:rsidRPr="009B0862" w14:paraId="4D60D490" w14:textId="77777777" w:rsidTr="009B0862">
        <w:trPr>
          <w:jc w:val="center"/>
        </w:trPr>
        <w:tc>
          <w:tcPr>
            <w:tcW w:w="1242" w:type="dxa"/>
          </w:tcPr>
          <w:p w14:paraId="68637C2E" w14:textId="77777777" w:rsidR="00BD4E02" w:rsidRPr="009B0862" w:rsidRDefault="00BD4E02" w:rsidP="00BD4E02">
            <w:pPr>
              <w:rPr>
                <w:rFonts w:cstheme="minorHAnsi"/>
                <w:b/>
              </w:rPr>
            </w:pPr>
            <w:r w:rsidRPr="009B0862">
              <w:rPr>
                <w:rFonts w:cstheme="minorHAnsi"/>
                <w:b/>
              </w:rPr>
              <w:t>Vâlcea</w:t>
            </w:r>
          </w:p>
        </w:tc>
        <w:tc>
          <w:tcPr>
            <w:tcW w:w="3969" w:type="dxa"/>
          </w:tcPr>
          <w:p w14:paraId="4B9FD2A5" w14:textId="77777777" w:rsidR="00BD4E02" w:rsidRPr="009B0862" w:rsidRDefault="00BD4E02" w:rsidP="009B0862">
            <w:pPr>
              <w:jc w:val="center"/>
              <w:rPr>
                <w:rFonts w:cstheme="minorHAnsi"/>
              </w:rPr>
            </w:pPr>
            <w:r w:rsidRPr="009B0862">
              <w:rPr>
                <w:rFonts w:cstheme="minorHAnsi"/>
              </w:rPr>
              <w:t>+ 1</w:t>
            </w:r>
          </w:p>
        </w:tc>
      </w:tr>
    </w:tbl>
    <w:p w14:paraId="5900F2FF" w14:textId="77777777" w:rsidR="009B0862" w:rsidRDefault="009B0862" w:rsidP="007877EB">
      <w:pPr>
        <w:spacing w:after="0"/>
        <w:rPr>
          <w:rFonts w:cstheme="minorHAnsi"/>
          <w:b/>
          <w:lang w:val="ro-RO"/>
        </w:rPr>
      </w:pPr>
    </w:p>
    <w:p w14:paraId="7F02765A" w14:textId="6B19D4AD" w:rsidR="007877EB" w:rsidRPr="009B0862" w:rsidRDefault="007877EB" w:rsidP="007877EB">
      <w:pPr>
        <w:spacing w:after="0"/>
        <w:rPr>
          <w:rFonts w:cstheme="minorHAnsi"/>
          <w:b/>
          <w:lang w:val="ro-RO"/>
        </w:rPr>
      </w:pPr>
      <w:r w:rsidRPr="009B0862">
        <w:rPr>
          <w:rFonts w:cstheme="minorHAnsi"/>
          <w:b/>
          <w:lang w:val="ro-RO"/>
        </w:rPr>
        <w:t>24 Industria metalurgică</w:t>
      </w:r>
    </w:p>
    <w:tbl>
      <w:tblPr>
        <w:tblStyle w:val="TableGrid"/>
        <w:tblW w:w="0" w:type="auto"/>
        <w:jc w:val="center"/>
        <w:tblLook w:val="04A0" w:firstRow="1" w:lastRow="0" w:firstColumn="1" w:lastColumn="0" w:noHBand="0" w:noVBand="1"/>
      </w:tblPr>
      <w:tblGrid>
        <w:gridCol w:w="1242"/>
        <w:gridCol w:w="3969"/>
      </w:tblGrid>
      <w:tr w:rsidR="007877EB" w:rsidRPr="009B0862" w14:paraId="5FB8E18A" w14:textId="77777777" w:rsidTr="009B0862">
        <w:trPr>
          <w:jc w:val="center"/>
        </w:trPr>
        <w:tc>
          <w:tcPr>
            <w:tcW w:w="1242" w:type="dxa"/>
          </w:tcPr>
          <w:p w14:paraId="1C834792" w14:textId="77777777" w:rsidR="007877EB" w:rsidRPr="009B0862" w:rsidRDefault="007877EB" w:rsidP="00B62EC0">
            <w:pPr>
              <w:rPr>
                <w:rFonts w:cstheme="minorHAnsi"/>
              </w:rPr>
            </w:pPr>
          </w:p>
        </w:tc>
        <w:tc>
          <w:tcPr>
            <w:tcW w:w="3969" w:type="dxa"/>
          </w:tcPr>
          <w:p w14:paraId="735D5CAA" w14:textId="77777777" w:rsidR="007877EB" w:rsidRPr="009B0862" w:rsidRDefault="007877EB" w:rsidP="009B0862">
            <w:pPr>
              <w:jc w:val="center"/>
              <w:rPr>
                <w:rFonts w:cstheme="minorHAnsi"/>
                <w:b/>
              </w:rPr>
            </w:pPr>
            <w:r w:rsidRPr="009B0862">
              <w:rPr>
                <w:rFonts w:cstheme="minorHAnsi"/>
                <w:b/>
              </w:rPr>
              <w:t>Valoarea indicelui de performanță (IP)</w:t>
            </w:r>
          </w:p>
        </w:tc>
      </w:tr>
      <w:tr w:rsidR="007877EB" w:rsidRPr="009B0862" w14:paraId="779D6D70" w14:textId="77777777" w:rsidTr="009B0862">
        <w:trPr>
          <w:jc w:val="center"/>
        </w:trPr>
        <w:tc>
          <w:tcPr>
            <w:tcW w:w="1242" w:type="dxa"/>
          </w:tcPr>
          <w:p w14:paraId="52B147AB" w14:textId="77777777" w:rsidR="007877EB" w:rsidRPr="009B0862" w:rsidRDefault="007877EB" w:rsidP="00B62EC0">
            <w:pPr>
              <w:rPr>
                <w:rFonts w:cstheme="minorHAnsi"/>
                <w:b/>
              </w:rPr>
            </w:pPr>
            <w:r w:rsidRPr="009B0862">
              <w:rPr>
                <w:rFonts w:cstheme="minorHAnsi"/>
                <w:b/>
              </w:rPr>
              <w:t>Dolj</w:t>
            </w:r>
          </w:p>
        </w:tc>
        <w:tc>
          <w:tcPr>
            <w:tcW w:w="3969" w:type="dxa"/>
          </w:tcPr>
          <w:p w14:paraId="76175178" w14:textId="77777777" w:rsidR="007877EB" w:rsidRPr="009B0862" w:rsidRDefault="007877EB" w:rsidP="009B0862">
            <w:pPr>
              <w:jc w:val="center"/>
              <w:rPr>
                <w:rFonts w:cstheme="minorHAnsi"/>
              </w:rPr>
            </w:pPr>
            <w:r w:rsidRPr="009B0862">
              <w:rPr>
                <w:rFonts w:cstheme="minorHAnsi"/>
              </w:rPr>
              <w:t>+1</w:t>
            </w:r>
          </w:p>
        </w:tc>
      </w:tr>
      <w:tr w:rsidR="007877EB" w:rsidRPr="009B0862" w14:paraId="51085DFE" w14:textId="77777777" w:rsidTr="009B0862">
        <w:trPr>
          <w:jc w:val="center"/>
        </w:trPr>
        <w:tc>
          <w:tcPr>
            <w:tcW w:w="1242" w:type="dxa"/>
          </w:tcPr>
          <w:p w14:paraId="6D7C63D6" w14:textId="77777777" w:rsidR="007877EB" w:rsidRPr="009B0862" w:rsidRDefault="007877EB" w:rsidP="00B62EC0">
            <w:pPr>
              <w:rPr>
                <w:rFonts w:cstheme="minorHAnsi"/>
                <w:b/>
              </w:rPr>
            </w:pPr>
            <w:r w:rsidRPr="009B0862">
              <w:rPr>
                <w:rFonts w:cstheme="minorHAnsi"/>
                <w:b/>
              </w:rPr>
              <w:t>Gorj</w:t>
            </w:r>
          </w:p>
        </w:tc>
        <w:tc>
          <w:tcPr>
            <w:tcW w:w="3969" w:type="dxa"/>
          </w:tcPr>
          <w:p w14:paraId="580EF636" w14:textId="77777777" w:rsidR="007877EB" w:rsidRPr="009B0862" w:rsidRDefault="007877EB" w:rsidP="009B0862">
            <w:pPr>
              <w:jc w:val="center"/>
              <w:rPr>
                <w:rFonts w:cstheme="minorHAnsi"/>
              </w:rPr>
            </w:pPr>
            <w:r w:rsidRPr="009B0862">
              <w:rPr>
                <w:rFonts w:cstheme="minorHAnsi"/>
              </w:rPr>
              <w:t>+1</w:t>
            </w:r>
          </w:p>
        </w:tc>
      </w:tr>
      <w:tr w:rsidR="007877EB" w:rsidRPr="009B0862" w14:paraId="62ADF838" w14:textId="77777777" w:rsidTr="009B0862">
        <w:trPr>
          <w:jc w:val="center"/>
        </w:trPr>
        <w:tc>
          <w:tcPr>
            <w:tcW w:w="1242" w:type="dxa"/>
          </w:tcPr>
          <w:p w14:paraId="490AB416" w14:textId="77777777" w:rsidR="007877EB" w:rsidRPr="009B0862" w:rsidRDefault="007877EB" w:rsidP="00B62EC0">
            <w:pPr>
              <w:rPr>
                <w:rFonts w:cstheme="minorHAnsi"/>
                <w:b/>
              </w:rPr>
            </w:pPr>
            <w:r w:rsidRPr="009B0862">
              <w:rPr>
                <w:rFonts w:cstheme="minorHAnsi"/>
                <w:b/>
              </w:rPr>
              <w:t>Mehedinți</w:t>
            </w:r>
          </w:p>
        </w:tc>
        <w:tc>
          <w:tcPr>
            <w:tcW w:w="3969" w:type="dxa"/>
          </w:tcPr>
          <w:p w14:paraId="3AAB8F87" w14:textId="77777777" w:rsidR="007877EB" w:rsidRPr="009B0862" w:rsidRDefault="007877EB" w:rsidP="009B0862">
            <w:pPr>
              <w:jc w:val="center"/>
              <w:rPr>
                <w:rFonts w:cstheme="minorHAnsi"/>
              </w:rPr>
            </w:pPr>
            <w:r w:rsidRPr="009B0862">
              <w:rPr>
                <w:rFonts w:cstheme="minorHAnsi"/>
              </w:rPr>
              <w:t>+1</w:t>
            </w:r>
          </w:p>
        </w:tc>
      </w:tr>
      <w:tr w:rsidR="007877EB" w:rsidRPr="009B0862" w14:paraId="1FB478A3" w14:textId="77777777" w:rsidTr="009B0862">
        <w:trPr>
          <w:jc w:val="center"/>
        </w:trPr>
        <w:tc>
          <w:tcPr>
            <w:tcW w:w="1242" w:type="dxa"/>
          </w:tcPr>
          <w:p w14:paraId="471875CD" w14:textId="77777777" w:rsidR="007877EB" w:rsidRPr="009B0862" w:rsidRDefault="007877EB" w:rsidP="00B62EC0">
            <w:pPr>
              <w:rPr>
                <w:rFonts w:cstheme="minorHAnsi"/>
                <w:b/>
              </w:rPr>
            </w:pPr>
            <w:r w:rsidRPr="009B0862">
              <w:rPr>
                <w:rFonts w:cstheme="minorHAnsi"/>
                <w:b/>
              </w:rPr>
              <w:t>Olt</w:t>
            </w:r>
          </w:p>
        </w:tc>
        <w:tc>
          <w:tcPr>
            <w:tcW w:w="3969" w:type="dxa"/>
          </w:tcPr>
          <w:p w14:paraId="106C242C" w14:textId="77777777" w:rsidR="007877EB" w:rsidRPr="009B0862" w:rsidRDefault="007877EB" w:rsidP="009B0862">
            <w:pPr>
              <w:jc w:val="center"/>
              <w:rPr>
                <w:rFonts w:cstheme="minorHAnsi"/>
              </w:rPr>
            </w:pPr>
            <w:r w:rsidRPr="009B0862">
              <w:rPr>
                <w:rFonts w:cstheme="minorHAnsi"/>
              </w:rPr>
              <w:t>+1</w:t>
            </w:r>
          </w:p>
        </w:tc>
      </w:tr>
      <w:tr w:rsidR="007877EB" w:rsidRPr="009B0862" w14:paraId="69B28D08" w14:textId="77777777" w:rsidTr="009B0862">
        <w:trPr>
          <w:jc w:val="center"/>
        </w:trPr>
        <w:tc>
          <w:tcPr>
            <w:tcW w:w="1242" w:type="dxa"/>
          </w:tcPr>
          <w:p w14:paraId="6984D815" w14:textId="77777777" w:rsidR="007877EB" w:rsidRPr="009B0862" w:rsidRDefault="007877EB" w:rsidP="00B62EC0">
            <w:pPr>
              <w:rPr>
                <w:rFonts w:cstheme="minorHAnsi"/>
                <w:b/>
              </w:rPr>
            </w:pPr>
            <w:r w:rsidRPr="009B0862">
              <w:rPr>
                <w:rFonts w:cstheme="minorHAnsi"/>
                <w:b/>
              </w:rPr>
              <w:t>Vâlcea</w:t>
            </w:r>
          </w:p>
        </w:tc>
        <w:tc>
          <w:tcPr>
            <w:tcW w:w="3969" w:type="dxa"/>
          </w:tcPr>
          <w:p w14:paraId="286299C9" w14:textId="77777777" w:rsidR="007877EB" w:rsidRPr="009B0862" w:rsidRDefault="007877EB" w:rsidP="009B0862">
            <w:pPr>
              <w:jc w:val="center"/>
              <w:rPr>
                <w:rFonts w:cstheme="minorHAnsi"/>
              </w:rPr>
            </w:pPr>
            <w:r w:rsidRPr="009B0862">
              <w:rPr>
                <w:rFonts w:cstheme="minorHAnsi"/>
              </w:rPr>
              <w:t>- 1</w:t>
            </w:r>
          </w:p>
        </w:tc>
      </w:tr>
    </w:tbl>
    <w:p w14:paraId="36650A1C" w14:textId="77777777" w:rsidR="009B0862" w:rsidRDefault="009B0862" w:rsidP="007877EB">
      <w:pPr>
        <w:spacing w:after="0"/>
        <w:rPr>
          <w:rFonts w:cstheme="minorHAnsi"/>
          <w:b/>
          <w:lang w:val="ro-RO"/>
        </w:rPr>
      </w:pPr>
    </w:p>
    <w:p w14:paraId="0BDECDD0" w14:textId="14770E1C" w:rsidR="007877EB" w:rsidRPr="009B0862" w:rsidRDefault="007877EB" w:rsidP="007877EB">
      <w:pPr>
        <w:spacing w:after="0"/>
        <w:rPr>
          <w:rFonts w:cstheme="minorHAnsi"/>
          <w:b/>
          <w:lang w:val="ro-RO"/>
        </w:rPr>
      </w:pPr>
      <w:r w:rsidRPr="009B0862">
        <w:rPr>
          <w:rFonts w:cstheme="minorHAnsi"/>
          <w:b/>
          <w:lang w:val="ro-RO"/>
        </w:rPr>
        <w:t>25 Industria constructiilor metalice si a produselor din metal, exclusiv masini, utilaje si instalatii</w:t>
      </w:r>
    </w:p>
    <w:tbl>
      <w:tblPr>
        <w:tblStyle w:val="TableGrid"/>
        <w:tblW w:w="0" w:type="auto"/>
        <w:jc w:val="center"/>
        <w:tblLook w:val="04A0" w:firstRow="1" w:lastRow="0" w:firstColumn="1" w:lastColumn="0" w:noHBand="0" w:noVBand="1"/>
      </w:tblPr>
      <w:tblGrid>
        <w:gridCol w:w="1242"/>
        <w:gridCol w:w="3969"/>
      </w:tblGrid>
      <w:tr w:rsidR="007877EB" w:rsidRPr="009B0862" w14:paraId="066C1612" w14:textId="77777777" w:rsidTr="009B0862">
        <w:trPr>
          <w:jc w:val="center"/>
        </w:trPr>
        <w:tc>
          <w:tcPr>
            <w:tcW w:w="1242" w:type="dxa"/>
          </w:tcPr>
          <w:p w14:paraId="7D8A6EAA" w14:textId="77777777" w:rsidR="007877EB" w:rsidRPr="009B0862" w:rsidRDefault="007877EB" w:rsidP="00B62EC0">
            <w:pPr>
              <w:rPr>
                <w:rFonts w:cstheme="minorHAnsi"/>
              </w:rPr>
            </w:pPr>
          </w:p>
        </w:tc>
        <w:tc>
          <w:tcPr>
            <w:tcW w:w="3969" w:type="dxa"/>
          </w:tcPr>
          <w:p w14:paraId="42C4793E" w14:textId="77777777" w:rsidR="007877EB" w:rsidRPr="009B0862" w:rsidRDefault="007877EB" w:rsidP="009B0862">
            <w:pPr>
              <w:jc w:val="center"/>
              <w:rPr>
                <w:rFonts w:cstheme="minorHAnsi"/>
                <w:b/>
              </w:rPr>
            </w:pPr>
            <w:r w:rsidRPr="009B0862">
              <w:rPr>
                <w:rFonts w:cstheme="minorHAnsi"/>
                <w:b/>
              </w:rPr>
              <w:t>Valoarea indicelui de performanță (IP)</w:t>
            </w:r>
          </w:p>
        </w:tc>
      </w:tr>
      <w:tr w:rsidR="007877EB" w:rsidRPr="009B0862" w14:paraId="1CA39992" w14:textId="77777777" w:rsidTr="009B0862">
        <w:trPr>
          <w:jc w:val="center"/>
        </w:trPr>
        <w:tc>
          <w:tcPr>
            <w:tcW w:w="1242" w:type="dxa"/>
          </w:tcPr>
          <w:p w14:paraId="7B975C25" w14:textId="77777777" w:rsidR="007877EB" w:rsidRPr="009B0862" w:rsidRDefault="007877EB" w:rsidP="00B62EC0">
            <w:pPr>
              <w:rPr>
                <w:rFonts w:cstheme="minorHAnsi"/>
                <w:b/>
              </w:rPr>
            </w:pPr>
            <w:r w:rsidRPr="009B0862">
              <w:rPr>
                <w:rFonts w:cstheme="minorHAnsi"/>
                <w:b/>
              </w:rPr>
              <w:t>Dolj</w:t>
            </w:r>
          </w:p>
        </w:tc>
        <w:tc>
          <w:tcPr>
            <w:tcW w:w="3969" w:type="dxa"/>
          </w:tcPr>
          <w:p w14:paraId="78B6ECB3" w14:textId="77777777" w:rsidR="007877EB" w:rsidRPr="009B0862" w:rsidRDefault="007877EB" w:rsidP="009B0862">
            <w:pPr>
              <w:jc w:val="center"/>
              <w:rPr>
                <w:rFonts w:cstheme="minorHAnsi"/>
              </w:rPr>
            </w:pPr>
            <w:r w:rsidRPr="009B0862">
              <w:rPr>
                <w:rFonts w:cstheme="minorHAnsi"/>
              </w:rPr>
              <w:t>+1</w:t>
            </w:r>
          </w:p>
        </w:tc>
      </w:tr>
      <w:tr w:rsidR="007877EB" w:rsidRPr="009B0862" w14:paraId="344FC5A0" w14:textId="77777777" w:rsidTr="009B0862">
        <w:trPr>
          <w:jc w:val="center"/>
        </w:trPr>
        <w:tc>
          <w:tcPr>
            <w:tcW w:w="1242" w:type="dxa"/>
          </w:tcPr>
          <w:p w14:paraId="4B474A55" w14:textId="77777777" w:rsidR="007877EB" w:rsidRPr="009B0862" w:rsidRDefault="007877EB" w:rsidP="00B62EC0">
            <w:pPr>
              <w:rPr>
                <w:rFonts w:cstheme="minorHAnsi"/>
                <w:b/>
              </w:rPr>
            </w:pPr>
            <w:r w:rsidRPr="009B0862">
              <w:rPr>
                <w:rFonts w:cstheme="minorHAnsi"/>
                <w:b/>
              </w:rPr>
              <w:t>Gorj</w:t>
            </w:r>
          </w:p>
        </w:tc>
        <w:tc>
          <w:tcPr>
            <w:tcW w:w="3969" w:type="dxa"/>
          </w:tcPr>
          <w:p w14:paraId="08FB85FC" w14:textId="77777777" w:rsidR="007877EB" w:rsidRPr="009B0862" w:rsidRDefault="007877EB" w:rsidP="009B0862">
            <w:pPr>
              <w:jc w:val="center"/>
              <w:rPr>
                <w:rFonts w:cstheme="minorHAnsi"/>
              </w:rPr>
            </w:pPr>
            <w:r w:rsidRPr="009B0862">
              <w:rPr>
                <w:rFonts w:cstheme="minorHAnsi"/>
              </w:rPr>
              <w:t>+1</w:t>
            </w:r>
          </w:p>
        </w:tc>
      </w:tr>
      <w:tr w:rsidR="007877EB" w:rsidRPr="009B0862" w14:paraId="6B68CD4D" w14:textId="77777777" w:rsidTr="009B0862">
        <w:trPr>
          <w:jc w:val="center"/>
        </w:trPr>
        <w:tc>
          <w:tcPr>
            <w:tcW w:w="1242" w:type="dxa"/>
          </w:tcPr>
          <w:p w14:paraId="735D63FD" w14:textId="77777777" w:rsidR="007877EB" w:rsidRPr="009B0862" w:rsidRDefault="007877EB" w:rsidP="00B62EC0">
            <w:pPr>
              <w:rPr>
                <w:rFonts w:cstheme="minorHAnsi"/>
                <w:b/>
              </w:rPr>
            </w:pPr>
            <w:r w:rsidRPr="009B0862">
              <w:rPr>
                <w:rFonts w:cstheme="minorHAnsi"/>
                <w:b/>
              </w:rPr>
              <w:t>Mehedinți</w:t>
            </w:r>
          </w:p>
        </w:tc>
        <w:tc>
          <w:tcPr>
            <w:tcW w:w="3969" w:type="dxa"/>
          </w:tcPr>
          <w:p w14:paraId="60D1CB15" w14:textId="77777777" w:rsidR="007877EB" w:rsidRPr="009B0862" w:rsidRDefault="007877EB" w:rsidP="009B0862">
            <w:pPr>
              <w:jc w:val="center"/>
              <w:rPr>
                <w:rFonts w:cstheme="minorHAnsi"/>
              </w:rPr>
            </w:pPr>
            <w:r w:rsidRPr="009B0862">
              <w:rPr>
                <w:rFonts w:cstheme="minorHAnsi"/>
              </w:rPr>
              <w:t>-1</w:t>
            </w:r>
          </w:p>
        </w:tc>
      </w:tr>
      <w:tr w:rsidR="007877EB" w:rsidRPr="009B0862" w14:paraId="6DF4BC17" w14:textId="77777777" w:rsidTr="009B0862">
        <w:trPr>
          <w:jc w:val="center"/>
        </w:trPr>
        <w:tc>
          <w:tcPr>
            <w:tcW w:w="1242" w:type="dxa"/>
          </w:tcPr>
          <w:p w14:paraId="2E98F9A9" w14:textId="77777777" w:rsidR="007877EB" w:rsidRPr="009B0862" w:rsidRDefault="007877EB" w:rsidP="00B62EC0">
            <w:pPr>
              <w:rPr>
                <w:rFonts w:cstheme="minorHAnsi"/>
                <w:b/>
              </w:rPr>
            </w:pPr>
            <w:r w:rsidRPr="009B0862">
              <w:rPr>
                <w:rFonts w:cstheme="minorHAnsi"/>
                <w:b/>
              </w:rPr>
              <w:t>Olt</w:t>
            </w:r>
          </w:p>
        </w:tc>
        <w:tc>
          <w:tcPr>
            <w:tcW w:w="3969" w:type="dxa"/>
          </w:tcPr>
          <w:p w14:paraId="3DAE9772" w14:textId="77777777" w:rsidR="007877EB" w:rsidRPr="009B0862" w:rsidRDefault="007877EB" w:rsidP="009B0862">
            <w:pPr>
              <w:jc w:val="center"/>
              <w:rPr>
                <w:rFonts w:cstheme="minorHAnsi"/>
              </w:rPr>
            </w:pPr>
            <w:r w:rsidRPr="009B0862">
              <w:rPr>
                <w:rFonts w:cstheme="minorHAnsi"/>
              </w:rPr>
              <w:t>+1</w:t>
            </w:r>
          </w:p>
        </w:tc>
      </w:tr>
      <w:tr w:rsidR="007877EB" w:rsidRPr="009B0862" w14:paraId="0A36A06C" w14:textId="77777777" w:rsidTr="009B0862">
        <w:trPr>
          <w:jc w:val="center"/>
        </w:trPr>
        <w:tc>
          <w:tcPr>
            <w:tcW w:w="1242" w:type="dxa"/>
          </w:tcPr>
          <w:p w14:paraId="60E0A9BA" w14:textId="77777777" w:rsidR="007877EB" w:rsidRPr="009B0862" w:rsidRDefault="007877EB" w:rsidP="00B62EC0">
            <w:pPr>
              <w:rPr>
                <w:rFonts w:cstheme="minorHAnsi"/>
                <w:b/>
              </w:rPr>
            </w:pPr>
            <w:r w:rsidRPr="009B0862">
              <w:rPr>
                <w:rFonts w:cstheme="minorHAnsi"/>
                <w:b/>
              </w:rPr>
              <w:t>Vâlcea</w:t>
            </w:r>
          </w:p>
        </w:tc>
        <w:tc>
          <w:tcPr>
            <w:tcW w:w="3969" w:type="dxa"/>
          </w:tcPr>
          <w:p w14:paraId="25DC29A7" w14:textId="77777777" w:rsidR="007877EB" w:rsidRPr="009B0862" w:rsidRDefault="007877EB" w:rsidP="009B0862">
            <w:pPr>
              <w:jc w:val="center"/>
              <w:rPr>
                <w:rFonts w:cstheme="minorHAnsi"/>
              </w:rPr>
            </w:pPr>
            <w:r w:rsidRPr="009B0862">
              <w:rPr>
                <w:rFonts w:cstheme="minorHAnsi"/>
              </w:rPr>
              <w:t>+1</w:t>
            </w:r>
          </w:p>
        </w:tc>
      </w:tr>
    </w:tbl>
    <w:p w14:paraId="6CB4FDEA" w14:textId="77777777" w:rsidR="007877EB" w:rsidRPr="009B0862" w:rsidRDefault="007877EB" w:rsidP="008A1EF1">
      <w:pPr>
        <w:rPr>
          <w:rFonts w:cstheme="minorHAnsi"/>
          <w:b/>
          <w:lang w:val="ro-RO"/>
        </w:rPr>
      </w:pPr>
    </w:p>
    <w:p w14:paraId="767DDA10" w14:textId="77777777" w:rsidR="007877EB" w:rsidRPr="009B0862" w:rsidRDefault="007877EB" w:rsidP="007877EB">
      <w:pPr>
        <w:spacing w:after="0" w:line="240" w:lineRule="auto"/>
        <w:rPr>
          <w:rFonts w:eastAsia="Times New Roman" w:cstheme="minorHAnsi"/>
          <w:b/>
          <w:bCs/>
          <w:color w:val="000000"/>
        </w:rPr>
      </w:pPr>
      <w:r w:rsidRPr="009B0862">
        <w:rPr>
          <w:rFonts w:eastAsia="Times New Roman" w:cstheme="minorHAnsi"/>
          <w:b/>
          <w:bCs/>
          <w:color w:val="000000"/>
        </w:rPr>
        <w:lastRenderedPageBreak/>
        <w:t>26 Fabricarea calculatoarelor si a produselor electronice si optice</w:t>
      </w:r>
    </w:p>
    <w:tbl>
      <w:tblPr>
        <w:tblStyle w:val="TableGrid"/>
        <w:tblW w:w="0" w:type="auto"/>
        <w:jc w:val="center"/>
        <w:tblLook w:val="04A0" w:firstRow="1" w:lastRow="0" w:firstColumn="1" w:lastColumn="0" w:noHBand="0" w:noVBand="1"/>
      </w:tblPr>
      <w:tblGrid>
        <w:gridCol w:w="1242"/>
        <w:gridCol w:w="3969"/>
      </w:tblGrid>
      <w:tr w:rsidR="007877EB" w:rsidRPr="009B0862" w14:paraId="2A4C9B52" w14:textId="77777777" w:rsidTr="009B0862">
        <w:trPr>
          <w:jc w:val="center"/>
        </w:trPr>
        <w:tc>
          <w:tcPr>
            <w:tcW w:w="1242" w:type="dxa"/>
          </w:tcPr>
          <w:p w14:paraId="552392EB" w14:textId="77777777" w:rsidR="007877EB" w:rsidRPr="009B0862" w:rsidRDefault="007877EB" w:rsidP="00B62EC0">
            <w:pPr>
              <w:rPr>
                <w:rFonts w:cstheme="minorHAnsi"/>
              </w:rPr>
            </w:pPr>
          </w:p>
        </w:tc>
        <w:tc>
          <w:tcPr>
            <w:tcW w:w="3969" w:type="dxa"/>
          </w:tcPr>
          <w:p w14:paraId="50C82BFE" w14:textId="77777777" w:rsidR="007877EB" w:rsidRPr="009B0862" w:rsidRDefault="007877EB" w:rsidP="009B0862">
            <w:pPr>
              <w:jc w:val="center"/>
              <w:rPr>
                <w:rFonts w:cstheme="minorHAnsi"/>
                <w:b/>
              </w:rPr>
            </w:pPr>
            <w:r w:rsidRPr="009B0862">
              <w:rPr>
                <w:rFonts w:cstheme="minorHAnsi"/>
                <w:b/>
              </w:rPr>
              <w:t>Valoarea indicelui de performanță (IP)</w:t>
            </w:r>
          </w:p>
        </w:tc>
      </w:tr>
      <w:tr w:rsidR="007877EB" w:rsidRPr="009B0862" w14:paraId="7521B270" w14:textId="77777777" w:rsidTr="009B0862">
        <w:trPr>
          <w:jc w:val="center"/>
        </w:trPr>
        <w:tc>
          <w:tcPr>
            <w:tcW w:w="1242" w:type="dxa"/>
          </w:tcPr>
          <w:p w14:paraId="57EF6FC8" w14:textId="77777777" w:rsidR="007877EB" w:rsidRPr="009B0862" w:rsidRDefault="007877EB" w:rsidP="00B62EC0">
            <w:pPr>
              <w:rPr>
                <w:rFonts w:cstheme="minorHAnsi"/>
                <w:b/>
              </w:rPr>
            </w:pPr>
            <w:r w:rsidRPr="009B0862">
              <w:rPr>
                <w:rFonts w:cstheme="minorHAnsi"/>
                <w:b/>
              </w:rPr>
              <w:t>Dolj</w:t>
            </w:r>
          </w:p>
        </w:tc>
        <w:tc>
          <w:tcPr>
            <w:tcW w:w="3969" w:type="dxa"/>
          </w:tcPr>
          <w:p w14:paraId="17A02114" w14:textId="77777777" w:rsidR="007877EB" w:rsidRPr="009B0862" w:rsidRDefault="007877EB" w:rsidP="009B0862">
            <w:pPr>
              <w:jc w:val="center"/>
              <w:rPr>
                <w:rFonts w:cstheme="minorHAnsi"/>
              </w:rPr>
            </w:pPr>
            <w:r w:rsidRPr="009B0862">
              <w:rPr>
                <w:rFonts w:cstheme="minorHAnsi"/>
              </w:rPr>
              <w:t>+ 1</w:t>
            </w:r>
          </w:p>
        </w:tc>
      </w:tr>
      <w:tr w:rsidR="007877EB" w:rsidRPr="009B0862" w14:paraId="297D215B" w14:textId="77777777" w:rsidTr="009B0862">
        <w:trPr>
          <w:jc w:val="center"/>
        </w:trPr>
        <w:tc>
          <w:tcPr>
            <w:tcW w:w="1242" w:type="dxa"/>
          </w:tcPr>
          <w:p w14:paraId="28C7590B" w14:textId="77777777" w:rsidR="007877EB" w:rsidRPr="009B0862" w:rsidRDefault="007877EB" w:rsidP="00B62EC0">
            <w:pPr>
              <w:rPr>
                <w:rFonts w:cstheme="minorHAnsi"/>
                <w:b/>
              </w:rPr>
            </w:pPr>
            <w:r w:rsidRPr="009B0862">
              <w:rPr>
                <w:rFonts w:cstheme="minorHAnsi"/>
                <w:b/>
              </w:rPr>
              <w:t>Gorj</w:t>
            </w:r>
          </w:p>
        </w:tc>
        <w:tc>
          <w:tcPr>
            <w:tcW w:w="3969" w:type="dxa"/>
          </w:tcPr>
          <w:p w14:paraId="02AFB345" w14:textId="77777777" w:rsidR="007877EB" w:rsidRPr="009B0862" w:rsidRDefault="007877EB" w:rsidP="009B0862">
            <w:pPr>
              <w:jc w:val="center"/>
              <w:rPr>
                <w:rFonts w:cstheme="minorHAnsi"/>
              </w:rPr>
            </w:pPr>
            <w:r w:rsidRPr="009B0862">
              <w:rPr>
                <w:rFonts w:cstheme="minorHAnsi"/>
              </w:rPr>
              <w:t>+ 1</w:t>
            </w:r>
          </w:p>
        </w:tc>
      </w:tr>
      <w:tr w:rsidR="007877EB" w:rsidRPr="009B0862" w14:paraId="103CBE66" w14:textId="77777777" w:rsidTr="009B0862">
        <w:trPr>
          <w:jc w:val="center"/>
        </w:trPr>
        <w:tc>
          <w:tcPr>
            <w:tcW w:w="1242" w:type="dxa"/>
          </w:tcPr>
          <w:p w14:paraId="407557E2" w14:textId="77777777" w:rsidR="007877EB" w:rsidRPr="009B0862" w:rsidRDefault="007877EB" w:rsidP="00B62EC0">
            <w:pPr>
              <w:rPr>
                <w:rFonts w:cstheme="minorHAnsi"/>
                <w:b/>
              </w:rPr>
            </w:pPr>
            <w:r w:rsidRPr="009B0862">
              <w:rPr>
                <w:rFonts w:cstheme="minorHAnsi"/>
                <w:b/>
              </w:rPr>
              <w:t>Mehedinți</w:t>
            </w:r>
          </w:p>
        </w:tc>
        <w:tc>
          <w:tcPr>
            <w:tcW w:w="3969" w:type="dxa"/>
          </w:tcPr>
          <w:p w14:paraId="70B94FF1" w14:textId="77777777" w:rsidR="007877EB" w:rsidRPr="009B0862" w:rsidRDefault="007877EB" w:rsidP="009B0862">
            <w:pPr>
              <w:jc w:val="center"/>
              <w:rPr>
                <w:rFonts w:cstheme="minorHAnsi"/>
              </w:rPr>
            </w:pPr>
            <w:r w:rsidRPr="009B0862">
              <w:rPr>
                <w:rFonts w:cstheme="minorHAnsi"/>
              </w:rPr>
              <w:t>+ 1</w:t>
            </w:r>
          </w:p>
        </w:tc>
      </w:tr>
      <w:tr w:rsidR="007877EB" w:rsidRPr="009B0862" w14:paraId="7A0B2978" w14:textId="77777777" w:rsidTr="009B0862">
        <w:trPr>
          <w:jc w:val="center"/>
        </w:trPr>
        <w:tc>
          <w:tcPr>
            <w:tcW w:w="1242" w:type="dxa"/>
          </w:tcPr>
          <w:p w14:paraId="05610DA0" w14:textId="77777777" w:rsidR="007877EB" w:rsidRPr="009B0862" w:rsidRDefault="007877EB" w:rsidP="00B62EC0">
            <w:pPr>
              <w:rPr>
                <w:rFonts w:cstheme="minorHAnsi"/>
                <w:b/>
              </w:rPr>
            </w:pPr>
            <w:r w:rsidRPr="009B0862">
              <w:rPr>
                <w:rFonts w:cstheme="minorHAnsi"/>
                <w:b/>
              </w:rPr>
              <w:t>Olt</w:t>
            </w:r>
          </w:p>
        </w:tc>
        <w:tc>
          <w:tcPr>
            <w:tcW w:w="3969" w:type="dxa"/>
          </w:tcPr>
          <w:p w14:paraId="775459EF" w14:textId="77777777" w:rsidR="007877EB" w:rsidRPr="009B0862" w:rsidRDefault="007877EB" w:rsidP="009B0862">
            <w:pPr>
              <w:jc w:val="center"/>
              <w:rPr>
                <w:rFonts w:cstheme="minorHAnsi"/>
              </w:rPr>
            </w:pPr>
            <w:r w:rsidRPr="009B0862">
              <w:rPr>
                <w:rFonts w:cstheme="minorHAnsi"/>
              </w:rPr>
              <w:t>fără</w:t>
            </w:r>
          </w:p>
        </w:tc>
      </w:tr>
      <w:tr w:rsidR="007877EB" w:rsidRPr="009B0862" w14:paraId="1FDF24D4" w14:textId="77777777" w:rsidTr="009B0862">
        <w:trPr>
          <w:jc w:val="center"/>
        </w:trPr>
        <w:tc>
          <w:tcPr>
            <w:tcW w:w="1242" w:type="dxa"/>
          </w:tcPr>
          <w:p w14:paraId="1942E658" w14:textId="77777777" w:rsidR="007877EB" w:rsidRPr="009B0862" w:rsidRDefault="007877EB" w:rsidP="00B62EC0">
            <w:pPr>
              <w:rPr>
                <w:rFonts w:cstheme="minorHAnsi"/>
                <w:b/>
              </w:rPr>
            </w:pPr>
            <w:r w:rsidRPr="009B0862">
              <w:rPr>
                <w:rFonts w:cstheme="minorHAnsi"/>
                <w:b/>
              </w:rPr>
              <w:t>Vâlcea</w:t>
            </w:r>
          </w:p>
        </w:tc>
        <w:tc>
          <w:tcPr>
            <w:tcW w:w="3969" w:type="dxa"/>
          </w:tcPr>
          <w:p w14:paraId="368B7A49" w14:textId="77777777" w:rsidR="007877EB" w:rsidRPr="009B0862" w:rsidRDefault="007877EB" w:rsidP="009B0862">
            <w:pPr>
              <w:jc w:val="center"/>
              <w:rPr>
                <w:rFonts w:cstheme="minorHAnsi"/>
              </w:rPr>
            </w:pPr>
            <w:r w:rsidRPr="009B0862">
              <w:rPr>
                <w:rFonts w:cstheme="minorHAnsi"/>
              </w:rPr>
              <w:t>+ 1</w:t>
            </w:r>
          </w:p>
        </w:tc>
      </w:tr>
    </w:tbl>
    <w:p w14:paraId="3AD7851C" w14:textId="77777777" w:rsidR="009B0862" w:rsidRDefault="009B0862" w:rsidP="007877EB">
      <w:pPr>
        <w:spacing w:after="0"/>
        <w:rPr>
          <w:rFonts w:cstheme="minorHAnsi"/>
          <w:b/>
          <w:lang w:val="ro-RO"/>
        </w:rPr>
      </w:pPr>
    </w:p>
    <w:p w14:paraId="35AA7AC1" w14:textId="5D41A804" w:rsidR="007877EB" w:rsidRPr="009B0862" w:rsidRDefault="007877EB" w:rsidP="007877EB">
      <w:pPr>
        <w:spacing w:after="0"/>
        <w:rPr>
          <w:rFonts w:cstheme="minorHAnsi"/>
          <w:b/>
          <w:lang w:val="ro-RO"/>
        </w:rPr>
      </w:pPr>
      <w:r w:rsidRPr="009B0862">
        <w:rPr>
          <w:rFonts w:cstheme="minorHAnsi"/>
          <w:b/>
          <w:lang w:val="ro-RO"/>
        </w:rPr>
        <w:t>27 Fabricarea echipamentelor electrice</w:t>
      </w:r>
    </w:p>
    <w:tbl>
      <w:tblPr>
        <w:tblStyle w:val="TableGrid"/>
        <w:tblW w:w="0" w:type="auto"/>
        <w:jc w:val="center"/>
        <w:tblLook w:val="04A0" w:firstRow="1" w:lastRow="0" w:firstColumn="1" w:lastColumn="0" w:noHBand="0" w:noVBand="1"/>
      </w:tblPr>
      <w:tblGrid>
        <w:gridCol w:w="1242"/>
        <w:gridCol w:w="3969"/>
      </w:tblGrid>
      <w:tr w:rsidR="007877EB" w:rsidRPr="009B0862" w14:paraId="4F684E9B" w14:textId="77777777" w:rsidTr="009B0862">
        <w:trPr>
          <w:jc w:val="center"/>
        </w:trPr>
        <w:tc>
          <w:tcPr>
            <w:tcW w:w="1242" w:type="dxa"/>
          </w:tcPr>
          <w:p w14:paraId="6834104F" w14:textId="77777777" w:rsidR="007877EB" w:rsidRPr="009B0862" w:rsidRDefault="007877EB" w:rsidP="00B62EC0">
            <w:pPr>
              <w:rPr>
                <w:rFonts w:cstheme="minorHAnsi"/>
              </w:rPr>
            </w:pPr>
          </w:p>
        </w:tc>
        <w:tc>
          <w:tcPr>
            <w:tcW w:w="3969" w:type="dxa"/>
          </w:tcPr>
          <w:p w14:paraId="30628A81" w14:textId="77777777" w:rsidR="007877EB" w:rsidRPr="009B0862" w:rsidRDefault="007877EB" w:rsidP="009B0862">
            <w:pPr>
              <w:jc w:val="center"/>
              <w:rPr>
                <w:rFonts w:cstheme="minorHAnsi"/>
                <w:b/>
              </w:rPr>
            </w:pPr>
            <w:r w:rsidRPr="009B0862">
              <w:rPr>
                <w:rFonts w:cstheme="minorHAnsi"/>
                <w:b/>
              </w:rPr>
              <w:t>Valoarea indicelui de performanță (IP)</w:t>
            </w:r>
          </w:p>
        </w:tc>
      </w:tr>
      <w:tr w:rsidR="007877EB" w:rsidRPr="009B0862" w14:paraId="7A46A983" w14:textId="77777777" w:rsidTr="009B0862">
        <w:trPr>
          <w:jc w:val="center"/>
        </w:trPr>
        <w:tc>
          <w:tcPr>
            <w:tcW w:w="1242" w:type="dxa"/>
          </w:tcPr>
          <w:p w14:paraId="6F9C5EAE" w14:textId="77777777" w:rsidR="007877EB" w:rsidRPr="009B0862" w:rsidRDefault="007877EB" w:rsidP="00B62EC0">
            <w:pPr>
              <w:rPr>
                <w:rFonts w:cstheme="minorHAnsi"/>
                <w:b/>
              </w:rPr>
            </w:pPr>
            <w:r w:rsidRPr="009B0862">
              <w:rPr>
                <w:rFonts w:cstheme="minorHAnsi"/>
                <w:b/>
              </w:rPr>
              <w:t>Dolj</w:t>
            </w:r>
          </w:p>
        </w:tc>
        <w:tc>
          <w:tcPr>
            <w:tcW w:w="3969" w:type="dxa"/>
          </w:tcPr>
          <w:p w14:paraId="5CE93943" w14:textId="77777777" w:rsidR="007877EB" w:rsidRPr="009B0862" w:rsidRDefault="007877EB" w:rsidP="009B0862">
            <w:pPr>
              <w:jc w:val="center"/>
              <w:rPr>
                <w:rFonts w:cstheme="minorHAnsi"/>
              </w:rPr>
            </w:pPr>
            <w:r w:rsidRPr="009B0862">
              <w:rPr>
                <w:rFonts w:cstheme="minorHAnsi"/>
              </w:rPr>
              <w:t>+1</w:t>
            </w:r>
          </w:p>
        </w:tc>
      </w:tr>
      <w:tr w:rsidR="007877EB" w:rsidRPr="009B0862" w14:paraId="192075B4" w14:textId="77777777" w:rsidTr="009B0862">
        <w:trPr>
          <w:jc w:val="center"/>
        </w:trPr>
        <w:tc>
          <w:tcPr>
            <w:tcW w:w="1242" w:type="dxa"/>
          </w:tcPr>
          <w:p w14:paraId="03E1EF32" w14:textId="77777777" w:rsidR="007877EB" w:rsidRPr="009B0862" w:rsidRDefault="007877EB" w:rsidP="00B62EC0">
            <w:pPr>
              <w:rPr>
                <w:rFonts w:cstheme="minorHAnsi"/>
                <w:b/>
              </w:rPr>
            </w:pPr>
            <w:r w:rsidRPr="009B0862">
              <w:rPr>
                <w:rFonts w:cstheme="minorHAnsi"/>
                <w:b/>
              </w:rPr>
              <w:t>Gorj</w:t>
            </w:r>
          </w:p>
        </w:tc>
        <w:tc>
          <w:tcPr>
            <w:tcW w:w="3969" w:type="dxa"/>
          </w:tcPr>
          <w:p w14:paraId="0DA1F429" w14:textId="77777777" w:rsidR="007877EB" w:rsidRPr="009B0862" w:rsidRDefault="007877EB" w:rsidP="009B0862">
            <w:pPr>
              <w:jc w:val="center"/>
              <w:rPr>
                <w:rFonts w:cstheme="minorHAnsi"/>
              </w:rPr>
            </w:pPr>
            <w:r w:rsidRPr="009B0862">
              <w:rPr>
                <w:rFonts w:cstheme="minorHAnsi"/>
              </w:rPr>
              <w:t>+1</w:t>
            </w:r>
          </w:p>
        </w:tc>
      </w:tr>
      <w:tr w:rsidR="007877EB" w:rsidRPr="009B0862" w14:paraId="05BEFF6A" w14:textId="77777777" w:rsidTr="009B0862">
        <w:trPr>
          <w:jc w:val="center"/>
        </w:trPr>
        <w:tc>
          <w:tcPr>
            <w:tcW w:w="1242" w:type="dxa"/>
          </w:tcPr>
          <w:p w14:paraId="0D5045B2" w14:textId="77777777" w:rsidR="007877EB" w:rsidRPr="009B0862" w:rsidRDefault="007877EB" w:rsidP="00B62EC0">
            <w:pPr>
              <w:rPr>
                <w:rFonts w:cstheme="minorHAnsi"/>
                <w:b/>
              </w:rPr>
            </w:pPr>
            <w:r w:rsidRPr="009B0862">
              <w:rPr>
                <w:rFonts w:cstheme="minorHAnsi"/>
                <w:b/>
              </w:rPr>
              <w:t>Mehedinți</w:t>
            </w:r>
          </w:p>
        </w:tc>
        <w:tc>
          <w:tcPr>
            <w:tcW w:w="3969" w:type="dxa"/>
          </w:tcPr>
          <w:p w14:paraId="5B8E8631" w14:textId="77777777" w:rsidR="007877EB" w:rsidRPr="009B0862" w:rsidRDefault="007877EB" w:rsidP="009B0862">
            <w:pPr>
              <w:jc w:val="center"/>
              <w:rPr>
                <w:rFonts w:cstheme="minorHAnsi"/>
              </w:rPr>
            </w:pPr>
            <w:r w:rsidRPr="009B0862">
              <w:rPr>
                <w:rFonts w:cstheme="minorHAnsi"/>
              </w:rPr>
              <w:t>-1</w:t>
            </w:r>
          </w:p>
        </w:tc>
      </w:tr>
      <w:tr w:rsidR="007877EB" w:rsidRPr="009B0862" w14:paraId="0C308FC8" w14:textId="77777777" w:rsidTr="009B0862">
        <w:trPr>
          <w:jc w:val="center"/>
        </w:trPr>
        <w:tc>
          <w:tcPr>
            <w:tcW w:w="1242" w:type="dxa"/>
          </w:tcPr>
          <w:p w14:paraId="0B59316B" w14:textId="77777777" w:rsidR="007877EB" w:rsidRPr="009B0862" w:rsidRDefault="007877EB" w:rsidP="00B62EC0">
            <w:pPr>
              <w:rPr>
                <w:rFonts w:cstheme="minorHAnsi"/>
                <w:b/>
              </w:rPr>
            </w:pPr>
            <w:r w:rsidRPr="009B0862">
              <w:rPr>
                <w:rFonts w:cstheme="minorHAnsi"/>
                <w:b/>
              </w:rPr>
              <w:t>Olt</w:t>
            </w:r>
          </w:p>
        </w:tc>
        <w:tc>
          <w:tcPr>
            <w:tcW w:w="3969" w:type="dxa"/>
          </w:tcPr>
          <w:p w14:paraId="77C99A47" w14:textId="77777777" w:rsidR="007877EB" w:rsidRPr="009B0862" w:rsidRDefault="007877EB" w:rsidP="009B0862">
            <w:pPr>
              <w:jc w:val="center"/>
              <w:rPr>
                <w:rFonts w:cstheme="minorHAnsi"/>
              </w:rPr>
            </w:pPr>
            <w:r w:rsidRPr="009B0862">
              <w:rPr>
                <w:rFonts w:cstheme="minorHAnsi"/>
              </w:rPr>
              <w:t>+1</w:t>
            </w:r>
          </w:p>
        </w:tc>
      </w:tr>
      <w:tr w:rsidR="007877EB" w:rsidRPr="009B0862" w14:paraId="0BBE60C1" w14:textId="77777777" w:rsidTr="009B0862">
        <w:trPr>
          <w:jc w:val="center"/>
        </w:trPr>
        <w:tc>
          <w:tcPr>
            <w:tcW w:w="1242" w:type="dxa"/>
          </w:tcPr>
          <w:p w14:paraId="3E08940B" w14:textId="77777777" w:rsidR="007877EB" w:rsidRPr="009B0862" w:rsidRDefault="007877EB" w:rsidP="00B62EC0">
            <w:pPr>
              <w:rPr>
                <w:rFonts w:cstheme="minorHAnsi"/>
                <w:b/>
              </w:rPr>
            </w:pPr>
            <w:r w:rsidRPr="009B0862">
              <w:rPr>
                <w:rFonts w:cstheme="minorHAnsi"/>
                <w:b/>
              </w:rPr>
              <w:t>Vâlcea</w:t>
            </w:r>
          </w:p>
        </w:tc>
        <w:tc>
          <w:tcPr>
            <w:tcW w:w="3969" w:type="dxa"/>
          </w:tcPr>
          <w:p w14:paraId="6A244029" w14:textId="77777777" w:rsidR="007877EB" w:rsidRPr="009B0862" w:rsidRDefault="007877EB" w:rsidP="009B0862">
            <w:pPr>
              <w:jc w:val="center"/>
              <w:rPr>
                <w:rFonts w:cstheme="minorHAnsi"/>
              </w:rPr>
            </w:pPr>
            <w:r w:rsidRPr="009B0862">
              <w:rPr>
                <w:rFonts w:cstheme="minorHAnsi"/>
              </w:rPr>
              <w:t>fără</w:t>
            </w:r>
          </w:p>
        </w:tc>
      </w:tr>
    </w:tbl>
    <w:p w14:paraId="0107E971" w14:textId="77777777" w:rsidR="009B0862" w:rsidRDefault="009B0862" w:rsidP="007877EB">
      <w:pPr>
        <w:spacing w:after="0" w:line="240" w:lineRule="auto"/>
        <w:rPr>
          <w:rFonts w:eastAsia="Times New Roman" w:cstheme="minorHAnsi"/>
          <w:b/>
          <w:bCs/>
          <w:color w:val="000000"/>
        </w:rPr>
      </w:pPr>
    </w:p>
    <w:p w14:paraId="0DA864D9" w14:textId="791A4CF9" w:rsidR="007877EB" w:rsidRPr="009B0862" w:rsidRDefault="007877EB" w:rsidP="007877EB">
      <w:pPr>
        <w:spacing w:after="0" w:line="240" w:lineRule="auto"/>
        <w:rPr>
          <w:rFonts w:eastAsia="Times New Roman" w:cstheme="minorHAnsi"/>
          <w:b/>
          <w:bCs/>
          <w:color w:val="000000"/>
        </w:rPr>
      </w:pPr>
      <w:r w:rsidRPr="009B0862">
        <w:rPr>
          <w:rFonts w:eastAsia="Times New Roman" w:cstheme="minorHAnsi"/>
          <w:b/>
          <w:bCs/>
          <w:color w:val="000000"/>
        </w:rPr>
        <w:t xml:space="preserve">28 </w:t>
      </w:r>
      <w:r w:rsidR="00D46253" w:rsidRPr="009B0862">
        <w:rPr>
          <w:rFonts w:eastAsia="Times New Roman" w:cstheme="minorHAnsi"/>
          <w:b/>
          <w:bCs/>
          <w:color w:val="000000"/>
        </w:rPr>
        <w:t>Fabricarea de masini, utilaje si echipamente n.c.a.</w:t>
      </w:r>
    </w:p>
    <w:tbl>
      <w:tblPr>
        <w:tblStyle w:val="TableGrid"/>
        <w:tblW w:w="0" w:type="auto"/>
        <w:jc w:val="center"/>
        <w:tblLook w:val="04A0" w:firstRow="1" w:lastRow="0" w:firstColumn="1" w:lastColumn="0" w:noHBand="0" w:noVBand="1"/>
      </w:tblPr>
      <w:tblGrid>
        <w:gridCol w:w="1242"/>
        <w:gridCol w:w="3969"/>
      </w:tblGrid>
      <w:tr w:rsidR="007877EB" w:rsidRPr="009B0862" w14:paraId="37B0C094" w14:textId="77777777" w:rsidTr="009B0862">
        <w:trPr>
          <w:jc w:val="center"/>
        </w:trPr>
        <w:tc>
          <w:tcPr>
            <w:tcW w:w="1242" w:type="dxa"/>
          </w:tcPr>
          <w:p w14:paraId="10319155" w14:textId="77777777" w:rsidR="007877EB" w:rsidRPr="009B0862" w:rsidRDefault="007877EB" w:rsidP="00B62EC0">
            <w:pPr>
              <w:rPr>
                <w:rFonts w:cstheme="minorHAnsi"/>
              </w:rPr>
            </w:pPr>
          </w:p>
        </w:tc>
        <w:tc>
          <w:tcPr>
            <w:tcW w:w="3969" w:type="dxa"/>
          </w:tcPr>
          <w:p w14:paraId="58A11BB4" w14:textId="77777777" w:rsidR="007877EB" w:rsidRPr="009B0862" w:rsidRDefault="007877EB" w:rsidP="009B0862">
            <w:pPr>
              <w:jc w:val="center"/>
              <w:rPr>
                <w:rFonts w:cstheme="minorHAnsi"/>
                <w:b/>
              </w:rPr>
            </w:pPr>
            <w:r w:rsidRPr="009B0862">
              <w:rPr>
                <w:rFonts w:cstheme="minorHAnsi"/>
                <w:b/>
              </w:rPr>
              <w:t>Valoarea indicelui de performanță (IP)</w:t>
            </w:r>
          </w:p>
        </w:tc>
      </w:tr>
      <w:tr w:rsidR="007877EB" w:rsidRPr="009B0862" w14:paraId="1DBA60E0" w14:textId="77777777" w:rsidTr="009B0862">
        <w:trPr>
          <w:jc w:val="center"/>
        </w:trPr>
        <w:tc>
          <w:tcPr>
            <w:tcW w:w="1242" w:type="dxa"/>
          </w:tcPr>
          <w:p w14:paraId="12D8AEBB" w14:textId="77777777" w:rsidR="007877EB" w:rsidRPr="009B0862" w:rsidRDefault="007877EB" w:rsidP="00B62EC0">
            <w:pPr>
              <w:rPr>
                <w:rFonts w:cstheme="minorHAnsi"/>
                <w:b/>
              </w:rPr>
            </w:pPr>
            <w:r w:rsidRPr="009B0862">
              <w:rPr>
                <w:rFonts w:cstheme="minorHAnsi"/>
                <w:b/>
              </w:rPr>
              <w:t>Dolj</w:t>
            </w:r>
          </w:p>
        </w:tc>
        <w:tc>
          <w:tcPr>
            <w:tcW w:w="3969" w:type="dxa"/>
          </w:tcPr>
          <w:p w14:paraId="1DB401EB" w14:textId="77777777" w:rsidR="007877EB" w:rsidRPr="009B0862" w:rsidRDefault="007877EB" w:rsidP="009B0862">
            <w:pPr>
              <w:jc w:val="center"/>
              <w:rPr>
                <w:rFonts w:cstheme="minorHAnsi"/>
              </w:rPr>
            </w:pPr>
            <w:r w:rsidRPr="009B0862">
              <w:rPr>
                <w:rFonts w:cstheme="minorHAnsi"/>
              </w:rPr>
              <w:t>+ 1</w:t>
            </w:r>
          </w:p>
        </w:tc>
      </w:tr>
      <w:tr w:rsidR="007877EB" w:rsidRPr="009B0862" w14:paraId="245DCE90" w14:textId="77777777" w:rsidTr="009B0862">
        <w:trPr>
          <w:jc w:val="center"/>
        </w:trPr>
        <w:tc>
          <w:tcPr>
            <w:tcW w:w="1242" w:type="dxa"/>
          </w:tcPr>
          <w:p w14:paraId="12233650" w14:textId="77777777" w:rsidR="007877EB" w:rsidRPr="009B0862" w:rsidRDefault="007877EB" w:rsidP="00B62EC0">
            <w:pPr>
              <w:rPr>
                <w:rFonts w:cstheme="minorHAnsi"/>
                <w:b/>
              </w:rPr>
            </w:pPr>
            <w:r w:rsidRPr="009B0862">
              <w:rPr>
                <w:rFonts w:cstheme="minorHAnsi"/>
                <w:b/>
              </w:rPr>
              <w:t>Gorj</w:t>
            </w:r>
          </w:p>
        </w:tc>
        <w:tc>
          <w:tcPr>
            <w:tcW w:w="3969" w:type="dxa"/>
          </w:tcPr>
          <w:p w14:paraId="6BE752BB" w14:textId="77777777" w:rsidR="007877EB" w:rsidRPr="009B0862" w:rsidRDefault="007877EB" w:rsidP="009B0862">
            <w:pPr>
              <w:jc w:val="center"/>
              <w:rPr>
                <w:rFonts w:cstheme="minorHAnsi"/>
              </w:rPr>
            </w:pPr>
            <w:r w:rsidRPr="009B0862">
              <w:rPr>
                <w:rFonts w:cstheme="minorHAnsi"/>
              </w:rPr>
              <w:t>+ 1</w:t>
            </w:r>
          </w:p>
        </w:tc>
      </w:tr>
      <w:tr w:rsidR="007877EB" w:rsidRPr="009B0862" w14:paraId="1EC0E3CF" w14:textId="77777777" w:rsidTr="009B0862">
        <w:trPr>
          <w:jc w:val="center"/>
        </w:trPr>
        <w:tc>
          <w:tcPr>
            <w:tcW w:w="1242" w:type="dxa"/>
          </w:tcPr>
          <w:p w14:paraId="3DCA4341" w14:textId="77777777" w:rsidR="007877EB" w:rsidRPr="009B0862" w:rsidRDefault="007877EB" w:rsidP="00B62EC0">
            <w:pPr>
              <w:rPr>
                <w:rFonts w:cstheme="minorHAnsi"/>
                <w:b/>
              </w:rPr>
            </w:pPr>
            <w:r w:rsidRPr="009B0862">
              <w:rPr>
                <w:rFonts w:cstheme="minorHAnsi"/>
                <w:b/>
              </w:rPr>
              <w:t>Mehedinți</w:t>
            </w:r>
          </w:p>
        </w:tc>
        <w:tc>
          <w:tcPr>
            <w:tcW w:w="3969" w:type="dxa"/>
          </w:tcPr>
          <w:p w14:paraId="1382DF65" w14:textId="77777777" w:rsidR="007877EB" w:rsidRPr="009B0862" w:rsidRDefault="007877EB" w:rsidP="009B0862">
            <w:pPr>
              <w:jc w:val="center"/>
              <w:rPr>
                <w:rFonts w:cstheme="minorHAnsi"/>
              </w:rPr>
            </w:pPr>
            <w:r w:rsidRPr="009B0862">
              <w:rPr>
                <w:rFonts w:cstheme="minorHAnsi"/>
              </w:rPr>
              <w:t>+ 1</w:t>
            </w:r>
          </w:p>
        </w:tc>
      </w:tr>
      <w:tr w:rsidR="007877EB" w:rsidRPr="009B0862" w14:paraId="70608E3B" w14:textId="77777777" w:rsidTr="009B0862">
        <w:trPr>
          <w:jc w:val="center"/>
        </w:trPr>
        <w:tc>
          <w:tcPr>
            <w:tcW w:w="1242" w:type="dxa"/>
          </w:tcPr>
          <w:p w14:paraId="68F045ED" w14:textId="77777777" w:rsidR="007877EB" w:rsidRPr="009B0862" w:rsidRDefault="007877EB" w:rsidP="00B62EC0">
            <w:pPr>
              <w:rPr>
                <w:rFonts w:cstheme="minorHAnsi"/>
                <w:b/>
              </w:rPr>
            </w:pPr>
            <w:r w:rsidRPr="009B0862">
              <w:rPr>
                <w:rFonts w:cstheme="minorHAnsi"/>
                <w:b/>
              </w:rPr>
              <w:t>Olt</w:t>
            </w:r>
          </w:p>
        </w:tc>
        <w:tc>
          <w:tcPr>
            <w:tcW w:w="3969" w:type="dxa"/>
          </w:tcPr>
          <w:p w14:paraId="64B78B1C" w14:textId="77777777" w:rsidR="007877EB" w:rsidRPr="009B0862" w:rsidRDefault="007877EB" w:rsidP="009B0862">
            <w:pPr>
              <w:jc w:val="center"/>
              <w:rPr>
                <w:rFonts w:cstheme="minorHAnsi"/>
              </w:rPr>
            </w:pPr>
            <w:r w:rsidRPr="009B0862">
              <w:rPr>
                <w:rFonts w:cstheme="minorHAnsi"/>
              </w:rPr>
              <w:t>+ 1</w:t>
            </w:r>
          </w:p>
        </w:tc>
      </w:tr>
      <w:tr w:rsidR="007877EB" w:rsidRPr="009B0862" w14:paraId="39F7A340" w14:textId="77777777" w:rsidTr="009B0862">
        <w:trPr>
          <w:jc w:val="center"/>
        </w:trPr>
        <w:tc>
          <w:tcPr>
            <w:tcW w:w="1242" w:type="dxa"/>
          </w:tcPr>
          <w:p w14:paraId="433D5E33" w14:textId="77777777" w:rsidR="007877EB" w:rsidRPr="009B0862" w:rsidRDefault="007877EB" w:rsidP="00B62EC0">
            <w:pPr>
              <w:rPr>
                <w:rFonts w:cstheme="minorHAnsi"/>
                <w:b/>
              </w:rPr>
            </w:pPr>
            <w:r w:rsidRPr="009B0862">
              <w:rPr>
                <w:rFonts w:cstheme="minorHAnsi"/>
                <w:b/>
              </w:rPr>
              <w:t>Vâlcea</w:t>
            </w:r>
          </w:p>
        </w:tc>
        <w:tc>
          <w:tcPr>
            <w:tcW w:w="3969" w:type="dxa"/>
          </w:tcPr>
          <w:p w14:paraId="2453B29B" w14:textId="77777777" w:rsidR="007877EB" w:rsidRPr="009B0862" w:rsidRDefault="007877EB" w:rsidP="009B0862">
            <w:pPr>
              <w:jc w:val="center"/>
              <w:rPr>
                <w:rFonts w:cstheme="minorHAnsi"/>
              </w:rPr>
            </w:pPr>
            <w:r w:rsidRPr="009B0862">
              <w:rPr>
                <w:rFonts w:cstheme="minorHAnsi"/>
              </w:rPr>
              <w:t>+ 1</w:t>
            </w:r>
          </w:p>
        </w:tc>
      </w:tr>
    </w:tbl>
    <w:p w14:paraId="58095944" w14:textId="77777777" w:rsidR="009B0862" w:rsidRDefault="009B0862" w:rsidP="00D46253">
      <w:pPr>
        <w:spacing w:after="0" w:line="240" w:lineRule="auto"/>
        <w:rPr>
          <w:rFonts w:eastAsia="Times New Roman" w:cstheme="minorHAnsi"/>
          <w:b/>
          <w:bCs/>
          <w:color w:val="000000"/>
        </w:rPr>
      </w:pPr>
    </w:p>
    <w:p w14:paraId="65DF29B2" w14:textId="279346A1" w:rsidR="00D46253" w:rsidRPr="009B0862" w:rsidRDefault="00D46253" w:rsidP="00D46253">
      <w:pPr>
        <w:spacing w:after="0" w:line="240" w:lineRule="auto"/>
        <w:rPr>
          <w:rFonts w:eastAsia="Times New Roman" w:cstheme="minorHAnsi"/>
          <w:b/>
          <w:bCs/>
          <w:color w:val="000000"/>
        </w:rPr>
      </w:pPr>
      <w:r w:rsidRPr="009B0862">
        <w:rPr>
          <w:rFonts w:eastAsia="Times New Roman" w:cstheme="minorHAnsi"/>
          <w:b/>
          <w:bCs/>
          <w:color w:val="000000"/>
        </w:rPr>
        <w:t>29 Fabricarea autovehiculelor de transport rutier, a remorcilor si semiremorcilor</w:t>
      </w:r>
    </w:p>
    <w:tbl>
      <w:tblPr>
        <w:tblStyle w:val="TableGrid"/>
        <w:tblW w:w="0" w:type="auto"/>
        <w:jc w:val="center"/>
        <w:tblLook w:val="04A0" w:firstRow="1" w:lastRow="0" w:firstColumn="1" w:lastColumn="0" w:noHBand="0" w:noVBand="1"/>
      </w:tblPr>
      <w:tblGrid>
        <w:gridCol w:w="1242"/>
        <w:gridCol w:w="3969"/>
      </w:tblGrid>
      <w:tr w:rsidR="00D46253" w:rsidRPr="009B0862" w14:paraId="1DC0A2EA" w14:textId="77777777" w:rsidTr="009B0862">
        <w:trPr>
          <w:jc w:val="center"/>
        </w:trPr>
        <w:tc>
          <w:tcPr>
            <w:tcW w:w="1242" w:type="dxa"/>
          </w:tcPr>
          <w:p w14:paraId="3D4F8FFE" w14:textId="77777777" w:rsidR="00D46253" w:rsidRPr="009B0862" w:rsidRDefault="00D46253" w:rsidP="00B62EC0">
            <w:pPr>
              <w:rPr>
                <w:rFonts w:cstheme="minorHAnsi"/>
              </w:rPr>
            </w:pPr>
          </w:p>
        </w:tc>
        <w:tc>
          <w:tcPr>
            <w:tcW w:w="3969" w:type="dxa"/>
          </w:tcPr>
          <w:p w14:paraId="3053E68E" w14:textId="77777777" w:rsidR="00D46253" w:rsidRPr="009B0862" w:rsidRDefault="00D46253" w:rsidP="009B0862">
            <w:pPr>
              <w:jc w:val="center"/>
              <w:rPr>
                <w:rFonts w:cstheme="minorHAnsi"/>
                <w:b/>
              </w:rPr>
            </w:pPr>
            <w:r w:rsidRPr="009B0862">
              <w:rPr>
                <w:rFonts w:cstheme="minorHAnsi"/>
                <w:b/>
              </w:rPr>
              <w:t>Valoarea indicelui de performanță (IP)</w:t>
            </w:r>
          </w:p>
        </w:tc>
      </w:tr>
      <w:tr w:rsidR="00D46253" w:rsidRPr="009B0862" w14:paraId="000C7EE0" w14:textId="77777777" w:rsidTr="009B0862">
        <w:trPr>
          <w:jc w:val="center"/>
        </w:trPr>
        <w:tc>
          <w:tcPr>
            <w:tcW w:w="1242" w:type="dxa"/>
          </w:tcPr>
          <w:p w14:paraId="0236AFDF" w14:textId="77777777" w:rsidR="00D46253" w:rsidRPr="009B0862" w:rsidRDefault="00D46253" w:rsidP="00B62EC0">
            <w:pPr>
              <w:rPr>
                <w:rFonts w:cstheme="minorHAnsi"/>
                <w:b/>
              </w:rPr>
            </w:pPr>
            <w:r w:rsidRPr="009B0862">
              <w:rPr>
                <w:rFonts w:cstheme="minorHAnsi"/>
                <w:b/>
              </w:rPr>
              <w:t>Dolj</w:t>
            </w:r>
          </w:p>
        </w:tc>
        <w:tc>
          <w:tcPr>
            <w:tcW w:w="3969" w:type="dxa"/>
          </w:tcPr>
          <w:p w14:paraId="0705AEB8" w14:textId="77777777" w:rsidR="00D46253" w:rsidRPr="009B0862" w:rsidRDefault="00D46253" w:rsidP="009B0862">
            <w:pPr>
              <w:jc w:val="center"/>
              <w:rPr>
                <w:rFonts w:cstheme="minorHAnsi"/>
              </w:rPr>
            </w:pPr>
            <w:r w:rsidRPr="009B0862">
              <w:rPr>
                <w:rFonts w:cstheme="minorHAnsi"/>
              </w:rPr>
              <w:t>+ 1</w:t>
            </w:r>
          </w:p>
        </w:tc>
      </w:tr>
      <w:tr w:rsidR="00D46253" w:rsidRPr="009B0862" w14:paraId="07EC9D05" w14:textId="77777777" w:rsidTr="009B0862">
        <w:trPr>
          <w:jc w:val="center"/>
        </w:trPr>
        <w:tc>
          <w:tcPr>
            <w:tcW w:w="1242" w:type="dxa"/>
          </w:tcPr>
          <w:p w14:paraId="7A6BFA0E" w14:textId="77777777" w:rsidR="00D46253" w:rsidRPr="009B0862" w:rsidRDefault="00D46253" w:rsidP="00B62EC0">
            <w:pPr>
              <w:rPr>
                <w:rFonts w:cstheme="minorHAnsi"/>
                <w:b/>
              </w:rPr>
            </w:pPr>
            <w:r w:rsidRPr="009B0862">
              <w:rPr>
                <w:rFonts w:cstheme="minorHAnsi"/>
                <w:b/>
              </w:rPr>
              <w:t>Gorj</w:t>
            </w:r>
          </w:p>
        </w:tc>
        <w:tc>
          <w:tcPr>
            <w:tcW w:w="3969" w:type="dxa"/>
          </w:tcPr>
          <w:p w14:paraId="1B64DFDB" w14:textId="77777777" w:rsidR="00D46253" w:rsidRPr="009B0862" w:rsidRDefault="00D46253" w:rsidP="009B0862">
            <w:pPr>
              <w:jc w:val="center"/>
              <w:rPr>
                <w:rFonts w:cstheme="minorHAnsi"/>
              </w:rPr>
            </w:pPr>
            <w:r w:rsidRPr="009B0862">
              <w:rPr>
                <w:rFonts w:cstheme="minorHAnsi"/>
              </w:rPr>
              <w:t>+ 1</w:t>
            </w:r>
          </w:p>
        </w:tc>
      </w:tr>
      <w:tr w:rsidR="00D46253" w:rsidRPr="009B0862" w14:paraId="6EF5A48C" w14:textId="77777777" w:rsidTr="009B0862">
        <w:trPr>
          <w:jc w:val="center"/>
        </w:trPr>
        <w:tc>
          <w:tcPr>
            <w:tcW w:w="1242" w:type="dxa"/>
          </w:tcPr>
          <w:p w14:paraId="1B506EBC" w14:textId="77777777" w:rsidR="00D46253" w:rsidRPr="009B0862" w:rsidRDefault="00D46253" w:rsidP="00B62EC0">
            <w:pPr>
              <w:rPr>
                <w:rFonts w:cstheme="minorHAnsi"/>
                <w:b/>
              </w:rPr>
            </w:pPr>
            <w:r w:rsidRPr="009B0862">
              <w:rPr>
                <w:rFonts w:cstheme="minorHAnsi"/>
                <w:b/>
              </w:rPr>
              <w:t>Mehedinți</w:t>
            </w:r>
          </w:p>
        </w:tc>
        <w:tc>
          <w:tcPr>
            <w:tcW w:w="3969" w:type="dxa"/>
          </w:tcPr>
          <w:p w14:paraId="77B4D253" w14:textId="77777777" w:rsidR="00D46253" w:rsidRPr="009B0862" w:rsidRDefault="00D46253" w:rsidP="009B0862">
            <w:pPr>
              <w:jc w:val="center"/>
              <w:rPr>
                <w:rFonts w:cstheme="minorHAnsi"/>
              </w:rPr>
            </w:pPr>
            <w:r w:rsidRPr="009B0862">
              <w:rPr>
                <w:rFonts w:cstheme="minorHAnsi"/>
              </w:rPr>
              <w:t>+ 1</w:t>
            </w:r>
          </w:p>
        </w:tc>
      </w:tr>
      <w:tr w:rsidR="00D46253" w:rsidRPr="009B0862" w14:paraId="17D5AC3F" w14:textId="77777777" w:rsidTr="009B0862">
        <w:trPr>
          <w:jc w:val="center"/>
        </w:trPr>
        <w:tc>
          <w:tcPr>
            <w:tcW w:w="1242" w:type="dxa"/>
          </w:tcPr>
          <w:p w14:paraId="60B68C5D" w14:textId="77777777" w:rsidR="00D46253" w:rsidRPr="009B0862" w:rsidRDefault="00D46253" w:rsidP="00B62EC0">
            <w:pPr>
              <w:rPr>
                <w:rFonts w:cstheme="minorHAnsi"/>
                <w:b/>
              </w:rPr>
            </w:pPr>
            <w:r w:rsidRPr="009B0862">
              <w:rPr>
                <w:rFonts w:cstheme="minorHAnsi"/>
                <w:b/>
              </w:rPr>
              <w:t>Olt</w:t>
            </w:r>
          </w:p>
        </w:tc>
        <w:tc>
          <w:tcPr>
            <w:tcW w:w="3969" w:type="dxa"/>
          </w:tcPr>
          <w:p w14:paraId="5633AF37" w14:textId="77777777" w:rsidR="00D46253" w:rsidRPr="009B0862" w:rsidRDefault="00D46253" w:rsidP="009B0862">
            <w:pPr>
              <w:jc w:val="center"/>
              <w:rPr>
                <w:rFonts w:cstheme="minorHAnsi"/>
              </w:rPr>
            </w:pPr>
            <w:r w:rsidRPr="009B0862">
              <w:rPr>
                <w:rFonts w:cstheme="minorHAnsi"/>
              </w:rPr>
              <w:t>+ 1</w:t>
            </w:r>
          </w:p>
        </w:tc>
      </w:tr>
      <w:tr w:rsidR="00D46253" w:rsidRPr="009B0862" w14:paraId="1C8D958F" w14:textId="77777777" w:rsidTr="009B0862">
        <w:trPr>
          <w:jc w:val="center"/>
        </w:trPr>
        <w:tc>
          <w:tcPr>
            <w:tcW w:w="1242" w:type="dxa"/>
          </w:tcPr>
          <w:p w14:paraId="7B3DA980" w14:textId="77777777" w:rsidR="00D46253" w:rsidRPr="009B0862" w:rsidRDefault="00D46253" w:rsidP="00B62EC0">
            <w:pPr>
              <w:rPr>
                <w:rFonts w:cstheme="minorHAnsi"/>
                <w:b/>
              </w:rPr>
            </w:pPr>
            <w:r w:rsidRPr="009B0862">
              <w:rPr>
                <w:rFonts w:cstheme="minorHAnsi"/>
                <w:b/>
              </w:rPr>
              <w:t>Vâlcea</w:t>
            </w:r>
          </w:p>
        </w:tc>
        <w:tc>
          <w:tcPr>
            <w:tcW w:w="3969" w:type="dxa"/>
          </w:tcPr>
          <w:p w14:paraId="079C91AF" w14:textId="77777777" w:rsidR="00D46253" w:rsidRPr="009B0862" w:rsidRDefault="00D46253" w:rsidP="009B0862">
            <w:pPr>
              <w:jc w:val="center"/>
              <w:rPr>
                <w:rFonts w:cstheme="minorHAnsi"/>
              </w:rPr>
            </w:pPr>
            <w:r w:rsidRPr="009B0862">
              <w:rPr>
                <w:rFonts w:cstheme="minorHAnsi"/>
              </w:rPr>
              <w:t>+ 1</w:t>
            </w:r>
          </w:p>
        </w:tc>
      </w:tr>
    </w:tbl>
    <w:p w14:paraId="4E5992FD" w14:textId="77777777" w:rsidR="009B0862" w:rsidRDefault="009B0862" w:rsidP="00D46253">
      <w:pPr>
        <w:spacing w:after="0" w:line="240" w:lineRule="auto"/>
        <w:rPr>
          <w:rFonts w:eastAsia="Times New Roman" w:cstheme="minorHAnsi"/>
          <w:b/>
          <w:bCs/>
          <w:color w:val="000000"/>
        </w:rPr>
      </w:pPr>
    </w:p>
    <w:p w14:paraId="23F048A5" w14:textId="79B275AE" w:rsidR="00D46253" w:rsidRPr="009B0862" w:rsidRDefault="00D46253" w:rsidP="00D46253">
      <w:pPr>
        <w:spacing w:after="0" w:line="240" w:lineRule="auto"/>
        <w:rPr>
          <w:rFonts w:eastAsia="Times New Roman" w:cstheme="minorHAnsi"/>
          <w:b/>
          <w:bCs/>
          <w:color w:val="000000"/>
        </w:rPr>
      </w:pPr>
      <w:r w:rsidRPr="009B0862">
        <w:rPr>
          <w:rFonts w:eastAsia="Times New Roman" w:cstheme="minorHAnsi"/>
          <w:b/>
          <w:bCs/>
          <w:color w:val="000000"/>
        </w:rPr>
        <w:t>30 Fabricarea altor mijloace de transport</w:t>
      </w:r>
    </w:p>
    <w:tbl>
      <w:tblPr>
        <w:tblStyle w:val="TableGrid"/>
        <w:tblW w:w="0" w:type="auto"/>
        <w:jc w:val="center"/>
        <w:tblLook w:val="04A0" w:firstRow="1" w:lastRow="0" w:firstColumn="1" w:lastColumn="0" w:noHBand="0" w:noVBand="1"/>
      </w:tblPr>
      <w:tblGrid>
        <w:gridCol w:w="1242"/>
        <w:gridCol w:w="3969"/>
      </w:tblGrid>
      <w:tr w:rsidR="00D46253" w:rsidRPr="009B0862" w14:paraId="41B9DA8B" w14:textId="77777777" w:rsidTr="009B0862">
        <w:trPr>
          <w:jc w:val="center"/>
        </w:trPr>
        <w:tc>
          <w:tcPr>
            <w:tcW w:w="1242" w:type="dxa"/>
          </w:tcPr>
          <w:p w14:paraId="541F99C3" w14:textId="77777777" w:rsidR="00D46253" w:rsidRPr="009B0862" w:rsidRDefault="00D46253" w:rsidP="00B62EC0">
            <w:pPr>
              <w:rPr>
                <w:rFonts w:cstheme="minorHAnsi"/>
              </w:rPr>
            </w:pPr>
          </w:p>
        </w:tc>
        <w:tc>
          <w:tcPr>
            <w:tcW w:w="3969" w:type="dxa"/>
          </w:tcPr>
          <w:p w14:paraId="5B5AB40A" w14:textId="77777777" w:rsidR="00D46253" w:rsidRPr="009B0862" w:rsidRDefault="00D46253" w:rsidP="009B0862">
            <w:pPr>
              <w:jc w:val="center"/>
              <w:rPr>
                <w:rFonts w:cstheme="minorHAnsi"/>
                <w:b/>
              </w:rPr>
            </w:pPr>
            <w:r w:rsidRPr="009B0862">
              <w:rPr>
                <w:rFonts w:cstheme="minorHAnsi"/>
                <w:b/>
              </w:rPr>
              <w:t>Valoarea indicelui de performanță (IP)</w:t>
            </w:r>
          </w:p>
        </w:tc>
      </w:tr>
      <w:tr w:rsidR="00D46253" w:rsidRPr="009B0862" w14:paraId="113905A4" w14:textId="77777777" w:rsidTr="009B0862">
        <w:trPr>
          <w:jc w:val="center"/>
        </w:trPr>
        <w:tc>
          <w:tcPr>
            <w:tcW w:w="1242" w:type="dxa"/>
          </w:tcPr>
          <w:p w14:paraId="1201EA74" w14:textId="77777777" w:rsidR="00D46253" w:rsidRPr="009B0862" w:rsidRDefault="00D46253" w:rsidP="00B62EC0">
            <w:pPr>
              <w:rPr>
                <w:rFonts w:cstheme="minorHAnsi"/>
                <w:b/>
              </w:rPr>
            </w:pPr>
            <w:r w:rsidRPr="009B0862">
              <w:rPr>
                <w:rFonts w:cstheme="minorHAnsi"/>
                <w:b/>
              </w:rPr>
              <w:t>Dolj</w:t>
            </w:r>
          </w:p>
        </w:tc>
        <w:tc>
          <w:tcPr>
            <w:tcW w:w="3969" w:type="dxa"/>
          </w:tcPr>
          <w:p w14:paraId="6E8C2374" w14:textId="77777777" w:rsidR="00D46253" w:rsidRPr="009B0862" w:rsidRDefault="00D46253" w:rsidP="009B0862">
            <w:pPr>
              <w:jc w:val="center"/>
              <w:rPr>
                <w:rFonts w:cstheme="minorHAnsi"/>
              </w:rPr>
            </w:pPr>
            <w:r w:rsidRPr="009B0862">
              <w:rPr>
                <w:rFonts w:cstheme="minorHAnsi"/>
              </w:rPr>
              <w:t>+ 1</w:t>
            </w:r>
          </w:p>
        </w:tc>
      </w:tr>
      <w:tr w:rsidR="00D46253" w:rsidRPr="009B0862" w14:paraId="683914FD" w14:textId="77777777" w:rsidTr="009B0862">
        <w:trPr>
          <w:jc w:val="center"/>
        </w:trPr>
        <w:tc>
          <w:tcPr>
            <w:tcW w:w="1242" w:type="dxa"/>
          </w:tcPr>
          <w:p w14:paraId="539A18A7" w14:textId="77777777" w:rsidR="00D46253" w:rsidRPr="009B0862" w:rsidRDefault="00D46253" w:rsidP="00B62EC0">
            <w:pPr>
              <w:rPr>
                <w:rFonts w:cstheme="minorHAnsi"/>
                <w:b/>
              </w:rPr>
            </w:pPr>
            <w:r w:rsidRPr="009B0862">
              <w:rPr>
                <w:rFonts w:cstheme="minorHAnsi"/>
                <w:b/>
              </w:rPr>
              <w:t>Gorj</w:t>
            </w:r>
          </w:p>
        </w:tc>
        <w:tc>
          <w:tcPr>
            <w:tcW w:w="3969" w:type="dxa"/>
          </w:tcPr>
          <w:p w14:paraId="59B0A1B9" w14:textId="77777777" w:rsidR="00D46253" w:rsidRPr="009B0862" w:rsidRDefault="00D46253" w:rsidP="009B0862">
            <w:pPr>
              <w:jc w:val="center"/>
              <w:rPr>
                <w:rFonts w:cstheme="minorHAnsi"/>
              </w:rPr>
            </w:pPr>
            <w:r w:rsidRPr="009B0862">
              <w:rPr>
                <w:rFonts w:cstheme="minorHAnsi"/>
              </w:rPr>
              <w:t>fără</w:t>
            </w:r>
          </w:p>
        </w:tc>
      </w:tr>
      <w:tr w:rsidR="00D46253" w:rsidRPr="009B0862" w14:paraId="1764994B" w14:textId="77777777" w:rsidTr="009B0862">
        <w:trPr>
          <w:jc w:val="center"/>
        </w:trPr>
        <w:tc>
          <w:tcPr>
            <w:tcW w:w="1242" w:type="dxa"/>
          </w:tcPr>
          <w:p w14:paraId="70E7257E" w14:textId="77777777" w:rsidR="00D46253" w:rsidRPr="009B0862" w:rsidRDefault="00D46253" w:rsidP="00B62EC0">
            <w:pPr>
              <w:rPr>
                <w:rFonts w:cstheme="minorHAnsi"/>
                <w:b/>
              </w:rPr>
            </w:pPr>
            <w:r w:rsidRPr="009B0862">
              <w:rPr>
                <w:rFonts w:cstheme="minorHAnsi"/>
                <w:b/>
              </w:rPr>
              <w:t>Mehedinți</w:t>
            </w:r>
          </w:p>
        </w:tc>
        <w:tc>
          <w:tcPr>
            <w:tcW w:w="3969" w:type="dxa"/>
          </w:tcPr>
          <w:p w14:paraId="6E964F14" w14:textId="77777777" w:rsidR="00D46253" w:rsidRPr="009B0862" w:rsidRDefault="00D46253" w:rsidP="009B0862">
            <w:pPr>
              <w:jc w:val="center"/>
              <w:rPr>
                <w:rFonts w:cstheme="minorHAnsi"/>
              </w:rPr>
            </w:pPr>
            <w:r w:rsidRPr="009B0862">
              <w:rPr>
                <w:rFonts w:cstheme="minorHAnsi"/>
              </w:rPr>
              <w:t>+ 1</w:t>
            </w:r>
          </w:p>
        </w:tc>
      </w:tr>
      <w:tr w:rsidR="00D46253" w:rsidRPr="009B0862" w14:paraId="49979DB4" w14:textId="77777777" w:rsidTr="009B0862">
        <w:trPr>
          <w:jc w:val="center"/>
        </w:trPr>
        <w:tc>
          <w:tcPr>
            <w:tcW w:w="1242" w:type="dxa"/>
          </w:tcPr>
          <w:p w14:paraId="0959A2CC" w14:textId="77777777" w:rsidR="00D46253" w:rsidRPr="009B0862" w:rsidRDefault="00D46253" w:rsidP="00B62EC0">
            <w:pPr>
              <w:rPr>
                <w:rFonts w:cstheme="minorHAnsi"/>
                <w:b/>
              </w:rPr>
            </w:pPr>
            <w:r w:rsidRPr="009B0862">
              <w:rPr>
                <w:rFonts w:cstheme="minorHAnsi"/>
                <w:b/>
              </w:rPr>
              <w:t>Olt</w:t>
            </w:r>
          </w:p>
        </w:tc>
        <w:tc>
          <w:tcPr>
            <w:tcW w:w="3969" w:type="dxa"/>
          </w:tcPr>
          <w:p w14:paraId="4EC729B3" w14:textId="77777777" w:rsidR="00D46253" w:rsidRPr="009B0862" w:rsidRDefault="00D46253" w:rsidP="009B0862">
            <w:pPr>
              <w:jc w:val="center"/>
              <w:rPr>
                <w:rFonts w:cstheme="minorHAnsi"/>
              </w:rPr>
            </w:pPr>
            <w:r w:rsidRPr="009B0862">
              <w:rPr>
                <w:rFonts w:cstheme="minorHAnsi"/>
              </w:rPr>
              <w:t>+ 1</w:t>
            </w:r>
          </w:p>
        </w:tc>
      </w:tr>
      <w:tr w:rsidR="00D46253" w:rsidRPr="009B0862" w14:paraId="5B2C04F9" w14:textId="77777777" w:rsidTr="009B0862">
        <w:trPr>
          <w:jc w:val="center"/>
        </w:trPr>
        <w:tc>
          <w:tcPr>
            <w:tcW w:w="1242" w:type="dxa"/>
          </w:tcPr>
          <w:p w14:paraId="5889EEE3" w14:textId="77777777" w:rsidR="00D46253" w:rsidRPr="009B0862" w:rsidRDefault="00D46253" w:rsidP="00B62EC0">
            <w:pPr>
              <w:rPr>
                <w:rFonts w:cstheme="minorHAnsi"/>
                <w:b/>
              </w:rPr>
            </w:pPr>
            <w:r w:rsidRPr="009B0862">
              <w:rPr>
                <w:rFonts w:cstheme="minorHAnsi"/>
                <w:b/>
              </w:rPr>
              <w:t>Vâlcea</w:t>
            </w:r>
          </w:p>
        </w:tc>
        <w:tc>
          <w:tcPr>
            <w:tcW w:w="3969" w:type="dxa"/>
          </w:tcPr>
          <w:p w14:paraId="3E9E54E7" w14:textId="77777777" w:rsidR="00D46253" w:rsidRPr="009B0862" w:rsidRDefault="00D46253" w:rsidP="009B0862">
            <w:pPr>
              <w:jc w:val="center"/>
              <w:rPr>
                <w:rFonts w:cstheme="minorHAnsi"/>
              </w:rPr>
            </w:pPr>
            <w:r w:rsidRPr="009B0862">
              <w:rPr>
                <w:rFonts w:cstheme="minorHAnsi"/>
              </w:rPr>
              <w:t>fără</w:t>
            </w:r>
          </w:p>
        </w:tc>
      </w:tr>
    </w:tbl>
    <w:p w14:paraId="1A987A2E" w14:textId="77777777" w:rsidR="009B0862" w:rsidRDefault="009B0862" w:rsidP="00D46253">
      <w:pPr>
        <w:spacing w:after="0" w:line="240" w:lineRule="auto"/>
        <w:rPr>
          <w:rFonts w:eastAsia="Times New Roman" w:cstheme="minorHAnsi"/>
          <w:b/>
          <w:bCs/>
          <w:color w:val="000000"/>
          <w:lang w:val="ro-RO"/>
        </w:rPr>
      </w:pPr>
    </w:p>
    <w:p w14:paraId="7FCE52BE" w14:textId="5D68DAA3" w:rsidR="00D46253" w:rsidRPr="009B0862" w:rsidRDefault="00D46253" w:rsidP="00D46253">
      <w:pPr>
        <w:spacing w:after="0" w:line="240" w:lineRule="auto"/>
        <w:rPr>
          <w:rFonts w:eastAsia="Times New Roman" w:cstheme="minorHAnsi"/>
          <w:b/>
          <w:bCs/>
          <w:color w:val="000000"/>
        </w:rPr>
      </w:pPr>
      <w:r w:rsidRPr="009B0862">
        <w:rPr>
          <w:rFonts w:eastAsia="Times New Roman" w:cstheme="minorHAnsi"/>
          <w:b/>
          <w:bCs/>
          <w:color w:val="000000"/>
          <w:lang w:val="ro-RO"/>
        </w:rPr>
        <w:t>31</w:t>
      </w:r>
      <w:r w:rsidRPr="009B0862">
        <w:rPr>
          <w:rFonts w:eastAsia="Times New Roman" w:cstheme="minorHAnsi"/>
          <w:b/>
          <w:bCs/>
          <w:color w:val="000000"/>
        </w:rPr>
        <w:t xml:space="preserve"> Fabricarea de mobilă</w:t>
      </w:r>
    </w:p>
    <w:tbl>
      <w:tblPr>
        <w:tblStyle w:val="TableGrid"/>
        <w:tblW w:w="0" w:type="auto"/>
        <w:jc w:val="center"/>
        <w:tblLook w:val="04A0" w:firstRow="1" w:lastRow="0" w:firstColumn="1" w:lastColumn="0" w:noHBand="0" w:noVBand="1"/>
      </w:tblPr>
      <w:tblGrid>
        <w:gridCol w:w="1242"/>
        <w:gridCol w:w="3969"/>
      </w:tblGrid>
      <w:tr w:rsidR="00D46253" w:rsidRPr="009B0862" w14:paraId="3AF784F8" w14:textId="77777777" w:rsidTr="009B0862">
        <w:trPr>
          <w:jc w:val="center"/>
        </w:trPr>
        <w:tc>
          <w:tcPr>
            <w:tcW w:w="1242" w:type="dxa"/>
          </w:tcPr>
          <w:p w14:paraId="29493F55" w14:textId="77777777" w:rsidR="00D46253" w:rsidRPr="009B0862" w:rsidRDefault="00D46253" w:rsidP="00B62EC0">
            <w:pPr>
              <w:rPr>
                <w:rFonts w:cstheme="minorHAnsi"/>
              </w:rPr>
            </w:pPr>
          </w:p>
        </w:tc>
        <w:tc>
          <w:tcPr>
            <w:tcW w:w="3969" w:type="dxa"/>
          </w:tcPr>
          <w:p w14:paraId="7A0F608A" w14:textId="77777777" w:rsidR="00D46253" w:rsidRPr="009B0862" w:rsidRDefault="00D46253" w:rsidP="009B0862">
            <w:pPr>
              <w:jc w:val="center"/>
              <w:rPr>
                <w:rFonts w:cstheme="minorHAnsi"/>
                <w:b/>
              </w:rPr>
            </w:pPr>
            <w:r w:rsidRPr="009B0862">
              <w:rPr>
                <w:rFonts w:cstheme="minorHAnsi"/>
                <w:b/>
              </w:rPr>
              <w:t>Valoarea indicelui de performanță (IP)</w:t>
            </w:r>
          </w:p>
        </w:tc>
      </w:tr>
      <w:tr w:rsidR="00D46253" w:rsidRPr="009B0862" w14:paraId="7D61DDB6" w14:textId="77777777" w:rsidTr="009B0862">
        <w:trPr>
          <w:jc w:val="center"/>
        </w:trPr>
        <w:tc>
          <w:tcPr>
            <w:tcW w:w="1242" w:type="dxa"/>
          </w:tcPr>
          <w:p w14:paraId="44B4FB3B" w14:textId="77777777" w:rsidR="00D46253" w:rsidRPr="009B0862" w:rsidRDefault="00D46253" w:rsidP="00B62EC0">
            <w:pPr>
              <w:rPr>
                <w:rFonts w:cstheme="minorHAnsi"/>
                <w:b/>
              </w:rPr>
            </w:pPr>
            <w:r w:rsidRPr="009B0862">
              <w:rPr>
                <w:rFonts w:cstheme="minorHAnsi"/>
                <w:b/>
              </w:rPr>
              <w:t>Dolj</w:t>
            </w:r>
          </w:p>
        </w:tc>
        <w:tc>
          <w:tcPr>
            <w:tcW w:w="3969" w:type="dxa"/>
          </w:tcPr>
          <w:p w14:paraId="6E16D7CE" w14:textId="77777777" w:rsidR="00D46253" w:rsidRPr="009B0862" w:rsidRDefault="00D46253" w:rsidP="009B0862">
            <w:pPr>
              <w:jc w:val="center"/>
              <w:rPr>
                <w:rFonts w:cstheme="minorHAnsi"/>
              </w:rPr>
            </w:pPr>
            <w:r w:rsidRPr="009B0862">
              <w:rPr>
                <w:rFonts w:cstheme="minorHAnsi"/>
              </w:rPr>
              <w:t>+ 1</w:t>
            </w:r>
          </w:p>
        </w:tc>
      </w:tr>
      <w:tr w:rsidR="00D46253" w:rsidRPr="009B0862" w14:paraId="7247CAE9" w14:textId="77777777" w:rsidTr="009B0862">
        <w:trPr>
          <w:jc w:val="center"/>
        </w:trPr>
        <w:tc>
          <w:tcPr>
            <w:tcW w:w="1242" w:type="dxa"/>
          </w:tcPr>
          <w:p w14:paraId="2E839444" w14:textId="77777777" w:rsidR="00D46253" w:rsidRPr="009B0862" w:rsidRDefault="00D46253" w:rsidP="00B62EC0">
            <w:pPr>
              <w:rPr>
                <w:rFonts w:cstheme="minorHAnsi"/>
                <w:b/>
              </w:rPr>
            </w:pPr>
            <w:r w:rsidRPr="009B0862">
              <w:rPr>
                <w:rFonts w:cstheme="minorHAnsi"/>
                <w:b/>
              </w:rPr>
              <w:t>Gorj</w:t>
            </w:r>
          </w:p>
        </w:tc>
        <w:tc>
          <w:tcPr>
            <w:tcW w:w="3969" w:type="dxa"/>
          </w:tcPr>
          <w:p w14:paraId="08DBC601" w14:textId="77777777" w:rsidR="00D46253" w:rsidRPr="009B0862" w:rsidRDefault="00D46253" w:rsidP="009B0862">
            <w:pPr>
              <w:jc w:val="center"/>
              <w:rPr>
                <w:rFonts w:cstheme="minorHAnsi"/>
              </w:rPr>
            </w:pPr>
            <w:r w:rsidRPr="009B0862">
              <w:rPr>
                <w:rFonts w:cstheme="minorHAnsi"/>
              </w:rPr>
              <w:t>-1</w:t>
            </w:r>
          </w:p>
        </w:tc>
      </w:tr>
      <w:tr w:rsidR="00D46253" w:rsidRPr="009B0862" w14:paraId="7724D2FB" w14:textId="77777777" w:rsidTr="009B0862">
        <w:trPr>
          <w:jc w:val="center"/>
        </w:trPr>
        <w:tc>
          <w:tcPr>
            <w:tcW w:w="1242" w:type="dxa"/>
          </w:tcPr>
          <w:p w14:paraId="47402F7A" w14:textId="77777777" w:rsidR="00D46253" w:rsidRPr="009B0862" w:rsidRDefault="00D46253" w:rsidP="00B62EC0">
            <w:pPr>
              <w:rPr>
                <w:rFonts w:cstheme="minorHAnsi"/>
                <w:b/>
              </w:rPr>
            </w:pPr>
            <w:r w:rsidRPr="009B0862">
              <w:rPr>
                <w:rFonts w:cstheme="minorHAnsi"/>
                <w:b/>
              </w:rPr>
              <w:t>Mehedinți</w:t>
            </w:r>
          </w:p>
        </w:tc>
        <w:tc>
          <w:tcPr>
            <w:tcW w:w="3969" w:type="dxa"/>
          </w:tcPr>
          <w:p w14:paraId="046A2547" w14:textId="77777777" w:rsidR="00D46253" w:rsidRPr="009B0862" w:rsidRDefault="00D46253" w:rsidP="009B0862">
            <w:pPr>
              <w:jc w:val="center"/>
              <w:rPr>
                <w:rFonts w:cstheme="minorHAnsi"/>
              </w:rPr>
            </w:pPr>
            <w:r w:rsidRPr="009B0862">
              <w:rPr>
                <w:rFonts w:cstheme="minorHAnsi"/>
              </w:rPr>
              <w:t>- 1</w:t>
            </w:r>
          </w:p>
        </w:tc>
      </w:tr>
      <w:tr w:rsidR="00D46253" w:rsidRPr="009B0862" w14:paraId="0ADDB9D1" w14:textId="77777777" w:rsidTr="009B0862">
        <w:trPr>
          <w:jc w:val="center"/>
        </w:trPr>
        <w:tc>
          <w:tcPr>
            <w:tcW w:w="1242" w:type="dxa"/>
          </w:tcPr>
          <w:p w14:paraId="5ABEDE3E" w14:textId="77777777" w:rsidR="00D46253" w:rsidRPr="009B0862" w:rsidRDefault="00D46253" w:rsidP="00B62EC0">
            <w:pPr>
              <w:rPr>
                <w:rFonts w:cstheme="minorHAnsi"/>
                <w:b/>
              </w:rPr>
            </w:pPr>
            <w:r w:rsidRPr="009B0862">
              <w:rPr>
                <w:rFonts w:cstheme="minorHAnsi"/>
                <w:b/>
              </w:rPr>
              <w:t>Olt</w:t>
            </w:r>
          </w:p>
        </w:tc>
        <w:tc>
          <w:tcPr>
            <w:tcW w:w="3969" w:type="dxa"/>
          </w:tcPr>
          <w:p w14:paraId="6760E27D" w14:textId="77777777" w:rsidR="00D46253" w:rsidRPr="009B0862" w:rsidRDefault="00D46253" w:rsidP="009B0862">
            <w:pPr>
              <w:jc w:val="center"/>
              <w:rPr>
                <w:rFonts w:cstheme="minorHAnsi"/>
              </w:rPr>
            </w:pPr>
            <w:r w:rsidRPr="009B0862">
              <w:rPr>
                <w:rFonts w:cstheme="minorHAnsi"/>
              </w:rPr>
              <w:t>+ 1</w:t>
            </w:r>
          </w:p>
        </w:tc>
      </w:tr>
      <w:tr w:rsidR="00D46253" w:rsidRPr="009B0862" w14:paraId="0033D498" w14:textId="77777777" w:rsidTr="009B0862">
        <w:trPr>
          <w:jc w:val="center"/>
        </w:trPr>
        <w:tc>
          <w:tcPr>
            <w:tcW w:w="1242" w:type="dxa"/>
          </w:tcPr>
          <w:p w14:paraId="772E49AF" w14:textId="77777777" w:rsidR="00D46253" w:rsidRPr="009B0862" w:rsidRDefault="00D46253" w:rsidP="00B62EC0">
            <w:pPr>
              <w:rPr>
                <w:rFonts w:cstheme="minorHAnsi"/>
                <w:b/>
              </w:rPr>
            </w:pPr>
            <w:r w:rsidRPr="009B0862">
              <w:rPr>
                <w:rFonts w:cstheme="minorHAnsi"/>
                <w:b/>
              </w:rPr>
              <w:t>Vâlcea</w:t>
            </w:r>
          </w:p>
        </w:tc>
        <w:tc>
          <w:tcPr>
            <w:tcW w:w="3969" w:type="dxa"/>
          </w:tcPr>
          <w:p w14:paraId="45CDB8B5" w14:textId="77777777" w:rsidR="00D46253" w:rsidRPr="009B0862" w:rsidRDefault="00D46253" w:rsidP="009B0862">
            <w:pPr>
              <w:jc w:val="center"/>
              <w:rPr>
                <w:rFonts w:cstheme="minorHAnsi"/>
              </w:rPr>
            </w:pPr>
            <w:r w:rsidRPr="009B0862">
              <w:rPr>
                <w:rFonts w:cstheme="minorHAnsi"/>
              </w:rPr>
              <w:t>+ 1</w:t>
            </w:r>
          </w:p>
        </w:tc>
      </w:tr>
    </w:tbl>
    <w:p w14:paraId="5F6F80B7" w14:textId="77777777" w:rsidR="00D46253" w:rsidRPr="009B0862" w:rsidRDefault="00D46253" w:rsidP="008A1EF1">
      <w:pPr>
        <w:rPr>
          <w:rFonts w:cstheme="minorHAnsi"/>
          <w:b/>
          <w:lang w:val="ro-RO"/>
        </w:rPr>
      </w:pPr>
    </w:p>
    <w:p w14:paraId="78669F44" w14:textId="77777777" w:rsidR="0035523E" w:rsidRDefault="0035523E" w:rsidP="008C69AF">
      <w:pPr>
        <w:spacing w:after="0" w:line="240" w:lineRule="auto"/>
        <w:rPr>
          <w:rFonts w:eastAsia="Times New Roman" w:cstheme="minorHAnsi"/>
          <w:b/>
          <w:bCs/>
          <w:color w:val="000000"/>
          <w:lang w:val="ro-RO"/>
        </w:rPr>
      </w:pPr>
    </w:p>
    <w:p w14:paraId="53A9E0D8" w14:textId="32F4E79F" w:rsidR="008C69AF" w:rsidRPr="009B0862" w:rsidRDefault="008C69AF" w:rsidP="008C69AF">
      <w:pPr>
        <w:spacing w:after="0" w:line="240" w:lineRule="auto"/>
        <w:rPr>
          <w:rFonts w:eastAsia="Times New Roman" w:cstheme="minorHAnsi"/>
          <w:b/>
          <w:bCs/>
          <w:color w:val="000000"/>
        </w:rPr>
      </w:pPr>
      <w:r w:rsidRPr="009B0862">
        <w:rPr>
          <w:rFonts w:eastAsia="Times New Roman" w:cstheme="minorHAnsi"/>
          <w:b/>
          <w:bCs/>
          <w:color w:val="000000"/>
          <w:lang w:val="ro-RO"/>
        </w:rPr>
        <w:lastRenderedPageBreak/>
        <w:t>32</w:t>
      </w:r>
      <w:r w:rsidRPr="009B0862">
        <w:rPr>
          <w:rFonts w:eastAsia="Times New Roman" w:cstheme="minorHAnsi"/>
          <w:b/>
          <w:bCs/>
          <w:color w:val="000000"/>
        </w:rPr>
        <w:t xml:space="preserve"> Alte activitati industriale n.c.a.</w:t>
      </w:r>
    </w:p>
    <w:tbl>
      <w:tblPr>
        <w:tblStyle w:val="TableGrid"/>
        <w:tblW w:w="0" w:type="auto"/>
        <w:jc w:val="center"/>
        <w:tblLook w:val="04A0" w:firstRow="1" w:lastRow="0" w:firstColumn="1" w:lastColumn="0" w:noHBand="0" w:noVBand="1"/>
      </w:tblPr>
      <w:tblGrid>
        <w:gridCol w:w="1242"/>
        <w:gridCol w:w="3969"/>
      </w:tblGrid>
      <w:tr w:rsidR="008C69AF" w:rsidRPr="009B0862" w14:paraId="2D5A7DFD" w14:textId="77777777" w:rsidTr="009B0862">
        <w:trPr>
          <w:jc w:val="center"/>
        </w:trPr>
        <w:tc>
          <w:tcPr>
            <w:tcW w:w="1242" w:type="dxa"/>
          </w:tcPr>
          <w:p w14:paraId="3723AA11" w14:textId="77777777" w:rsidR="008C69AF" w:rsidRPr="009B0862" w:rsidRDefault="008C69AF" w:rsidP="00B62EC0">
            <w:pPr>
              <w:rPr>
                <w:rFonts w:cstheme="minorHAnsi"/>
              </w:rPr>
            </w:pPr>
          </w:p>
        </w:tc>
        <w:tc>
          <w:tcPr>
            <w:tcW w:w="3969" w:type="dxa"/>
          </w:tcPr>
          <w:p w14:paraId="6E4021B8" w14:textId="77777777" w:rsidR="008C69AF" w:rsidRPr="009B0862" w:rsidRDefault="008C69AF" w:rsidP="009B0862">
            <w:pPr>
              <w:jc w:val="center"/>
              <w:rPr>
                <w:rFonts w:cstheme="minorHAnsi"/>
                <w:b/>
              </w:rPr>
            </w:pPr>
            <w:r w:rsidRPr="009B0862">
              <w:rPr>
                <w:rFonts w:cstheme="minorHAnsi"/>
                <w:b/>
              </w:rPr>
              <w:t>Valoarea indicelui de performanță (IP)</w:t>
            </w:r>
          </w:p>
        </w:tc>
      </w:tr>
      <w:tr w:rsidR="008C69AF" w:rsidRPr="009B0862" w14:paraId="0514BEC1" w14:textId="77777777" w:rsidTr="009B0862">
        <w:trPr>
          <w:jc w:val="center"/>
        </w:trPr>
        <w:tc>
          <w:tcPr>
            <w:tcW w:w="1242" w:type="dxa"/>
          </w:tcPr>
          <w:p w14:paraId="03A02D5A" w14:textId="77777777" w:rsidR="008C69AF" w:rsidRPr="009B0862" w:rsidRDefault="008C69AF" w:rsidP="00B62EC0">
            <w:pPr>
              <w:rPr>
                <w:rFonts w:cstheme="minorHAnsi"/>
                <w:b/>
              </w:rPr>
            </w:pPr>
            <w:r w:rsidRPr="009B0862">
              <w:rPr>
                <w:rFonts w:cstheme="minorHAnsi"/>
                <w:b/>
              </w:rPr>
              <w:t>Dolj</w:t>
            </w:r>
          </w:p>
        </w:tc>
        <w:tc>
          <w:tcPr>
            <w:tcW w:w="3969" w:type="dxa"/>
          </w:tcPr>
          <w:p w14:paraId="32F89263" w14:textId="77777777" w:rsidR="008C69AF" w:rsidRPr="009B0862" w:rsidRDefault="008C69AF" w:rsidP="009B0862">
            <w:pPr>
              <w:jc w:val="center"/>
              <w:rPr>
                <w:rFonts w:cstheme="minorHAnsi"/>
              </w:rPr>
            </w:pPr>
            <w:r w:rsidRPr="009B0862">
              <w:rPr>
                <w:rFonts w:cstheme="minorHAnsi"/>
              </w:rPr>
              <w:t>+ 1</w:t>
            </w:r>
          </w:p>
        </w:tc>
      </w:tr>
      <w:tr w:rsidR="008C69AF" w:rsidRPr="009B0862" w14:paraId="47347A02" w14:textId="77777777" w:rsidTr="009B0862">
        <w:trPr>
          <w:jc w:val="center"/>
        </w:trPr>
        <w:tc>
          <w:tcPr>
            <w:tcW w:w="1242" w:type="dxa"/>
          </w:tcPr>
          <w:p w14:paraId="07E69CFA" w14:textId="77777777" w:rsidR="008C69AF" w:rsidRPr="009B0862" w:rsidRDefault="008C69AF" w:rsidP="00B62EC0">
            <w:pPr>
              <w:rPr>
                <w:rFonts w:cstheme="minorHAnsi"/>
                <w:b/>
              </w:rPr>
            </w:pPr>
            <w:r w:rsidRPr="009B0862">
              <w:rPr>
                <w:rFonts w:cstheme="minorHAnsi"/>
                <w:b/>
              </w:rPr>
              <w:t>Gorj</w:t>
            </w:r>
          </w:p>
        </w:tc>
        <w:tc>
          <w:tcPr>
            <w:tcW w:w="3969" w:type="dxa"/>
          </w:tcPr>
          <w:p w14:paraId="3520D267" w14:textId="77777777" w:rsidR="008C69AF" w:rsidRPr="009B0862" w:rsidRDefault="008C69AF" w:rsidP="009B0862">
            <w:pPr>
              <w:jc w:val="center"/>
              <w:rPr>
                <w:rFonts w:cstheme="minorHAnsi"/>
              </w:rPr>
            </w:pPr>
            <w:r w:rsidRPr="009B0862">
              <w:rPr>
                <w:rFonts w:cstheme="minorHAnsi"/>
              </w:rPr>
              <w:t>-1</w:t>
            </w:r>
          </w:p>
        </w:tc>
      </w:tr>
      <w:tr w:rsidR="008C69AF" w:rsidRPr="009B0862" w14:paraId="6D30178E" w14:textId="77777777" w:rsidTr="009B0862">
        <w:trPr>
          <w:jc w:val="center"/>
        </w:trPr>
        <w:tc>
          <w:tcPr>
            <w:tcW w:w="1242" w:type="dxa"/>
          </w:tcPr>
          <w:p w14:paraId="4339683B" w14:textId="77777777" w:rsidR="008C69AF" w:rsidRPr="009B0862" w:rsidRDefault="008C69AF" w:rsidP="00B62EC0">
            <w:pPr>
              <w:rPr>
                <w:rFonts w:cstheme="minorHAnsi"/>
                <w:b/>
              </w:rPr>
            </w:pPr>
            <w:r w:rsidRPr="009B0862">
              <w:rPr>
                <w:rFonts w:cstheme="minorHAnsi"/>
                <w:b/>
              </w:rPr>
              <w:t>Mehedinți</w:t>
            </w:r>
          </w:p>
        </w:tc>
        <w:tc>
          <w:tcPr>
            <w:tcW w:w="3969" w:type="dxa"/>
          </w:tcPr>
          <w:p w14:paraId="0C60808B" w14:textId="77777777" w:rsidR="008C69AF" w:rsidRPr="009B0862" w:rsidRDefault="008C69AF" w:rsidP="009B0862">
            <w:pPr>
              <w:jc w:val="center"/>
              <w:rPr>
                <w:rFonts w:cstheme="minorHAnsi"/>
              </w:rPr>
            </w:pPr>
            <w:r w:rsidRPr="009B0862">
              <w:rPr>
                <w:rFonts w:cstheme="minorHAnsi"/>
              </w:rPr>
              <w:t>+1</w:t>
            </w:r>
          </w:p>
        </w:tc>
      </w:tr>
      <w:tr w:rsidR="008C69AF" w:rsidRPr="009B0862" w14:paraId="6A99D561" w14:textId="77777777" w:rsidTr="009B0862">
        <w:trPr>
          <w:jc w:val="center"/>
        </w:trPr>
        <w:tc>
          <w:tcPr>
            <w:tcW w:w="1242" w:type="dxa"/>
          </w:tcPr>
          <w:p w14:paraId="6904923A" w14:textId="77777777" w:rsidR="008C69AF" w:rsidRPr="009B0862" w:rsidRDefault="008C69AF" w:rsidP="00B62EC0">
            <w:pPr>
              <w:rPr>
                <w:rFonts w:cstheme="minorHAnsi"/>
                <w:b/>
              </w:rPr>
            </w:pPr>
            <w:r w:rsidRPr="009B0862">
              <w:rPr>
                <w:rFonts w:cstheme="minorHAnsi"/>
                <w:b/>
              </w:rPr>
              <w:t>Olt</w:t>
            </w:r>
          </w:p>
        </w:tc>
        <w:tc>
          <w:tcPr>
            <w:tcW w:w="3969" w:type="dxa"/>
          </w:tcPr>
          <w:p w14:paraId="6F6AADC8" w14:textId="77777777" w:rsidR="008C69AF" w:rsidRPr="009B0862" w:rsidRDefault="008C69AF" w:rsidP="009B0862">
            <w:pPr>
              <w:jc w:val="center"/>
              <w:rPr>
                <w:rFonts w:cstheme="minorHAnsi"/>
              </w:rPr>
            </w:pPr>
            <w:r w:rsidRPr="009B0862">
              <w:rPr>
                <w:rFonts w:cstheme="minorHAnsi"/>
              </w:rPr>
              <w:t>-1</w:t>
            </w:r>
          </w:p>
        </w:tc>
      </w:tr>
      <w:tr w:rsidR="008C69AF" w:rsidRPr="009B0862" w14:paraId="5705C235" w14:textId="77777777" w:rsidTr="009B0862">
        <w:trPr>
          <w:jc w:val="center"/>
        </w:trPr>
        <w:tc>
          <w:tcPr>
            <w:tcW w:w="1242" w:type="dxa"/>
          </w:tcPr>
          <w:p w14:paraId="2A9BD0AB" w14:textId="77777777" w:rsidR="008C69AF" w:rsidRPr="009B0862" w:rsidRDefault="008C69AF" w:rsidP="00B62EC0">
            <w:pPr>
              <w:rPr>
                <w:rFonts w:cstheme="minorHAnsi"/>
                <w:b/>
              </w:rPr>
            </w:pPr>
            <w:r w:rsidRPr="009B0862">
              <w:rPr>
                <w:rFonts w:cstheme="minorHAnsi"/>
                <w:b/>
              </w:rPr>
              <w:t>Vâlcea</w:t>
            </w:r>
          </w:p>
        </w:tc>
        <w:tc>
          <w:tcPr>
            <w:tcW w:w="3969" w:type="dxa"/>
          </w:tcPr>
          <w:p w14:paraId="36A0EF36" w14:textId="77777777" w:rsidR="008C69AF" w:rsidRPr="009B0862" w:rsidRDefault="008C69AF" w:rsidP="009B0862">
            <w:pPr>
              <w:jc w:val="center"/>
              <w:rPr>
                <w:rFonts w:cstheme="minorHAnsi"/>
              </w:rPr>
            </w:pPr>
            <w:r w:rsidRPr="009B0862">
              <w:rPr>
                <w:rFonts w:cstheme="minorHAnsi"/>
              </w:rPr>
              <w:t>+ 1</w:t>
            </w:r>
          </w:p>
        </w:tc>
      </w:tr>
    </w:tbl>
    <w:p w14:paraId="567D233A" w14:textId="77777777" w:rsidR="009B0862" w:rsidRDefault="009B0862" w:rsidP="00960AD7">
      <w:pPr>
        <w:spacing w:after="0" w:line="240" w:lineRule="auto"/>
        <w:rPr>
          <w:rFonts w:eastAsia="Times New Roman" w:cstheme="minorHAnsi"/>
          <w:b/>
          <w:bCs/>
          <w:color w:val="000000"/>
          <w:lang w:val="ro-RO"/>
        </w:rPr>
      </w:pPr>
    </w:p>
    <w:p w14:paraId="5B70C504" w14:textId="6693FDD1" w:rsidR="00960AD7" w:rsidRPr="009B0862" w:rsidRDefault="00960AD7" w:rsidP="00960AD7">
      <w:pPr>
        <w:spacing w:after="0" w:line="240" w:lineRule="auto"/>
        <w:rPr>
          <w:rFonts w:eastAsia="Times New Roman" w:cstheme="minorHAnsi"/>
          <w:b/>
          <w:bCs/>
          <w:color w:val="000000"/>
        </w:rPr>
      </w:pPr>
      <w:r w:rsidRPr="009B0862">
        <w:rPr>
          <w:rFonts w:eastAsia="Times New Roman" w:cstheme="minorHAnsi"/>
          <w:b/>
          <w:bCs/>
          <w:color w:val="000000"/>
          <w:lang w:val="ro-RO"/>
        </w:rPr>
        <w:t>33</w:t>
      </w:r>
      <w:r w:rsidRPr="009B0862">
        <w:rPr>
          <w:rFonts w:eastAsia="Times New Roman" w:cstheme="minorHAnsi"/>
          <w:b/>
          <w:bCs/>
          <w:color w:val="000000"/>
        </w:rPr>
        <w:t xml:space="preserve"> Repararea, intretinerea si instalarea masinilor si echipamentelor</w:t>
      </w:r>
    </w:p>
    <w:tbl>
      <w:tblPr>
        <w:tblStyle w:val="TableGrid"/>
        <w:tblW w:w="0" w:type="auto"/>
        <w:jc w:val="center"/>
        <w:tblLook w:val="04A0" w:firstRow="1" w:lastRow="0" w:firstColumn="1" w:lastColumn="0" w:noHBand="0" w:noVBand="1"/>
      </w:tblPr>
      <w:tblGrid>
        <w:gridCol w:w="1242"/>
        <w:gridCol w:w="3969"/>
      </w:tblGrid>
      <w:tr w:rsidR="00960AD7" w:rsidRPr="009B0862" w14:paraId="6A82EA20" w14:textId="77777777" w:rsidTr="009B0862">
        <w:trPr>
          <w:jc w:val="center"/>
        </w:trPr>
        <w:tc>
          <w:tcPr>
            <w:tcW w:w="1242" w:type="dxa"/>
          </w:tcPr>
          <w:p w14:paraId="104313CE" w14:textId="77777777" w:rsidR="00960AD7" w:rsidRPr="009B0862" w:rsidRDefault="00960AD7" w:rsidP="00B62EC0">
            <w:pPr>
              <w:rPr>
                <w:rFonts w:cstheme="minorHAnsi"/>
              </w:rPr>
            </w:pPr>
          </w:p>
        </w:tc>
        <w:tc>
          <w:tcPr>
            <w:tcW w:w="3969" w:type="dxa"/>
          </w:tcPr>
          <w:p w14:paraId="785B8825" w14:textId="77777777" w:rsidR="00960AD7" w:rsidRPr="009B0862" w:rsidRDefault="00960AD7" w:rsidP="009B0862">
            <w:pPr>
              <w:jc w:val="center"/>
              <w:rPr>
                <w:rFonts w:cstheme="minorHAnsi"/>
                <w:b/>
              </w:rPr>
            </w:pPr>
            <w:r w:rsidRPr="009B0862">
              <w:rPr>
                <w:rFonts w:cstheme="minorHAnsi"/>
                <w:b/>
              </w:rPr>
              <w:t>Valoarea indicelui de performanță (IP)</w:t>
            </w:r>
          </w:p>
        </w:tc>
      </w:tr>
      <w:tr w:rsidR="00960AD7" w:rsidRPr="009B0862" w14:paraId="23381C13" w14:textId="77777777" w:rsidTr="009B0862">
        <w:trPr>
          <w:jc w:val="center"/>
        </w:trPr>
        <w:tc>
          <w:tcPr>
            <w:tcW w:w="1242" w:type="dxa"/>
          </w:tcPr>
          <w:p w14:paraId="3B5CC30A" w14:textId="77777777" w:rsidR="00960AD7" w:rsidRPr="009B0862" w:rsidRDefault="00960AD7" w:rsidP="00B62EC0">
            <w:pPr>
              <w:rPr>
                <w:rFonts w:cstheme="minorHAnsi"/>
                <w:b/>
              </w:rPr>
            </w:pPr>
            <w:r w:rsidRPr="009B0862">
              <w:rPr>
                <w:rFonts w:cstheme="minorHAnsi"/>
                <w:b/>
              </w:rPr>
              <w:t>Dolj</w:t>
            </w:r>
          </w:p>
        </w:tc>
        <w:tc>
          <w:tcPr>
            <w:tcW w:w="3969" w:type="dxa"/>
          </w:tcPr>
          <w:p w14:paraId="70B3224F" w14:textId="77777777" w:rsidR="00960AD7" w:rsidRPr="009B0862" w:rsidRDefault="00960AD7" w:rsidP="009B0862">
            <w:pPr>
              <w:jc w:val="center"/>
              <w:rPr>
                <w:rFonts w:cstheme="minorHAnsi"/>
              </w:rPr>
            </w:pPr>
            <w:r w:rsidRPr="009B0862">
              <w:rPr>
                <w:rFonts w:cstheme="minorHAnsi"/>
              </w:rPr>
              <w:t>+ 1</w:t>
            </w:r>
          </w:p>
        </w:tc>
      </w:tr>
      <w:tr w:rsidR="00960AD7" w:rsidRPr="009B0862" w14:paraId="6846F9A2" w14:textId="77777777" w:rsidTr="009B0862">
        <w:trPr>
          <w:jc w:val="center"/>
        </w:trPr>
        <w:tc>
          <w:tcPr>
            <w:tcW w:w="1242" w:type="dxa"/>
          </w:tcPr>
          <w:p w14:paraId="3A99C39E" w14:textId="77777777" w:rsidR="00960AD7" w:rsidRPr="009B0862" w:rsidRDefault="00960AD7" w:rsidP="00B62EC0">
            <w:pPr>
              <w:rPr>
                <w:rFonts w:cstheme="minorHAnsi"/>
                <w:b/>
              </w:rPr>
            </w:pPr>
            <w:r w:rsidRPr="009B0862">
              <w:rPr>
                <w:rFonts w:cstheme="minorHAnsi"/>
                <w:b/>
              </w:rPr>
              <w:t>Gorj</w:t>
            </w:r>
          </w:p>
        </w:tc>
        <w:tc>
          <w:tcPr>
            <w:tcW w:w="3969" w:type="dxa"/>
          </w:tcPr>
          <w:p w14:paraId="37F25F83" w14:textId="77777777" w:rsidR="00960AD7" w:rsidRPr="009B0862" w:rsidRDefault="00960AD7" w:rsidP="009B0862">
            <w:pPr>
              <w:jc w:val="center"/>
              <w:rPr>
                <w:rFonts w:cstheme="minorHAnsi"/>
              </w:rPr>
            </w:pPr>
            <w:r w:rsidRPr="009B0862">
              <w:rPr>
                <w:rFonts w:cstheme="minorHAnsi"/>
              </w:rPr>
              <w:t>-1</w:t>
            </w:r>
          </w:p>
        </w:tc>
      </w:tr>
      <w:tr w:rsidR="00960AD7" w:rsidRPr="009B0862" w14:paraId="5FEC16C5" w14:textId="77777777" w:rsidTr="009B0862">
        <w:trPr>
          <w:jc w:val="center"/>
        </w:trPr>
        <w:tc>
          <w:tcPr>
            <w:tcW w:w="1242" w:type="dxa"/>
          </w:tcPr>
          <w:p w14:paraId="05E39BEA" w14:textId="77777777" w:rsidR="00960AD7" w:rsidRPr="009B0862" w:rsidRDefault="00960AD7" w:rsidP="00B62EC0">
            <w:pPr>
              <w:rPr>
                <w:rFonts w:cstheme="minorHAnsi"/>
                <w:b/>
              </w:rPr>
            </w:pPr>
            <w:r w:rsidRPr="009B0862">
              <w:rPr>
                <w:rFonts w:cstheme="minorHAnsi"/>
                <w:b/>
              </w:rPr>
              <w:t>Mehedinți</w:t>
            </w:r>
          </w:p>
        </w:tc>
        <w:tc>
          <w:tcPr>
            <w:tcW w:w="3969" w:type="dxa"/>
          </w:tcPr>
          <w:p w14:paraId="07E10E3E" w14:textId="77777777" w:rsidR="00960AD7" w:rsidRPr="009B0862" w:rsidRDefault="00960AD7" w:rsidP="009B0862">
            <w:pPr>
              <w:jc w:val="center"/>
              <w:rPr>
                <w:rFonts w:cstheme="minorHAnsi"/>
              </w:rPr>
            </w:pPr>
            <w:r w:rsidRPr="009B0862">
              <w:rPr>
                <w:rFonts w:cstheme="minorHAnsi"/>
              </w:rPr>
              <w:t>+1</w:t>
            </w:r>
          </w:p>
        </w:tc>
      </w:tr>
      <w:tr w:rsidR="00960AD7" w:rsidRPr="009B0862" w14:paraId="1B713741" w14:textId="77777777" w:rsidTr="009B0862">
        <w:trPr>
          <w:jc w:val="center"/>
        </w:trPr>
        <w:tc>
          <w:tcPr>
            <w:tcW w:w="1242" w:type="dxa"/>
          </w:tcPr>
          <w:p w14:paraId="7F3270E2" w14:textId="77777777" w:rsidR="00960AD7" w:rsidRPr="009B0862" w:rsidRDefault="00960AD7" w:rsidP="00B62EC0">
            <w:pPr>
              <w:rPr>
                <w:rFonts w:cstheme="minorHAnsi"/>
                <w:b/>
              </w:rPr>
            </w:pPr>
            <w:r w:rsidRPr="009B0862">
              <w:rPr>
                <w:rFonts w:cstheme="minorHAnsi"/>
                <w:b/>
              </w:rPr>
              <w:t>Olt</w:t>
            </w:r>
          </w:p>
        </w:tc>
        <w:tc>
          <w:tcPr>
            <w:tcW w:w="3969" w:type="dxa"/>
          </w:tcPr>
          <w:p w14:paraId="4D218ED4" w14:textId="77777777" w:rsidR="00960AD7" w:rsidRPr="009B0862" w:rsidRDefault="00960AD7" w:rsidP="009B0862">
            <w:pPr>
              <w:jc w:val="center"/>
              <w:rPr>
                <w:rFonts w:cstheme="minorHAnsi"/>
              </w:rPr>
            </w:pPr>
            <w:r w:rsidRPr="009B0862">
              <w:rPr>
                <w:rFonts w:cstheme="minorHAnsi"/>
              </w:rPr>
              <w:t>+1</w:t>
            </w:r>
          </w:p>
        </w:tc>
      </w:tr>
      <w:tr w:rsidR="00960AD7" w:rsidRPr="009B0862" w14:paraId="0EB9625F" w14:textId="77777777" w:rsidTr="009B0862">
        <w:trPr>
          <w:jc w:val="center"/>
        </w:trPr>
        <w:tc>
          <w:tcPr>
            <w:tcW w:w="1242" w:type="dxa"/>
          </w:tcPr>
          <w:p w14:paraId="61618317" w14:textId="77777777" w:rsidR="00960AD7" w:rsidRPr="009B0862" w:rsidRDefault="00960AD7" w:rsidP="00B62EC0">
            <w:pPr>
              <w:rPr>
                <w:rFonts w:cstheme="minorHAnsi"/>
                <w:b/>
              </w:rPr>
            </w:pPr>
            <w:r w:rsidRPr="009B0862">
              <w:rPr>
                <w:rFonts w:cstheme="minorHAnsi"/>
                <w:b/>
              </w:rPr>
              <w:t>Vâlcea</w:t>
            </w:r>
          </w:p>
        </w:tc>
        <w:tc>
          <w:tcPr>
            <w:tcW w:w="3969" w:type="dxa"/>
          </w:tcPr>
          <w:p w14:paraId="74EEF852" w14:textId="77777777" w:rsidR="00960AD7" w:rsidRPr="009B0862" w:rsidRDefault="00960AD7" w:rsidP="009B0862">
            <w:pPr>
              <w:jc w:val="center"/>
              <w:rPr>
                <w:rFonts w:cstheme="minorHAnsi"/>
              </w:rPr>
            </w:pPr>
            <w:r w:rsidRPr="009B0862">
              <w:rPr>
                <w:rFonts w:cstheme="minorHAnsi"/>
              </w:rPr>
              <w:t>+ 1</w:t>
            </w:r>
          </w:p>
        </w:tc>
      </w:tr>
    </w:tbl>
    <w:p w14:paraId="0BB063AA" w14:textId="77777777" w:rsidR="009B0862" w:rsidRDefault="009B0862" w:rsidP="008A1EF1">
      <w:pPr>
        <w:rPr>
          <w:i/>
          <w:lang w:val="ro-RO"/>
        </w:rPr>
      </w:pPr>
    </w:p>
    <w:p w14:paraId="0C376A42" w14:textId="506CE022" w:rsidR="00F50A35" w:rsidRDefault="00FE23E2" w:rsidP="008A1EF1">
      <w:pPr>
        <w:rPr>
          <w:b/>
          <w:lang w:val="ro-RO"/>
        </w:rPr>
      </w:pPr>
      <w:r w:rsidRPr="00FE23E2">
        <w:rPr>
          <w:i/>
          <w:lang w:val="ro-RO"/>
        </w:rPr>
        <w:t>Notă: Având în vedere că datele statistice nu detaliază populația civilă ocupată pe ramuri de activitate, am considerat pentru fiecare activitate și fiecare județ, o evoluție a acestui indicator, similară evoluției numărului salariațior în domeniu</w:t>
      </w:r>
      <w:r>
        <w:rPr>
          <w:b/>
          <w:lang w:val="ro-RO"/>
        </w:rPr>
        <w:t>.</w:t>
      </w:r>
    </w:p>
    <w:p w14:paraId="7BDF4886" w14:textId="77777777" w:rsidR="0035523E" w:rsidRDefault="0035523E" w:rsidP="008A1EF1">
      <w:pPr>
        <w:rPr>
          <w:b/>
          <w:lang w:val="ro-RO"/>
        </w:rPr>
      </w:pPr>
    </w:p>
    <w:p w14:paraId="6C0475B9" w14:textId="77777777" w:rsidR="000E3113" w:rsidRPr="009B0862" w:rsidRDefault="000E3113" w:rsidP="000E3113">
      <w:pPr>
        <w:pStyle w:val="Heading3"/>
        <w:jc w:val="both"/>
        <w:rPr>
          <w:rFonts w:asciiTheme="minorHAnsi" w:hAnsiTheme="minorHAnsi"/>
          <w:color w:val="auto"/>
          <w:lang w:val="ro-RO"/>
        </w:rPr>
      </w:pPr>
      <w:r w:rsidRPr="009B0862">
        <w:rPr>
          <w:rFonts w:asciiTheme="minorHAnsi" w:hAnsiTheme="minorHAnsi"/>
          <w:color w:val="auto"/>
          <w:lang w:val="ro-RO"/>
        </w:rPr>
        <w:t>II.2. Analiză comparativă numărul întreprinderilor active/numărul unităților locale active/ cifra de afaceri a unităților locale active (indicele vitalității afacerilor - IVA)</w:t>
      </w:r>
    </w:p>
    <w:p w14:paraId="02253757" w14:textId="77777777" w:rsidR="000E3113" w:rsidRPr="009B0862" w:rsidRDefault="000E3113" w:rsidP="000E3113">
      <w:pPr>
        <w:rPr>
          <w:b/>
          <w:i/>
          <w:lang w:val="ro-RO"/>
        </w:rPr>
      </w:pPr>
    </w:p>
    <w:p w14:paraId="68C8C544" w14:textId="77777777" w:rsidR="000E3113" w:rsidRDefault="000E3113" w:rsidP="000E3113">
      <w:pPr>
        <w:rPr>
          <w:b/>
          <w:i/>
          <w:lang w:val="ro-RO"/>
        </w:rPr>
      </w:pPr>
      <w:r w:rsidRPr="00200FE2">
        <w:rPr>
          <w:b/>
          <w:i/>
          <w:lang w:val="ro-RO"/>
        </w:rPr>
        <w:t>4. Numărul întreprin</w:t>
      </w:r>
      <w:r w:rsidR="00FF55FD">
        <w:rPr>
          <w:b/>
          <w:i/>
          <w:lang w:val="ro-RO"/>
        </w:rPr>
        <w:t xml:space="preserve">derilor active </w:t>
      </w:r>
    </w:p>
    <w:p w14:paraId="7944B88A" w14:textId="77777777" w:rsidR="00A16501" w:rsidRDefault="00A16501" w:rsidP="00A16501">
      <w:pPr>
        <w:jc w:val="both"/>
        <w:rPr>
          <w:lang w:val="ro-RO"/>
        </w:rPr>
      </w:pPr>
      <w:r>
        <w:rPr>
          <w:lang w:val="ro-RO"/>
        </w:rPr>
        <w:t xml:space="preserve">Numărul întreprinderilor active în sectorul industriei </w:t>
      </w:r>
      <w:r w:rsidR="00B964F9">
        <w:rPr>
          <w:lang w:val="ro-RO"/>
        </w:rPr>
        <w:t>prelucrătoare</w:t>
      </w:r>
      <w:r>
        <w:rPr>
          <w:lang w:val="ro-RO"/>
        </w:rPr>
        <w:t xml:space="preserve"> a înregistrat la nivelul celor cinci județe ale regiunii un trend evolutiv </w:t>
      </w:r>
      <w:r w:rsidR="00B964F9">
        <w:rPr>
          <w:lang w:val="ro-RO"/>
        </w:rPr>
        <w:t>în general pozitiv în</w:t>
      </w:r>
      <w:r>
        <w:rPr>
          <w:lang w:val="ro-RO"/>
        </w:rPr>
        <w:t xml:space="preserve"> perioada de analiză 2014-2018. </w:t>
      </w:r>
      <w:r w:rsidR="00B964F9">
        <w:rPr>
          <w:lang w:val="ro-RO"/>
        </w:rPr>
        <w:t>Numărul întreprinderilor active a crescut cu peste 10% în județele Olt (+10,53%) și Vâlcea (+10,23%), cu 8,93% în Dolj și cu 4,92% în Gorj și a scăzut în județul Mehedinți (-1,03%).</w:t>
      </w:r>
    </w:p>
    <w:p w14:paraId="5C687A1F" w14:textId="77777777" w:rsidR="00A16501" w:rsidRPr="00A16501" w:rsidRDefault="00A16501" w:rsidP="008036E2">
      <w:pPr>
        <w:jc w:val="both"/>
        <w:rPr>
          <w:lang w:val="ro-RO"/>
        </w:rPr>
      </w:pPr>
      <w:r>
        <w:rPr>
          <w:lang w:val="ro-RO"/>
        </w:rPr>
        <w:t>La nivelul întregii Regiuni Sud-Vest Oltenia, valoarea indicatorului analizat a înregistrat o tendință</w:t>
      </w:r>
      <w:r w:rsidR="00B964F9">
        <w:rPr>
          <w:lang w:val="ro-RO"/>
        </w:rPr>
        <w:t xml:space="preserve"> de creștere pentru perioada 2014-2018, fap</w:t>
      </w:r>
      <w:r w:rsidR="00265435">
        <w:rPr>
          <w:lang w:val="ro-RO"/>
        </w:rPr>
        <w:t>t</w:t>
      </w:r>
      <w:r w:rsidR="00B964F9">
        <w:rPr>
          <w:lang w:val="ro-RO"/>
        </w:rPr>
        <w:t xml:space="preserve"> ce nu a compensat scăderile înregistrate în perioada anilor 2011-2013</w:t>
      </w:r>
      <w:r>
        <w:rPr>
          <w:lang w:val="ro-RO"/>
        </w:rPr>
        <w:t>.</w:t>
      </w:r>
    </w:p>
    <w:p w14:paraId="2F21D7FF" w14:textId="77777777" w:rsidR="000E3113" w:rsidRPr="0035523E" w:rsidRDefault="000E3113" w:rsidP="0035523E">
      <w:r w:rsidRPr="0035523E">
        <w:t xml:space="preserve">La nivel regional, numărul întreprinderilor active în sectorul </w:t>
      </w:r>
      <w:r w:rsidR="008036E2" w:rsidRPr="0035523E">
        <w:t xml:space="preserve">industriei </w:t>
      </w:r>
      <w:r w:rsidR="00B964F9" w:rsidRPr="0035523E">
        <w:t>prelucrătoare</w:t>
      </w:r>
      <w:r w:rsidRPr="0035523E">
        <w:t xml:space="preserve"> a </w:t>
      </w:r>
      <w:r w:rsidR="00B964F9" w:rsidRPr="0035523E">
        <w:t>crescut</w:t>
      </w:r>
      <w:r w:rsidRPr="0035523E">
        <w:t xml:space="preserve"> cu </w:t>
      </w:r>
      <w:r w:rsidR="00B964F9" w:rsidRPr="0035523E">
        <w:t>8,02</w:t>
      </w:r>
      <w:r w:rsidR="00D26DD6" w:rsidRPr="0035523E">
        <w:t>% în anul 2018</w:t>
      </w:r>
      <w:r w:rsidRPr="0035523E">
        <w:t>, raportat la valoarea indicatorului din anul 20</w:t>
      </w:r>
      <w:r w:rsidR="00D26DD6" w:rsidRPr="0035523E">
        <w:t xml:space="preserve">14 și </w:t>
      </w:r>
      <w:r w:rsidR="00B964F9" w:rsidRPr="0035523E">
        <w:t>a scăzut (</w:t>
      </w:r>
      <w:r w:rsidR="00D26DD6" w:rsidRPr="0035523E">
        <w:t xml:space="preserve"> </w:t>
      </w:r>
      <w:r w:rsidR="008036E2" w:rsidRPr="0035523E">
        <w:t>-</w:t>
      </w:r>
      <w:r w:rsidR="00B964F9" w:rsidRPr="0035523E">
        <w:t>5,98</w:t>
      </w:r>
      <w:r w:rsidR="00D26DD6" w:rsidRPr="0035523E">
        <w:t>%</w:t>
      </w:r>
      <w:r w:rsidR="00B964F9" w:rsidRPr="0035523E">
        <w:t>)</w:t>
      </w:r>
      <w:r w:rsidR="00D26DD6" w:rsidRPr="0035523E">
        <w:t xml:space="preserve"> raportat la valoarea indicatorului din anul 2008</w:t>
      </w:r>
      <w:r w:rsidRPr="0035523E">
        <w:t>.</w:t>
      </w:r>
    </w:p>
    <w:p w14:paraId="40681838" w14:textId="77777777" w:rsidR="00B964F9" w:rsidRPr="0035523E" w:rsidRDefault="00B964F9" w:rsidP="0035523E">
      <w:r w:rsidRPr="0035523E">
        <w:t>Creștere raportată la ambele intervale înregistrează județele Dolj și Olt. Scădere raportată la ambele intervale înregistrează județul Mehedinți.</w:t>
      </w:r>
    </w:p>
    <w:p w14:paraId="7475FA3A" w14:textId="77777777" w:rsidR="009E16DA" w:rsidRPr="0035523E" w:rsidRDefault="009E16DA" w:rsidP="0035523E">
      <w:r w:rsidRPr="0035523E">
        <w:t>În anul 2018 în industria prelucrătoare în regiune, se înregistrau cu 277 întreprinderi active mai mult decât în anul 2014 și cu 237 mai puține decât în anul 2008.</w:t>
      </w:r>
    </w:p>
    <w:p w14:paraId="698F7CED" w14:textId="77777777" w:rsidR="009B0862" w:rsidRDefault="009B0862" w:rsidP="000E3113">
      <w:pPr>
        <w:rPr>
          <w:b/>
          <w:i/>
          <w:lang w:val="ro-RO"/>
        </w:rPr>
      </w:pPr>
    </w:p>
    <w:p w14:paraId="6D0D73C3" w14:textId="08EC3A91" w:rsidR="000E3113" w:rsidRPr="00200FE2" w:rsidRDefault="000E3113" w:rsidP="000E3113">
      <w:pPr>
        <w:rPr>
          <w:b/>
          <w:i/>
          <w:lang w:val="ro-RO"/>
        </w:rPr>
      </w:pPr>
      <w:r w:rsidRPr="00200FE2">
        <w:rPr>
          <w:b/>
          <w:i/>
          <w:lang w:val="ro-RO"/>
        </w:rPr>
        <w:lastRenderedPageBreak/>
        <w:t>5. Numă</w:t>
      </w:r>
      <w:r w:rsidR="008C3193">
        <w:rPr>
          <w:b/>
          <w:i/>
          <w:lang w:val="ro-RO"/>
        </w:rPr>
        <w:t xml:space="preserve">rul unităților locale active </w:t>
      </w:r>
    </w:p>
    <w:p w14:paraId="381EE0DF" w14:textId="77777777" w:rsidR="00031BC3" w:rsidRDefault="00031BC3" w:rsidP="00031BC3">
      <w:pPr>
        <w:jc w:val="both"/>
        <w:rPr>
          <w:lang w:val="ro-RO"/>
        </w:rPr>
      </w:pPr>
      <w:r>
        <w:rPr>
          <w:lang w:val="ro-RO"/>
        </w:rPr>
        <w:t>N</w:t>
      </w:r>
      <w:r w:rsidR="00C41C31">
        <w:rPr>
          <w:lang w:val="ro-RO"/>
        </w:rPr>
        <w:t xml:space="preserve">umărul unităților locale active în industria </w:t>
      </w:r>
      <w:r>
        <w:rPr>
          <w:lang w:val="ro-RO"/>
        </w:rPr>
        <w:t xml:space="preserve">prelucrătoare, </w:t>
      </w:r>
      <w:r w:rsidR="00C41C31">
        <w:rPr>
          <w:lang w:val="ro-RO"/>
        </w:rPr>
        <w:t xml:space="preserve"> </w:t>
      </w:r>
      <w:r>
        <w:rPr>
          <w:lang w:val="ro-RO"/>
        </w:rPr>
        <w:t>urmează trendul întreprinderilor active, înregistrând un trend în general pozitiv în perioada de analiză 2014-2018. Numărul unităților locale active a crescut cu peste 10% în județele Olt (+10,45%) și Vâlcea (+10,22%), cu 8,74% în Dolj și cu 6,09% în Gorj și a scăzut în județul Mehedinți (-2,32%).</w:t>
      </w:r>
    </w:p>
    <w:p w14:paraId="13A5AD8C" w14:textId="77777777" w:rsidR="00C41C31" w:rsidRPr="00712BA5" w:rsidRDefault="00031BC3" w:rsidP="00031BC3">
      <w:pPr>
        <w:jc w:val="both"/>
        <w:rPr>
          <w:lang w:val="ro-RO"/>
        </w:rPr>
      </w:pPr>
      <w:r>
        <w:rPr>
          <w:lang w:val="ro-RO"/>
        </w:rPr>
        <w:t xml:space="preserve"> </w:t>
      </w:r>
      <w:r w:rsidR="009E16DA">
        <w:rPr>
          <w:lang w:val="ro-RO"/>
        </w:rPr>
        <w:t>La nivelul întregii Regiuni Sud-Vest Oltenia, valoarea indicatorului analizat a înregistrat o tendință de creștere pentru perioada 2014-2018, fapt ce nu a compensat scăderile înregistrate în principal în perioada anilor 2010-2013.</w:t>
      </w:r>
    </w:p>
    <w:p w14:paraId="55FF81DD" w14:textId="77777777" w:rsidR="009E16DA" w:rsidRPr="0035523E" w:rsidRDefault="000E3113" w:rsidP="0035523E">
      <w:r w:rsidRPr="0035523E">
        <w:t xml:space="preserve">La nivel regional, în mod similar cu evoluția indicatorului „numărului întreprinderilor active” evoluția indicatorului a fost una </w:t>
      </w:r>
      <w:r w:rsidR="009E16DA" w:rsidRPr="0035523E">
        <w:t>preponderent de revenire.</w:t>
      </w:r>
    </w:p>
    <w:p w14:paraId="4625E95B" w14:textId="77777777" w:rsidR="009E16DA" w:rsidRPr="0035523E" w:rsidRDefault="009E16DA" w:rsidP="0035523E">
      <w:r w:rsidRPr="0035523E">
        <w:t>Numărul unităților locale active în industria prelucrătoare a crescut cu 8,0% în anul 2018, raportat la valoarea indicatorului din anul 2014 și a scăzut ( -5,56%) raportat la valoarea indicatorului din anul 2008.</w:t>
      </w:r>
    </w:p>
    <w:p w14:paraId="37761B61" w14:textId="77777777" w:rsidR="000E3113" w:rsidRPr="0035523E" w:rsidRDefault="009E16DA" w:rsidP="0035523E">
      <w:r w:rsidRPr="0035523E">
        <w:t>Creștere raportată la ambele intervale înregistrează județele Dolj și Olt. Scădere raportată la ambele intervale înregistrează județul Mehedinți.</w:t>
      </w:r>
    </w:p>
    <w:p w14:paraId="4905317A" w14:textId="77777777" w:rsidR="009E16DA" w:rsidRPr="008C3193" w:rsidRDefault="009E16DA" w:rsidP="0035523E">
      <w:pPr>
        <w:rPr>
          <w:lang w:val="ro-RO"/>
        </w:rPr>
      </w:pPr>
      <w:r w:rsidRPr="0035523E">
        <w:t>În anul 2018 în industria prelucrătoare în regiune, se înregistrau cu 283 unități locale active mai mult decât în anul 2014 și cu 225 mai puține decât în anul 2008</w:t>
      </w:r>
      <w:r>
        <w:rPr>
          <w:lang w:val="ro-RO"/>
        </w:rPr>
        <w:t>.</w:t>
      </w:r>
    </w:p>
    <w:p w14:paraId="6747FBF8" w14:textId="77777777" w:rsidR="000E3113" w:rsidRPr="00FF1EE1" w:rsidRDefault="000E3113" w:rsidP="000E3113">
      <w:pPr>
        <w:rPr>
          <w:b/>
          <w:i/>
          <w:lang w:val="ro-RO"/>
        </w:rPr>
      </w:pPr>
      <w:r w:rsidRPr="00FF1EE1">
        <w:rPr>
          <w:b/>
          <w:i/>
          <w:lang w:val="ro-RO"/>
        </w:rPr>
        <w:t>6. Cifra de afaceri a unităților</w:t>
      </w:r>
      <w:r w:rsidR="00F90AB0" w:rsidRPr="00FF1EE1">
        <w:rPr>
          <w:b/>
          <w:i/>
          <w:lang w:val="ro-RO"/>
        </w:rPr>
        <w:t xml:space="preserve"> locale active </w:t>
      </w:r>
    </w:p>
    <w:p w14:paraId="4F9A5373" w14:textId="77777777" w:rsidR="00694769" w:rsidRDefault="0037348A" w:rsidP="0037348A">
      <w:pPr>
        <w:jc w:val="both"/>
        <w:rPr>
          <w:lang w:val="ro-RO"/>
        </w:rPr>
      </w:pPr>
      <w:r>
        <w:rPr>
          <w:lang w:val="ro-RO"/>
        </w:rPr>
        <w:t>Cifra de afaceri generată de unitățile</w:t>
      </w:r>
      <w:r w:rsidRPr="009C2B3A">
        <w:rPr>
          <w:lang w:val="ro-RO"/>
        </w:rPr>
        <w:t xml:space="preserve"> locale active în sectorul industriei </w:t>
      </w:r>
      <w:r w:rsidR="00694769">
        <w:rPr>
          <w:lang w:val="ro-RO"/>
        </w:rPr>
        <w:t>prelucrătoare</w:t>
      </w:r>
      <w:r>
        <w:rPr>
          <w:lang w:val="ro-RO"/>
        </w:rPr>
        <w:t xml:space="preserve">, la nivel județean, a înregistrat un trend evolutiv </w:t>
      </w:r>
      <w:r w:rsidR="00694769">
        <w:rPr>
          <w:lang w:val="ro-RO"/>
        </w:rPr>
        <w:t>constant crescător</w:t>
      </w:r>
      <w:r>
        <w:rPr>
          <w:lang w:val="ro-RO"/>
        </w:rPr>
        <w:t xml:space="preserve"> în intervalul 2014-2018. Realizând o analiză comparativă a județelor ce compun Regiunea Sud-Vest Oltenia, se observă că, din perspectiva acestui indicator, județul </w:t>
      </w:r>
      <w:r w:rsidR="00694769">
        <w:rPr>
          <w:lang w:val="ro-RO"/>
        </w:rPr>
        <w:t>Mehedinți</w:t>
      </w:r>
      <w:r>
        <w:rPr>
          <w:lang w:val="ro-RO"/>
        </w:rPr>
        <w:t xml:space="preserve"> înregistrează cea mai spectaculoasă creștere, cifra de afaceri a unităților ce operează</w:t>
      </w:r>
      <w:r w:rsidR="00694769">
        <w:rPr>
          <w:lang w:val="ro-RO"/>
        </w:rPr>
        <w:t xml:space="preserve"> în industria prelucrătoare</w:t>
      </w:r>
      <w:r>
        <w:rPr>
          <w:lang w:val="ro-RO"/>
        </w:rPr>
        <w:t xml:space="preserve"> pe raza acestui județ fiind cu </w:t>
      </w:r>
      <w:r w:rsidR="00694769">
        <w:rPr>
          <w:lang w:val="ro-RO"/>
        </w:rPr>
        <w:t>124,10</w:t>
      </w:r>
      <w:r>
        <w:rPr>
          <w:lang w:val="ro-RO"/>
        </w:rPr>
        <w:t>% mai mare decât în anul 2014. La cealaltă extremitate</w:t>
      </w:r>
      <w:r w:rsidR="00694769">
        <w:rPr>
          <w:lang w:val="ro-RO"/>
        </w:rPr>
        <w:t>, în județul</w:t>
      </w:r>
      <w:r>
        <w:rPr>
          <w:lang w:val="ro-RO"/>
        </w:rPr>
        <w:t xml:space="preserve"> </w:t>
      </w:r>
      <w:r w:rsidR="004B0E02">
        <w:rPr>
          <w:lang w:val="ro-RO"/>
        </w:rPr>
        <w:t>Olt</w:t>
      </w:r>
      <w:r>
        <w:rPr>
          <w:lang w:val="ro-RO"/>
        </w:rPr>
        <w:t xml:space="preserve">, </w:t>
      </w:r>
      <w:r w:rsidR="00694769">
        <w:rPr>
          <w:lang w:val="ro-RO"/>
        </w:rPr>
        <w:t xml:space="preserve">cifra de afaceri în </w:t>
      </w:r>
      <w:r>
        <w:rPr>
          <w:lang w:val="ro-RO"/>
        </w:rPr>
        <w:t xml:space="preserve">industria </w:t>
      </w:r>
      <w:r w:rsidR="00694769">
        <w:rPr>
          <w:lang w:val="ro-RO"/>
        </w:rPr>
        <w:t>prelucrătoare</w:t>
      </w:r>
      <w:r>
        <w:rPr>
          <w:lang w:val="ro-RO"/>
        </w:rPr>
        <w:t xml:space="preserve"> a </w:t>
      </w:r>
      <w:r w:rsidR="00694769">
        <w:rPr>
          <w:lang w:val="ro-RO"/>
        </w:rPr>
        <w:t>crescut cu 39,51% față de anul 2014.</w:t>
      </w:r>
    </w:p>
    <w:p w14:paraId="6E80545E" w14:textId="77777777" w:rsidR="00694769" w:rsidRDefault="00694769" w:rsidP="0037348A">
      <w:pPr>
        <w:jc w:val="both"/>
        <w:rPr>
          <w:lang w:val="ro-RO"/>
        </w:rPr>
      </w:pPr>
      <w:r>
        <w:rPr>
          <w:lang w:val="ro-RO"/>
        </w:rPr>
        <w:t>În termeni valorici, cea mai mare creștere a cifrei de afaceri în industria prelucrătoare, față de valoarea anului 2014, s-a înregistrat în județele Dolj (+ 6963 milioane lei) și Olt (+ 2861 milioane lei).</w:t>
      </w:r>
    </w:p>
    <w:p w14:paraId="4C318213" w14:textId="77777777" w:rsidR="00694769" w:rsidRDefault="00694769" w:rsidP="0037348A">
      <w:pPr>
        <w:jc w:val="both"/>
        <w:rPr>
          <w:lang w:val="ro-RO"/>
        </w:rPr>
      </w:pPr>
      <w:r>
        <w:rPr>
          <w:lang w:val="ro-RO"/>
        </w:rPr>
        <w:t>Trendul crescător s-a manifestat atât la nivel regional cât și la nivelul fiecărui județ în parte, atât raportat la anul 2014 cât și raportat la valorile anului 2008.</w:t>
      </w:r>
    </w:p>
    <w:p w14:paraId="2257EA59" w14:textId="77777777" w:rsidR="0037348A" w:rsidRDefault="0037348A" w:rsidP="0037348A">
      <w:pPr>
        <w:jc w:val="both"/>
        <w:rPr>
          <w:lang w:val="ro-RO"/>
        </w:rPr>
      </w:pPr>
      <w:r w:rsidRPr="00FD58E6">
        <w:rPr>
          <w:lang w:val="ro-RO"/>
        </w:rPr>
        <w:t xml:space="preserve">La nivel regional, cifra de afaceri a unităților locale active din industria </w:t>
      </w:r>
      <w:r w:rsidR="007F0B98">
        <w:rPr>
          <w:lang w:val="ro-RO"/>
        </w:rPr>
        <w:t>prelucrătoare</w:t>
      </w:r>
      <w:r w:rsidRPr="00FD58E6">
        <w:rPr>
          <w:lang w:val="ro-RO"/>
        </w:rPr>
        <w:t xml:space="preserve"> a avut o tendință de </w:t>
      </w:r>
      <w:r w:rsidR="007F0B98">
        <w:rPr>
          <w:lang w:val="ro-RO"/>
        </w:rPr>
        <w:t>creștere</w:t>
      </w:r>
      <w:r w:rsidRPr="00FD58E6">
        <w:rPr>
          <w:lang w:val="ro-RO"/>
        </w:rPr>
        <w:t xml:space="preserve"> în intervalul 20</w:t>
      </w:r>
      <w:r w:rsidR="004B0E02">
        <w:rPr>
          <w:lang w:val="ro-RO"/>
        </w:rPr>
        <w:t>14-2018.</w:t>
      </w:r>
      <w:r>
        <w:rPr>
          <w:lang w:val="ro-RO"/>
        </w:rPr>
        <w:t xml:space="preserve"> </w:t>
      </w:r>
      <w:r w:rsidR="004B0E02">
        <w:rPr>
          <w:lang w:val="ro-RO"/>
        </w:rPr>
        <w:t>A</w:t>
      </w:r>
      <w:r>
        <w:rPr>
          <w:lang w:val="ro-RO"/>
        </w:rPr>
        <w:t>nalizând valoarea indicatorului în anul 201</w:t>
      </w:r>
      <w:r w:rsidR="004B0E02">
        <w:rPr>
          <w:lang w:val="ro-RO"/>
        </w:rPr>
        <w:t>8</w:t>
      </w:r>
      <w:r>
        <w:rPr>
          <w:lang w:val="ro-RO"/>
        </w:rPr>
        <w:t xml:space="preserve">, se observă că aceasta este cu </w:t>
      </w:r>
      <w:r w:rsidR="007F0B98">
        <w:rPr>
          <w:lang w:val="ro-RO"/>
        </w:rPr>
        <w:t>62,19</w:t>
      </w:r>
      <w:r w:rsidR="004B0E02">
        <w:rPr>
          <w:lang w:val="ro-RO"/>
        </w:rPr>
        <w:t>%</w:t>
      </w:r>
      <w:r>
        <w:rPr>
          <w:lang w:val="ro-RO"/>
        </w:rPr>
        <w:t xml:space="preserve"> mai </w:t>
      </w:r>
      <w:r w:rsidR="007F0B98">
        <w:rPr>
          <w:lang w:val="ro-RO"/>
        </w:rPr>
        <w:t>ridicată</w:t>
      </w:r>
      <w:r>
        <w:rPr>
          <w:lang w:val="ro-RO"/>
        </w:rPr>
        <w:t xml:space="preserve"> decât cea înregistrată la nivelul anului 20</w:t>
      </w:r>
      <w:r w:rsidR="004B0E02">
        <w:rPr>
          <w:lang w:val="ro-RO"/>
        </w:rPr>
        <w:t>14</w:t>
      </w:r>
      <w:r>
        <w:rPr>
          <w:lang w:val="ro-RO"/>
        </w:rPr>
        <w:t>.</w:t>
      </w:r>
    </w:p>
    <w:p w14:paraId="21C60AD6" w14:textId="77777777" w:rsidR="00141B56" w:rsidRPr="0035523E" w:rsidRDefault="004B0E02" w:rsidP="0035523E">
      <w:r w:rsidRPr="0035523E">
        <w:t xml:space="preserve">La nivel regional, cifra de afaceri în sectorul industriei </w:t>
      </w:r>
      <w:r w:rsidR="007F0B98" w:rsidRPr="0035523E">
        <w:t>prelucrătoare</w:t>
      </w:r>
      <w:r w:rsidRPr="0035523E">
        <w:t xml:space="preserve"> a </w:t>
      </w:r>
      <w:r w:rsidR="007F0B98" w:rsidRPr="0035523E">
        <w:t>crescut cu 62,19</w:t>
      </w:r>
      <w:r w:rsidRPr="0035523E">
        <w:t xml:space="preserve">% în anul 2018, raportat la valoarea indicatorului din anul 2014 și cu </w:t>
      </w:r>
      <w:r w:rsidR="007F0B98" w:rsidRPr="0035523E">
        <w:t>92,32</w:t>
      </w:r>
      <w:r w:rsidRPr="0035523E">
        <w:t>% raportat la valoarea indicatorului din anul 2008.</w:t>
      </w:r>
    </w:p>
    <w:p w14:paraId="03622D33" w14:textId="77777777" w:rsidR="009B0862" w:rsidRPr="009B0862" w:rsidRDefault="009B0862" w:rsidP="009B0862"/>
    <w:p w14:paraId="459A778D" w14:textId="40B88F67" w:rsidR="000E3113" w:rsidRPr="009B477D" w:rsidRDefault="000E3113" w:rsidP="009B477D">
      <w:pPr>
        <w:shd w:val="clear" w:color="auto" w:fill="D9D9D9" w:themeFill="background1" w:themeFillShade="D9"/>
        <w:rPr>
          <w:b/>
          <w:lang w:val="ro-RO"/>
        </w:rPr>
      </w:pPr>
      <w:r w:rsidRPr="009B477D">
        <w:rPr>
          <w:b/>
          <w:i/>
          <w:lang w:val="ro-RO"/>
        </w:rPr>
        <w:lastRenderedPageBreak/>
        <w:t>Concluzie:</w:t>
      </w:r>
      <w:r w:rsidRPr="009B477D">
        <w:rPr>
          <w:b/>
          <w:lang w:val="ro-RO"/>
        </w:rPr>
        <w:t xml:space="preserve"> Valoarea indicelui vitalității afacerilor = </w:t>
      </w:r>
    </w:p>
    <w:p w14:paraId="51E944D2" w14:textId="77777777" w:rsidR="000E3113" w:rsidRDefault="000E3113" w:rsidP="00521DAD">
      <w:pPr>
        <w:spacing w:after="0"/>
        <w:rPr>
          <w:lang w:val="ro-RO"/>
        </w:rPr>
      </w:pPr>
      <w:r>
        <w:rPr>
          <w:lang w:val="ro-RO"/>
        </w:rPr>
        <w:t>-1, dacă evoluția a cel puțin 2 din 3 indicatori este preponderent negativă pe perioada analizată</w:t>
      </w:r>
    </w:p>
    <w:p w14:paraId="7D021C01" w14:textId="77777777" w:rsidR="000E3113" w:rsidRDefault="000E3113" w:rsidP="00521DAD">
      <w:pPr>
        <w:spacing w:after="0"/>
        <w:rPr>
          <w:lang w:val="ro-RO"/>
        </w:rPr>
      </w:pPr>
      <w:r>
        <w:rPr>
          <w:lang w:val="ro-RO"/>
        </w:rPr>
        <w:t>0, dacă evoluția a cel puțin 1 din 3 indicatori este preponderent negativă pe perioada analizată</w:t>
      </w:r>
    </w:p>
    <w:p w14:paraId="54F94BE5" w14:textId="77777777" w:rsidR="000E3113" w:rsidRDefault="000E3113" w:rsidP="00521DAD">
      <w:pPr>
        <w:spacing w:after="0"/>
        <w:rPr>
          <w:lang w:val="ro-RO"/>
        </w:rPr>
      </w:pPr>
      <w:r>
        <w:rPr>
          <w:lang w:val="ro-RO"/>
        </w:rPr>
        <w:t>+1, dacă evoluția tuturor indicatorilor este preponderent pozitivă sau cel puțin const</w:t>
      </w:r>
      <w:r w:rsidR="00521DAD">
        <w:rPr>
          <w:lang w:val="ro-RO"/>
        </w:rPr>
        <w:t>antă (variație de +/- 5% în 2018</w:t>
      </w:r>
      <w:r>
        <w:rPr>
          <w:lang w:val="ro-RO"/>
        </w:rPr>
        <w:t xml:space="preserve"> față de valoarea din 20</w:t>
      </w:r>
      <w:r w:rsidR="00521DAD">
        <w:rPr>
          <w:lang w:val="ro-RO"/>
        </w:rPr>
        <w:t>14</w:t>
      </w:r>
      <w:r>
        <w:rPr>
          <w:lang w:val="ro-RO"/>
        </w:rPr>
        <w:t>) pe perioada analizată</w:t>
      </w:r>
    </w:p>
    <w:p w14:paraId="7AE18201" w14:textId="77777777" w:rsidR="001B71FC" w:rsidRDefault="001B71FC" w:rsidP="00521DAD">
      <w:pPr>
        <w:spacing w:after="0"/>
        <w:rPr>
          <w:lang w:val="ro-RO"/>
        </w:rPr>
      </w:pPr>
    </w:p>
    <w:tbl>
      <w:tblPr>
        <w:tblStyle w:val="TableGrid"/>
        <w:tblW w:w="0" w:type="auto"/>
        <w:jc w:val="center"/>
        <w:tblLook w:val="04A0" w:firstRow="1" w:lastRow="0" w:firstColumn="1" w:lastColumn="0" w:noHBand="0" w:noVBand="1"/>
      </w:tblPr>
      <w:tblGrid>
        <w:gridCol w:w="1242"/>
        <w:gridCol w:w="3969"/>
      </w:tblGrid>
      <w:tr w:rsidR="001B71FC" w:rsidRPr="00FE23E2" w14:paraId="3B6C8E62" w14:textId="77777777" w:rsidTr="009B0862">
        <w:trPr>
          <w:jc w:val="center"/>
        </w:trPr>
        <w:tc>
          <w:tcPr>
            <w:tcW w:w="1242" w:type="dxa"/>
          </w:tcPr>
          <w:p w14:paraId="38455D32" w14:textId="77777777" w:rsidR="001B71FC" w:rsidRPr="00FE23E2" w:rsidRDefault="001B71FC" w:rsidP="00265435"/>
        </w:tc>
        <w:tc>
          <w:tcPr>
            <w:tcW w:w="3969" w:type="dxa"/>
          </w:tcPr>
          <w:p w14:paraId="58151251" w14:textId="77777777" w:rsidR="001B71FC" w:rsidRPr="00FE23E2" w:rsidRDefault="001B71FC" w:rsidP="009B0862">
            <w:pPr>
              <w:jc w:val="center"/>
              <w:rPr>
                <w:b/>
              </w:rPr>
            </w:pPr>
            <w:r w:rsidRPr="00FE23E2">
              <w:rPr>
                <w:b/>
              </w:rPr>
              <w:t xml:space="preserve">Valoarea indicelui de </w:t>
            </w:r>
            <w:r>
              <w:rPr>
                <w:b/>
              </w:rPr>
              <w:t>vitalitate a afacerilor  (IVA</w:t>
            </w:r>
            <w:r w:rsidRPr="00FE23E2">
              <w:rPr>
                <w:b/>
              </w:rPr>
              <w:t>)</w:t>
            </w:r>
          </w:p>
        </w:tc>
      </w:tr>
      <w:tr w:rsidR="001B71FC" w:rsidRPr="00FE23E2" w14:paraId="2F56C331" w14:textId="77777777" w:rsidTr="009B0862">
        <w:trPr>
          <w:jc w:val="center"/>
        </w:trPr>
        <w:tc>
          <w:tcPr>
            <w:tcW w:w="1242" w:type="dxa"/>
          </w:tcPr>
          <w:p w14:paraId="4E9F2117" w14:textId="77777777" w:rsidR="001B71FC" w:rsidRPr="00FE23E2" w:rsidRDefault="001B71FC" w:rsidP="00265435">
            <w:pPr>
              <w:rPr>
                <w:b/>
              </w:rPr>
            </w:pPr>
            <w:r w:rsidRPr="00FE23E2">
              <w:rPr>
                <w:b/>
              </w:rPr>
              <w:t>Dolj</w:t>
            </w:r>
          </w:p>
        </w:tc>
        <w:tc>
          <w:tcPr>
            <w:tcW w:w="3969" w:type="dxa"/>
          </w:tcPr>
          <w:p w14:paraId="49C540E1" w14:textId="77777777" w:rsidR="001B71FC" w:rsidRPr="00FE23E2" w:rsidRDefault="006B2B21" w:rsidP="009B0862">
            <w:pPr>
              <w:jc w:val="center"/>
            </w:pPr>
            <w:r>
              <w:t>+1</w:t>
            </w:r>
          </w:p>
        </w:tc>
      </w:tr>
      <w:tr w:rsidR="001B71FC" w:rsidRPr="00FE23E2" w14:paraId="4A5ACC8F" w14:textId="77777777" w:rsidTr="009B0862">
        <w:trPr>
          <w:jc w:val="center"/>
        </w:trPr>
        <w:tc>
          <w:tcPr>
            <w:tcW w:w="1242" w:type="dxa"/>
          </w:tcPr>
          <w:p w14:paraId="2E8B0545" w14:textId="77777777" w:rsidR="001B71FC" w:rsidRPr="00FE23E2" w:rsidRDefault="001B71FC" w:rsidP="00265435">
            <w:pPr>
              <w:rPr>
                <w:b/>
              </w:rPr>
            </w:pPr>
            <w:r w:rsidRPr="00FE23E2">
              <w:rPr>
                <w:b/>
              </w:rPr>
              <w:t>Gorj</w:t>
            </w:r>
          </w:p>
        </w:tc>
        <w:tc>
          <w:tcPr>
            <w:tcW w:w="3969" w:type="dxa"/>
          </w:tcPr>
          <w:p w14:paraId="2655F312" w14:textId="77777777" w:rsidR="001B71FC" w:rsidRPr="00FE23E2" w:rsidRDefault="006B2B21" w:rsidP="009B0862">
            <w:pPr>
              <w:jc w:val="center"/>
            </w:pPr>
            <w:r>
              <w:t>+1</w:t>
            </w:r>
          </w:p>
        </w:tc>
      </w:tr>
      <w:tr w:rsidR="001B71FC" w:rsidRPr="00FE23E2" w14:paraId="57E9A20B" w14:textId="77777777" w:rsidTr="009B0862">
        <w:trPr>
          <w:jc w:val="center"/>
        </w:trPr>
        <w:tc>
          <w:tcPr>
            <w:tcW w:w="1242" w:type="dxa"/>
          </w:tcPr>
          <w:p w14:paraId="18666DAE" w14:textId="77777777" w:rsidR="001B71FC" w:rsidRPr="00FE23E2" w:rsidRDefault="001B71FC" w:rsidP="00265435">
            <w:pPr>
              <w:rPr>
                <w:b/>
              </w:rPr>
            </w:pPr>
            <w:r w:rsidRPr="00FE23E2">
              <w:rPr>
                <w:b/>
              </w:rPr>
              <w:t>Mehedinți</w:t>
            </w:r>
          </w:p>
        </w:tc>
        <w:tc>
          <w:tcPr>
            <w:tcW w:w="3969" w:type="dxa"/>
          </w:tcPr>
          <w:p w14:paraId="2C8A7CFC" w14:textId="77777777" w:rsidR="001B71FC" w:rsidRPr="00FE23E2" w:rsidRDefault="006B2B21" w:rsidP="009B0862">
            <w:pPr>
              <w:jc w:val="center"/>
            </w:pPr>
            <w:r>
              <w:t>+1</w:t>
            </w:r>
          </w:p>
        </w:tc>
      </w:tr>
      <w:tr w:rsidR="001B71FC" w:rsidRPr="00FE23E2" w14:paraId="17752EAA" w14:textId="77777777" w:rsidTr="009B0862">
        <w:trPr>
          <w:jc w:val="center"/>
        </w:trPr>
        <w:tc>
          <w:tcPr>
            <w:tcW w:w="1242" w:type="dxa"/>
          </w:tcPr>
          <w:p w14:paraId="38FA5950" w14:textId="77777777" w:rsidR="001B71FC" w:rsidRPr="00FE23E2" w:rsidRDefault="001B71FC" w:rsidP="00265435">
            <w:pPr>
              <w:rPr>
                <w:b/>
              </w:rPr>
            </w:pPr>
            <w:r w:rsidRPr="00FE23E2">
              <w:rPr>
                <w:b/>
              </w:rPr>
              <w:t>Olt</w:t>
            </w:r>
          </w:p>
        </w:tc>
        <w:tc>
          <w:tcPr>
            <w:tcW w:w="3969" w:type="dxa"/>
          </w:tcPr>
          <w:p w14:paraId="77411951" w14:textId="77777777" w:rsidR="001B71FC" w:rsidRPr="00FE23E2" w:rsidRDefault="006B2B21" w:rsidP="009B0862">
            <w:pPr>
              <w:jc w:val="center"/>
            </w:pPr>
            <w:r>
              <w:t>+1</w:t>
            </w:r>
          </w:p>
        </w:tc>
      </w:tr>
      <w:tr w:rsidR="001B71FC" w:rsidRPr="00FE23E2" w14:paraId="3E4F478F" w14:textId="77777777" w:rsidTr="009B0862">
        <w:trPr>
          <w:jc w:val="center"/>
        </w:trPr>
        <w:tc>
          <w:tcPr>
            <w:tcW w:w="1242" w:type="dxa"/>
          </w:tcPr>
          <w:p w14:paraId="058BFB84" w14:textId="77777777" w:rsidR="001B71FC" w:rsidRPr="00FE23E2" w:rsidRDefault="001B71FC" w:rsidP="00265435">
            <w:pPr>
              <w:rPr>
                <w:b/>
              </w:rPr>
            </w:pPr>
            <w:r w:rsidRPr="00FE23E2">
              <w:rPr>
                <w:b/>
              </w:rPr>
              <w:t>Vâlcea</w:t>
            </w:r>
          </w:p>
        </w:tc>
        <w:tc>
          <w:tcPr>
            <w:tcW w:w="3969" w:type="dxa"/>
          </w:tcPr>
          <w:p w14:paraId="663C9C91" w14:textId="77777777" w:rsidR="001B71FC" w:rsidRPr="00FE23E2" w:rsidRDefault="006B2B21" w:rsidP="009B0862">
            <w:pPr>
              <w:jc w:val="center"/>
            </w:pPr>
            <w:r>
              <w:t>+1</w:t>
            </w:r>
          </w:p>
        </w:tc>
      </w:tr>
    </w:tbl>
    <w:p w14:paraId="02790D79" w14:textId="77777777" w:rsidR="001B71FC" w:rsidRDefault="001B71FC" w:rsidP="00521DAD">
      <w:pPr>
        <w:spacing w:after="0"/>
        <w:rPr>
          <w:lang w:val="ro-RO"/>
        </w:rPr>
      </w:pPr>
    </w:p>
    <w:p w14:paraId="79068A3C" w14:textId="77777777" w:rsidR="00521DAD" w:rsidRDefault="006B2B21" w:rsidP="00521DAD">
      <w:pPr>
        <w:spacing w:after="0"/>
        <w:rPr>
          <w:lang w:val="ro-RO"/>
        </w:rPr>
      </w:pPr>
      <w:r>
        <w:rPr>
          <w:lang w:val="ro-RO"/>
        </w:rPr>
        <w:t>Pentru județul Mehedinți am considerat +1, având în vedere cifra de afaceri pozitivă și variațiile de sub 3% în ceea ce privește numărul unităților active.</w:t>
      </w:r>
    </w:p>
    <w:p w14:paraId="0AF2113F" w14:textId="77777777" w:rsidR="000E3113" w:rsidRDefault="000E3113" w:rsidP="008A1EF1">
      <w:pPr>
        <w:rPr>
          <w:b/>
          <w:lang w:val="ro-RO"/>
        </w:rPr>
      </w:pPr>
    </w:p>
    <w:p w14:paraId="038C423B" w14:textId="77777777" w:rsidR="009B477D" w:rsidRPr="009B0862" w:rsidRDefault="009B477D" w:rsidP="009B477D">
      <w:pPr>
        <w:pStyle w:val="Heading3"/>
        <w:jc w:val="both"/>
        <w:rPr>
          <w:rFonts w:asciiTheme="minorHAnsi" w:hAnsiTheme="minorHAnsi"/>
          <w:color w:val="auto"/>
          <w:lang w:val="ro-RO"/>
        </w:rPr>
      </w:pPr>
      <w:r w:rsidRPr="009B0862">
        <w:rPr>
          <w:rFonts w:asciiTheme="minorHAnsi" w:hAnsiTheme="minorHAnsi"/>
          <w:color w:val="auto"/>
          <w:lang w:val="ro-RO"/>
        </w:rPr>
        <w:t>II.3. Analiză investiții brute/ exporturi /importuri (indicele capacității de dezvoltare - ICD)</w:t>
      </w:r>
    </w:p>
    <w:p w14:paraId="36D58895" w14:textId="77777777" w:rsidR="009B477D" w:rsidRDefault="009B477D" w:rsidP="009B477D">
      <w:pPr>
        <w:rPr>
          <w:i/>
          <w:lang w:val="ro-RO"/>
        </w:rPr>
      </w:pPr>
    </w:p>
    <w:p w14:paraId="38E589FB" w14:textId="77777777" w:rsidR="009B477D" w:rsidRPr="00200FE2" w:rsidRDefault="009B477D" w:rsidP="009B477D">
      <w:pPr>
        <w:rPr>
          <w:b/>
          <w:i/>
          <w:lang w:val="ro-RO"/>
        </w:rPr>
      </w:pPr>
      <w:r w:rsidRPr="00200FE2">
        <w:rPr>
          <w:b/>
          <w:i/>
          <w:lang w:val="ro-RO"/>
        </w:rPr>
        <w:t>7. Investiții brute în un</w:t>
      </w:r>
      <w:r w:rsidR="00126C28">
        <w:rPr>
          <w:b/>
          <w:i/>
          <w:lang w:val="ro-RO"/>
        </w:rPr>
        <w:t xml:space="preserve">itățile locale </w:t>
      </w:r>
    </w:p>
    <w:p w14:paraId="58EB3175" w14:textId="77777777" w:rsidR="00265435" w:rsidRDefault="00DB5DA5" w:rsidP="00DB5DA5">
      <w:pPr>
        <w:jc w:val="both"/>
        <w:rPr>
          <w:lang w:val="ro-RO"/>
        </w:rPr>
      </w:pPr>
      <w:r>
        <w:rPr>
          <w:lang w:val="ro-RO"/>
        </w:rPr>
        <w:t xml:space="preserve">Investițiile brute în industria </w:t>
      </w:r>
      <w:r w:rsidR="00265435">
        <w:rPr>
          <w:lang w:val="ro-RO"/>
        </w:rPr>
        <w:t>prelucrătoare</w:t>
      </w:r>
      <w:r>
        <w:rPr>
          <w:lang w:val="ro-RO"/>
        </w:rPr>
        <w:t>, în intervalul de analiză 2014-2018, au</w:t>
      </w:r>
      <w:r w:rsidR="00265435">
        <w:rPr>
          <w:lang w:val="ro-RO"/>
        </w:rPr>
        <w:t xml:space="preserve"> crescut</w:t>
      </w:r>
      <w:r>
        <w:rPr>
          <w:lang w:val="ro-RO"/>
        </w:rPr>
        <w:t xml:space="preserve">, cele mai semnificative </w:t>
      </w:r>
      <w:r w:rsidR="00265435">
        <w:rPr>
          <w:lang w:val="ro-RO"/>
        </w:rPr>
        <w:t>creșteri remarcându-se în cazul județelor</w:t>
      </w:r>
      <w:r>
        <w:rPr>
          <w:lang w:val="ro-RO"/>
        </w:rPr>
        <w:t xml:space="preserve"> Mehedinți (</w:t>
      </w:r>
      <w:r w:rsidR="00265435">
        <w:rPr>
          <w:lang w:val="ro-RO"/>
        </w:rPr>
        <w:t>+ 172,73%) și Dolj</w:t>
      </w:r>
      <w:r>
        <w:rPr>
          <w:lang w:val="ro-RO"/>
        </w:rPr>
        <w:t xml:space="preserve"> (</w:t>
      </w:r>
      <w:r w:rsidR="00265435">
        <w:rPr>
          <w:lang w:val="ro-RO"/>
        </w:rPr>
        <w:t>+ 164,73</w:t>
      </w:r>
      <w:r>
        <w:rPr>
          <w:lang w:val="ro-RO"/>
        </w:rPr>
        <w:t>%)</w:t>
      </w:r>
      <w:r w:rsidR="00265435">
        <w:rPr>
          <w:lang w:val="ro-RO"/>
        </w:rPr>
        <w:t>. Creșterea investițiilor brute în industria prelucrătoare a fost de +94,39% în județul Vâlcea și creșteri mai modeste, de +26,25% și +7,74% în județele Gorj, respectiv Olt.</w:t>
      </w:r>
    </w:p>
    <w:p w14:paraId="51D53616" w14:textId="77777777" w:rsidR="008F0CAA" w:rsidRDefault="008F0CAA" w:rsidP="00DB5DA5">
      <w:pPr>
        <w:jc w:val="both"/>
        <w:rPr>
          <w:lang w:val="ro-RO"/>
        </w:rPr>
      </w:pPr>
      <w:r>
        <w:rPr>
          <w:lang w:val="ro-RO"/>
        </w:rPr>
        <w:t>În termeni valorici, cea mai mare creștere s-a înregistrat în județul Dolj (+ 766 milioane lei).</w:t>
      </w:r>
    </w:p>
    <w:p w14:paraId="7B88C8FF" w14:textId="77777777" w:rsidR="00265435" w:rsidRDefault="00265435" w:rsidP="00DB5DA5">
      <w:pPr>
        <w:jc w:val="both"/>
        <w:rPr>
          <w:lang w:val="ro-RO"/>
        </w:rPr>
      </w:pPr>
      <w:r>
        <w:rPr>
          <w:lang w:val="ro-RO"/>
        </w:rPr>
        <w:t>Raportat la valorile anului 2008, creșteri au înregistrat județele</w:t>
      </w:r>
      <w:r w:rsidR="003D40E4">
        <w:rPr>
          <w:lang w:val="ro-RO"/>
        </w:rPr>
        <w:t xml:space="preserve"> Dolj (+57,22%) și Olt (30,22%) și valori negative în celelalte județe, ceea ce indică fluctuații în trend mai degrabă descrescător, cu revenire în anii 2017-2018.</w:t>
      </w:r>
    </w:p>
    <w:p w14:paraId="4993EB21" w14:textId="77777777" w:rsidR="00DB5DA5" w:rsidRPr="0035523E" w:rsidRDefault="00DB5DA5" w:rsidP="0035523E">
      <w:r w:rsidRPr="0035523E">
        <w:t>La nivel regional, investițiile brute în unitățile lo</w:t>
      </w:r>
      <w:r w:rsidR="00377E02" w:rsidRPr="0035523E">
        <w:t>c</w:t>
      </w:r>
      <w:r w:rsidRPr="0035523E">
        <w:t xml:space="preserve">ale în sectorul industriei </w:t>
      </w:r>
      <w:r w:rsidR="003D40E4" w:rsidRPr="0035523E">
        <w:t>prelucrătoare</w:t>
      </w:r>
      <w:r w:rsidRPr="0035523E">
        <w:t xml:space="preserve"> a </w:t>
      </w:r>
      <w:r w:rsidR="003D40E4" w:rsidRPr="0035523E">
        <w:t>crescut</w:t>
      </w:r>
      <w:r w:rsidRPr="0035523E">
        <w:t xml:space="preserve"> cu</w:t>
      </w:r>
      <w:r w:rsidR="003D40E4" w:rsidRPr="0035523E">
        <w:t xml:space="preserve"> 67,88</w:t>
      </w:r>
      <w:r w:rsidRPr="0035523E">
        <w:t xml:space="preserve">% în anul 2018, raportat la valoarea indicatorului din anul 2014 și cu </w:t>
      </w:r>
      <w:r w:rsidR="003D40E4" w:rsidRPr="0035523E">
        <w:t>11,44</w:t>
      </w:r>
      <w:r w:rsidRPr="0035523E">
        <w:t>% raportat la valoarea indicatorului din anul 2008.</w:t>
      </w:r>
    </w:p>
    <w:p w14:paraId="4AB01AA4" w14:textId="77777777" w:rsidR="008F0CAA" w:rsidRPr="002F4B33" w:rsidRDefault="008F0CAA" w:rsidP="0035523E">
      <w:pPr>
        <w:rPr>
          <w:lang w:val="ro-RO"/>
        </w:rPr>
      </w:pPr>
      <w:r w:rsidRPr="0035523E">
        <w:t>În regiune, investițiile brute în unitățile locale din industria prelucrătoare, au crescut cu 1154 milioane lei față de valoarea</w:t>
      </w:r>
      <w:r>
        <w:rPr>
          <w:lang w:val="ro-RO"/>
        </w:rPr>
        <w:t xml:space="preserve"> din 2014.</w:t>
      </w:r>
    </w:p>
    <w:p w14:paraId="60FAF49F" w14:textId="77777777" w:rsidR="009B477D" w:rsidRPr="000626AD" w:rsidRDefault="009B477D" w:rsidP="009B477D">
      <w:pPr>
        <w:jc w:val="both"/>
        <w:rPr>
          <w:b/>
          <w:i/>
          <w:lang w:val="ro-RO"/>
        </w:rPr>
      </w:pPr>
      <w:r w:rsidRPr="000626AD">
        <w:rPr>
          <w:b/>
          <w:i/>
          <w:lang w:val="ro-RO"/>
        </w:rPr>
        <w:t>8.</w:t>
      </w:r>
      <w:r w:rsidR="00A50B1C" w:rsidRPr="000626AD">
        <w:rPr>
          <w:b/>
          <w:i/>
          <w:lang w:val="ro-RO"/>
        </w:rPr>
        <w:t xml:space="preserve"> Exporturi FOB </w:t>
      </w:r>
    </w:p>
    <w:p w14:paraId="168758F2" w14:textId="77777777" w:rsidR="00EB54B3" w:rsidRDefault="002F4B33" w:rsidP="002F4B33">
      <w:pPr>
        <w:jc w:val="both"/>
        <w:rPr>
          <w:lang w:val="ro-RO"/>
        </w:rPr>
      </w:pPr>
      <w:r>
        <w:rPr>
          <w:lang w:val="ro-RO"/>
        </w:rPr>
        <w:t xml:space="preserve">În ceea ce privește dinamica exporturilor din activitatea industriei </w:t>
      </w:r>
      <w:r w:rsidR="00EB54B3">
        <w:rPr>
          <w:lang w:val="ro-RO"/>
        </w:rPr>
        <w:t>prelucrătoare</w:t>
      </w:r>
      <w:r>
        <w:rPr>
          <w:lang w:val="ro-RO"/>
        </w:rPr>
        <w:t xml:space="preserve">, </w:t>
      </w:r>
      <w:r w:rsidR="00EB54B3">
        <w:rPr>
          <w:lang w:val="ro-RO"/>
        </w:rPr>
        <w:t>aceasta s-a manifestat po</w:t>
      </w:r>
      <w:r w:rsidR="00CC5C91">
        <w:rPr>
          <w:lang w:val="ro-RO"/>
        </w:rPr>
        <w:t>zitiv atât la nivel regional, c</w:t>
      </w:r>
      <w:r w:rsidR="00EB54B3">
        <w:rPr>
          <w:lang w:val="ro-RO"/>
        </w:rPr>
        <w:t>ât și la nivelul fiecărui județ în parte, atât pentru intervalul 2014-2</w:t>
      </w:r>
      <w:r w:rsidR="00CC5C91">
        <w:rPr>
          <w:lang w:val="ro-RO"/>
        </w:rPr>
        <w:t>018 câ</w:t>
      </w:r>
      <w:r w:rsidR="00EB54B3">
        <w:rPr>
          <w:lang w:val="ro-RO"/>
        </w:rPr>
        <w:t>t și raportat la valorile anului 20</w:t>
      </w:r>
      <w:r w:rsidR="009D661D">
        <w:rPr>
          <w:lang w:val="ro-RO"/>
        </w:rPr>
        <w:t>11</w:t>
      </w:r>
      <w:r w:rsidR="00EB54B3">
        <w:rPr>
          <w:lang w:val="ro-RO"/>
        </w:rPr>
        <w:t>.</w:t>
      </w:r>
    </w:p>
    <w:p w14:paraId="616C05F1" w14:textId="77777777" w:rsidR="00EB54B3" w:rsidRDefault="00EB54B3" w:rsidP="002F4B33">
      <w:pPr>
        <w:jc w:val="both"/>
        <w:rPr>
          <w:lang w:val="ro-RO"/>
        </w:rPr>
      </w:pPr>
      <w:r>
        <w:rPr>
          <w:lang w:val="ro-RO"/>
        </w:rPr>
        <w:lastRenderedPageBreak/>
        <w:t>Județul Dolj, principalul contributor la exporturile generate de industria prelucrătoare în regiune, a înregistrat creșteri de +131,07% față de anul 2014 și + 616,78% față de valoarea înregistrată în anul 20</w:t>
      </w:r>
      <w:r w:rsidR="009D661D">
        <w:rPr>
          <w:lang w:val="ro-RO"/>
        </w:rPr>
        <w:t>11</w:t>
      </w:r>
      <w:r>
        <w:rPr>
          <w:lang w:val="ro-RO"/>
        </w:rPr>
        <w:t>. În anul 2018, exporturile generate de industria prelucrătoare în județul Dolj era</w:t>
      </w:r>
      <w:r w:rsidR="00CC5C91">
        <w:rPr>
          <w:lang w:val="ro-RO"/>
        </w:rPr>
        <w:t>u</w:t>
      </w:r>
      <w:r>
        <w:rPr>
          <w:lang w:val="ro-RO"/>
        </w:rPr>
        <w:t xml:space="preserve"> de 2.454.317 mii euro.</w:t>
      </w:r>
    </w:p>
    <w:p w14:paraId="082CDA14" w14:textId="77777777" w:rsidR="009D661D" w:rsidRDefault="009D661D" w:rsidP="002F4B33">
      <w:pPr>
        <w:jc w:val="both"/>
        <w:rPr>
          <w:lang w:val="ro-RO"/>
        </w:rPr>
      </w:pPr>
      <w:r>
        <w:rPr>
          <w:lang w:val="ro-RO"/>
        </w:rPr>
        <w:t>Al doilea exportator, în termeni valorici, este județul Olt, cu exporturi în anul 2018 de 1.553.033 mii euro, județ care a înregistrat creșteri de 26,07% față de valoarea din anul 2014 și 4,79% față de valoarea din anul 2011.</w:t>
      </w:r>
    </w:p>
    <w:p w14:paraId="3BB6D77B" w14:textId="77777777" w:rsidR="009D661D" w:rsidRDefault="009D661D" w:rsidP="002F4B33">
      <w:pPr>
        <w:jc w:val="both"/>
        <w:rPr>
          <w:lang w:val="ro-RO"/>
        </w:rPr>
      </w:pPr>
      <w:r>
        <w:rPr>
          <w:lang w:val="ro-RO"/>
        </w:rPr>
        <w:t>Cea mai mică valoare a exporturilor din industria prelucrătoare în regiune, se înregistrează în județul Gorj (54.003 mii euro) , cu creșteri de 27,40% respectiv 12,34% față de anii 2014 și 2011.</w:t>
      </w:r>
    </w:p>
    <w:p w14:paraId="70755595" w14:textId="77777777" w:rsidR="009D661D" w:rsidRDefault="009D661D" w:rsidP="002F4B33">
      <w:pPr>
        <w:jc w:val="both"/>
        <w:rPr>
          <w:lang w:val="ro-RO"/>
        </w:rPr>
      </w:pPr>
      <w:r>
        <w:rPr>
          <w:lang w:val="ro-RO"/>
        </w:rPr>
        <w:t>La nivelul regiunii, nivelul exporturilor din industria prelucrătoare era de 4.668.159 mii euro, cu creșteri de +70,38% față de anul 2014 și +113,06% față de nivelul anului 2011.</w:t>
      </w:r>
    </w:p>
    <w:p w14:paraId="60613568" w14:textId="77777777" w:rsidR="00F72F32" w:rsidRDefault="00FD51B2" w:rsidP="009B477D">
      <w:pPr>
        <w:jc w:val="both"/>
        <w:rPr>
          <w:lang w:val="ro-RO"/>
        </w:rPr>
      </w:pPr>
      <w:r w:rsidRPr="00676E95">
        <w:rPr>
          <w:lang w:val="ro-RO"/>
        </w:rPr>
        <w:t xml:space="preserve">În perioada 2014-2018, structura exporturilor în </w:t>
      </w:r>
      <w:r w:rsidR="00676E95" w:rsidRPr="00676E95">
        <w:rPr>
          <w:lang w:val="ro-RO"/>
        </w:rPr>
        <w:t xml:space="preserve">industria </w:t>
      </w:r>
      <w:r w:rsidR="008E7AB6">
        <w:rPr>
          <w:lang w:val="ro-RO"/>
        </w:rPr>
        <w:t>prelucrătoare</w:t>
      </w:r>
      <w:r w:rsidRPr="00676E95">
        <w:rPr>
          <w:lang w:val="ro-RO"/>
        </w:rPr>
        <w:t xml:space="preserve"> s-a caracterizat prin </w:t>
      </w:r>
      <w:r w:rsidR="008E7AB6" w:rsidRPr="008E7AB6">
        <w:rPr>
          <w:b/>
          <w:lang w:val="ro-RO"/>
        </w:rPr>
        <w:t>creșteri</w:t>
      </w:r>
      <w:r w:rsidRPr="00676E95">
        <w:rPr>
          <w:lang w:val="ro-RO"/>
        </w:rPr>
        <w:t xml:space="preserve"> ale indicatorului</w:t>
      </w:r>
      <w:r w:rsidR="00676E95" w:rsidRPr="00676E95">
        <w:rPr>
          <w:lang w:val="ro-RO"/>
        </w:rPr>
        <w:t xml:space="preserve"> </w:t>
      </w:r>
      <w:r w:rsidR="008E7AB6">
        <w:rPr>
          <w:lang w:val="ro-RO"/>
        </w:rPr>
        <w:t>pentru</w:t>
      </w:r>
      <w:r w:rsidR="00F72F32">
        <w:rPr>
          <w:lang w:val="ro-RO"/>
        </w:rPr>
        <w:t>:</w:t>
      </w:r>
    </w:p>
    <w:p w14:paraId="0C4AAF6D" w14:textId="77777777" w:rsidR="00327C02" w:rsidRPr="001B576B" w:rsidRDefault="008E7AB6" w:rsidP="00327C02">
      <w:pPr>
        <w:pStyle w:val="ListParagraph"/>
        <w:numPr>
          <w:ilvl w:val="0"/>
          <w:numId w:val="10"/>
        </w:numPr>
        <w:jc w:val="both"/>
        <w:rPr>
          <w:b/>
          <w:i/>
          <w:lang w:val="ro-RO"/>
        </w:rPr>
      </w:pPr>
      <w:r w:rsidRPr="001B576B">
        <w:rPr>
          <w:b/>
          <w:i/>
          <w:lang w:val="ro-RO"/>
        </w:rPr>
        <w:t>grupa V</w:t>
      </w:r>
      <w:r w:rsidR="00327C02" w:rsidRPr="001B576B">
        <w:rPr>
          <w:b/>
          <w:i/>
          <w:lang w:val="ro-RO"/>
        </w:rPr>
        <w:t>I. Produse chimice (+ 100,91%)</w:t>
      </w:r>
    </w:p>
    <w:p w14:paraId="28389781" w14:textId="77777777" w:rsidR="007C6501" w:rsidRDefault="001B576B" w:rsidP="007C6501">
      <w:pPr>
        <w:jc w:val="both"/>
        <w:rPr>
          <w:lang w:val="ro-RO"/>
        </w:rPr>
      </w:pPr>
      <w:r>
        <w:rPr>
          <w:lang w:val="ro-RO"/>
        </w:rPr>
        <w:t xml:space="preserve">Creșterea exporturilor de produse chimice s-a bazat exclusiv pe creșterea înregistrată de județul Vâlcea (+ 165,94%), celelalte județe înregistrând scăderi ale exporturilor din această grupă. </w:t>
      </w:r>
    </w:p>
    <w:p w14:paraId="1E18FE77" w14:textId="77777777" w:rsidR="001B576B" w:rsidRDefault="001B576B" w:rsidP="007C6501">
      <w:pPr>
        <w:jc w:val="both"/>
        <w:rPr>
          <w:lang w:val="ro-RO"/>
        </w:rPr>
      </w:pPr>
      <w:r w:rsidRPr="001B576B">
        <w:rPr>
          <w:i/>
          <w:lang w:val="ro-RO"/>
        </w:rPr>
        <w:t>La nivel de produse</w:t>
      </w:r>
      <w:r w:rsidR="00C77260">
        <w:rPr>
          <w:i/>
          <w:lang w:val="ro-RO"/>
        </w:rPr>
        <w:t xml:space="preserve"> din grupa VI</w:t>
      </w:r>
      <w:r w:rsidRPr="001B576B">
        <w:rPr>
          <w:i/>
          <w:lang w:val="ro-RO"/>
        </w:rPr>
        <w:t>, au crescut exporturile pentru</w:t>
      </w:r>
      <w:r>
        <w:rPr>
          <w:lang w:val="ro-RO"/>
        </w:rPr>
        <w:t>:</w:t>
      </w:r>
    </w:p>
    <w:p w14:paraId="3FE6E376" w14:textId="77777777" w:rsidR="001B576B" w:rsidRDefault="001B576B" w:rsidP="001B576B">
      <w:pPr>
        <w:pStyle w:val="ListParagraph"/>
        <w:numPr>
          <w:ilvl w:val="0"/>
          <w:numId w:val="12"/>
        </w:numPr>
        <w:jc w:val="both"/>
        <w:rPr>
          <w:lang w:val="ro-RO"/>
        </w:rPr>
      </w:pPr>
      <w:r w:rsidRPr="001B576B">
        <w:rPr>
          <w:lang w:val="ro-RO"/>
        </w:rPr>
        <w:t>28. Produse chimice anorganice</w:t>
      </w:r>
      <w:r>
        <w:rPr>
          <w:lang w:val="ro-RO"/>
        </w:rPr>
        <w:t xml:space="preserve"> (+ 150,13%), cu creșteri în județele Vâlcea (+ 160,61%) și Olt (+ 15,33%), celelate județe realizând exporturi pentru aceste produse până în anul 2017.</w:t>
      </w:r>
    </w:p>
    <w:p w14:paraId="17B1039B" w14:textId="77777777" w:rsidR="001B576B" w:rsidRDefault="001B576B" w:rsidP="001B576B">
      <w:pPr>
        <w:pStyle w:val="ListParagraph"/>
        <w:numPr>
          <w:ilvl w:val="0"/>
          <w:numId w:val="12"/>
        </w:numPr>
        <w:jc w:val="both"/>
        <w:rPr>
          <w:lang w:val="ro-RO"/>
        </w:rPr>
      </w:pPr>
      <w:r w:rsidRPr="001B576B">
        <w:rPr>
          <w:lang w:val="ro-RO"/>
        </w:rPr>
        <w:t>29. Produse chimice organice</w:t>
      </w:r>
      <w:r>
        <w:rPr>
          <w:lang w:val="ro-RO"/>
        </w:rPr>
        <w:t xml:space="preserve"> (+ 129,45%), exclusiv pe baza </w:t>
      </w:r>
      <w:r w:rsidR="00FD4C84">
        <w:rPr>
          <w:lang w:val="ro-RO"/>
        </w:rPr>
        <w:t>creșterilor înregistrate de județul Vâlcea (+ 198,07%), celelate județe realizând exporturi pentru aceste produse până în anul 2017.</w:t>
      </w:r>
    </w:p>
    <w:p w14:paraId="7CE40DB3" w14:textId="77777777" w:rsidR="00FD4C84" w:rsidRDefault="00FD4C84" w:rsidP="001B576B">
      <w:pPr>
        <w:pStyle w:val="ListParagraph"/>
        <w:numPr>
          <w:ilvl w:val="0"/>
          <w:numId w:val="12"/>
        </w:numPr>
        <w:jc w:val="both"/>
        <w:rPr>
          <w:lang w:val="ro-RO"/>
        </w:rPr>
      </w:pPr>
      <w:r w:rsidRPr="00FD4C84">
        <w:rPr>
          <w:lang w:val="ro-RO"/>
        </w:rPr>
        <w:t>35. Substante albuminoide</w:t>
      </w:r>
      <w:r>
        <w:rPr>
          <w:lang w:val="ro-RO"/>
        </w:rPr>
        <w:t xml:space="preserve"> (+ 320,15%), exclusiv pe baza creșterilor înreistrate de județul Dolj (</w:t>
      </w:r>
      <w:r w:rsidR="00CC5C91">
        <w:rPr>
          <w:lang w:val="ro-RO"/>
        </w:rPr>
        <w:t>+ 327,64%), în celelalte județe</w:t>
      </w:r>
      <w:r>
        <w:rPr>
          <w:lang w:val="ro-RO"/>
        </w:rPr>
        <w:t xml:space="preserve"> exporturile pentru aceste produse fiind nesemnificative și în scădere pe parcursul perioadei 2014-2018.</w:t>
      </w:r>
    </w:p>
    <w:p w14:paraId="53EE754D" w14:textId="77777777" w:rsidR="00FD4C84" w:rsidRDefault="00FD4C84" w:rsidP="00FD4C84">
      <w:pPr>
        <w:jc w:val="both"/>
        <w:rPr>
          <w:lang w:val="ro-RO"/>
        </w:rPr>
      </w:pPr>
      <w:r w:rsidRPr="00FD4C84">
        <w:rPr>
          <w:i/>
          <w:lang w:val="ro-RO"/>
        </w:rPr>
        <w:t>Creșteri ale exporturilor, punctual, în județe, dar care nu au re</w:t>
      </w:r>
      <w:r>
        <w:rPr>
          <w:i/>
          <w:lang w:val="ro-RO"/>
        </w:rPr>
        <w:t>u</w:t>
      </w:r>
      <w:r w:rsidRPr="00FD4C84">
        <w:rPr>
          <w:i/>
          <w:lang w:val="ro-RO"/>
        </w:rPr>
        <w:t>șit să compenseze scăderea generală, la nivel regional, s-a înregistrat pentru</w:t>
      </w:r>
      <w:r>
        <w:rPr>
          <w:lang w:val="ro-RO"/>
        </w:rPr>
        <w:t>:</w:t>
      </w:r>
    </w:p>
    <w:p w14:paraId="7E16ECC0" w14:textId="77777777" w:rsidR="00FD4C84" w:rsidRDefault="00FD4C84" w:rsidP="00FD4C84">
      <w:pPr>
        <w:pStyle w:val="ListParagraph"/>
        <w:numPr>
          <w:ilvl w:val="0"/>
          <w:numId w:val="13"/>
        </w:numPr>
        <w:jc w:val="both"/>
        <w:rPr>
          <w:lang w:val="ro-RO"/>
        </w:rPr>
      </w:pPr>
      <w:r w:rsidRPr="00FD4C84">
        <w:rPr>
          <w:lang w:val="ro-RO"/>
        </w:rPr>
        <w:t>34. Sapun; preparate pentru spalat</w:t>
      </w:r>
      <w:r>
        <w:rPr>
          <w:lang w:val="ro-RO"/>
        </w:rPr>
        <w:t>, + 125% în județul Vâlcea, -29,38% la nivel regional</w:t>
      </w:r>
    </w:p>
    <w:p w14:paraId="50858386" w14:textId="77777777" w:rsidR="00FD4C84" w:rsidRDefault="00FD4C84" w:rsidP="00FD4C84">
      <w:pPr>
        <w:pStyle w:val="ListParagraph"/>
        <w:numPr>
          <w:ilvl w:val="0"/>
          <w:numId w:val="13"/>
        </w:numPr>
        <w:jc w:val="both"/>
        <w:rPr>
          <w:lang w:val="ro-RO"/>
        </w:rPr>
      </w:pPr>
      <w:r w:rsidRPr="00FD4C84">
        <w:rPr>
          <w:lang w:val="ro-RO"/>
        </w:rPr>
        <w:t>38. Produse diverse ale industriei chimice</w:t>
      </w:r>
      <w:r>
        <w:rPr>
          <w:lang w:val="ro-RO"/>
        </w:rPr>
        <w:t>, + 454,35% în județul Dolj, -70,30% la nivel regional</w:t>
      </w:r>
    </w:p>
    <w:p w14:paraId="2D139C99" w14:textId="77777777" w:rsidR="00CC5C91" w:rsidRDefault="00CC5C91" w:rsidP="00CC5C91">
      <w:pPr>
        <w:jc w:val="both"/>
        <w:rPr>
          <w:lang w:val="ro-RO"/>
        </w:rPr>
      </w:pPr>
      <w:r w:rsidRPr="00CC5C91">
        <w:rPr>
          <w:i/>
          <w:lang w:val="ro-RO"/>
        </w:rPr>
        <w:t>Au scăzut exporturile</w:t>
      </w:r>
      <w:r>
        <w:rPr>
          <w:i/>
          <w:lang w:val="ro-RO"/>
        </w:rPr>
        <w:t xml:space="preserve"> (la nivel regional și în toate județele)</w:t>
      </w:r>
      <w:r w:rsidRPr="00CC5C91">
        <w:rPr>
          <w:i/>
          <w:lang w:val="ro-RO"/>
        </w:rPr>
        <w:t xml:space="preserve"> pentru</w:t>
      </w:r>
      <w:r>
        <w:rPr>
          <w:lang w:val="ro-RO"/>
        </w:rPr>
        <w:t>:</w:t>
      </w:r>
    </w:p>
    <w:p w14:paraId="646B6927" w14:textId="77777777" w:rsidR="00977FEE" w:rsidRDefault="00CC5C91" w:rsidP="00CC5C91">
      <w:pPr>
        <w:pStyle w:val="ListParagraph"/>
        <w:numPr>
          <w:ilvl w:val="0"/>
          <w:numId w:val="14"/>
        </w:numPr>
        <w:jc w:val="both"/>
        <w:rPr>
          <w:lang w:val="ro-RO"/>
        </w:rPr>
      </w:pPr>
      <w:r w:rsidRPr="00977FEE">
        <w:rPr>
          <w:lang w:val="ro-RO"/>
        </w:rPr>
        <w:t>30. Produse farmaceutice</w:t>
      </w:r>
      <w:r w:rsidR="00977FEE" w:rsidRPr="00977FEE">
        <w:rPr>
          <w:lang w:val="ro-RO"/>
        </w:rPr>
        <w:t xml:space="preserve"> (-85,28% la nivel regional). În anul 2018</w:t>
      </w:r>
      <w:r w:rsidR="00977FEE">
        <w:rPr>
          <w:lang w:val="ro-RO"/>
        </w:rPr>
        <w:t>, doar județul Dolj mai exporta produse farmaceutice (- 84,64% față de nivelul anului 2014).</w:t>
      </w:r>
    </w:p>
    <w:p w14:paraId="07ADF9A1" w14:textId="77777777" w:rsidR="00977FEE" w:rsidRDefault="00977FEE" w:rsidP="00977FEE">
      <w:pPr>
        <w:pStyle w:val="ListParagraph"/>
        <w:numPr>
          <w:ilvl w:val="0"/>
          <w:numId w:val="14"/>
        </w:numPr>
        <w:jc w:val="both"/>
        <w:rPr>
          <w:lang w:val="ro-RO"/>
        </w:rPr>
      </w:pPr>
      <w:r w:rsidRPr="00977FEE">
        <w:rPr>
          <w:lang w:val="ro-RO"/>
        </w:rPr>
        <w:t xml:space="preserve"> 31. Ingrasaminte</w:t>
      </w:r>
      <w:r>
        <w:rPr>
          <w:lang w:val="ro-RO"/>
        </w:rPr>
        <w:t xml:space="preserve"> </w:t>
      </w:r>
      <w:r w:rsidRPr="00977FEE">
        <w:rPr>
          <w:lang w:val="ro-RO"/>
        </w:rPr>
        <w:t>(-8</w:t>
      </w:r>
      <w:r>
        <w:rPr>
          <w:lang w:val="ro-RO"/>
        </w:rPr>
        <w:t>6</w:t>
      </w:r>
      <w:r w:rsidRPr="00977FEE">
        <w:rPr>
          <w:lang w:val="ro-RO"/>
        </w:rPr>
        <w:t>,</w:t>
      </w:r>
      <w:r>
        <w:rPr>
          <w:lang w:val="ro-RO"/>
        </w:rPr>
        <w:t>90</w:t>
      </w:r>
      <w:r w:rsidRPr="00977FEE">
        <w:rPr>
          <w:lang w:val="ro-RO"/>
        </w:rPr>
        <w:t>% la nivel regional). În anul 2018</w:t>
      </w:r>
      <w:r>
        <w:rPr>
          <w:lang w:val="ro-RO"/>
        </w:rPr>
        <w:t>, doar județul Dolj mai exporta îngrășăminte (- 60% față de nivelul anului 2014).</w:t>
      </w:r>
    </w:p>
    <w:p w14:paraId="384E3DA7" w14:textId="77777777" w:rsidR="00CC5C91" w:rsidRDefault="00C77260" w:rsidP="00CC5C91">
      <w:pPr>
        <w:pStyle w:val="ListParagraph"/>
        <w:numPr>
          <w:ilvl w:val="0"/>
          <w:numId w:val="14"/>
        </w:numPr>
        <w:jc w:val="both"/>
        <w:rPr>
          <w:lang w:val="ro-RO"/>
        </w:rPr>
      </w:pPr>
      <w:r w:rsidRPr="00C77260">
        <w:rPr>
          <w:lang w:val="ro-RO"/>
        </w:rPr>
        <w:t>32. Extracte tanante sau colorante</w:t>
      </w:r>
      <w:r>
        <w:rPr>
          <w:lang w:val="ro-RO"/>
        </w:rPr>
        <w:t xml:space="preserve"> (- 70,04% la nivel regional). În anul 2018, doar județele Dolj (- 64,62%), Gorj (-94,12%) și Olt (- 92,86%) mai exportau extracte tanate și colorante.</w:t>
      </w:r>
    </w:p>
    <w:p w14:paraId="2C9FF0EF" w14:textId="77777777" w:rsidR="00131BBD" w:rsidRDefault="00131BBD" w:rsidP="00CC5C91">
      <w:pPr>
        <w:pStyle w:val="ListParagraph"/>
        <w:numPr>
          <w:ilvl w:val="0"/>
          <w:numId w:val="14"/>
        </w:numPr>
        <w:jc w:val="both"/>
        <w:rPr>
          <w:lang w:val="ro-RO"/>
        </w:rPr>
      </w:pPr>
      <w:r w:rsidRPr="00131BBD">
        <w:rPr>
          <w:lang w:val="ro-RO"/>
        </w:rPr>
        <w:lastRenderedPageBreak/>
        <w:t>33. Uleiuri esentiale</w:t>
      </w:r>
      <w:r>
        <w:rPr>
          <w:lang w:val="ro-RO"/>
        </w:rPr>
        <w:t xml:space="preserve"> (- 91,49% la nivel regional). În anul 2018, doar județele Dolj (- 84,43%) și Olt (-  97,22%) mai realizau exporturi de uleiuri esențiale.</w:t>
      </w:r>
    </w:p>
    <w:p w14:paraId="0EEABC52" w14:textId="77777777" w:rsidR="00131BBD" w:rsidRDefault="00131BBD" w:rsidP="00CC5C91">
      <w:pPr>
        <w:pStyle w:val="ListParagraph"/>
        <w:numPr>
          <w:ilvl w:val="0"/>
          <w:numId w:val="14"/>
        </w:numPr>
        <w:jc w:val="both"/>
        <w:rPr>
          <w:lang w:val="ro-RO"/>
        </w:rPr>
      </w:pPr>
      <w:r w:rsidRPr="00131BBD">
        <w:rPr>
          <w:lang w:val="ro-RO"/>
        </w:rPr>
        <w:t>36. Pulberi si explozivi</w:t>
      </w:r>
      <w:r>
        <w:rPr>
          <w:lang w:val="ro-RO"/>
        </w:rPr>
        <w:t xml:space="preserve">. </w:t>
      </w:r>
      <w:r w:rsidR="000626AD">
        <w:rPr>
          <w:lang w:val="ro-RO"/>
        </w:rPr>
        <w:t>În regiune, în anul 2018 nu s-au mai realizat exporturi pentru aceste produse.</w:t>
      </w:r>
    </w:p>
    <w:p w14:paraId="5E4751CE" w14:textId="77777777" w:rsidR="000626AD" w:rsidRDefault="000626AD" w:rsidP="000626AD">
      <w:pPr>
        <w:pStyle w:val="ListParagraph"/>
        <w:numPr>
          <w:ilvl w:val="0"/>
          <w:numId w:val="14"/>
        </w:numPr>
        <w:jc w:val="both"/>
        <w:rPr>
          <w:lang w:val="ro-RO"/>
        </w:rPr>
      </w:pPr>
      <w:r w:rsidRPr="000626AD">
        <w:rPr>
          <w:lang w:val="ro-RO"/>
        </w:rPr>
        <w:t>37. Produse fotografice sau cinematografice</w:t>
      </w:r>
      <w:r>
        <w:rPr>
          <w:lang w:val="ro-RO"/>
        </w:rPr>
        <w:t>. În regiune, în anul 2018 nu s-au mai realizat exporturi pentru aceste produse.</w:t>
      </w:r>
    </w:p>
    <w:p w14:paraId="711A38A1" w14:textId="77777777" w:rsidR="000626AD" w:rsidRDefault="000626AD" w:rsidP="000626AD">
      <w:pPr>
        <w:pStyle w:val="ListParagraph"/>
        <w:jc w:val="both"/>
        <w:rPr>
          <w:lang w:val="ro-RO"/>
        </w:rPr>
      </w:pPr>
    </w:p>
    <w:p w14:paraId="15FB6ECE" w14:textId="77777777" w:rsidR="00F72F32" w:rsidRPr="000626AD" w:rsidRDefault="008E7AB6" w:rsidP="00F72F32">
      <w:pPr>
        <w:pStyle w:val="ListParagraph"/>
        <w:numPr>
          <w:ilvl w:val="0"/>
          <w:numId w:val="10"/>
        </w:numPr>
        <w:jc w:val="both"/>
        <w:rPr>
          <w:b/>
          <w:i/>
          <w:lang w:val="ro-RO"/>
        </w:rPr>
      </w:pPr>
      <w:r w:rsidRPr="000626AD">
        <w:rPr>
          <w:b/>
          <w:i/>
          <w:lang w:val="ro-RO"/>
        </w:rPr>
        <w:t xml:space="preserve">grupa VII. Materiale plastice, cauciuc si articole din acestea (+ 31,06%), </w:t>
      </w:r>
    </w:p>
    <w:p w14:paraId="3B30EE2F" w14:textId="686CBBA4" w:rsidR="00D83048" w:rsidRPr="009B0862" w:rsidRDefault="000626AD" w:rsidP="00D83048">
      <w:pPr>
        <w:jc w:val="both"/>
        <w:rPr>
          <w:lang w:val="ro-RO"/>
        </w:rPr>
      </w:pPr>
      <w:r>
        <w:rPr>
          <w:lang w:val="ro-RO"/>
        </w:rPr>
        <w:t>Cu excepția județului Mehedinți care a înregis</w:t>
      </w:r>
      <w:r w:rsidR="00D83048">
        <w:rPr>
          <w:lang w:val="ro-RO"/>
        </w:rPr>
        <w:t>trat scăderi constante ale exporturilor pentru produsele din aceasta grupă în intervalul 2014-2017, și care, în anul 2018 nu a mai exportat produse din grupa VII, celelalte județe au înregistrat creșteri astfel: Dolj (+ 98,15%), Gorj (+ 44,63%), Olt (+ 24,87%) și Vâlcea (+ 34,47%).</w:t>
      </w:r>
    </w:p>
    <w:p w14:paraId="5F2E51B2" w14:textId="77777777" w:rsidR="00D83048" w:rsidRDefault="00D83048" w:rsidP="00D83048">
      <w:pPr>
        <w:jc w:val="both"/>
        <w:rPr>
          <w:lang w:val="ro-RO"/>
        </w:rPr>
      </w:pPr>
      <w:r w:rsidRPr="001B576B">
        <w:rPr>
          <w:i/>
          <w:lang w:val="ro-RO"/>
        </w:rPr>
        <w:t>La nivel de produse</w:t>
      </w:r>
      <w:r>
        <w:rPr>
          <w:i/>
          <w:lang w:val="ro-RO"/>
        </w:rPr>
        <w:t xml:space="preserve"> din grupa VII</w:t>
      </w:r>
      <w:r w:rsidRPr="001B576B">
        <w:rPr>
          <w:i/>
          <w:lang w:val="ro-RO"/>
        </w:rPr>
        <w:t>, au crescut exporturile pentru</w:t>
      </w:r>
      <w:r>
        <w:rPr>
          <w:lang w:val="ro-RO"/>
        </w:rPr>
        <w:t>:</w:t>
      </w:r>
    </w:p>
    <w:p w14:paraId="0F010497" w14:textId="77777777" w:rsidR="00D83048" w:rsidRDefault="00D83048" w:rsidP="00D83048">
      <w:pPr>
        <w:pStyle w:val="ListParagraph"/>
        <w:numPr>
          <w:ilvl w:val="0"/>
          <w:numId w:val="15"/>
        </w:numPr>
        <w:jc w:val="both"/>
        <w:rPr>
          <w:lang w:val="ro-RO"/>
        </w:rPr>
      </w:pPr>
      <w:r w:rsidRPr="00D83048">
        <w:rPr>
          <w:lang w:val="ro-RO"/>
        </w:rPr>
        <w:t>39. Materiale plastice si articole din material plastic</w:t>
      </w:r>
      <w:r>
        <w:rPr>
          <w:lang w:val="ro-RO"/>
        </w:rPr>
        <w:t xml:space="preserve"> (+ 47,44% la nivel regional) pe baza creșterilor realizate de județele Dolj (+ 93,49%), Gorj (+ 116,97%) și Vâlcea (+ 37,15%). Exporturile de materiale plastice și articole din material plastic</w:t>
      </w:r>
      <w:r w:rsidR="008458B5">
        <w:rPr>
          <w:lang w:val="ro-RO"/>
        </w:rPr>
        <w:t xml:space="preserve"> </w:t>
      </w:r>
      <w:r>
        <w:rPr>
          <w:lang w:val="ro-RO"/>
        </w:rPr>
        <w:t xml:space="preserve"> au scăzut în județul Olt (- 86,55%)</w:t>
      </w:r>
    </w:p>
    <w:p w14:paraId="3519D00D" w14:textId="77777777" w:rsidR="00D83048" w:rsidRDefault="00D83048" w:rsidP="00D83048">
      <w:pPr>
        <w:pStyle w:val="ListParagraph"/>
        <w:numPr>
          <w:ilvl w:val="0"/>
          <w:numId w:val="15"/>
        </w:numPr>
        <w:jc w:val="both"/>
        <w:rPr>
          <w:lang w:val="ro-RO"/>
        </w:rPr>
      </w:pPr>
      <w:r w:rsidRPr="00D83048">
        <w:rPr>
          <w:lang w:val="ro-RO"/>
        </w:rPr>
        <w:t>40. Cauciuc si articole din cauciuc</w:t>
      </w:r>
      <w:r>
        <w:rPr>
          <w:lang w:val="ro-RO"/>
        </w:rPr>
        <w:t xml:space="preserve"> (+ 27% la nivel regional) pe baza exporturilor realizate de județele Dolj (</w:t>
      </w:r>
      <w:r w:rsidR="008458B5">
        <w:rPr>
          <w:lang w:val="ro-RO"/>
        </w:rPr>
        <w:t>+ 141,5%), Gorj (+ 41,63%) și Olt (+ 21,26%). Exporturile de cauciuc și articole din cauciuc au scăzut în județul Vâlcea (- 0,11%).</w:t>
      </w:r>
    </w:p>
    <w:p w14:paraId="3A4F493B" w14:textId="77777777" w:rsidR="008458B5" w:rsidRPr="00C847BA" w:rsidRDefault="008458B5" w:rsidP="008458B5">
      <w:pPr>
        <w:pStyle w:val="ListParagraph"/>
        <w:jc w:val="both"/>
        <w:rPr>
          <w:color w:val="FF0000"/>
          <w:lang w:val="ro-RO"/>
        </w:rPr>
      </w:pPr>
    </w:p>
    <w:p w14:paraId="0EB9335B" w14:textId="77777777" w:rsidR="00F72F32" w:rsidRPr="00301258" w:rsidRDefault="008E7AB6" w:rsidP="00F72F32">
      <w:pPr>
        <w:pStyle w:val="ListParagraph"/>
        <w:numPr>
          <w:ilvl w:val="0"/>
          <w:numId w:val="10"/>
        </w:numPr>
        <w:jc w:val="both"/>
        <w:rPr>
          <w:b/>
          <w:i/>
          <w:lang w:val="ro-RO"/>
        </w:rPr>
      </w:pPr>
      <w:r w:rsidRPr="00301258">
        <w:rPr>
          <w:b/>
          <w:i/>
          <w:lang w:val="ro-RO"/>
        </w:rPr>
        <w:t xml:space="preserve">grupa IX. Produse din lemn, exclusiv mobilier (+ 17,02%), </w:t>
      </w:r>
    </w:p>
    <w:p w14:paraId="71F3D224" w14:textId="77777777" w:rsidR="008458B5" w:rsidRDefault="00301258" w:rsidP="008458B5">
      <w:pPr>
        <w:jc w:val="both"/>
        <w:rPr>
          <w:lang w:val="ro-RO"/>
        </w:rPr>
      </w:pPr>
      <w:r>
        <w:rPr>
          <w:lang w:val="ro-RO"/>
        </w:rPr>
        <w:t xml:space="preserve">În perioada 2014-2018, exporturile de produse din grupa IX au fost constituite în exclusivitate din </w:t>
      </w:r>
      <w:r w:rsidRPr="00301258">
        <w:rPr>
          <w:lang w:val="ro-RO"/>
        </w:rPr>
        <w:t>44. Lemn brut, cherestea, produse stratificate si alte produse din lemn</w:t>
      </w:r>
      <w:r>
        <w:rPr>
          <w:lang w:val="ro-RO"/>
        </w:rPr>
        <w:t>. Creșteri față de anul 2014 au înregistrat județele Dolj (+54,5%), Olt (+93,61%) și Vâlcea (+28,66%), județele Gorj și Mehedinți înregistrând scăderi de (-20,7%) respectiv (-17,48%).</w:t>
      </w:r>
    </w:p>
    <w:p w14:paraId="31D1B61A" w14:textId="77777777" w:rsidR="00301258" w:rsidRDefault="00301258" w:rsidP="008458B5">
      <w:pPr>
        <w:jc w:val="both"/>
        <w:rPr>
          <w:lang w:val="ro-RO"/>
        </w:rPr>
      </w:pPr>
      <w:r>
        <w:rPr>
          <w:lang w:val="ro-RO"/>
        </w:rPr>
        <w:t xml:space="preserve">Pentru celelalte produse din grupa IX, respectiv </w:t>
      </w:r>
      <w:r w:rsidRPr="00301258">
        <w:rPr>
          <w:lang w:val="ro-RO"/>
        </w:rPr>
        <w:t>45. Pluta si articole din pluta</w:t>
      </w:r>
      <w:r>
        <w:rPr>
          <w:lang w:val="ro-RO"/>
        </w:rPr>
        <w:t xml:space="preserve"> și </w:t>
      </w:r>
      <w:r w:rsidRPr="00301258">
        <w:rPr>
          <w:lang w:val="ro-RO"/>
        </w:rPr>
        <w:t>46. Produse din impletituri din fire vegetale sau nuiele</w:t>
      </w:r>
      <w:r>
        <w:rPr>
          <w:lang w:val="ro-RO"/>
        </w:rPr>
        <w:t>, nu s-au înregistrat exporturi în perioada 2014-2018.</w:t>
      </w:r>
    </w:p>
    <w:p w14:paraId="5543C335" w14:textId="77777777" w:rsidR="00F72F32" w:rsidRPr="00301258" w:rsidRDefault="008E7AB6" w:rsidP="00F72F32">
      <w:pPr>
        <w:pStyle w:val="ListParagraph"/>
        <w:numPr>
          <w:ilvl w:val="0"/>
          <w:numId w:val="10"/>
        </w:numPr>
        <w:jc w:val="both"/>
        <w:rPr>
          <w:b/>
          <w:i/>
          <w:lang w:val="ro-RO"/>
        </w:rPr>
      </w:pPr>
      <w:r w:rsidRPr="00301258">
        <w:rPr>
          <w:b/>
          <w:i/>
          <w:lang w:val="ro-RO"/>
        </w:rPr>
        <w:t>grupa X. H</w:t>
      </w:r>
      <w:r w:rsidR="00301258">
        <w:rPr>
          <w:b/>
          <w:i/>
          <w:lang w:val="ro-RO"/>
        </w:rPr>
        <w:t>â</w:t>
      </w:r>
      <w:r w:rsidRPr="00301258">
        <w:rPr>
          <w:b/>
          <w:i/>
          <w:lang w:val="ro-RO"/>
        </w:rPr>
        <w:t xml:space="preserve">rtie si articole din acestea (+ 981,56%), </w:t>
      </w:r>
    </w:p>
    <w:p w14:paraId="23A4B833" w14:textId="77777777" w:rsidR="00301258" w:rsidRDefault="00301258" w:rsidP="00301258">
      <w:pPr>
        <w:jc w:val="both"/>
        <w:rPr>
          <w:lang w:val="ro-RO"/>
        </w:rPr>
      </w:pPr>
      <w:r>
        <w:rPr>
          <w:lang w:val="ro-RO"/>
        </w:rPr>
        <w:t xml:space="preserve">Creșterea exporturilor de produse din grupa X s-a bazat pe exportul de </w:t>
      </w:r>
      <w:r w:rsidRPr="00301258">
        <w:rPr>
          <w:lang w:val="ro-RO"/>
        </w:rPr>
        <w:t>47. Pasta din lemn</w:t>
      </w:r>
      <w:r>
        <w:rPr>
          <w:lang w:val="ro-RO"/>
        </w:rPr>
        <w:t xml:space="preserve"> (+153,33% la nivel regional)</w:t>
      </w:r>
      <w:r w:rsidR="0060479A">
        <w:rPr>
          <w:lang w:val="ro-RO"/>
        </w:rPr>
        <w:t>,  48. Hâ</w:t>
      </w:r>
      <w:r w:rsidR="0060479A" w:rsidRPr="0060479A">
        <w:rPr>
          <w:lang w:val="ro-RO"/>
        </w:rPr>
        <w:t>rtie si articole din acestea</w:t>
      </w:r>
      <w:r w:rsidR="0060479A">
        <w:rPr>
          <w:lang w:val="ro-RO"/>
        </w:rPr>
        <w:t xml:space="preserve"> (+ 1693,73%), </w:t>
      </w:r>
      <w:r w:rsidR="0060479A" w:rsidRPr="0060479A">
        <w:rPr>
          <w:lang w:val="ro-RO"/>
        </w:rPr>
        <w:t>49. Carti, ziare</w:t>
      </w:r>
      <w:r w:rsidR="0060479A">
        <w:rPr>
          <w:lang w:val="ro-RO"/>
        </w:rPr>
        <w:t xml:space="preserve"> (+31,62%).</w:t>
      </w:r>
    </w:p>
    <w:p w14:paraId="013B3E3E" w14:textId="77777777" w:rsidR="0060479A" w:rsidRDefault="0060479A" w:rsidP="00301258">
      <w:pPr>
        <w:jc w:val="both"/>
        <w:rPr>
          <w:lang w:val="ro-RO"/>
        </w:rPr>
      </w:pPr>
      <w:r>
        <w:rPr>
          <w:lang w:val="ro-RO"/>
        </w:rPr>
        <w:t>Creșterea pentru exportul de pastă din lemn s-a realizat pe baza exporturilor din județul Vâlcea (+1325%). Celelelate județe au realizat exporturi în scădere până în anul 2017 (Dolj, Gorj și Olt) și până în anul 2014, județul Mehedinți.</w:t>
      </w:r>
    </w:p>
    <w:p w14:paraId="58CF8F76" w14:textId="77777777" w:rsidR="0060479A" w:rsidRDefault="0060479A" w:rsidP="00301258">
      <w:pPr>
        <w:jc w:val="both"/>
        <w:rPr>
          <w:lang w:val="ro-RO"/>
        </w:rPr>
      </w:pPr>
      <w:r>
        <w:rPr>
          <w:lang w:val="ro-RO"/>
        </w:rPr>
        <w:t>Creșterea pentru exportul de hârtie și articole din aceasta s-a realizat pe baza exporturilor din județele Mehedinți (de la 22 mii euro, la 27438 mii euro), Dolj (+20,97%) și Olt (+266,67%). În județele Gorj și Vâlcea, exportul de hârtie a scăzut cu peste 95%.</w:t>
      </w:r>
    </w:p>
    <w:p w14:paraId="2DBF91E3" w14:textId="77777777" w:rsidR="00301258" w:rsidRPr="00301258" w:rsidRDefault="0060479A" w:rsidP="00301258">
      <w:pPr>
        <w:jc w:val="both"/>
        <w:rPr>
          <w:lang w:val="ro-RO"/>
        </w:rPr>
      </w:pPr>
      <w:r>
        <w:rPr>
          <w:lang w:val="ro-RO"/>
        </w:rPr>
        <w:t>A crescut exportul de cărți și ziare, în județul Dolj (+41,86%), resytul județelor înregistrând scăderi.</w:t>
      </w:r>
    </w:p>
    <w:p w14:paraId="294C859C" w14:textId="77777777" w:rsidR="00F72F32" w:rsidRDefault="008E7AB6" w:rsidP="00F72F32">
      <w:pPr>
        <w:pStyle w:val="ListParagraph"/>
        <w:numPr>
          <w:ilvl w:val="0"/>
          <w:numId w:val="10"/>
        </w:numPr>
        <w:jc w:val="both"/>
        <w:rPr>
          <w:b/>
          <w:i/>
          <w:lang w:val="ro-RO"/>
        </w:rPr>
      </w:pPr>
      <w:r w:rsidRPr="00AC0CF3">
        <w:rPr>
          <w:b/>
          <w:i/>
          <w:lang w:val="ro-RO"/>
        </w:rPr>
        <w:lastRenderedPageBreak/>
        <w:t xml:space="preserve">grupa XIII. Articole din piatra, ipsos, ciment, ceramica, sticla si din alte materiale similare (+ 580,99%), </w:t>
      </w:r>
    </w:p>
    <w:p w14:paraId="77AE8AD5" w14:textId="77777777" w:rsidR="00877398" w:rsidRDefault="00877398" w:rsidP="00877398">
      <w:pPr>
        <w:jc w:val="both"/>
        <w:rPr>
          <w:lang w:val="ro-RO"/>
        </w:rPr>
      </w:pPr>
      <w:r>
        <w:rPr>
          <w:lang w:val="ro-RO"/>
        </w:rPr>
        <w:t xml:space="preserve">Creșterea exporturilor de produse din grupa XIII, s-a bazat pe exporturile de </w:t>
      </w:r>
      <w:r w:rsidRPr="00877398">
        <w:rPr>
          <w:lang w:val="ro-RO"/>
        </w:rPr>
        <w:t>68. Articole din piatra</w:t>
      </w:r>
      <w:r>
        <w:rPr>
          <w:lang w:val="ro-RO"/>
        </w:rPr>
        <w:t xml:space="preserve"> (+6964,29% la nivel regional) realizate în principal de județul Dolj (creștere de la 58 mii euro la 13774 mii euro) și județul Vâlcea (+157,14%).</w:t>
      </w:r>
    </w:p>
    <w:p w14:paraId="702314C9" w14:textId="2E6772AC" w:rsidR="00877398" w:rsidRPr="00877398" w:rsidRDefault="00877398" w:rsidP="00877398">
      <w:pPr>
        <w:jc w:val="both"/>
        <w:rPr>
          <w:lang w:val="ro-RO"/>
        </w:rPr>
      </w:pPr>
      <w:r>
        <w:rPr>
          <w:lang w:val="ro-RO"/>
        </w:rPr>
        <w:t xml:space="preserve">La nivel regional, produsele  </w:t>
      </w:r>
      <w:r w:rsidRPr="00877398">
        <w:rPr>
          <w:lang w:val="ro-RO"/>
        </w:rPr>
        <w:t>69. Produse ceramice</w:t>
      </w:r>
      <w:r>
        <w:rPr>
          <w:lang w:val="ro-RO"/>
        </w:rPr>
        <w:t xml:space="preserve"> (-74,86%) și </w:t>
      </w:r>
      <w:r w:rsidRPr="00877398">
        <w:rPr>
          <w:lang w:val="ro-RO"/>
        </w:rPr>
        <w:t>70. Sticla si articole din sticla</w:t>
      </w:r>
      <w:r>
        <w:rPr>
          <w:lang w:val="ro-RO"/>
        </w:rPr>
        <w:t xml:space="preserve"> (-81,02%) au înregistrat scăderi.  Cu toate acestea, s-au înregistrat creșteri ale exportruilor de produse ceramice (+12,5%) în județul Vâlcea și ale produselor din sticlă în județele Olt (+84,21%) și Vâlcea (34,21%).</w:t>
      </w:r>
    </w:p>
    <w:p w14:paraId="0CE15B48" w14:textId="77777777" w:rsidR="00F72F32" w:rsidRDefault="008E7AB6" w:rsidP="00F72F32">
      <w:pPr>
        <w:pStyle w:val="ListParagraph"/>
        <w:numPr>
          <w:ilvl w:val="0"/>
          <w:numId w:val="10"/>
        </w:numPr>
        <w:jc w:val="both"/>
        <w:rPr>
          <w:b/>
          <w:i/>
          <w:lang w:val="ro-RO"/>
        </w:rPr>
      </w:pPr>
      <w:r w:rsidRPr="00AC0CF3">
        <w:rPr>
          <w:b/>
          <w:i/>
          <w:lang w:val="ro-RO"/>
        </w:rPr>
        <w:t xml:space="preserve">grupa XV. Metale comune si articole din acestea (+ 22,12%), </w:t>
      </w:r>
    </w:p>
    <w:p w14:paraId="3C77A12A" w14:textId="77777777" w:rsidR="00473D0C" w:rsidRDefault="00473D0C" w:rsidP="00473D0C">
      <w:pPr>
        <w:jc w:val="both"/>
        <w:rPr>
          <w:lang w:val="ro-RO"/>
        </w:rPr>
      </w:pPr>
      <w:r>
        <w:rPr>
          <w:lang w:val="ro-RO"/>
        </w:rPr>
        <w:t>Creșterea exporturilor de produse din grupa XVs-a bazat pe creșteri ale exporturilor de :</w:t>
      </w:r>
    </w:p>
    <w:p w14:paraId="546E9116" w14:textId="77777777" w:rsidR="00473D0C" w:rsidRDefault="00473D0C" w:rsidP="00473D0C">
      <w:pPr>
        <w:pStyle w:val="ListParagraph"/>
        <w:numPr>
          <w:ilvl w:val="0"/>
          <w:numId w:val="16"/>
        </w:numPr>
        <w:jc w:val="both"/>
        <w:rPr>
          <w:lang w:val="ro-RO"/>
        </w:rPr>
      </w:pPr>
      <w:r w:rsidRPr="00473D0C">
        <w:rPr>
          <w:lang w:val="ro-RO"/>
        </w:rPr>
        <w:t>72. Fonta, fier si otel</w:t>
      </w:r>
      <w:r>
        <w:rPr>
          <w:lang w:val="ro-RO"/>
        </w:rPr>
        <w:t xml:space="preserve"> (+170,44%) pe baza exporturilor din județele Olt și Dolj</w:t>
      </w:r>
    </w:p>
    <w:p w14:paraId="30C0E81D" w14:textId="77777777" w:rsidR="00473D0C" w:rsidRDefault="00473D0C" w:rsidP="00473D0C">
      <w:pPr>
        <w:pStyle w:val="ListParagraph"/>
        <w:numPr>
          <w:ilvl w:val="0"/>
          <w:numId w:val="16"/>
        </w:numPr>
        <w:jc w:val="both"/>
        <w:rPr>
          <w:lang w:val="ro-RO"/>
        </w:rPr>
      </w:pPr>
      <w:r w:rsidRPr="00473D0C">
        <w:rPr>
          <w:lang w:val="ro-RO"/>
        </w:rPr>
        <w:t>73. Produse din fonta, fier si otel</w:t>
      </w:r>
      <w:r>
        <w:rPr>
          <w:lang w:val="ro-RO"/>
        </w:rPr>
        <w:t xml:space="preserve"> (+23,06%) exporturi în creștere în toate județele cu excepția județului Vâlcea</w:t>
      </w:r>
    </w:p>
    <w:p w14:paraId="73956252" w14:textId="77777777" w:rsidR="00473D0C" w:rsidRDefault="00022E59" w:rsidP="00473D0C">
      <w:pPr>
        <w:pStyle w:val="ListParagraph"/>
        <w:numPr>
          <w:ilvl w:val="0"/>
          <w:numId w:val="16"/>
        </w:numPr>
        <w:jc w:val="both"/>
        <w:rPr>
          <w:lang w:val="ro-RO"/>
        </w:rPr>
      </w:pPr>
      <w:r w:rsidRPr="00022E59">
        <w:rPr>
          <w:lang w:val="ro-RO"/>
        </w:rPr>
        <w:t>75. Nichel si articole din nichel</w:t>
      </w:r>
      <w:r>
        <w:rPr>
          <w:lang w:val="ro-RO"/>
        </w:rPr>
        <w:t xml:space="preserve"> (+10,78%) pe baza exporturilor din județul Vâlcea</w:t>
      </w:r>
    </w:p>
    <w:p w14:paraId="44E9D00F" w14:textId="77777777" w:rsidR="00022E59" w:rsidRDefault="00022E59" w:rsidP="00473D0C">
      <w:pPr>
        <w:pStyle w:val="ListParagraph"/>
        <w:numPr>
          <w:ilvl w:val="0"/>
          <w:numId w:val="16"/>
        </w:numPr>
        <w:jc w:val="both"/>
        <w:rPr>
          <w:lang w:val="ro-RO"/>
        </w:rPr>
      </w:pPr>
      <w:r w:rsidRPr="00022E59">
        <w:rPr>
          <w:lang w:val="ro-RO"/>
        </w:rPr>
        <w:t>76. Aluminiu si articole din aluminiu</w:t>
      </w:r>
      <w:r>
        <w:rPr>
          <w:lang w:val="ro-RO"/>
        </w:rPr>
        <w:t xml:space="preserve"> (+22,41%) pe baza exporturilor din județele Dolj, Olt și Vâlcea</w:t>
      </w:r>
    </w:p>
    <w:p w14:paraId="58DFBB6B" w14:textId="77777777" w:rsidR="00022E59" w:rsidRDefault="00022E59" w:rsidP="00473D0C">
      <w:pPr>
        <w:pStyle w:val="ListParagraph"/>
        <w:numPr>
          <w:ilvl w:val="0"/>
          <w:numId w:val="16"/>
        </w:numPr>
        <w:jc w:val="both"/>
        <w:rPr>
          <w:lang w:val="ro-RO"/>
        </w:rPr>
      </w:pPr>
      <w:r w:rsidRPr="00022E59">
        <w:rPr>
          <w:lang w:val="ro-RO"/>
        </w:rPr>
        <w:t>80. Cositor si articole din cositor</w:t>
      </w:r>
      <w:r>
        <w:rPr>
          <w:lang w:val="ro-RO"/>
        </w:rPr>
        <w:t>, pe baza exporturilor din Mehedinți</w:t>
      </w:r>
    </w:p>
    <w:p w14:paraId="1A25EE43" w14:textId="77777777" w:rsidR="00022E59" w:rsidRDefault="00022E59" w:rsidP="00473D0C">
      <w:pPr>
        <w:pStyle w:val="ListParagraph"/>
        <w:numPr>
          <w:ilvl w:val="0"/>
          <w:numId w:val="16"/>
        </w:numPr>
        <w:jc w:val="both"/>
        <w:rPr>
          <w:lang w:val="ro-RO"/>
        </w:rPr>
      </w:pPr>
      <w:r w:rsidRPr="00022E59">
        <w:rPr>
          <w:lang w:val="ro-RO"/>
        </w:rPr>
        <w:t>81. Alte metale comune</w:t>
      </w:r>
      <w:r>
        <w:rPr>
          <w:lang w:val="ro-RO"/>
        </w:rPr>
        <w:t>, Vâlcea</w:t>
      </w:r>
    </w:p>
    <w:p w14:paraId="3C323384" w14:textId="77777777" w:rsidR="00022E59" w:rsidRDefault="00022E59" w:rsidP="00473D0C">
      <w:pPr>
        <w:pStyle w:val="ListParagraph"/>
        <w:numPr>
          <w:ilvl w:val="0"/>
          <w:numId w:val="16"/>
        </w:numPr>
        <w:jc w:val="both"/>
        <w:rPr>
          <w:lang w:val="ro-RO"/>
        </w:rPr>
      </w:pPr>
      <w:r w:rsidRPr="00022E59">
        <w:rPr>
          <w:lang w:val="ro-RO"/>
        </w:rPr>
        <w:t>83. Articole diverse din metale comune</w:t>
      </w:r>
      <w:r>
        <w:rPr>
          <w:lang w:val="ro-RO"/>
        </w:rPr>
        <w:t xml:space="preserve"> (+90,28%), pe baza exporturilor din  Dolj și Mehedinți.</w:t>
      </w:r>
    </w:p>
    <w:p w14:paraId="6CEF2B1D" w14:textId="77777777" w:rsidR="00022E59" w:rsidRDefault="00022E59" w:rsidP="00022E59">
      <w:pPr>
        <w:jc w:val="both"/>
        <w:rPr>
          <w:lang w:val="ro-RO"/>
        </w:rPr>
      </w:pPr>
      <w:r>
        <w:rPr>
          <w:lang w:val="ro-RO"/>
        </w:rPr>
        <w:t xml:space="preserve">Au crescut exporturile de </w:t>
      </w:r>
      <w:r w:rsidRPr="00022E59">
        <w:rPr>
          <w:lang w:val="ro-RO"/>
        </w:rPr>
        <w:t>74. Cupru si articole din cupru</w:t>
      </w:r>
      <w:r>
        <w:rPr>
          <w:lang w:val="ro-RO"/>
        </w:rPr>
        <w:t>, în județele Dolj (+88,51%) și Olt (+91,26%), creșteri ce nu au reușit să compenseze scăderea la nivel regional (-14,26%).</w:t>
      </w:r>
      <w:r w:rsidR="00D65962">
        <w:rPr>
          <w:lang w:val="ro-RO"/>
        </w:rPr>
        <w:t xml:space="preserve"> Similar, cresterea în județul Dolj, cu 310% a exporturilor de </w:t>
      </w:r>
      <w:r w:rsidR="00D65962" w:rsidRPr="00D65962">
        <w:rPr>
          <w:lang w:val="ro-RO"/>
        </w:rPr>
        <w:t>79. Zinc si articole din zinc</w:t>
      </w:r>
      <w:r w:rsidR="00D65962">
        <w:rPr>
          <w:lang w:val="ro-RO"/>
        </w:rPr>
        <w:t>, nu a reușit să compenseze scăderea la nivel regional (-55,43%).</w:t>
      </w:r>
    </w:p>
    <w:p w14:paraId="2E55E169" w14:textId="77777777" w:rsidR="00022E59" w:rsidRPr="00022E59" w:rsidRDefault="00D65962" w:rsidP="00022E59">
      <w:pPr>
        <w:jc w:val="both"/>
        <w:rPr>
          <w:lang w:val="ro-RO"/>
        </w:rPr>
      </w:pPr>
      <w:r>
        <w:rPr>
          <w:lang w:val="ro-RO"/>
        </w:rPr>
        <w:t xml:space="preserve">Pentru grupa XV, au scăzut exporturile de </w:t>
      </w:r>
      <w:r w:rsidRPr="00D65962">
        <w:rPr>
          <w:lang w:val="ro-RO"/>
        </w:rPr>
        <w:t>78. Plumb si articole din plumb</w:t>
      </w:r>
      <w:r>
        <w:rPr>
          <w:lang w:val="ro-RO"/>
        </w:rPr>
        <w:t xml:space="preserve"> (-99,3%), </w:t>
      </w:r>
      <w:r w:rsidRPr="00D65962">
        <w:rPr>
          <w:lang w:val="ro-RO"/>
        </w:rPr>
        <w:t>82. Unelte si scule, tacamuri din metale comune</w:t>
      </w:r>
      <w:r>
        <w:rPr>
          <w:lang w:val="ro-RO"/>
        </w:rPr>
        <w:t xml:space="preserve"> (-58,54%).</w:t>
      </w:r>
    </w:p>
    <w:p w14:paraId="2FB545F3" w14:textId="77777777" w:rsidR="00F72F32" w:rsidRDefault="008E7AB6" w:rsidP="00F72F32">
      <w:pPr>
        <w:pStyle w:val="ListParagraph"/>
        <w:numPr>
          <w:ilvl w:val="0"/>
          <w:numId w:val="10"/>
        </w:numPr>
        <w:jc w:val="both"/>
        <w:rPr>
          <w:b/>
          <w:i/>
          <w:lang w:val="ro-RO"/>
        </w:rPr>
      </w:pPr>
      <w:r w:rsidRPr="00AC0CF3">
        <w:rPr>
          <w:b/>
          <w:i/>
          <w:lang w:val="ro-RO"/>
        </w:rPr>
        <w:t xml:space="preserve">grupa XVI. Masini, aparate si echipamente electrice; aparate de inregistrat sau de reprodus sunetul si imaginile (+64, 78%), </w:t>
      </w:r>
    </w:p>
    <w:p w14:paraId="584935B8" w14:textId="77777777" w:rsidR="006F3004" w:rsidRDefault="006F3004" w:rsidP="006F3004">
      <w:pPr>
        <w:jc w:val="both"/>
        <w:rPr>
          <w:lang w:val="ro-RO"/>
        </w:rPr>
      </w:pPr>
      <w:r w:rsidRPr="001B576B">
        <w:rPr>
          <w:i/>
          <w:lang w:val="ro-RO"/>
        </w:rPr>
        <w:t>La nivel de produse</w:t>
      </w:r>
      <w:r>
        <w:rPr>
          <w:i/>
          <w:lang w:val="ro-RO"/>
        </w:rPr>
        <w:t xml:space="preserve"> din grupa XVI</w:t>
      </w:r>
      <w:r w:rsidRPr="001B576B">
        <w:rPr>
          <w:i/>
          <w:lang w:val="ro-RO"/>
        </w:rPr>
        <w:t>, au crescut exporturile pentru</w:t>
      </w:r>
      <w:r>
        <w:rPr>
          <w:lang w:val="ro-RO"/>
        </w:rPr>
        <w:t>:</w:t>
      </w:r>
    </w:p>
    <w:p w14:paraId="0B9EC7C3" w14:textId="77777777" w:rsidR="006F3004" w:rsidRDefault="006F3004" w:rsidP="006F3004">
      <w:pPr>
        <w:pStyle w:val="ListParagraph"/>
        <w:numPr>
          <w:ilvl w:val="0"/>
          <w:numId w:val="17"/>
        </w:numPr>
        <w:jc w:val="both"/>
        <w:rPr>
          <w:lang w:val="ro-RO"/>
        </w:rPr>
      </w:pPr>
      <w:r w:rsidRPr="006F3004">
        <w:rPr>
          <w:lang w:val="ro-RO"/>
        </w:rPr>
        <w:t>85. Masini, aparate si materiale electrice; aparate de inregistrat si reprodus sunetul si imagini de televiziune</w:t>
      </w:r>
      <w:r>
        <w:rPr>
          <w:lang w:val="ro-RO"/>
        </w:rPr>
        <w:t xml:space="preserve"> (+93,59%). </w:t>
      </w:r>
    </w:p>
    <w:p w14:paraId="6562373D" w14:textId="77777777" w:rsidR="006F3004" w:rsidRDefault="006F3004" w:rsidP="006F3004">
      <w:pPr>
        <w:pStyle w:val="ListParagraph"/>
        <w:numPr>
          <w:ilvl w:val="0"/>
          <w:numId w:val="17"/>
        </w:numPr>
        <w:jc w:val="both"/>
        <w:rPr>
          <w:lang w:val="ro-RO"/>
        </w:rPr>
      </w:pPr>
      <w:r w:rsidRPr="006F3004">
        <w:rPr>
          <w:lang w:val="ro-RO"/>
        </w:rPr>
        <w:t>84. Reactori nucleari, boilere, masini si dispozitive mecanice</w:t>
      </w:r>
      <w:r>
        <w:rPr>
          <w:lang w:val="ro-RO"/>
        </w:rPr>
        <w:t xml:space="preserve"> (+45,79%).</w:t>
      </w:r>
    </w:p>
    <w:p w14:paraId="03EE103B" w14:textId="77777777" w:rsidR="006F3004" w:rsidRPr="006F3004" w:rsidRDefault="006F3004" w:rsidP="006F3004">
      <w:pPr>
        <w:pStyle w:val="ListParagraph"/>
        <w:jc w:val="both"/>
        <w:rPr>
          <w:lang w:val="ro-RO"/>
        </w:rPr>
      </w:pPr>
    </w:p>
    <w:p w14:paraId="5EF15E94" w14:textId="77777777" w:rsidR="00F72F32" w:rsidRDefault="008E7AB6" w:rsidP="00F72F32">
      <w:pPr>
        <w:pStyle w:val="ListParagraph"/>
        <w:numPr>
          <w:ilvl w:val="0"/>
          <w:numId w:val="10"/>
        </w:numPr>
        <w:jc w:val="both"/>
        <w:rPr>
          <w:b/>
          <w:i/>
          <w:lang w:val="ro-RO"/>
        </w:rPr>
      </w:pPr>
      <w:r w:rsidRPr="00AC0CF3">
        <w:rPr>
          <w:b/>
          <w:i/>
          <w:lang w:val="ro-RO"/>
        </w:rPr>
        <w:t xml:space="preserve">grupa XVII. Mijloace si materiale de transport (+ 189,36%), </w:t>
      </w:r>
    </w:p>
    <w:p w14:paraId="6B70C21B" w14:textId="77777777" w:rsidR="004841AB" w:rsidRDefault="004841AB" w:rsidP="006F3004">
      <w:pPr>
        <w:jc w:val="both"/>
        <w:rPr>
          <w:i/>
          <w:lang w:val="ro-RO"/>
        </w:rPr>
      </w:pPr>
    </w:p>
    <w:p w14:paraId="4BC12CC6" w14:textId="77777777" w:rsidR="004841AB" w:rsidRDefault="004841AB" w:rsidP="006F3004">
      <w:pPr>
        <w:jc w:val="both"/>
        <w:rPr>
          <w:i/>
          <w:lang w:val="ro-RO"/>
        </w:rPr>
      </w:pPr>
    </w:p>
    <w:p w14:paraId="6CC647FA" w14:textId="5FD36471" w:rsidR="006F3004" w:rsidRDefault="006F3004" w:rsidP="006F3004">
      <w:pPr>
        <w:jc w:val="both"/>
        <w:rPr>
          <w:lang w:val="ro-RO"/>
        </w:rPr>
      </w:pPr>
      <w:r w:rsidRPr="006F3004">
        <w:rPr>
          <w:i/>
          <w:lang w:val="ro-RO"/>
        </w:rPr>
        <w:lastRenderedPageBreak/>
        <w:t>La nivel de produse din grupa XV</w:t>
      </w:r>
      <w:r>
        <w:rPr>
          <w:i/>
          <w:lang w:val="ro-RO"/>
        </w:rPr>
        <w:t>I</w:t>
      </w:r>
      <w:r w:rsidRPr="006F3004">
        <w:rPr>
          <w:i/>
          <w:lang w:val="ro-RO"/>
        </w:rPr>
        <w:t>I, au crescut exporturile pentru</w:t>
      </w:r>
      <w:r w:rsidRPr="006F3004">
        <w:rPr>
          <w:lang w:val="ro-RO"/>
        </w:rPr>
        <w:t>:</w:t>
      </w:r>
    </w:p>
    <w:p w14:paraId="0DC43776" w14:textId="77777777" w:rsidR="006F3004" w:rsidRDefault="006F3004" w:rsidP="006F3004">
      <w:pPr>
        <w:pStyle w:val="ListParagraph"/>
        <w:numPr>
          <w:ilvl w:val="0"/>
          <w:numId w:val="18"/>
        </w:numPr>
        <w:jc w:val="both"/>
        <w:rPr>
          <w:lang w:val="ro-RO"/>
        </w:rPr>
      </w:pPr>
      <w:r w:rsidRPr="006F3004">
        <w:rPr>
          <w:lang w:val="ro-RO"/>
        </w:rPr>
        <w:t>86. Vehicule si echipamente pentru caile ferate si de comunicatii</w:t>
      </w:r>
      <w:r>
        <w:rPr>
          <w:lang w:val="ro-RO"/>
        </w:rPr>
        <w:t xml:space="preserve"> (+772,95%), pe baza exporturilor din județele Dolj și Mehedinți</w:t>
      </w:r>
    </w:p>
    <w:p w14:paraId="3B90643D" w14:textId="77777777" w:rsidR="006F3004" w:rsidRDefault="006F3004" w:rsidP="006F3004">
      <w:pPr>
        <w:pStyle w:val="ListParagraph"/>
        <w:numPr>
          <w:ilvl w:val="0"/>
          <w:numId w:val="18"/>
        </w:numPr>
        <w:jc w:val="both"/>
        <w:rPr>
          <w:lang w:val="ro-RO"/>
        </w:rPr>
      </w:pPr>
      <w:r w:rsidRPr="006F3004">
        <w:rPr>
          <w:lang w:val="ro-RO"/>
        </w:rPr>
        <w:t>87. Automobile, tractoare si alte vehicule terestre</w:t>
      </w:r>
      <w:r>
        <w:rPr>
          <w:lang w:val="ro-RO"/>
        </w:rPr>
        <w:t xml:space="preserve"> (+192,23%) pe baza exporturilor din județele Dolj, Mehedinți și Vâlcea</w:t>
      </w:r>
    </w:p>
    <w:p w14:paraId="2D623EBE" w14:textId="77777777" w:rsidR="006F3004" w:rsidRPr="006F3004" w:rsidRDefault="006F3004" w:rsidP="006F3004">
      <w:pPr>
        <w:pStyle w:val="ListParagraph"/>
        <w:numPr>
          <w:ilvl w:val="0"/>
          <w:numId w:val="18"/>
        </w:numPr>
        <w:jc w:val="both"/>
        <w:rPr>
          <w:lang w:val="ro-RO"/>
        </w:rPr>
      </w:pPr>
      <w:r w:rsidRPr="006F3004">
        <w:rPr>
          <w:lang w:val="ro-RO"/>
        </w:rPr>
        <w:t>89. Vapoare, nave si structuri plutitoare</w:t>
      </w:r>
      <w:r>
        <w:rPr>
          <w:lang w:val="ro-RO"/>
        </w:rPr>
        <w:t xml:space="preserve"> (+43,42%) pe baza exporturilor din județul Mehedinți.</w:t>
      </w:r>
    </w:p>
    <w:p w14:paraId="2D0DDCE9" w14:textId="77777777" w:rsidR="006F3004" w:rsidRPr="006F3004" w:rsidRDefault="006F3004" w:rsidP="006F3004">
      <w:pPr>
        <w:jc w:val="both"/>
        <w:rPr>
          <w:lang w:val="ro-RO"/>
        </w:rPr>
      </w:pPr>
      <w:r w:rsidRPr="006F3004">
        <w:rPr>
          <w:lang w:val="ro-RO"/>
        </w:rPr>
        <w:t>În grupa XVII au scăzut exporturile de 88. Aeronave, nave spatiale</w:t>
      </w:r>
      <w:r w:rsidR="009A198A">
        <w:rPr>
          <w:lang w:val="ro-RO"/>
        </w:rPr>
        <w:t>.</w:t>
      </w:r>
    </w:p>
    <w:p w14:paraId="07E0A0FA" w14:textId="77777777" w:rsidR="00F72F32" w:rsidRPr="00AC0CF3" w:rsidRDefault="008E7AB6" w:rsidP="00F72F32">
      <w:pPr>
        <w:pStyle w:val="ListParagraph"/>
        <w:numPr>
          <w:ilvl w:val="0"/>
          <w:numId w:val="10"/>
        </w:numPr>
        <w:jc w:val="both"/>
        <w:rPr>
          <w:b/>
          <w:i/>
          <w:lang w:val="ro-RO"/>
        </w:rPr>
      </w:pPr>
      <w:r w:rsidRPr="00AC0CF3">
        <w:rPr>
          <w:b/>
          <w:i/>
          <w:lang w:val="ro-RO"/>
        </w:rPr>
        <w:t xml:space="preserve">grupa XX. Marfuri si produse diverse (+ 134,68%) și </w:t>
      </w:r>
    </w:p>
    <w:p w14:paraId="4F8C517D" w14:textId="77777777" w:rsidR="008E7AB6" w:rsidRPr="00AC0CF3" w:rsidRDefault="008E7AB6" w:rsidP="00F72F32">
      <w:pPr>
        <w:pStyle w:val="ListParagraph"/>
        <w:numPr>
          <w:ilvl w:val="0"/>
          <w:numId w:val="10"/>
        </w:numPr>
        <w:jc w:val="both"/>
        <w:rPr>
          <w:b/>
          <w:i/>
          <w:lang w:val="ro-RO"/>
        </w:rPr>
      </w:pPr>
      <w:r w:rsidRPr="00AC0CF3">
        <w:rPr>
          <w:b/>
          <w:i/>
          <w:lang w:val="ro-RO"/>
        </w:rPr>
        <w:t>grupa XXII. Bunuri necuprinse in alte sectiuni din Nomenclatorul Combinat (+ 8,52%).</w:t>
      </w:r>
    </w:p>
    <w:p w14:paraId="551F0ADD" w14:textId="77777777" w:rsidR="00F72F32" w:rsidRDefault="008E7AB6" w:rsidP="009B477D">
      <w:pPr>
        <w:jc w:val="both"/>
        <w:rPr>
          <w:lang w:val="ro-RO"/>
        </w:rPr>
      </w:pPr>
      <w:r w:rsidRPr="00F72F32">
        <w:rPr>
          <w:b/>
          <w:lang w:val="ro-RO"/>
        </w:rPr>
        <w:t>Scăderi ale exporturilor</w:t>
      </w:r>
      <w:r>
        <w:rPr>
          <w:lang w:val="ro-RO"/>
        </w:rPr>
        <w:t xml:space="preserve"> din industria prelucrătoare, la nivel regional </w:t>
      </w:r>
      <w:r w:rsidR="00F72F32">
        <w:rPr>
          <w:lang w:val="ro-RO"/>
        </w:rPr>
        <w:t>pentru perioada 2014-2018 s-au înregistrat pentru:</w:t>
      </w:r>
    </w:p>
    <w:p w14:paraId="22F0B40D" w14:textId="77777777" w:rsidR="00F72F32" w:rsidRDefault="00F72F32" w:rsidP="00F72F32">
      <w:pPr>
        <w:pStyle w:val="ListParagraph"/>
        <w:numPr>
          <w:ilvl w:val="0"/>
          <w:numId w:val="11"/>
        </w:numPr>
        <w:jc w:val="both"/>
        <w:rPr>
          <w:lang w:val="ro-RO"/>
        </w:rPr>
      </w:pPr>
      <w:r w:rsidRPr="00F72F32">
        <w:rPr>
          <w:lang w:val="ro-RO"/>
        </w:rPr>
        <w:t xml:space="preserve">grupa VIII. Piei crude, piei tabacite, blanuri si produse din acestea (- 58,86%), </w:t>
      </w:r>
    </w:p>
    <w:p w14:paraId="0738228E" w14:textId="77777777" w:rsidR="00F72F32" w:rsidRDefault="00F72F32" w:rsidP="00F72F32">
      <w:pPr>
        <w:pStyle w:val="ListParagraph"/>
        <w:numPr>
          <w:ilvl w:val="0"/>
          <w:numId w:val="11"/>
        </w:numPr>
        <w:jc w:val="both"/>
        <w:rPr>
          <w:lang w:val="ro-RO"/>
        </w:rPr>
      </w:pPr>
      <w:r w:rsidRPr="00F72F32">
        <w:rPr>
          <w:lang w:val="ro-RO"/>
        </w:rPr>
        <w:t xml:space="preserve">grupa XI. Textile si articole din textile (- 15,89%), </w:t>
      </w:r>
    </w:p>
    <w:p w14:paraId="0F924E2C" w14:textId="77777777" w:rsidR="00F72F32" w:rsidRDefault="00F72F32" w:rsidP="00F72F32">
      <w:pPr>
        <w:pStyle w:val="ListParagraph"/>
        <w:numPr>
          <w:ilvl w:val="0"/>
          <w:numId w:val="11"/>
        </w:numPr>
        <w:jc w:val="both"/>
        <w:rPr>
          <w:lang w:val="ro-RO"/>
        </w:rPr>
      </w:pPr>
      <w:r w:rsidRPr="00F72F32">
        <w:rPr>
          <w:lang w:val="ro-RO"/>
        </w:rPr>
        <w:t xml:space="preserve">grupa XII. Incaltaminte, palarii, umbrele si articole similare (- 1,45%), </w:t>
      </w:r>
    </w:p>
    <w:p w14:paraId="7ACDA461" w14:textId="77777777" w:rsidR="008E7AB6" w:rsidRPr="00F72F32" w:rsidRDefault="00F72F32" w:rsidP="00F72F32">
      <w:pPr>
        <w:pStyle w:val="ListParagraph"/>
        <w:numPr>
          <w:ilvl w:val="0"/>
          <w:numId w:val="11"/>
        </w:numPr>
        <w:jc w:val="both"/>
        <w:rPr>
          <w:lang w:val="ro-RO"/>
        </w:rPr>
      </w:pPr>
      <w:r w:rsidRPr="00F72F32">
        <w:rPr>
          <w:lang w:val="ro-RO"/>
        </w:rPr>
        <w:t>grupa XVIII. Instrumente si aparate optice, fotografice, cinematografice, medico-chirurgicale; ceasuri; instrumente muzicale (- 54,69%).</w:t>
      </w:r>
    </w:p>
    <w:p w14:paraId="3E28187F" w14:textId="77777777" w:rsidR="009A198A" w:rsidRPr="0035523E" w:rsidRDefault="009B477D" w:rsidP="0035523E">
      <w:r w:rsidRPr="0035523E">
        <w:t>La nivel regional, valoarea exporturilor</w:t>
      </w:r>
      <w:r w:rsidR="00A50B1C" w:rsidRPr="0035523E">
        <w:t xml:space="preserve"> </w:t>
      </w:r>
      <w:r w:rsidR="009A198A" w:rsidRPr="0035523E">
        <w:t xml:space="preserve">totale </w:t>
      </w:r>
      <w:r w:rsidR="002F4B33" w:rsidRPr="0035523E">
        <w:t xml:space="preserve">din industria </w:t>
      </w:r>
      <w:r w:rsidR="009A198A" w:rsidRPr="0035523E">
        <w:t>prelucrătoare</w:t>
      </w:r>
      <w:r w:rsidRPr="0035523E">
        <w:t xml:space="preserve"> a </w:t>
      </w:r>
      <w:r w:rsidR="009A198A" w:rsidRPr="0035523E">
        <w:t>crescut cu 70,38</w:t>
      </w:r>
      <w:r w:rsidR="00A50B1C" w:rsidRPr="0035523E">
        <w:t>% în anul 2018</w:t>
      </w:r>
      <w:r w:rsidRPr="0035523E">
        <w:t xml:space="preserve"> raportat la valoarea exporturilor din anul 201</w:t>
      </w:r>
      <w:r w:rsidR="00A50B1C" w:rsidRPr="0035523E">
        <w:t>4</w:t>
      </w:r>
      <w:r w:rsidRPr="0035523E">
        <w:t>.</w:t>
      </w:r>
      <w:r w:rsidR="00A50B1C" w:rsidRPr="0035523E">
        <w:t xml:space="preserve"> </w:t>
      </w:r>
      <w:r w:rsidR="009A198A" w:rsidRPr="0035523E">
        <w:t xml:space="preserve">Valoarea indicatorului a fost pozitivă pentru toate județele regiunii. Raportat la valorule anului 2011, creșterea a fost de 113,06%. </w:t>
      </w:r>
    </w:p>
    <w:p w14:paraId="23409256" w14:textId="77777777" w:rsidR="009A198A" w:rsidRPr="0035523E" w:rsidRDefault="00A50B1C" w:rsidP="0035523E">
      <w:pPr>
        <w:spacing w:after="0"/>
      </w:pPr>
      <w:r w:rsidRPr="0035523E">
        <w:t xml:space="preserve">Valoarea indicatorului a fost </w:t>
      </w:r>
      <w:r w:rsidR="00910DD8" w:rsidRPr="0035523E">
        <w:t>negativă</w:t>
      </w:r>
      <w:r w:rsidRPr="0035523E">
        <w:t xml:space="preserve"> pe total regiune, pentru categoriile</w:t>
      </w:r>
      <w:r w:rsidR="009A198A" w:rsidRPr="0035523E">
        <w:t>:</w:t>
      </w:r>
    </w:p>
    <w:p w14:paraId="7F3AAAAE" w14:textId="77777777" w:rsidR="009A198A" w:rsidRPr="0035523E" w:rsidRDefault="009A198A" w:rsidP="0035523E">
      <w:pPr>
        <w:spacing w:after="0"/>
      </w:pPr>
      <w:r w:rsidRPr="0035523E">
        <w:t xml:space="preserve">grupa VIII. Piei crude, piei tabacite, blanuri si produse din acestea (- 58,86%), </w:t>
      </w:r>
    </w:p>
    <w:p w14:paraId="08B2D352" w14:textId="77777777" w:rsidR="009A198A" w:rsidRPr="0035523E" w:rsidRDefault="009A198A" w:rsidP="0035523E">
      <w:pPr>
        <w:spacing w:after="0"/>
      </w:pPr>
      <w:r w:rsidRPr="0035523E">
        <w:t xml:space="preserve">grupa XI. Textile si articole din textile (- 15,89%), </w:t>
      </w:r>
    </w:p>
    <w:p w14:paraId="4F6198E0" w14:textId="77777777" w:rsidR="009A198A" w:rsidRPr="0035523E" w:rsidRDefault="009A198A" w:rsidP="0035523E">
      <w:pPr>
        <w:spacing w:after="0"/>
      </w:pPr>
      <w:r w:rsidRPr="0035523E">
        <w:t xml:space="preserve">grupa XII. Incaltaminte, palarii, umbrele si articole similare (- 1,45%), </w:t>
      </w:r>
    </w:p>
    <w:p w14:paraId="28B1DAE3" w14:textId="613492DB" w:rsidR="009B477D" w:rsidRPr="0035523E" w:rsidRDefault="009A198A" w:rsidP="0035523E">
      <w:pPr>
        <w:spacing w:after="0"/>
      </w:pPr>
      <w:r w:rsidRPr="0035523E">
        <w:t>grupa XVIII. Instrumente si aparate optice, fotografice, cinematografice, medico-chirurgicale; ceasuri; instrumente muzicale (- 54,69%).</w:t>
      </w:r>
    </w:p>
    <w:p w14:paraId="4A26F22F" w14:textId="77777777" w:rsidR="00003BF4" w:rsidRPr="0035523E" w:rsidRDefault="009A198A" w:rsidP="0035523E">
      <w:pPr>
        <w:spacing w:after="0"/>
        <w:rPr>
          <w:i/>
          <w:iCs/>
        </w:rPr>
      </w:pPr>
      <w:r w:rsidRPr="0035523E">
        <w:rPr>
          <w:i/>
          <w:iCs/>
        </w:rPr>
        <w:t>și a înregistrat creșteri pentru</w:t>
      </w:r>
      <w:r w:rsidR="00003BF4" w:rsidRPr="0035523E">
        <w:rPr>
          <w:i/>
          <w:iCs/>
        </w:rPr>
        <w:t>:</w:t>
      </w:r>
    </w:p>
    <w:p w14:paraId="5325C5FF" w14:textId="77777777" w:rsidR="00003BF4" w:rsidRPr="0035523E" w:rsidRDefault="00003BF4" w:rsidP="0035523E">
      <w:pPr>
        <w:spacing w:after="0"/>
      </w:pPr>
      <w:r w:rsidRPr="0035523E">
        <w:t>grupa VI. Produse chimice (+ 100,91%)</w:t>
      </w:r>
    </w:p>
    <w:p w14:paraId="6B29A811" w14:textId="77777777" w:rsidR="00003BF4" w:rsidRPr="0035523E" w:rsidRDefault="00003BF4" w:rsidP="0035523E">
      <w:pPr>
        <w:spacing w:after="0"/>
      </w:pPr>
      <w:r w:rsidRPr="0035523E">
        <w:t>grupa VII. Materiale plastice, cauciuc si articole din acestea (+ 31,06%),</w:t>
      </w:r>
    </w:p>
    <w:p w14:paraId="38218B9D" w14:textId="77777777" w:rsidR="00003BF4" w:rsidRPr="0035523E" w:rsidRDefault="00003BF4" w:rsidP="0035523E">
      <w:pPr>
        <w:spacing w:after="0"/>
      </w:pPr>
      <w:r w:rsidRPr="0035523E">
        <w:t xml:space="preserve">grupa IX. Produse din lemn, exclusiv mobilier (+ 17,02%), </w:t>
      </w:r>
    </w:p>
    <w:p w14:paraId="79F5CE30" w14:textId="77777777" w:rsidR="00003BF4" w:rsidRPr="0035523E" w:rsidRDefault="00003BF4" w:rsidP="0035523E">
      <w:pPr>
        <w:spacing w:after="0"/>
      </w:pPr>
      <w:r w:rsidRPr="0035523E">
        <w:t xml:space="preserve">grupa X. Hârtie si articole din acestea (+ 981,56%), </w:t>
      </w:r>
    </w:p>
    <w:p w14:paraId="65F40491" w14:textId="77777777" w:rsidR="00003BF4" w:rsidRPr="0035523E" w:rsidRDefault="00003BF4" w:rsidP="0035523E">
      <w:pPr>
        <w:spacing w:after="0"/>
      </w:pPr>
      <w:r w:rsidRPr="0035523E">
        <w:t xml:space="preserve">grupa XIII. Articole din piatra, ipsos, ciment, ceramica, sticla si din alte materiale similare (+ 580,99%), </w:t>
      </w:r>
    </w:p>
    <w:p w14:paraId="5D6015B3" w14:textId="77777777" w:rsidR="00003BF4" w:rsidRPr="0035523E" w:rsidRDefault="00003BF4" w:rsidP="0035523E">
      <w:pPr>
        <w:spacing w:after="0"/>
      </w:pPr>
      <w:r w:rsidRPr="0035523E">
        <w:t xml:space="preserve">grupa XV. Metale comune si articole din acestea (+ 22,12%), </w:t>
      </w:r>
    </w:p>
    <w:p w14:paraId="4A2D6ADD" w14:textId="77777777" w:rsidR="00003BF4" w:rsidRPr="0035523E" w:rsidRDefault="00003BF4" w:rsidP="0035523E">
      <w:pPr>
        <w:spacing w:after="0"/>
      </w:pPr>
      <w:r w:rsidRPr="0035523E">
        <w:t xml:space="preserve">grupa XVI. Masini, aparate si echipamente electrice; aparate de inregistrat sau de reprodus sunetul si imaginile (+64, 78%), </w:t>
      </w:r>
    </w:p>
    <w:p w14:paraId="4B697D45" w14:textId="77777777" w:rsidR="00003BF4" w:rsidRPr="0035523E" w:rsidRDefault="00003BF4" w:rsidP="0035523E">
      <w:pPr>
        <w:spacing w:after="0"/>
      </w:pPr>
      <w:r w:rsidRPr="0035523E">
        <w:t xml:space="preserve">grupa XVII. Mijloace si materiale de transport (+ 189,36%), </w:t>
      </w:r>
    </w:p>
    <w:p w14:paraId="28F7A9DE" w14:textId="77777777" w:rsidR="00003BF4" w:rsidRPr="0035523E" w:rsidRDefault="00003BF4" w:rsidP="0035523E">
      <w:pPr>
        <w:spacing w:after="0"/>
      </w:pPr>
      <w:r w:rsidRPr="0035523E">
        <w:t xml:space="preserve">grupa XX. Marfuri si produse diverse (+ 134,68%) și </w:t>
      </w:r>
    </w:p>
    <w:p w14:paraId="403C6F68" w14:textId="77777777" w:rsidR="00003BF4" w:rsidRPr="0035523E" w:rsidRDefault="00003BF4" w:rsidP="0035523E">
      <w:pPr>
        <w:spacing w:after="0"/>
      </w:pPr>
      <w:r w:rsidRPr="0035523E">
        <w:t>grupa XXII. Bunuri necuprinse in alte sectiuni din Nomenclatorul Combinat (+ 8,52%).</w:t>
      </w:r>
    </w:p>
    <w:p w14:paraId="698AC6BD" w14:textId="77777777" w:rsidR="00003BF4" w:rsidRPr="00877398" w:rsidRDefault="00003BF4" w:rsidP="0035523E">
      <w:pPr>
        <w:spacing w:after="0"/>
        <w:jc w:val="both"/>
        <w:rPr>
          <w:lang w:val="ro-RO"/>
        </w:rPr>
      </w:pPr>
    </w:p>
    <w:p w14:paraId="0BF73853" w14:textId="77777777" w:rsidR="00A50B1C" w:rsidRDefault="00A50B1C" w:rsidP="009B477D">
      <w:pPr>
        <w:jc w:val="both"/>
        <w:rPr>
          <w:lang w:val="ro-RO"/>
        </w:rPr>
      </w:pPr>
    </w:p>
    <w:p w14:paraId="26387EB4" w14:textId="77777777" w:rsidR="009B477D" w:rsidRPr="001A0D61" w:rsidRDefault="00521DAD" w:rsidP="009B477D">
      <w:pPr>
        <w:rPr>
          <w:b/>
          <w:i/>
          <w:lang w:val="ro-RO"/>
        </w:rPr>
      </w:pPr>
      <w:r>
        <w:rPr>
          <w:b/>
          <w:i/>
          <w:lang w:val="ro-RO"/>
        </w:rPr>
        <w:lastRenderedPageBreak/>
        <w:t xml:space="preserve">9. Importuri CIF </w:t>
      </w:r>
    </w:p>
    <w:p w14:paraId="60617BDB" w14:textId="77777777" w:rsidR="009B477D" w:rsidRDefault="009B477D" w:rsidP="009B477D">
      <w:pPr>
        <w:jc w:val="both"/>
        <w:rPr>
          <w:lang w:val="ro-RO"/>
        </w:rPr>
      </w:pPr>
      <w:r w:rsidRPr="00521DAD">
        <w:rPr>
          <w:lang w:val="ro-RO"/>
        </w:rPr>
        <w:t xml:space="preserve">În intervalul </w:t>
      </w:r>
      <w:r w:rsidR="005D3056" w:rsidRPr="00521DAD">
        <w:rPr>
          <w:lang w:val="ro-RO"/>
        </w:rPr>
        <w:t>2014-2018</w:t>
      </w:r>
      <w:r>
        <w:rPr>
          <w:lang w:val="ro-RO"/>
        </w:rPr>
        <w:t xml:space="preserve"> valoarea importurilor a </w:t>
      </w:r>
      <w:r w:rsidR="00322686">
        <w:rPr>
          <w:lang w:val="ro-RO"/>
        </w:rPr>
        <w:t xml:space="preserve">crescut </w:t>
      </w:r>
      <w:r>
        <w:rPr>
          <w:lang w:val="ro-RO"/>
        </w:rPr>
        <w:t>în</w:t>
      </w:r>
      <w:r w:rsidR="00322686">
        <w:rPr>
          <w:lang w:val="ro-RO"/>
        </w:rPr>
        <w:t xml:space="preserve"> județele Dolj, </w:t>
      </w:r>
      <w:r w:rsidR="00607B17">
        <w:rPr>
          <w:lang w:val="ro-RO"/>
        </w:rPr>
        <w:t>Mehedinți</w:t>
      </w:r>
      <w:r w:rsidR="00F45BC1">
        <w:rPr>
          <w:lang w:val="ro-RO"/>
        </w:rPr>
        <w:t>, Olt</w:t>
      </w:r>
      <w:r w:rsidR="00322686">
        <w:rPr>
          <w:lang w:val="ro-RO"/>
        </w:rPr>
        <w:t xml:space="preserve"> și Vâlcea și </w:t>
      </w:r>
      <w:r>
        <w:rPr>
          <w:lang w:val="ro-RO"/>
        </w:rPr>
        <w:t xml:space="preserve">a </w:t>
      </w:r>
      <w:r w:rsidR="00322686">
        <w:rPr>
          <w:lang w:val="ro-RO"/>
        </w:rPr>
        <w:t>scăzut</w:t>
      </w:r>
      <w:r>
        <w:rPr>
          <w:lang w:val="ro-RO"/>
        </w:rPr>
        <w:t xml:space="preserve"> cu </w:t>
      </w:r>
      <w:r w:rsidR="00607B17">
        <w:rPr>
          <w:lang w:val="ro-RO"/>
        </w:rPr>
        <w:t>-</w:t>
      </w:r>
      <w:r w:rsidR="00322686">
        <w:rPr>
          <w:lang w:val="ro-RO"/>
        </w:rPr>
        <w:t>8,</w:t>
      </w:r>
      <w:r w:rsidR="00F45BC1">
        <w:rPr>
          <w:lang w:val="ro-RO"/>
        </w:rPr>
        <w:t>18</w:t>
      </w:r>
      <w:r>
        <w:rPr>
          <w:lang w:val="ro-RO"/>
        </w:rPr>
        <w:t>% în anul 201</w:t>
      </w:r>
      <w:r w:rsidR="00322686">
        <w:rPr>
          <w:lang w:val="ro-RO"/>
        </w:rPr>
        <w:t>8</w:t>
      </w:r>
      <w:r>
        <w:rPr>
          <w:lang w:val="ro-RO"/>
        </w:rPr>
        <w:t xml:space="preserve"> față de anul 201</w:t>
      </w:r>
      <w:r w:rsidR="00322686">
        <w:rPr>
          <w:lang w:val="ro-RO"/>
        </w:rPr>
        <w:t xml:space="preserve">4 în județul </w:t>
      </w:r>
      <w:r w:rsidR="00607B17">
        <w:rPr>
          <w:lang w:val="ro-RO"/>
        </w:rPr>
        <w:t>Gorj</w:t>
      </w:r>
      <w:r w:rsidR="00F45BC1">
        <w:rPr>
          <w:lang w:val="ro-RO"/>
        </w:rPr>
        <w:t>.</w:t>
      </w:r>
      <w:r w:rsidR="00322686">
        <w:rPr>
          <w:lang w:val="ro-RO"/>
        </w:rPr>
        <w:t xml:space="preserve"> </w:t>
      </w:r>
      <w:r w:rsidR="00F45BC1">
        <w:rPr>
          <w:lang w:val="ro-RO"/>
        </w:rPr>
        <w:t xml:space="preserve">La nivel regional, pentru perioada 2014-2018, importurile pentru produsele din industria prelucrătoare au crescut cu 85,12%. </w:t>
      </w:r>
    </w:p>
    <w:p w14:paraId="16D970CE" w14:textId="77777777" w:rsidR="00F45BC1" w:rsidRDefault="00F45BC1" w:rsidP="009B477D">
      <w:pPr>
        <w:jc w:val="both"/>
        <w:rPr>
          <w:lang w:val="ro-RO"/>
        </w:rPr>
      </w:pPr>
      <w:r>
        <w:rPr>
          <w:lang w:val="ro-RO"/>
        </w:rPr>
        <w:t xml:space="preserve">Cu excepția grupei </w:t>
      </w:r>
      <w:r w:rsidRPr="00F45BC1">
        <w:rPr>
          <w:lang w:val="ro-RO"/>
        </w:rPr>
        <w:t>VIII. Piei crude, piei tabacite, blanuri si produse din acestea</w:t>
      </w:r>
      <w:r>
        <w:rPr>
          <w:lang w:val="ro-RO"/>
        </w:rPr>
        <w:t xml:space="preserve"> (-29,49%) au crescut importurile pentru toate grupele de produse aferente industriei prelucrătoare.</w:t>
      </w:r>
    </w:p>
    <w:p w14:paraId="2EC9460F" w14:textId="77777777" w:rsidR="009B477D" w:rsidRPr="0035523E" w:rsidRDefault="009B477D" w:rsidP="0035523E">
      <w:r w:rsidRPr="0035523E">
        <w:t>La nivel regional, valoarea importurilor</w:t>
      </w:r>
      <w:r w:rsidR="00F45BC1" w:rsidRPr="0035523E">
        <w:t xml:space="preserve">totale </w:t>
      </w:r>
      <w:r w:rsidRPr="0035523E">
        <w:t xml:space="preserve"> </w:t>
      </w:r>
      <w:r w:rsidR="00607B17" w:rsidRPr="0035523E">
        <w:t xml:space="preserve">în industria </w:t>
      </w:r>
      <w:r w:rsidR="00F45BC1" w:rsidRPr="0035523E">
        <w:t>prelucrătoare</w:t>
      </w:r>
      <w:r w:rsidR="00B75031" w:rsidRPr="0035523E">
        <w:t xml:space="preserve"> a crescut</w:t>
      </w:r>
      <w:r w:rsidRPr="0035523E">
        <w:t xml:space="preserve"> </w:t>
      </w:r>
      <w:r w:rsidR="00B75031" w:rsidRPr="0035523E">
        <w:t xml:space="preserve"> cu  </w:t>
      </w:r>
      <w:r w:rsidR="00F45BC1" w:rsidRPr="0035523E">
        <w:t>85,12</w:t>
      </w:r>
      <w:r w:rsidR="00B75031" w:rsidRPr="0035523E">
        <w:t xml:space="preserve">% </w:t>
      </w:r>
      <w:r w:rsidR="00607B17" w:rsidRPr="0035523E">
        <w:t xml:space="preserve"> </w:t>
      </w:r>
      <w:r w:rsidR="00B75031" w:rsidRPr="0035523E">
        <w:t>în perioada 2014</w:t>
      </w:r>
      <w:r w:rsidRPr="0035523E">
        <w:t xml:space="preserve"> – 201</w:t>
      </w:r>
      <w:r w:rsidR="00B75031" w:rsidRPr="0035523E">
        <w:t>8</w:t>
      </w:r>
      <w:r w:rsidRPr="0035523E">
        <w:t>.</w:t>
      </w:r>
    </w:p>
    <w:p w14:paraId="7A918244" w14:textId="77777777" w:rsidR="00521DAD" w:rsidRDefault="00A85780" w:rsidP="009B477D">
      <w:pPr>
        <w:jc w:val="both"/>
        <w:rPr>
          <w:lang w:val="ro-RO"/>
        </w:rPr>
      </w:pPr>
      <w:r>
        <w:rPr>
          <w:lang w:val="ro-RO"/>
        </w:rPr>
        <w:t>B</w:t>
      </w:r>
      <w:r w:rsidR="009B477D">
        <w:rPr>
          <w:lang w:val="ro-RO"/>
        </w:rPr>
        <w:t>alanța comercială</w:t>
      </w:r>
      <w:r>
        <w:rPr>
          <w:lang w:val="ro-RO"/>
        </w:rPr>
        <w:t xml:space="preserve"> </w:t>
      </w:r>
      <w:r w:rsidR="00607B17">
        <w:rPr>
          <w:lang w:val="ro-RO"/>
        </w:rPr>
        <w:t xml:space="preserve">pentru industria </w:t>
      </w:r>
      <w:r w:rsidR="00F45BC1">
        <w:rPr>
          <w:lang w:val="ro-RO"/>
        </w:rPr>
        <w:t>prelucrătoare</w:t>
      </w:r>
      <w:r w:rsidR="009B477D">
        <w:rPr>
          <w:lang w:val="ro-RO"/>
        </w:rPr>
        <w:t xml:space="preserve"> la nivel județean este </w:t>
      </w:r>
      <w:r w:rsidR="00F45BC1">
        <w:rPr>
          <w:lang w:val="ro-RO"/>
        </w:rPr>
        <w:t>pozitivă</w:t>
      </w:r>
      <w:r>
        <w:rPr>
          <w:lang w:val="ro-RO"/>
        </w:rPr>
        <w:t xml:space="preserve"> în </w:t>
      </w:r>
      <w:r w:rsidR="00607B17">
        <w:rPr>
          <w:lang w:val="ro-RO"/>
        </w:rPr>
        <w:t xml:space="preserve">toate </w:t>
      </w:r>
      <w:r>
        <w:rPr>
          <w:lang w:val="ro-RO"/>
        </w:rPr>
        <w:t xml:space="preserve">județele pentru întreaga perioadă 2014-2018 </w:t>
      </w:r>
      <w:r w:rsidR="00607B17">
        <w:rPr>
          <w:lang w:val="ro-RO"/>
        </w:rPr>
        <w:t>(cu excepția județului</w:t>
      </w:r>
      <w:r>
        <w:rPr>
          <w:lang w:val="ro-RO"/>
        </w:rPr>
        <w:t xml:space="preserve"> Gorj</w:t>
      </w:r>
      <w:r w:rsidR="00607B17">
        <w:rPr>
          <w:lang w:val="ro-RO"/>
        </w:rPr>
        <w:t xml:space="preserve"> în anul 201</w:t>
      </w:r>
      <w:r w:rsidR="00F45BC1">
        <w:rPr>
          <w:lang w:val="ro-RO"/>
        </w:rPr>
        <w:t>4 și Dolj în anul 2017</w:t>
      </w:r>
      <w:r w:rsidR="00607B17">
        <w:rPr>
          <w:lang w:val="ro-RO"/>
        </w:rPr>
        <w:t>)</w:t>
      </w:r>
      <w:r w:rsidR="009B477D">
        <w:rPr>
          <w:lang w:val="ro-RO"/>
        </w:rPr>
        <w:t xml:space="preserve">. </w:t>
      </w:r>
    </w:p>
    <w:p w14:paraId="3B3F5C38" w14:textId="77777777" w:rsidR="009B477D" w:rsidRPr="0035523E" w:rsidRDefault="00763C5D" w:rsidP="0035523E">
      <w:r w:rsidRPr="0035523E">
        <w:t>La nivel regional, b</w:t>
      </w:r>
      <w:r w:rsidR="00521DAD" w:rsidRPr="0035523E">
        <w:t>alanța</w:t>
      </w:r>
      <w:r w:rsidR="009B477D" w:rsidRPr="0035523E">
        <w:t xml:space="preserve"> comercială </w:t>
      </w:r>
      <w:r w:rsidR="00521DAD" w:rsidRPr="0035523E">
        <w:t xml:space="preserve">a fost </w:t>
      </w:r>
      <w:r w:rsidRPr="0035523E">
        <w:t>negativă pentru perioada 2014-2018</w:t>
      </w:r>
      <w:r w:rsidR="00F45BC1" w:rsidRPr="0035523E">
        <w:t xml:space="preserve"> pentru produsele din grupele: VI. Produse chimice(-28533 mii euro), VIII. Piei crude, piei tabacite, blanuri si produse din acestea (-10923 mii euro), XI. Textile si articole din textile (-28579 mii euro), XIII. Articole din piatra, ipsos, ciment, ceramica, sticla si din alte materiale similare</w:t>
      </w:r>
      <w:r w:rsidR="008D15EB" w:rsidRPr="0035523E">
        <w:t>(-34665 mii euro), XVI. Masini, aparate si echipamente electrice; aparate de inregistrat sau de reprodus sunetul si imaginile (-371938 mii euro), XVIII. Instrumente si aparate optice, fotografice, cinematografice, medico-chirurgicale; ceasuri; instrumente muzicale(-120696 mii euro), XX. Marfuri si produse diverse (-12533 mii euro).</w:t>
      </w:r>
    </w:p>
    <w:p w14:paraId="08C1B161" w14:textId="77777777" w:rsidR="008D15EB" w:rsidRPr="0035523E" w:rsidRDefault="008D15EB" w:rsidP="0035523E">
      <w:r w:rsidRPr="0035523E">
        <w:t>Balanța comerială a fost pozitivă în perioada 2014-2018 pentru grupele:</w:t>
      </w:r>
    </w:p>
    <w:p w14:paraId="09BE9256" w14:textId="77777777" w:rsidR="008D15EB" w:rsidRPr="008D15EB" w:rsidRDefault="008D15EB" w:rsidP="0035523E">
      <w:pPr>
        <w:rPr>
          <w:lang w:val="ro-RO"/>
        </w:rPr>
      </w:pPr>
      <w:r w:rsidRPr="0035523E">
        <w:t>VII. Materiale plastice, cauciuc si articole din acestea (+360684 mii euro), IX. Produse din lemn, exclusiv mobilier (+20807 mii euro), X. Hirtie si articole din acestea (+13894 mii euro), XII. Incaltaminte, palarii, umbrele si articole similare (+20016 mii euro), XV. Metale comune si articole din acestea (+501349 mii euro), XVII. Mijloace si materiale de transport (1042618 mii euro), XXII. Bunuri necuprinse</w:t>
      </w:r>
      <w:r w:rsidRPr="008D15EB">
        <w:rPr>
          <w:lang w:val="ro-RO"/>
        </w:rPr>
        <w:t xml:space="preserve"> in alte sectiuni din Nomenclatorul Combinat (14495 mii euro).</w:t>
      </w:r>
    </w:p>
    <w:p w14:paraId="6F009447" w14:textId="77777777" w:rsidR="00521DAD" w:rsidRPr="001A0D61" w:rsidRDefault="00521DAD" w:rsidP="00521DAD">
      <w:pPr>
        <w:spacing w:after="0"/>
        <w:jc w:val="both"/>
        <w:rPr>
          <w:lang w:val="ro-RO"/>
        </w:rPr>
      </w:pPr>
    </w:p>
    <w:p w14:paraId="044559FD" w14:textId="77777777" w:rsidR="009B477D" w:rsidRPr="00521DAD" w:rsidRDefault="009B477D" w:rsidP="00521DAD">
      <w:pPr>
        <w:shd w:val="clear" w:color="auto" w:fill="D9D9D9" w:themeFill="background1" w:themeFillShade="D9"/>
        <w:spacing w:after="0"/>
        <w:rPr>
          <w:b/>
          <w:lang w:val="ro-RO"/>
        </w:rPr>
      </w:pPr>
      <w:r w:rsidRPr="00521DAD">
        <w:rPr>
          <w:b/>
          <w:i/>
          <w:lang w:val="ro-RO"/>
        </w:rPr>
        <w:t>Concluzie:</w:t>
      </w:r>
      <w:r w:rsidRPr="00521DAD">
        <w:rPr>
          <w:b/>
          <w:lang w:val="ro-RO"/>
        </w:rPr>
        <w:t xml:space="preserve"> Valoarea indicelui capacității de dezvoltare = </w:t>
      </w:r>
    </w:p>
    <w:p w14:paraId="7399EB7D" w14:textId="77777777" w:rsidR="009B477D" w:rsidRDefault="009B477D" w:rsidP="009B309C">
      <w:pPr>
        <w:spacing w:after="0"/>
        <w:rPr>
          <w:lang w:val="ro-RO"/>
        </w:rPr>
      </w:pPr>
      <w:r>
        <w:rPr>
          <w:lang w:val="ro-RO"/>
        </w:rPr>
        <w:t>-1, dacă evoluția a cel puțin 2 din 3 indicatori este preponderent negativă pe perioada analizată</w:t>
      </w:r>
    </w:p>
    <w:p w14:paraId="72EC1D88" w14:textId="77777777" w:rsidR="009B477D" w:rsidRDefault="009B477D" w:rsidP="009B309C">
      <w:pPr>
        <w:spacing w:after="0"/>
        <w:rPr>
          <w:lang w:val="ro-RO"/>
        </w:rPr>
      </w:pPr>
      <w:r>
        <w:rPr>
          <w:lang w:val="ro-RO"/>
        </w:rPr>
        <w:t>0, dacă evoluția a cel puțin 1 din 3 indicatori este preponderent negativă pe perioada analizată</w:t>
      </w:r>
    </w:p>
    <w:p w14:paraId="6735E5D0" w14:textId="77777777" w:rsidR="009B477D" w:rsidRDefault="009B477D" w:rsidP="009B309C">
      <w:pPr>
        <w:spacing w:after="0"/>
        <w:rPr>
          <w:lang w:val="ro-RO"/>
        </w:rPr>
      </w:pPr>
      <w:r>
        <w:rPr>
          <w:lang w:val="ro-RO"/>
        </w:rPr>
        <w:t>+1, dacă evoluția tuturor indicatorilor este preponderent pozitivă sau cel puțin constantă (variație de +/- 5% în 201</w:t>
      </w:r>
      <w:r w:rsidR="00521DAD">
        <w:rPr>
          <w:lang w:val="ro-RO"/>
        </w:rPr>
        <w:t>8</w:t>
      </w:r>
      <w:r>
        <w:rPr>
          <w:lang w:val="ro-RO"/>
        </w:rPr>
        <w:t xml:space="preserve"> față de valoarea din 20</w:t>
      </w:r>
      <w:r w:rsidR="00521DAD">
        <w:rPr>
          <w:lang w:val="ro-RO"/>
        </w:rPr>
        <w:t>14</w:t>
      </w:r>
      <w:r>
        <w:rPr>
          <w:lang w:val="ro-RO"/>
        </w:rPr>
        <w:t>) pe perioada analizată</w:t>
      </w:r>
      <w:r>
        <w:rPr>
          <w:rStyle w:val="FootnoteReference"/>
          <w:lang w:val="ro-RO"/>
        </w:rPr>
        <w:footnoteReference w:id="3"/>
      </w:r>
    </w:p>
    <w:p w14:paraId="19BE3CB3" w14:textId="77777777" w:rsidR="009B309C" w:rsidRDefault="009B309C" w:rsidP="009B309C">
      <w:pPr>
        <w:spacing w:after="0"/>
        <w:rPr>
          <w:lang w:val="ro-RO"/>
        </w:rPr>
      </w:pPr>
    </w:p>
    <w:tbl>
      <w:tblPr>
        <w:tblStyle w:val="TableGrid"/>
        <w:tblW w:w="0" w:type="auto"/>
        <w:jc w:val="center"/>
        <w:tblLook w:val="04A0" w:firstRow="1" w:lastRow="0" w:firstColumn="1" w:lastColumn="0" w:noHBand="0" w:noVBand="1"/>
      </w:tblPr>
      <w:tblGrid>
        <w:gridCol w:w="1242"/>
        <w:gridCol w:w="3969"/>
      </w:tblGrid>
      <w:tr w:rsidR="002216F9" w:rsidRPr="00FE23E2" w14:paraId="315414A5" w14:textId="77777777" w:rsidTr="004841AB">
        <w:trPr>
          <w:jc w:val="center"/>
        </w:trPr>
        <w:tc>
          <w:tcPr>
            <w:tcW w:w="1242" w:type="dxa"/>
          </w:tcPr>
          <w:p w14:paraId="322B543A" w14:textId="77777777" w:rsidR="002216F9" w:rsidRPr="00FE23E2" w:rsidRDefault="002216F9" w:rsidP="002216F9"/>
        </w:tc>
        <w:tc>
          <w:tcPr>
            <w:tcW w:w="3969" w:type="dxa"/>
          </w:tcPr>
          <w:p w14:paraId="434B0D90" w14:textId="77777777" w:rsidR="002216F9" w:rsidRPr="00FE23E2" w:rsidRDefault="002216F9" w:rsidP="004841AB">
            <w:pPr>
              <w:jc w:val="center"/>
              <w:rPr>
                <w:b/>
              </w:rPr>
            </w:pPr>
            <w:r w:rsidRPr="00FE23E2">
              <w:rPr>
                <w:b/>
              </w:rPr>
              <w:t xml:space="preserve">Valoarea indicelui de </w:t>
            </w:r>
            <w:r>
              <w:rPr>
                <w:b/>
              </w:rPr>
              <w:t>capacitate de dezvoltare (ICD)</w:t>
            </w:r>
          </w:p>
        </w:tc>
      </w:tr>
      <w:tr w:rsidR="002216F9" w:rsidRPr="00FE23E2" w14:paraId="75EC1547" w14:textId="77777777" w:rsidTr="004841AB">
        <w:trPr>
          <w:jc w:val="center"/>
        </w:trPr>
        <w:tc>
          <w:tcPr>
            <w:tcW w:w="1242" w:type="dxa"/>
          </w:tcPr>
          <w:p w14:paraId="01A8D4CA" w14:textId="77777777" w:rsidR="002216F9" w:rsidRPr="00FE23E2" w:rsidRDefault="002216F9" w:rsidP="002216F9">
            <w:pPr>
              <w:rPr>
                <w:b/>
              </w:rPr>
            </w:pPr>
            <w:r w:rsidRPr="00FE23E2">
              <w:rPr>
                <w:b/>
              </w:rPr>
              <w:t>Dolj</w:t>
            </w:r>
          </w:p>
        </w:tc>
        <w:tc>
          <w:tcPr>
            <w:tcW w:w="3969" w:type="dxa"/>
          </w:tcPr>
          <w:p w14:paraId="44F7EA80" w14:textId="77777777" w:rsidR="002216F9" w:rsidRPr="00FE23E2" w:rsidRDefault="008B2E0C" w:rsidP="004841AB">
            <w:pPr>
              <w:jc w:val="center"/>
            </w:pPr>
            <w:r>
              <w:t>0</w:t>
            </w:r>
          </w:p>
        </w:tc>
      </w:tr>
      <w:tr w:rsidR="002216F9" w:rsidRPr="00FE23E2" w14:paraId="6F304E1E" w14:textId="77777777" w:rsidTr="004841AB">
        <w:trPr>
          <w:jc w:val="center"/>
        </w:trPr>
        <w:tc>
          <w:tcPr>
            <w:tcW w:w="1242" w:type="dxa"/>
          </w:tcPr>
          <w:p w14:paraId="7CF935DB" w14:textId="77777777" w:rsidR="002216F9" w:rsidRPr="00FE23E2" w:rsidRDefault="002216F9" w:rsidP="002216F9">
            <w:pPr>
              <w:rPr>
                <w:b/>
              </w:rPr>
            </w:pPr>
            <w:r w:rsidRPr="00FE23E2">
              <w:rPr>
                <w:b/>
              </w:rPr>
              <w:t>Gorj</w:t>
            </w:r>
          </w:p>
        </w:tc>
        <w:tc>
          <w:tcPr>
            <w:tcW w:w="3969" w:type="dxa"/>
          </w:tcPr>
          <w:p w14:paraId="7F941681" w14:textId="77777777" w:rsidR="002216F9" w:rsidRPr="00FE23E2" w:rsidRDefault="002216F9" w:rsidP="004841AB">
            <w:pPr>
              <w:jc w:val="center"/>
            </w:pPr>
            <w:r>
              <w:t>+1</w:t>
            </w:r>
          </w:p>
        </w:tc>
      </w:tr>
      <w:tr w:rsidR="002216F9" w:rsidRPr="00FE23E2" w14:paraId="1AA3BF50" w14:textId="77777777" w:rsidTr="004841AB">
        <w:trPr>
          <w:jc w:val="center"/>
        </w:trPr>
        <w:tc>
          <w:tcPr>
            <w:tcW w:w="1242" w:type="dxa"/>
          </w:tcPr>
          <w:p w14:paraId="2B31CD76" w14:textId="77777777" w:rsidR="002216F9" w:rsidRPr="00FE23E2" w:rsidRDefault="002216F9" w:rsidP="002216F9">
            <w:pPr>
              <w:rPr>
                <w:b/>
              </w:rPr>
            </w:pPr>
            <w:r w:rsidRPr="00FE23E2">
              <w:rPr>
                <w:b/>
              </w:rPr>
              <w:t>Mehedinți</w:t>
            </w:r>
          </w:p>
        </w:tc>
        <w:tc>
          <w:tcPr>
            <w:tcW w:w="3969" w:type="dxa"/>
          </w:tcPr>
          <w:p w14:paraId="30A3E562" w14:textId="77777777" w:rsidR="002216F9" w:rsidRPr="00FE23E2" w:rsidRDefault="008B2E0C" w:rsidP="004841AB">
            <w:pPr>
              <w:jc w:val="center"/>
            </w:pPr>
            <w:r>
              <w:t>0</w:t>
            </w:r>
          </w:p>
        </w:tc>
      </w:tr>
      <w:tr w:rsidR="002216F9" w:rsidRPr="00FE23E2" w14:paraId="128B84FD" w14:textId="77777777" w:rsidTr="004841AB">
        <w:trPr>
          <w:jc w:val="center"/>
        </w:trPr>
        <w:tc>
          <w:tcPr>
            <w:tcW w:w="1242" w:type="dxa"/>
          </w:tcPr>
          <w:p w14:paraId="16EF2A52" w14:textId="77777777" w:rsidR="002216F9" w:rsidRPr="00FE23E2" w:rsidRDefault="002216F9" w:rsidP="002216F9">
            <w:pPr>
              <w:rPr>
                <w:b/>
              </w:rPr>
            </w:pPr>
            <w:r w:rsidRPr="00FE23E2">
              <w:rPr>
                <w:b/>
              </w:rPr>
              <w:t>Olt</w:t>
            </w:r>
          </w:p>
        </w:tc>
        <w:tc>
          <w:tcPr>
            <w:tcW w:w="3969" w:type="dxa"/>
          </w:tcPr>
          <w:p w14:paraId="70373F7D" w14:textId="77777777" w:rsidR="002216F9" w:rsidRPr="00FE23E2" w:rsidRDefault="008B2E0C" w:rsidP="004841AB">
            <w:pPr>
              <w:jc w:val="center"/>
            </w:pPr>
            <w:r>
              <w:t>0</w:t>
            </w:r>
          </w:p>
        </w:tc>
      </w:tr>
      <w:tr w:rsidR="002216F9" w:rsidRPr="00FE23E2" w14:paraId="648C4136" w14:textId="77777777" w:rsidTr="004841AB">
        <w:trPr>
          <w:jc w:val="center"/>
        </w:trPr>
        <w:tc>
          <w:tcPr>
            <w:tcW w:w="1242" w:type="dxa"/>
          </w:tcPr>
          <w:p w14:paraId="0D79AB04" w14:textId="77777777" w:rsidR="002216F9" w:rsidRPr="00FE23E2" w:rsidRDefault="002216F9" w:rsidP="002216F9">
            <w:pPr>
              <w:rPr>
                <w:b/>
              </w:rPr>
            </w:pPr>
            <w:r w:rsidRPr="00FE23E2">
              <w:rPr>
                <w:b/>
              </w:rPr>
              <w:t>Vâlcea</w:t>
            </w:r>
          </w:p>
        </w:tc>
        <w:tc>
          <w:tcPr>
            <w:tcW w:w="3969" w:type="dxa"/>
          </w:tcPr>
          <w:p w14:paraId="0FA26869" w14:textId="77777777" w:rsidR="002216F9" w:rsidRPr="00FE23E2" w:rsidRDefault="008B2E0C" w:rsidP="004841AB">
            <w:pPr>
              <w:jc w:val="center"/>
            </w:pPr>
            <w:r>
              <w:t>0</w:t>
            </w:r>
          </w:p>
        </w:tc>
      </w:tr>
    </w:tbl>
    <w:p w14:paraId="73AE8FE1" w14:textId="77777777" w:rsidR="0005744B" w:rsidRDefault="0005744B" w:rsidP="009B309C">
      <w:pPr>
        <w:spacing w:after="0"/>
        <w:rPr>
          <w:lang w:val="ro-RO"/>
        </w:rPr>
      </w:pPr>
    </w:p>
    <w:p w14:paraId="0AD28DB9" w14:textId="77777777" w:rsidR="008B2E0C" w:rsidRDefault="00FA6143" w:rsidP="009B309C">
      <w:pPr>
        <w:spacing w:after="0"/>
        <w:rPr>
          <w:lang w:val="ro-RO"/>
        </w:rPr>
      </w:pPr>
      <w:r>
        <w:rPr>
          <w:lang w:val="ro-RO"/>
        </w:rPr>
        <w:lastRenderedPageBreak/>
        <w:t>Valoarea indicelui capacitate de dezvoltare, pe grupe de produse:</w:t>
      </w:r>
    </w:p>
    <w:tbl>
      <w:tblPr>
        <w:tblStyle w:val="TableGrid"/>
        <w:tblW w:w="0" w:type="auto"/>
        <w:jc w:val="center"/>
        <w:tblLook w:val="04A0" w:firstRow="1" w:lastRow="0" w:firstColumn="1" w:lastColumn="0" w:noHBand="0" w:noVBand="1"/>
      </w:tblPr>
      <w:tblGrid>
        <w:gridCol w:w="5146"/>
        <w:gridCol w:w="648"/>
        <w:gridCol w:w="682"/>
        <w:gridCol w:w="1300"/>
        <w:gridCol w:w="552"/>
        <w:gridCol w:w="914"/>
      </w:tblGrid>
      <w:tr w:rsidR="00E6418F" w14:paraId="3A7E151F" w14:textId="77777777" w:rsidTr="004841AB">
        <w:trPr>
          <w:jc w:val="center"/>
        </w:trPr>
        <w:tc>
          <w:tcPr>
            <w:tcW w:w="0" w:type="auto"/>
          </w:tcPr>
          <w:p w14:paraId="4A93A3BC" w14:textId="77777777" w:rsidR="00E6418F" w:rsidRDefault="00E6418F" w:rsidP="009B309C"/>
        </w:tc>
        <w:tc>
          <w:tcPr>
            <w:tcW w:w="0" w:type="auto"/>
            <w:gridSpan w:val="5"/>
          </w:tcPr>
          <w:p w14:paraId="1CFD3F9C" w14:textId="77777777" w:rsidR="00E6418F" w:rsidRDefault="00E6418F" w:rsidP="004841AB">
            <w:pPr>
              <w:jc w:val="center"/>
            </w:pPr>
            <w:r w:rsidRPr="00FE23E2">
              <w:rPr>
                <w:b/>
              </w:rPr>
              <w:t xml:space="preserve">Valoarea indicelui de </w:t>
            </w:r>
            <w:r>
              <w:rPr>
                <w:b/>
              </w:rPr>
              <w:t>capacitate de dezvoltare (ICD)</w:t>
            </w:r>
          </w:p>
        </w:tc>
      </w:tr>
      <w:tr w:rsidR="00DF2203" w14:paraId="770E1E81" w14:textId="77777777" w:rsidTr="004841AB">
        <w:trPr>
          <w:jc w:val="center"/>
        </w:trPr>
        <w:tc>
          <w:tcPr>
            <w:tcW w:w="0" w:type="auto"/>
          </w:tcPr>
          <w:p w14:paraId="11FD0AC0" w14:textId="77777777" w:rsidR="00E6418F" w:rsidRDefault="00E6418F" w:rsidP="009B309C"/>
        </w:tc>
        <w:tc>
          <w:tcPr>
            <w:tcW w:w="0" w:type="auto"/>
          </w:tcPr>
          <w:p w14:paraId="33921BFA" w14:textId="77777777" w:rsidR="00E6418F" w:rsidRDefault="00E6418F" w:rsidP="009B309C">
            <w:r>
              <w:t>Dolj</w:t>
            </w:r>
          </w:p>
        </w:tc>
        <w:tc>
          <w:tcPr>
            <w:tcW w:w="0" w:type="auto"/>
          </w:tcPr>
          <w:p w14:paraId="07481074" w14:textId="77777777" w:rsidR="00E6418F" w:rsidRDefault="00E6418F" w:rsidP="009B309C">
            <w:r>
              <w:t>Gorj</w:t>
            </w:r>
          </w:p>
        </w:tc>
        <w:tc>
          <w:tcPr>
            <w:tcW w:w="0" w:type="auto"/>
          </w:tcPr>
          <w:p w14:paraId="72ABE251" w14:textId="77777777" w:rsidR="00E6418F" w:rsidRDefault="00E6418F" w:rsidP="009B309C">
            <w:r>
              <w:t>Mehedinți</w:t>
            </w:r>
          </w:p>
        </w:tc>
        <w:tc>
          <w:tcPr>
            <w:tcW w:w="0" w:type="auto"/>
          </w:tcPr>
          <w:p w14:paraId="471635C3" w14:textId="77777777" w:rsidR="00E6418F" w:rsidRDefault="00E6418F" w:rsidP="009B309C">
            <w:r>
              <w:t>Olt</w:t>
            </w:r>
          </w:p>
        </w:tc>
        <w:tc>
          <w:tcPr>
            <w:tcW w:w="0" w:type="auto"/>
          </w:tcPr>
          <w:p w14:paraId="3A1948E4" w14:textId="77777777" w:rsidR="00E6418F" w:rsidRDefault="00E6418F" w:rsidP="009B309C">
            <w:r>
              <w:t>Vâlcea</w:t>
            </w:r>
          </w:p>
        </w:tc>
      </w:tr>
      <w:tr w:rsidR="008B7A27" w14:paraId="1AD7233F" w14:textId="77777777" w:rsidTr="004841AB">
        <w:trPr>
          <w:jc w:val="center"/>
        </w:trPr>
        <w:tc>
          <w:tcPr>
            <w:tcW w:w="0" w:type="auto"/>
          </w:tcPr>
          <w:p w14:paraId="73B5263C" w14:textId="77777777" w:rsidR="00E6418F" w:rsidRPr="00E6418F" w:rsidRDefault="00E6418F" w:rsidP="009B309C">
            <w:pPr>
              <w:rPr>
                <w:b/>
                <w:i/>
              </w:rPr>
            </w:pPr>
            <w:r w:rsidRPr="00E6418F">
              <w:rPr>
                <w:b/>
                <w:i/>
              </w:rPr>
              <w:t>VI. Produse chimice</w:t>
            </w:r>
          </w:p>
        </w:tc>
        <w:tc>
          <w:tcPr>
            <w:tcW w:w="0" w:type="auto"/>
          </w:tcPr>
          <w:p w14:paraId="0788B0E1" w14:textId="77777777" w:rsidR="00E6418F" w:rsidRPr="0014009F" w:rsidRDefault="00E6418F" w:rsidP="004841AB">
            <w:pPr>
              <w:rPr>
                <w:b/>
                <w:i/>
              </w:rPr>
            </w:pPr>
            <w:r w:rsidRPr="0014009F">
              <w:rPr>
                <w:b/>
                <w:i/>
              </w:rPr>
              <w:t>-1</w:t>
            </w:r>
          </w:p>
        </w:tc>
        <w:tc>
          <w:tcPr>
            <w:tcW w:w="0" w:type="auto"/>
          </w:tcPr>
          <w:p w14:paraId="21F65C91" w14:textId="77777777" w:rsidR="00E6418F" w:rsidRPr="0014009F" w:rsidRDefault="00E6418F" w:rsidP="004841AB">
            <w:pPr>
              <w:rPr>
                <w:b/>
                <w:i/>
              </w:rPr>
            </w:pPr>
            <w:r w:rsidRPr="0014009F">
              <w:rPr>
                <w:b/>
                <w:i/>
              </w:rPr>
              <w:t>-1</w:t>
            </w:r>
          </w:p>
        </w:tc>
        <w:tc>
          <w:tcPr>
            <w:tcW w:w="0" w:type="auto"/>
          </w:tcPr>
          <w:p w14:paraId="0349DC54" w14:textId="77777777" w:rsidR="00E6418F" w:rsidRPr="0014009F" w:rsidRDefault="00E6418F" w:rsidP="004841AB">
            <w:pPr>
              <w:rPr>
                <w:b/>
                <w:i/>
              </w:rPr>
            </w:pPr>
            <w:r w:rsidRPr="0014009F">
              <w:rPr>
                <w:b/>
                <w:i/>
              </w:rPr>
              <w:t>-1</w:t>
            </w:r>
          </w:p>
        </w:tc>
        <w:tc>
          <w:tcPr>
            <w:tcW w:w="0" w:type="auto"/>
          </w:tcPr>
          <w:p w14:paraId="43963817" w14:textId="77777777" w:rsidR="00E6418F" w:rsidRPr="0014009F" w:rsidRDefault="00E6418F" w:rsidP="004841AB">
            <w:pPr>
              <w:rPr>
                <w:b/>
                <w:i/>
              </w:rPr>
            </w:pPr>
            <w:r w:rsidRPr="0014009F">
              <w:rPr>
                <w:b/>
                <w:i/>
              </w:rPr>
              <w:t>-1</w:t>
            </w:r>
          </w:p>
        </w:tc>
        <w:tc>
          <w:tcPr>
            <w:tcW w:w="0" w:type="auto"/>
          </w:tcPr>
          <w:p w14:paraId="74F29F53" w14:textId="77777777" w:rsidR="00E6418F" w:rsidRPr="0014009F" w:rsidRDefault="00E6418F" w:rsidP="004841AB">
            <w:pPr>
              <w:rPr>
                <w:b/>
                <w:i/>
              </w:rPr>
            </w:pPr>
            <w:r w:rsidRPr="0014009F">
              <w:rPr>
                <w:b/>
                <w:i/>
              </w:rPr>
              <w:t>0</w:t>
            </w:r>
          </w:p>
        </w:tc>
      </w:tr>
      <w:tr w:rsidR="008B7A27" w14:paraId="2CC63E8E" w14:textId="77777777" w:rsidTr="004841AB">
        <w:trPr>
          <w:jc w:val="center"/>
        </w:trPr>
        <w:tc>
          <w:tcPr>
            <w:tcW w:w="0" w:type="auto"/>
          </w:tcPr>
          <w:p w14:paraId="4A6FF789" w14:textId="77777777" w:rsidR="00E6418F" w:rsidRDefault="00E6418F" w:rsidP="009B309C">
            <w:r w:rsidRPr="00E6418F">
              <w:t>28. Produse chimice anorganice</w:t>
            </w:r>
          </w:p>
        </w:tc>
        <w:tc>
          <w:tcPr>
            <w:tcW w:w="0" w:type="auto"/>
          </w:tcPr>
          <w:p w14:paraId="44781FD5" w14:textId="77777777" w:rsidR="00E6418F" w:rsidRDefault="00E6418F" w:rsidP="004841AB">
            <w:r>
              <w:t>-1</w:t>
            </w:r>
          </w:p>
        </w:tc>
        <w:tc>
          <w:tcPr>
            <w:tcW w:w="0" w:type="auto"/>
          </w:tcPr>
          <w:p w14:paraId="4F69F8C8" w14:textId="77777777" w:rsidR="00E6418F" w:rsidRDefault="00E6418F" w:rsidP="004841AB">
            <w:r>
              <w:t>-1</w:t>
            </w:r>
          </w:p>
        </w:tc>
        <w:tc>
          <w:tcPr>
            <w:tcW w:w="0" w:type="auto"/>
          </w:tcPr>
          <w:p w14:paraId="2F79F8A8" w14:textId="77777777" w:rsidR="00E6418F" w:rsidRDefault="00E6418F" w:rsidP="004841AB">
            <w:r>
              <w:t>-1</w:t>
            </w:r>
          </w:p>
        </w:tc>
        <w:tc>
          <w:tcPr>
            <w:tcW w:w="0" w:type="auto"/>
            <w:shd w:val="clear" w:color="auto" w:fill="F2F2F2" w:themeFill="background1" w:themeFillShade="F2"/>
          </w:tcPr>
          <w:p w14:paraId="7545235D" w14:textId="77777777" w:rsidR="00E6418F" w:rsidRDefault="00E6418F" w:rsidP="004841AB">
            <w:r>
              <w:t>+1</w:t>
            </w:r>
          </w:p>
        </w:tc>
        <w:tc>
          <w:tcPr>
            <w:tcW w:w="0" w:type="auto"/>
          </w:tcPr>
          <w:p w14:paraId="786A9AEC" w14:textId="77777777" w:rsidR="00E6418F" w:rsidRDefault="00E6418F" w:rsidP="004841AB">
            <w:r>
              <w:t>0</w:t>
            </w:r>
          </w:p>
        </w:tc>
      </w:tr>
      <w:tr w:rsidR="00E6418F" w14:paraId="15C2B5F6" w14:textId="77777777" w:rsidTr="004841AB">
        <w:trPr>
          <w:jc w:val="center"/>
        </w:trPr>
        <w:tc>
          <w:tcPr>
            <w:tcW w:w="0" w:type="auto"/>
          </w:tcPr>
          <w:p w14:paraId="4C5A99F0" w14:textId="77777777" w:rsidR="00E6418F" w:rsidRDefault="00E6418F" w:rsidP="009B309C">
            <w:r w:rsidRPr="00E6418F">
              <w:t>29. Produse chimice organice</w:t>
            </w:r>
          </w:p>
        </w:tc>
        <w:tc>
          <w:tcPr>
            <w:tcW w:w="0" w:type="auto"/>
          </w:tcPr>
          <w:p w14:paraId="4AD0698C" w14:textId="77777777" w:rsidR="00E6418F" w:rsidRDefault="00E6418F" w:rsidP="004841AB">
            <w:r>
              <w:t>-1</w:t>
            </w:r>
          </w:p>
        </w:tc>
        <w:tc>
          <w:tcPr>
            <w:tcW w:w="0" w:type="auto"/>
          </w:tcPr>
          <w:p w14:paraId="386E0623" w14:textId="77777777" w:rsidR="00E6418F" w:rsidRDefault="00E6418F" w:rsidP="004841AB">
            <w:r>
              <w:t>0</w:t>
            </w:r>
          </w:p>
        </w:tc>
        <w:tc>
          <w:tcPr>
            <w:tcW w:w="0" w:type="auto"/>
          </w:tcPr>
          <w:p w14:paraId="6FEE443A" w14:textId="77777777" w:rsidR="00E6418F" w:rsidRDefault="00E6418F" w:rsidP="004841AB">
            <w:r>
              <w:t>0</w:t>
            </w:r>
          </w:p>
        </w:tc>
        <w:tc>
          <w:tcPr>
            <w:tcW w:w="0" w:type="auto"/>
          </w:tcPr>
          <w:p w14:paraId="22BC6B45" w14:textId="77777777" w:rsidR="00E6418F" w:rsidRDefault="00E6418F" w:rsidP="004841AB">
            <w:r>
              <w:t>-1</w:t>
            </w:r>
          </w:p>
        </w:tc>
        <w:tc>
          <w:tcPr>
            <w:tcW w:w="0" w:type="auto"/>
          </w:tcPr>
          <w:p w14:paraId="316BF5D5" w14:textId="77777777" w:rsidR="00E6418F" w:rsidRDefault="00E6418F" w:rsidP="004841AB">
            <w:r>
              <w:t>0</w:t>
            </w:r>
          </w:p>
        </w:tc>
      </w:tr>
      <w:tr w:rsidR="00E6418F" w14:paraId="31CC23B0" w14:textId="77777777" w:rsidTr="004841AB">
        <w:trPr>
          <w:jc w:val="center"/>
        </w:trPr>
        <w:tc>
          <w:tcPr>
            <w:tcW w:w="0" w:type="auto"/>
          </w:tcPr>
          <w:p w14:paraId="69CB6014" w14:textId="77777777" w:rsidR="00E6418F" w:rsidRDefault="00E6418F" w:rsidP="009B309C">
            <w:r w:rsidRPr="00E6418F">
              <w:t>30. Produse farmaceutice</w:t>
            </w:r>
          </w:p>
        </w:tc>
        <w:tc>
          <w:tcPr>
            <w:tcW w:w="0" w:type="auto"/>
          </w:tcPr>
          <w:p w14:paraId="3A31C492" w14:textId="77777777" w:rsidR="00E6418F" w:rsidRDefault="00E6418F" w:rsidP="004841AB">
            <w:r>
              <w:t>0</w:t>
            </w:r>
          </w:p>
        </w:tc>
        <w:tc>
          <w:tcPr>
            <w:tcW w:w="0" w:type="auto"/>
          </w:tcPr>
          <w:p w14:paraId="224EDEB2" w14:textId="77777777" w:rsidR="00E6418F" w:rsidRDefault="00E6418F" w:rsidP="004841AB">
            <w:r>
              <w:t>0</w:t>
            </w:r>
          </w:p>
        </w:tc>
        <w:tc>
          <w:tcPr>
            <w:tcW w:w="0" w:type="auto"/>
          </w:tcPr>
          <w:p w14:paraId="46C21B58" w14:textId="77777777" w:rsidR="00E6418F" w:rsidRDefault="00E6418F" w:rsidP="004841AB">
            <w:r>
              <w:t>0</w:t>
            </w:r>
          </w:p>
        </w:tc>
        <w:tc>
          <w:tcPr>
            <w:tcW w:w="0" w:type="auto"/>
          </w:tcPr>
          <w:p w14:paraId="1F9FE027" w14:textId="77777777" w:rsidR="00E6418F" w:rsidRDefault="00E6418F" w:rsidP="004841AB">
            <w:r>
              <w:t>0</w:t>
            </w:r>
          </w:p>
        </w:tc>
        <w:tc>
          <w:tcPr>
            <w:tcW w:w="0" w:type="auto"/>
          </w:tcPr>
          <w:p w14:paraId="53670232" w14:textId="77777777" w:rsidR="00E6418F" w:rsidRDefault="00E6418F" w:rsidP="004841AB">
            <w:r>
              <w:t>0</w:t>
            </w:r>
          </w:p>
        </w:tc>
      </w:tr>
      <w:tr w:rsidR="00E6418F" w14:paraId="4BD037DC" w14:textId="77777777" w:rsidTr="004841AB">
        <w:trPr>
          <w:jc w:val="center"/>
        </w:trPr>
        <w:tc>
          <w:tcPr>
            <w:tcW w:w="0" w:type="auto"/>
          </w:tcPr>
          <w:p w14:paraId="7F81E383" w14:textId="77777777" w:rsidR="00E6418F" w:rsidRDefault="00E6418F" w:rsidP="009B309C">
            <w:r w:rsidRPr="00E6418F">
              <w:t>31. Ingrasaminte</w:t>
            </w:r>
          </w:p>
        </w:tc>
        <w:tc>
          <w:tcPr>
            <w:tcW w:w="0" w:type="auto"/>
          </w:tcPr>
          <w:p w14:paraId="35020ADB" w14:textId="77777777" w:rsidR="00E6418F" w:rsidRDefault="0014009F" w:rsidP="004841AB">
            <w:r>
              <w:t>0</w:t>
            </w:r>
          </w:p>
        </w:tc>
        <w:tc>
          <w:tcPr>
            <w:tcW w:w="0" w:type="auto"/>
          </w:tcPr>
          <w:p w14:paraId="2A674D8D" w14:textId="77777777" w:rsidR="00E6418F" w:rsidRDefault="0014009F" w:rsidP="004841AB">
            <w:r>
              <w:t>0</w:t>
            </w:r>
          </w:p>
        </w:tc>
        <w:tc>
          <w:tcPr>
            <w:tcW w:w="0" w:type="auto"/>
          </w:tcPr>
          <w:p w14:paraId="5816D377" w14:textId="77777777" w:rsidR="00E6418F" w:rsidRDefault="0014009F" w:rsidP="004841AB">
            <w:r>
              <w:t>0</w:t>
            </w:r>
          </w:p>
        </w:tc>
        <w:tc>
          <w:tcPr>
            <w:tcW w:w="0" w:type="auto"/>
          </w:tcPr>
          <w:p w14:paraId="7EBB73BD" w14:textId="77777777" w:rsidR="00E6418F" w:rsidRDefault="0014009F" w:rsidP="004841AB">
            <w:r>
              <w:t>-1</w:t>
            </w:r>
          </w:p>
        </w:tc>
        <w:tc>
          <w:tcPr>
            <w:tcW w:w="0" w:type="auto"/>
          </w:tcPr>
          <w:p w14:paraId="78540EFF" w14:textId="77777777" w:rsidR="00E6418F" w:rsidRDefault="0014009F" w:rsidP="004841AB">
            <w:r>
              <w:t>0</w:t>
            </w:r>
          </w:p>
        </w:tc>
      </w:tr>
      <w:tr w:rsidR="00E6418F" w14:paraId="162C71BB" w14:textId="77777777" w:rsidTr="004841AB">
        <w:trPr>
          <w:jc w:val="center"/>
        </w:trPr>
        <w:tc>
          <w:tcPr>
            <w:tcW w:w="0" w:type="auto"/>
          </w:tcPr>
          <w:p w14:paraId="0DFBCA11" w14:textId="77777777" w:rsidR="00E6418F" w:rsidRDefault="0014009F" w:rsidP="009B309C">
            <w:r w:rsidRPr="0014009F">
              <w:t>32. Extracte tanante sau colorante</w:t>
            </w:r>
          </w:p>
        </w:tc>
        <w:tc>
          <w:tcPr>
            <w:tcW w:w="0" w:type="auto"/>
          </w:tcPr>
          <w:p w14:paraId="0F83AB2C" w14:textId="77777777" w:rsidR="00E6418F" w:rsidRDefault="0014009F" w:rsidP="004841AB">
            <w:r>
              <w:t>-1</w:t>
            </w:r>
          </w:p>
        </w:tc>
        <w:tc>
          <w:tcPr>
            <w:tcW w:w="0" w:type="auto"/>
          </w:tcPr>
          <w:p w14:paraId="494A64EA" w14:textId="77777777" w:rsidR="00E6418F" w:rsidRDefault="0014009F" w:rsidP="004841AB">
            <w:r>
              <w:t>0</w:t>
            </w:r>
          </w:p>
        </w:tc>
        <w:tc>
          <w:tcPr>
            <w:tcW w:w="0" w:type="auto"/>
          </w:tcPr>
          <w:p w14:paraId="460E4C1C" w14:textId="77777777" w:rsidR="00E6418F" w:rsidRDefault="0014009F" w:rsidP="004841AB">
            <w:r>
              <w:t>-1</w:t>
            </w:r>
          </w:p>
        </w:tc>
        <w:tc>
          <w:tcPr>
            <w:tcW w:w="0" w:type="auto"/>
          </w:tcPr>
          <w:p w14:paraId="2D8AA59D" w14:textId="77777777" w:rsidR="00E6418F" w:rsidRDefault="0014009F" w:rsidP="004841AB">
            <w:r>
              <w:t>-1</w:t>
            </w:r>
          </w:p>
        </w:tc>
        <w:tc>
          <w:tcPr>
            <w:tcW w:w="0" w:type="auto"/>
          </w:tcPr>
          <w:p w14:paraId="3B0050E7" w14:textId="77777777" w:rsidR="00E6418F" w:rsidRDefault="0014009F" w:rsidP="004841AB">
            <w:r>
              <w:t>0</w:t>
            </w:r>
          </w:p>
        </w:tc>
      </w:tr>
      <w:tr w:rsidR="0014009F" w14:paraId="287B9701" w14:textId="77777777" w:rsidTr="004841AB">
        <w:trPr>
          <w:jc w:val="center"/>
        </w:trPr>
        <w:tc>
          <w:tcPr>
            <w:tcW w:w="0" w:type="auto"/>
          </w:tcPr>
          <w:p w14:paraId="4213D52C" w14:textId="77777777" w:rsidR="0014009F" w:rsidRPr="0014009F" w:rsidRDefault="0014009F" w:rsidP="009B309C">
            <w:r w:rsidRPr="0014009F">
              <w:t>33. Uleiuri esentiale</w:t>
            </w:r>
          </w:p>
        </w:tc>
        <w:tc>
          <w:tcPr>
            <w:tcW w:w="0" w:type="auto"/>
          </w:tcPr>
          <w:p w14:paraId="0DE5C258" w14:textId="77777777" w:rsidR="0014009F" w:rsidRDefault="0014009F" w:rsidP="004841AB">
            <w:r>
              <w:t>-1</w:t>
            </w:r>
          </w:p>
        </w:tc>
        <w:tc>
          <w:tcPr>
            <w:tcW w:w="0" w:type="auto"/>
          </w:tcPr>
          <w:p w14:paraId="425D56C7" w14:textId="77777777" w:rsidR="0014009F" w:rsidRDefault="0014009F" w:rsidP="004841AB">
            <w:r>
              <w:t>-1</w:t>
            </w:r>
          </w:p>
        </w:tc>
        <w:tc>
          <w:tcPr>
            <w:tcW w:w="0" w:type="auto"/>
          </w:tcPr>
          <w:p w14:paraId="11D6DB99" w14:textId="77777777" w:rsidR="0014009F" w:rsidRDefault="0014009F" w:rsidP="004841AB">
            <w:r>
              <w:t>0</w:t>
            </w:r>
          </w:p>
        </w:tc>
        <w:tc>
          <w:tcPr>
            <w:tcW w:w="0" w:type="auto"/>
          </w:tcPr>
          <w:p w14:paraId="7AB3451C" w14:textId="77777777" w:rsidR="0014009F" w:rsidRDefault="0014009F" w:rsidP="004841AB">
            <w:r>
              <w:t>-1</w:t>
            </w:r>
          </w:p>
        </w:tc>
        <w:tc>
          <w:tcPr>
            <w:tcW w:w="0" w:type="auto"/>
          </w:tcPr>
          <w:p w14:paraId="4A6F3CC8" w14:textId="77777777" w:rsidR="0014009F" w:rsidRDefault="0014009F" w:rsidP="004841AB">
            <w:r>
              <w:t>-1</w:t>
            </w:r>
          </w:p>
        </w:tc>
      </w:tr>
      <w:tr w:rsidR="00E6418F" w14:paraId="18159EBB" w14:textId="77777777" w:rsidTr="004841AB">
        <w:trPr>
          <w:jc w:val="center"/>
        </w:trPr>
        <w:tc>
          <w:tcPr>
            <w:tcW w:w="0" w:type="auto"/>
          </w:tcPr>
          <w:p w14:paraId="285CCCBE" w14:textId="77777777" w:rsidR="00E6418F" w:rsidRDefault="0014009F" w:rsidP="009B309C">
            <w:r w:rsidRPr="0014009F">
              <w:t>34. Sapun; preparate pentru spalat</w:t>
            </w:r>
          </w:p>
        </w:tc>
        <w:tc>
          <w:tcPr>
            <w:tcW w:w="0" w:type="auto"/>
          </w:tcPr>
          <w:p w14:paraId="0B276487" w14:textId="77777777" w:rsidR="00E6418F" w:rsidRDefault="0014009F" w:rsidP="004841AB">
            <w:r>
              <w:t>-1</w:t>
            </w:r>
          </w:p>
        </w:tc>
        <w:tc>
          <w:tcPr>
            <w:tcW w:w="0" w:type="auto"/>
          </w:tcPr>
          <w:p w14:paraId="014837CF" w14:textId="77777777" w:rsidR="00E6418F" w:rsidRDefault="0014009F" w:rsidP="004841AB">
            <w:r>
              <w:t>0</w:t>
            </w:r>
          </w:p>
        </w:tc>
        <w:tc>
          <w:tcPr>
            <w:tcW w:w="0" w:type="auto"/>
          </w:tcPr>
          <w:p w14:paraId="4A91AC7B" w14:textId="77777777" w:rsidR="00E6418F" w:rsidRDefault="0014009F" w:rsidP="004841AB">
            <w:r>
              <w:t>0</w:t>
            </w:r>
          </w:p>
        </w:tc>
        <w:tc>
          <w:tcPr>
            <w:tcW w:w="0" w:type="auto"/>
          </w:tcPr>
          <w:p w14:paraId="5192D1EF" w14:textId="77777777" w:rsidR="00E6418F" w:rsidRDefault="0014009F" w:rsidP="004841AB">
            <w:r>
              <w:t>-1</w:t>
            </w:r>
          </w:p>
        </w:tc>
        <w:tc>
          <w:tcPr>
            <w:tcW w:w="0" w:type="auto"/>
          </w:tcPr>
          <w:p w14:paraId="088CAEAC" w14:textId="77777777" w:rsidR="00E6418F" w:rsidRDefault="0014009F" w:rsidP="004841AB">
            <w:r>
              <w:t>0</w:t>
            </w:r>
          </w:p>
        </w:tc>
      </w:tr>
      <w:tr w:rsidR="0014009F" w14:paraId="75EF2A45" w14:textId="77777777" w:rsidTr="004841AB">
        <w:trPr>
          <w:jc w:val="center"/>
        </w:trPr>
        <w:tc>
          <w:tcPr>
            <w:tcW w:w="0" w:type="auto"/>
          </w:tcPr>
          <w:p w14:paraId="10771FCA" w14:textId="77777777" w:rsidR="0014009F" w:rsidRPr="0014009F" w:rsidRDefault="0014009F" w:rsidP="009B309C">
            <w:r w:rsidRPr="0014009F">
              <w:t>35. Substante albuminoide</w:t>
            </w:r>
          </w:p>
        </w:tc>
        <w:tc>
          <w:tcPr>
            <w:tcW w:w="0" w:type="auto"/>
            <w:shd w:val="clear" w:color="auto" w:fill="F2F2F2" w:themeFill="background1" w:themeFillShade="F2"/>
          </w:tcPr>
          <w:p w14:paraId="450B302B" w14:textId="77777777" w:rsidR="0014009F" w:rsidRDefault="0014009F" w:rsidP="004841AB">
            <w:r>
              <w:t>+1</w:t>
            </w:r>
          </w:p>
        </w:tc>
        <w:tc>
          <w:tcPr>
            <w:tcW w:w="0" w:type="auto"/>
          </w:tcPr>
          <w:p w14:paraId="5943CCC4" w14:textId="77777777" w:rsidR="0014009F" w:rsidRDefault="0014009F" w:rsidP="004841AB">
            <w:r>
              <w:t>0</w:t>
            </w:r>
          </w:p>
        </w:tc>
        <w:tc>
          <w:tcPr>
            <w:tcW w:w="0" w:type="auto"/>
          </w:tcPr>
          <w:p w14:paraId="191371AB" w14:textId="77777777" w:rsidR="0014009F" w:rsidRDefault="0014009F" w:rsidP="004841AB">
            <w:r>
              <w:t>0</w:t>
            </w:r>
          </w:p>
        </w:tc>
        <w:tc>
          <w:tcPr>
            <w:tcW w:w="0" w:type="auto"/>
          </w:tcPr>
          <w:p w14:paraId="19FC6745" w14:textId="77777777" w:rsidR="0014009F" w:rsidRDefault="0014009F" w:rsidP="004841AB">
            <w:r>
              <w:t>-1</w:t>
            </w:r>
          </w:p>
        </w:tc>
        <w:tc>
          <w:tcPr>
            <w:tcW w:w="0" w:type="auto"/>
          </w:tcPr>
          <w:p w14:paraId="031273BF" w14:textId="77777777" w:rsidR="0014009F" w:rsidRDefault="0014009F" w:rsidP="004841AB">
            <w:r>
              <w:t>0</w:t>
            </w:r>
          </w:p>
        </w:tc>
      </w:tr>
      <w:tr w:rsidR="0014009F" w14:paraId="0F415520" w14:textId="77777777" w:rsidTr="004841AB">
        <w:trPr>
          <w:jc w:val="center"/>
        </w:trPr>
        <w:tc>
          <w:tcPr>
            <w:tcW w:w="0" w:type="auto"/>
          </w:tcPr>
          <w:p w14:paraId="733588A2" w14:textId="77777777" w:rsidR="0014009F" w:rsidRPr="0014009F" w:rsidRDefault="0014009F" w:rsidP="009B309C">
            <w:r w:rsidRPr="0014009F">
              <w:t>36. Pulberi si explozivi</w:t>
            </w:r>
          </w:p>
        </w:tc>
        <w:tc>
          <w:tcPr>
            <w:tcW w:w="0" w:type="auto"/>
          </w:tcPr>
          <w:p w14:paraId="67C7B173" w14:textId="77777777" w:rsidR="0014009F" w:rsidRDefault="0014009F" w:rsidP="004841AB">
            <w:r>
              <w:t>0</w:t>
            </w:r>
          </w:p>
        </w:tc>
        <w:tc>
          <w:tcPr>
            <w:tcW w:w="0" w:type="auto"/>
          </w:tcPr>
          <w:p w14:paraId="72EF79B1" w14:textId="77777777" w:rsidR="0014009F" w:rsidRDefault="0014009F" w:rsidP="004841AB">
            <w:r>
              <w:t>0</w:t>
            </w:r>
          </w:p>
        </w:tc>
        <w:tc>
          <w:tcPr>
            <w:tcW w:w="0" w:type="auto"/>
          </w:tcPr>
          <w:p w14:paraId="681C713C" w14:textId="77777777" w:rsidR="0014009F" w:rsidRDefault="0014009F" w:rsidP="004841AB">
            <w:r>
              <w:t>0</w:t>
            </w:r>
          </w:p>
        </w:tc>
        <w:tc>
          <w:tcPr>
            <w:tcW w:w="0" w:type="auto"/>
          </w:tcPr>
          <w:p w14:paraId="26310768" w14:textId="77777777" w:rsidR="0014009F" w:rsidRDefault="0014009F" w:rsidP="004841AB">
            <w:r>
              <w:t>0</w:t>
            </w:r>
          </w:p>
        </w:tc>
        <w:tc>
          <w:tcPr>
            <w:tcW w:w="0" w:type="auto"/>
          </w:tcPr>
          <w:p w14:paraId="41F5D6E1" w14:textId="77777777" w:rsidR="0014009F" w:rsidRDefault="0014009F" w:rsidP="004841AB">
            <w:r>
              <w:t>0</w:t>
            </w:r>
          </w:p>
        </w:tc>
      </w:tr>
      <w:tr w:rsidR="0014009F" w14:paraId="72625CDA" w14:textId="77777777" w:rsidTr="004841AB">
        <w:trPr>
          <w:jc w:val="center"/>
        </w:trPr>
        <w:tc>
          <w:tcPr>
            <w:tcW w:w="0" w:type="auto"/>
          </w:tcPr>
          <w:p w14:paraId="586B68DE" w14:textId="77777777" w:rsidR="0014009F" w:rsidRPr="0014009F" w:rsidRDefault="0014009F" w:rsidP="009B309C">
            <w:r w:rsidRPr="0014009F">
              <w:t>37. Produse fotografice sau cinematografice</w:t>
            </w:r>
          </w:p>
        </w:tc>
        <w:tc>
          <w:tcPr>
            <w:tcW w:w="0" w:type="auto"/>
          </w:tcPr>
          <w:p w14:paraId="2BA2E7FD" w14:textId="77777777" w:rsidR="0014009F" w:rsidRDefault="003E0506" w:rsidP="004841AB">
            <w:r>
              <w:t>-1</w:t>
            </w:r>
          </w:p>
        </w:tc>
        <w:tc>
          <w:tcPr>
            <w:tcW w:w="0" w:type="auto"/>
          </w:tcPr>
          <w:p w14:paraId="23AA987F" w14:textId="77777777" w:rsidR="0014009F" w:rsidRDefault="003E0506" w:rsidP="004841AB">
            <w:r>
              <w:t>-1</w:t>
            </w:r>
          </w:p>
        </w:tc>
        <w:tc>
          <w:tcPr>
            <w:tcW w:w="0" w:type="auto"/>
          </w:tcPr>
          <w:p w14:paraId="62A913D4" w14:textId="77777777" w:rsidR="0014009F" w:rsidRDefault="003E0506" w:rsidP="004841AB">
            <w:r>
              <w:t>-1</w:t>
            </w:r>
          </w:p>
        </w:tc>
        <w:tc>
          <w:tcPr>
            <w:tcW w:w="0" w:type="auto"/>
          </w:tcPr>
          <w:p w14:paraId="0B6AA81A" w14:textId="77777777" w:rsidR="0014009F" w:rsidRDefault="003E0506" w:rsidP="004841AB">
            <w:r>
              <w:t>0</w:t>
            </w:r>
          </w:p>
        </w:tc>
        <w:tc>
          <w:tcPr>
            <w:tcW w:w="0" w:type="auto"/>
          </w:tcPr>
          <w:p w14:paraId="15BF9922" w14:textId="77777777" w:rsidR="0014009F" w:rsidRDefault="003E0506" w:rsidP="004841AB">
            <w:r>
              <w:t>0</w:t>
            </w:r>
          </w:p>
        </w:tc>
      </w:tr>
      <w:tr w:rsidR="0014009F" w14:paraId="22516AAC" w14:textId="77777777" w:rsidTr="004841AB">
        <w:trPr>
          <w:jc w:val="center"/>
        </w:trPr>
        <w:tc>
          <w:tcPr>
            <w:tcW w:w="0" w:type="auto"/>
          </w:tcPr>
          <w:p w14:paraId="42911D8B" w14:textId="77777777" w:rsidR="0014009F" w:rsidRPr="0014009F" w:rsidRDefault="003E0506" w:rsidP="009B309C">
            <w:r w:rsidRPr="003E0506">
              <w:t>38. Produse diverse ale industriei chimice</w:t>
            </w:r>
          </w:p>
        </w:tc>
        <w:tc>
          <w:tcPr>
            <w:tcW w:w="0" w:type="auto"/>
          </w:tcPr>
          <w:p w14:paraId="54272B32" w14:textId="77777777" w:rsidR="0014009F" w:rsidRDefault="003E0506" w:rsidP="004841AB">
            <w:r>
              <w:t>0</w:t>
            </w:r>
          </w:p>
        </w:tc>
        <w:tc>
          <w:tcPr>
            <w:tcW w:w="0" w:type="auto"/>
          </w:tcPr>
          <w:p w14:paraId="7DB104DD" w14:textId="77777777" w:rsidR="0014009F" w:rsidRDefault="003E0506" w:rsidP="004841AB">
            <w:r>
              <w:t>0</w:t>
            </w:r>
          </w:p>
        </w:tc>
        <w:tc>
          <w:tcPr>
            <w:tcW w:w="0" w:type="auto"/>
          </w:tcPr>
          <w:p w14:paraId="0B147B1D" w14:textId="77777777" w:rsidR="0014009F" w:rsidRDefault="003E0506" w:rsidP="004841AB">
            <w:r>
              <w:t>-1</w:t>
            </w:r>
          </w:p>
        </w:tc>
        <w:tc>
          <w:tcPr>
            <w:tcW w:w="0" w:type="auto"/>
          </w:tcPr>
          <w:p w14:paraId="2BC3BF82" w14:textId="77777777" w:rsidR="0014009F" w:rsidRDefault="003E0506" w:rsidP="004841AB">
            <w:r>
              <w:t>-1</w:t>
            </w:r>
          </w:p>
        </w:tc>
        <w:tc>
          <w:tcPr>
            <w:tcW w:w="0" w:type="auto"/>
          </w:tcPr>
          <w:p w14:paraId="0F96AC01" w14:textId="77777777" w:rsidR="0014009F" w:rsidRDefault="003E0506" w:rsidP="004841AB">
            <w:r>
              <w:t>-1</w:t>
            </w:r>
          </w:p>
        </w:tc>
      </w:tr>
      <w:tr w:rsidR="0014009F" w14:paraId="0FE5C38F" w14:textId="77777777" w:rsidTr="004841AB">
        <w:trPr>
          <w:jc w:val="center"/>
        </w:trPr>
        <w:tc>
          <w:tcPr>
            <w:tcW w:w="0" w:type="auto"/>
          </w:tcPr>
          <w:p w14:paraId="287606D4" w14:textId="77777777" w:rsidR="0014009F" w:rsidRPr="008B7A27" w:rsidRDefault="008B7A27" w:rsidP="009B309C">
            <w:pPr>
              <w:rPr>
                <w:b/>
                <w:i/>
              </w:rPr>
            </w:pPr>
            <w:r w:rsidRPr="008B7A27">
              <w:rPr>
                <w:b/>
                <w:i/>
              </w:rPr>
              <w:t>VII. Materiale plastice, cauciuc si articole din acestea</w:t>
            </w:r>
          </w:p>
        </w:tc>
        <w:tc>
          <w:tcPr>
            <w:tcW w:w="0" w:type="auto"/>
          </w:tcPr>
          <w:p w14:paraId="52F0AB49" w14:textId="77777777" w:rsidR="0014009F" w:rsidRPr="00DF2203" w:rsidRDefault="008B7A27" w:rsidP="004841AB">
            <w:pPr>
              <w:rPr>
                <w:b/>
                <w:i/>
              </w:rPr>
            </w:pPr>
            <w:r w:rsidRPr="00DF2203">
              <w:rPr>
                <w:b/>
                <w:i/>
              </w:rPr>
              <w:t>0</w:t>
            </w:r>
          </w:p>
        </w:tc>
        <w:tc>
          <w:tcPr>
            <w:tcW w:w="0" w:type="auto"/>
          </w:tcPr>
          <w:p w14:paraId="75E7F92A" w14:textId="77777777" w:rsidR="0014009F" w:rsidRPr="00DF2203" w:rsidRDefault="008B7A27" w:rsidP="004841AB">
            <w:pPr>
              <w:rPr>
                <w:b/>
                <w:i/>
              </w:rPr>
            </w:pPr>
            <w:r w:rsidRPr="00DF2203">
              <w:rPr>
                <w:b/>
                <w:i/>
              </w:rPr>
              <w:t>0</w:t>
            </w:r>
          </w:p>
        </w:tc>
        <w:tc>
          <w:tcPr>
            <w:tcW w:w="0" w:type="auto"/>
          </w:tcPr>
          <w:p w14:paraId="5F4EC4CE" w14:textId="77777777" w:rsidR="0014009F" w:rsidRPr="00DF2203" w:rsidRDefault="008B7A27" w:rsidP="004841AB">
            <w:pPr>
              <w:rPr>
                <w:b/>
                <w:i/>
              </w:rPr>
            </w:pPr>
            <w:r w:rsidRPr="00DF2203">
              <w:rPr>
                <w:b/>
                <w:i/>
              </w:rPr>
              <w:t>0</w:t>
            </w:r>
          </w:p>
        </w:tc>
        <w:tc>
          <w:tcPr>
            <w:tcW w:w="0" w:type="auto"/>
          </w:tcPr>
          <w:p w14:paraId="6BE0F91C" w14:textId="77777777" w:rsidR="0014009F" w:rsidRPr="00DF2203" w:rsidRDefault="008B7A27" w:rsidP="004841AB">
            <w:pPr>
              <w:rPr>
                <w:b/>
                <w:i/>
              </w:rPr>
            </w:pPr>
            <w:r w:rsidRPr="00DF2203">
              <w:rPr>
                <w:b/>
                <w:i/>
              </w:rPr>
              <w:t>0</w:t>
            </w:r>
          </w:p>
        </w:tc>
        <w:tc>
          <w:tcPr>
            <w:tcW w:w="0" w:type="auto"/>
          </w:tcPr>
          <w:p w14:paraId="30C1A50D" w14:textId="77777777" w:rsidR="0014009F" w:rsidRPr="00DF2203" w:rsidRDefault="008B7A27" w:rsidP="004841AB">
            <w:pPr>
              <w:rPr>
                <w:b/>
                <w:i/>
              </w:rPr>
            </w:pPr>
            <w:r w:rsidRPr="00DF2203">
              <w:rPr>
                <w:b/>
                <w:i/>
              </w:rPr>
              <w:t>0</w:t>
            </w:r>
          </w:p>
        </w:tc>
      </w:tr>
      <w:tr w:rsidR="0014009F" w14:paraId="60CF0B6F" w14:textId="77777777" w:rsidTr="004841AB">
        <w:trPr>
          <w:jc w:val="center"/>
        </w:trPr>
        <w:tc>
          <w:tcPr>
            <w:tcW w:w="0" w:type="auto"/>
          </w:tcPr>
          <w:p w14:paraId="7C8C04A3" w14:textId="77777777" w:rsidR="0014009F" w:rsidRPr="0014009F" w:rsidRDefault="008B7A27" w:rsidP="009B309C">
            <w:r w:rsidRPr="008B7A27">
              <w:t>39. Materiale plastice si articole din material plastic</w:t>
            </w:r>
          </w:p>
        </w:tc>
        <w:tc>
          <w:tcPr>
            <w:tcW w:w="0" w:type="auto"/>
          </w:tcPr>
          <w:p w14:paraId="229ACA31" w14:textId="77777777" w:rsidR="0014009F" w:rsidRDefault="00DF2203" w:rsidP="004841AB">
            <w:r>
              <w:t>0</w:t>
            </w:r>
          </w:p>
        </w:tc>
        <w:tc>
          <w:tcPr>
            <w:tcW w:w="0" w:type="auto"/>
          </w:tcPr>
          <w:p w14:paraId="274B7FB6" w14:textId="77777777" w:rsidR="0014009F" w:rsidRDefault="00DF2203" w:rsidP="004841AB">
            <w:r>
              <w:t>0</w:t>
            </w:r>
          </w:p>
        </w:tc>
        <w:tc>
          <w:tcPr>
            <w:tcW w:w="0" w:type="auto"/>
          </w:tcPr>
          <w:p w14:paraId="166F2EA7" w14:textId="77777777" w:rsidR="0014009F" w:rsidRDefault="00DF2203" w:rsidP="004841AB">
            <w:r>
              <w:t>-1</w:t>
            </w:r>
          </w:p>
        </w:tc>
        <w:tc>
          <w:tcPr>
            <w:tcW w:w="0" w:type="auto"/>
          </w:tcPr>
          <w:p w14:paraId="425D85B9" w14:textId="77777777" w:rsidR="0014009F" w:rsidRDefault="00DF2203" w:rsidP="004841AB">
            <w:r>
              <w:t>-1</w:t>
            </w:r>
          </w:p>
        </w:tc>
        <w:tc>
          <w:tcPr>
            <w:tcW w:w="0" w:type="auto"/>
          </w:tcPr>
          <w:p w14:paraId="18DFE7DF" w14:textId="77777777" w:rsidR="0014009F" w:rsidRDefault="00DF2203" w:rsidP="004841AB">
            <w:r>
              <w:t>0</w:t>
            </w:r>
          </w:p>
        </w:tc>
      </w:tr>
      <w:tr w:rsidR="0014009F" w14:paraId="78080000" w14:textId="77777777" w:rsidTr="004841AB">
        <w:trPr>
          <w:jc w:val="center"/>
        </w:trPr>
        <w:tc>
          <w:tcPr>
            <w:tcW w:w="0" w:type="auto"/>
          </w:tcPr>
          <w:p w14:paraId="01F68EB9" w14:textId="77777777" w:rsidR="0014009F" w:rsidRPr="0014009F" w:rsidRDefault="00DF2203" w:rsidP="009B309C">
            <w:r w:rsidRPr="00DF2203">
              <w:t>40. Cauciuc si articole din cauciuc</w:t>
            </w:r>
          </w:p>
        </w:tc>
        <w:tc>
          <w:tcPr>
            <w:tcW w:w="0" w:type="auto"/>
          </w:tcPr>
          <w:p w14:paraId="6ACE0A2C" w14:textId="77777777" w:rsidR="0014009F" w:rsidRDefault="00DF2203" w:rsidP="004841AB">
            <w:r>
              <w:t>0</w:t>
            </w:r>
          </w:p>
        </w:tc>
        <w:tc>
          <w:tcPr>
            <w:tcW w:w="0" w:type="auto"/>
            <w:shd w:val="clear" w:color="auto" w:fill="F2F2F2" w:themeFill="background1" w:themeFillShade="F2"/>
          </w:tcPr>
          <w:p w14:paraId="7D693850" w14:textId="77777777" w:rsidR="0014009F" w:rsidRDefault="00DF2203" w:rsidP="004841AB">
            <w:r>
              <w:t>+1</w:t>
            </w:r>
          </w:p>
        </w:tc>
        <w:tc>
          <w:tcPr>
            <w:tcW w:w="0" w:type="auto"/>
          </w:tcPr>
          <w:p w14:paraId="48A24F6C" w14:textId="77777777" w:rsidR="0014009F" w:rsidRDefault="00DF2203" w:rsidP="004841AB">
            <w:r>
              <w:t>0</w:t>
            </w:r>
          </w:p>
        </w:tc>
        <w:tc>
          <w:tcPr>
            <w:tcW w:w="0" w:type="auto"/>
          </w:tcPr>
          <w:p w14:paraId="15CDAD8A" w14:textId="77777777" w:rsidR="0014009F" w:rsidRDefault="00DF2203" w:rsidP="004841AB">
            <w:r>
              <w:t>0</w:t>
            </w:r>
          </w:p>
        </w:tc>
        <w:tc>
          <w:tcPr>
            <w:tcW w:w="0" w:type="auto"/>
          </w:tcPr>
          <w:p w14:paraId="0E874FAB" w14:textId="77777777" w:rsidR="0014009F" w:rsidRDefault="00DF2203" w:rsidP="004841AB">
            <w:r>
              <w:t>0</w:t>
            </w:r>
          </w:p>
        </w:tc>
      </w:tr>
      <w:tr w:rsidR="00DF2203" w14:paraId="7BFBFFF7" w14:textId="77777777" w:rsidTr="004841AB">
        <w:trPr>
          <w:jc w:val="center"/>
        </w:trPr>
        <w:tc>
          <w:tcPr>
            <w:tcW w:w="0" w:type="auto"/>
          </w:tcPr>
          <w:p w14:paraId="65F4F8A2" w14:textId="77777777" w:rsidR="00DF2203" w:rsidRPr="00DF2203" w:rsidRDefault="00DF2203" w:rsidP="009B309C">
            <w:pPr>
              <w:rPr>
                <w:b/>
                <w:i/>
              </w:rPr>
            </w:pPr>
            <w:r w:rsidRPr="00DF2203">
              <w:rPr>
                <w:b/>
                <w:i/>
              </w:rPr>
              <w:t>VIII. Piei crude, piei tabacite, blanuri si produse din acestea</w:t>
            </w:r>
          </w:p>
        </w:tc>
        <w:tc>
          <w:tcPr>
            <w:tcW w:w="0" w:type="auto"/>
          </w:tcPr>
          <w:p w14:paraId="01F349C7" w14:textId="77777777" w:rsidR="00DF2203" w:rsidRDefault="00DF2203" w:rsidP="004841AB">
            <w:r>
              <w:t>0</w:t>
            </w:r>
          </w:p>
        </w:tc>
        <w:tc>
          <w:tcPr>
            <w:tcW w:w="0" w:type="auto"/>
          </w:tcPr>
          <w:p w14:paraId="6D62127C" w14:textId="77777777" w:rsidR="00DF2203" w:rsidRDefault="00DF2203" w:rsidP="004841AB">
            <w:r>
              <w:t>0</w:t>
            </w:r>
          </w:p>
        </w:tc>
        <w:tc>
          <w:tcPr>
            <w:tcW w:w="0" w:type="auto"/>
            <w:shd w:val="clear" w:color="auto" w:fill="F2F2F2" w:themeFill="background1" w:themeFillShade="F2"/>
          </w:tcPr>
          <w:p w14:paraId="666C0BEB" w14:textId="77777777" w:rsidR="00DF2203" w:rsidRDefault="00DF2203" w:rsidP="004841AB">
            <w:r>
              <w:t>+1</w:t>
            </w:r>
          </w:p>
        </w:tc>
        <w:tc>
          <w:tcPr>
            <w:tcW w:w="0" w:type="auto"/>
          </w:tcPr>
          <w:p w14:paraId="5A12244A" w14:textId="77777777" w:rsidR="00DF2203" w:rsidRDefault="00DF2203" w:rsidP="004841AB">
            <w:r>
              <w:t>-1</w:t>
            </w:r>
          </w:p>
        </w:tc>
        <w:tc>
          <w:tcPr>
            <w:tcW w:w="0" w:type="auto"/>
          </w:tcPr>
          <w:p w14:paraId="050716A2" w14:textId="77777777" w:rsidR="00DF2203" w:rsidRDefault="00DF2203" w:rsidP="004841AB">
            <w:r>
              <w:t>0</w:t>
            </w:r>
          </w:p>
        </w:tc>
      </w:tr>
      <w:tr w:rsidR="00DF2203" w14:paraId="4D7C5E74" w14:textId="77777777" w:rsidTr="004841AB">
        <w:trPr>
          <w:jc w:val="center"/>
        </w:trPr>
        <w:tc>
          <w:tcPr>
            <w:tcW w:w="0" w:type="auto"/>
          </w:tcPr>
          <w:p w14:paraId="0D97B300" w14:textId="77777777" w:rsidR="00DF2203" w:rsidRPr="0014009F" w:rsidRDefault="00DF2203" w:rsidP="009B309C">
            <w:r w:rsidRPr="00DF2203">
              <w:t>41. Piei crude si piei tabacite (altele decat blanurile)</w:t>
            </w:r>
          </w:p>
        </w:tc>
        <w:tc>
          <w:tcPr>
            <w:tcW w:w="0" w:type="auto"/>
          </w:tcPr>
          <w:p w14:paraId="0FBABBAE" w14:textId="77777777" w:rsidR="00DF2203" w:rsidRDefault="00BA62D9" w:rsidP="004841AB">
            <w:r>
              <w:t>0</w:t>
            </w:r>
          </w:p>
        </w:tc>
        <w:tc>
          <w:tcPr>
            <w:tcW w:w="0" w:type="auto"/>
          </w:tcPr>
          <w:p w14:paraId="09BEA9ED" w14:textId="77777777" w:rsidR="00DF2203" w:rsidRDefault="00BA62D9" w:rsidP="004841AB">
            <w:r>
              <w:t>0</w:t>
            </w:r>
          </w:p>
        </w:tc>
        <w:tc>
          <w:tcPr>
            <w:tcW w:w="0" w:type="auto"/>
            <w:shd w:val="clear" w:color="auto" w:fill="F2F2F2" w:themeFill="background1" w:themeFillShade="F2"/>
          </w:tcPr>
          <w:p w14:paraId="7289A6E9" w14:textId="77777777" w:rsidR="00DF2203" w:rsidRDefault="00BA62D9" w:rsidP="004841AB">
            <w:r>
              <w:t>+1</w:t>
            </w:r>
          </w:p>
        </w:tc>
        <w:tc>
          <w:tcPr>
            <w:tcW w:w="0" w:type="auto"/>
          </w:tcPr>
          <w:p w14:paraId="25D5333B" w14:textId="77777777" w:rsidR="00DF2203" w:rsidRDefault="00BA62D9" w:rsidP="004841AB">
            <w:r>
              <w:t>0</w:t>
            </w:r>
          </w:p>
        </w:tc>
        <w:tc>
          <w:tcPr>
            <w:tcW w:w="0" w:type="auto"/>
          </w:tcPr>
          <w:p w14:paraId="7F1B1833" w14:textId="77777777" w:rsidR="00DF2203" w:rsidRDefault="00BA62D9" w:rsidP="004841AB">
            <w:r>
              <w:t>0</w:t>
            </w:r>
          </w:p>
        </w:tc>
      </w:tr>
      <w:tr w:rsidR="00DF2203" w14:paraId="1AD38770" w14:textId="77777777" w:rsidTr="004841AB">
        <w:trPr>
          <w:jc w:val="center"/>
        </w:trPr>
        <w:tc>
          <w:tcPr>
            <w:tcW w:w="0" w:type="auto"/>
          </w:tcPr>
          <w:p w14:paraId="374060C8" w14:textId="77777777" w:rsidR="00DF2203" w:rsidRPr="0014009F" w:rsidRDefault="00BA62D9" w:rsidP="009B309C">
            <w:r w:rsidRPr="00BA62D9">
              <w:t>42. Obiecte din piele</w:t>
            </w:r>
          </w:p>
        </w:tc>
        <w:tc>
          <w:tcPr>
            <w:tcW w:w="0" w:type="auto"/>
          </w:tcPr>
          <w:p w14:paraId="3BCDADED" w14:textId="77777777" w:rsidR="00DF2203" w:rsidRDefault="00F91FA2" w:rsidP="004841AB">
            <w:r>
              <w:t>0</w:t>
            </w:r>
          </w:p>
        </w:tc>
        <w:tc>
          <w:tcPr>
            <w:tcW w:w="0" w:type="auto"/>
          </w:tcPr>
          <w:p w14:paraId="5C962BB2" w14:textId="77777777" w:rsidR="00DF2203" w:rsidRDefault="00F91FA2" w:rsidP="004841AB">
            <w:r>
              <w:t>-1</w:t>
            </w:r>
          </w:p>
        </w:tc>
        <w:tc>
          <w:tcPr>
            <w:tcW w:w="0" w:type="auto"/>
          </w:tcPr>
          <w:p w14:paraId="08173A43" w14:textId="77777777" w:rsidR="00DF2203" w:rsidRDefault="00F91FA2" w:rsidP="004841AB">
            <w:r>
              <w:t>0</w:t>
            </w:r>
          </w:p>
        </w:tc>
        <w:tc>
          <w:tcPr>
            <w:tcW w:w="0" w:type="auto"/>
          </w:tcPr>
          <w:p w14:paraId="7E22D3B5" w14:textId="77777777" w:rsidR="00DF2203" w:rsidRDefault="00F91FA2" w:rsidP="004841AB">
            <w:r>
              <w:t>-1</w:t>
            </w:r>
          </w:p>
        </w:tc>
        <w:tc>
          <w:tcPr>
            <w:tcW w:w="0" w:type="auto"/>
            <w:shd w:val="clear" w:color="auto" w:fill="F2F2F2" w:themeFill="background1" w:themeFillShade="F2"/>
          </w:tcPr>
          <w:p w14:paraId="1920CFE0" w14:textId="77777777" w:rsidR="00DF2203" w:rsidRDefault="00F91FA2" w:rsidP="004841AB">
            <w:r>
              <w:t>+1</w:t>
            </w:r>
          </w:p>
        </w:tc>
      </w:tr>
      <w:tr w:rsidR="00DF2203" w14:paraId="2301C84C" w14:textId="77777777" w:rsidTr="004841AB">
        <w:trPr>
          <w:jc w:val="center"/>
        </w:trPr>
        <w:tc>
          <w:tcPr>
            <w:tcW w:w="0" w:type="auto"/>
          </w:tcPr>
          <w:p w14:paraId="3FFF9CF8" w14:textId="77777777" w:rsidR="00DF2203" w:rsidRPr="0014009F" w:rsidRDefault="00F91FA2" w:rsidP="009B309C">
            <w:r w:rsidRPr="00F91FA2">
              <w:t>43. Blanuri si articole din blana</w:t>
            </w:r>
          </w:p>
        </w:tc>
        <w:tc>
          <w:tcPr>
            <w:tcW w:w="0" w:type="auto"/>
          </w:tcPr>
          <w:p w14:paraId="4C35A24C" w14:textId="77777777" w:rsidR="00DF2203" w:rsidRDefault="00F91FA2" w:rsidP="004841AB">
            <w:r>
              <w:t>0</w:t>
            </w:r>
          </w:p>
        </w:tc>
        <w:tc>
          <w:tcPr>
            <w:tcW w:w="0" w:type="auto"/>
          </w:tcPr>
          <w:p w14:paraId="40A00D09" w14:textId="77777777" w:rsidR="00DF2203" w:rsidRDefault="00F91FA2" w:rsidP="004841AB">
            <w:r>
              <w:t>0</w:t>
            </w:r>
          </w:p>
        </w:tc>
        <w:tc>
          <w:tcPr>
            <w:tcW w:w="0" w:type="auto"/>
          </w:tcPr>
          <w:p w14:paraId="5720DA6D" w14:textId="77777777" w:rsidR="00DF2203" w:rsidRDefault="00F91FA2" w:rsidP="004841AB">
            <w:r>
              <w:t>0</w:t>
            </w:r>
          </w:p>
        </w:tc>
        <w:tc>
          <w:tcPr>
            <w:tcW w:w="0" w:type="auto"/>
          </w:tcPr>
          <w:p w14:paraId="22685E5E" w14:textId="77777777" w:rsidR="00DF2203" w:rsidRDefault="00F91FA2" w:rsidP="004841AB">
            <w:r>
              <w:t>0</w:t>
            </w:r>
          </w:p>
        </w:tc>
        <w:tc>
          <w:tcPr>
            <w:tcW w:w="0" w:type="auto"/>
          </w:tcPr>
          <w:p w14:paraId="18F8FCAA" w14:textId="77777777" w:rsidR="00DF2203" w:rsidRDefault="00F91FA2" w:rsidP="004841AB">
            <w:r>
              <w:t>0</w:t>
            </w:r>
          </w:p>
        </w:tc>
      </w:tr>
      <w:tr w:rsidR="00DF2203" w14:paraId="6A8CB686" w14:textId="77777777" w:rsidTr="004841AB">
        <w:trPr>
          <w:jc w:val="center"/>
        </w:trPr>
        <w:tc>
          <w:tcPr>
            <w:tcW w:w="0" w:type="auto"/>
          </w:tcPr>
          <w:p w14:paraId="166DCA7A" w14:textId="77777777" w:rsidR="00DF2203" w:rsidRPr="00F91FA2" w:rsidRDefault="00F91FA2" w:rsidP="009B309C">
            <w:pPr>
              <w:rPr>
                <w:b/>
                <w:i/>
              </w:rPr>
            </w:pPr>
            <w:r w:rsidRPr="00F91FA2">
              <w:rPr>
                <w:b/>
                <w:i/>
              </w:rPr>
              <w:t>IX. Produse din lemn, exclusiv mobilier</w:t>
            </w:r>
          </w:p>
        </w:tc>
        <w:tc>
          <w:tcPr>
            <w:tcW w:w="0" w:type="auto"/>
          </w:tcPr>
          <w:p w14:paraId="0CFD6D03" w14:textId="77777777" w:rsidR="00DF2203" w:rsidRPr="00994789" w:rsidRDefault="00994789" w:rsidP="004841AB">
            <w:pPr>
              <w:rPr>
                <w:b/>
                <w:i/>
              </w:rPr>
            </w:pPr>
            <w:r w:rsidRPr="00994789">
              <w:rPr>
                <w:b/>
                <w:i/>
              </w:rPr>
              <w:t>0</w:t>
            </w:r>
          </w:p>
        </w:tc>
        <w:tc>
          <w:tcPr>
            <w:tcW w:w="0" w:type="auto"/>
          </w:tcPr>
          <w:p w14:paraId="714BB286" w14:textId="77777777" w:rsidR="00DF2203" w:rsidRPr="00994789" w:rsidRDefault="00994789" w:rsidP="004841AB">
            <w:pPr>
              <w:rPr>
                <w:b/>
                <w:i/>
              </w:rPr>
            </w:pPr>
            <w:r w:rsidRPr="00994789">
              <w:rPr>
                <w:b/>
                <w:i/>
              </w:rPr>
              <w:t>-1</w:t>
            </w:r>
          </w:p>
        </w:tc>
        <w:tc>
          <w:tcPr>
            <w:tcW w:w="0" w:type="auto"/>
          </w:tcPr>
          <w:p w14:paraId="000CC5DB" w14:textId="77777777" w:rsidR="00DF2203" w:rsidRPr="00994789" w:rsidRDefault="00994789" w:rsidP="004841AB">
            <w:pPr>
              <w:rPr>
                <w:b/>
                <w:i/>
              </w:rPr>
            </w:pPr>
            <w:r w:rsidRPr="00994789">
              <w:rPr>
                <w:b/>
                <w:i/>
              </w:rPr>
              <w:t>-1</w:t>
            </w:r>
          </w:p>
        </w:tc>
        <w:tc>
          <w:tcPr>
            <w:tcW w:w="0" w:type="auto"/>
          </w:tcPr>
          <w:p w14:paraId="050F09C0" w14:textId="77777777" w:rsidR="00DF2203" w:rsidRPr="00994789" w:rsidRDefault="00994789" w:rsidP="004841AB">
            <w:pPr>
              <w:rPr>
                <w:b/>
                <w:i/>
              </w:rPr>
            </w:pPr>
            <w:r w:rsidRPr="00994789">
              <w:rPr>
                <w:b/>
                <w:i/>
              </w:rPr>
              <w:t>0</w:t>
            </w:r>
          </w:p>
        </w:tc>
        <w:tc>
          <w:tcPr>
            <w:tcW w:w="0" w:type="auto"/>
          </w:tcPr>
          <w:p w14:paraId="2CF5BE27" w14:textId="77777777" w:rsidR="00DF2203" w:rsidRPr="00994789" w:rsidRDefault="00994789" w:rsidP="004841AB">
            <w:pPr>
              <w:rPr>
                <w:b/>
                <w:i/>
              </w:rPr>
            </w:pPr>
            <w:r w:rsidRPr="00994789">
              <w:rPr>
                <w:b/>
                <w:i/>
              </w:rPr>
              <w:t>0</w:t>
            </w:r>
          </w:p>
        </w:tc>
      </w:tr>
      <w:tr w:rsidR="00DF2203" w14:paraId="4E091C4D" w14:textId="77777777" w:rsidTr="004841AB">
        <w:trPr>
          <w:jc w:val="center"/>
        </w:trPr>
        <w:tc>
          <w:tcPr>
            <w:tcW w:w="0" w:type="auto"/>
          </w:tcPr>
          <w:p w14:paraId="334330EF" w14:textId="77777777" w:rsidR="00DF2203" w:rsidRPr="0014009F" w:rsidRDefault="00994789" w:rsidP="009B309C">
            <w:r w:rsidRPr="00994789">
              <w:t>44. Lemn brut, cherestea, produse stratificate si alte produse din lemn</w:t>
            </w:r>
          </w:p>
        </w:tc>
        <w:tc>
          <w:tcPr>
            <w:tcW w:w="0" w:type="auto"/>
          </w:tcPr>
          <w:p w14:paraId="33B91D23" w14:textId="77777777" w:rsidR="00DF2203" w:rsidRDefault="00994789" w:rsidP="004841AB">
            <w:r>
              <w:t>0</w:t>
            </w:r>
          </w:p>
        </w:tc>
        <w:tc>
          <w:tcPr>
            <w:tcW w:w="0" w:type="auto"/>
          </w:tcPr>
          <w:p w14:paraId="5F9F9929" w14:textId="77777777" w:rsidR="00DF2203" w:rsidRDefault="00994789" w:rsidP="004841AB">
            <w:r>
              <w:t>-1</w:t>
            </w:r>
          </w:p>
        </w:tc>
        <w:tc>
          <w:tcPr>
            <w:tcW w:w="0" w:type="auto"/>
          </w:tcPr>
          <w:p w14:paraId="08C3A4BF" w14:textId="77777777" w:rsidR="00DF2203" w:rsidRDefault="00994789" w:rsidP="004841AB">
            <w:r>
              <w:t>-1</w:t>
            </w:r>
          </w:p>
        </w:tc>
        <w:tc>
          <w:tcPr>
            <w:tcW w:w="0" w:type="auto"/>
          </w:tcPr>
          <w:p w14:paraId="5493E79C" w14:textId="77777777" w:rsidR="00DF2203" w:rsidRDefault="00994789" w:rsidP="004841AB">
            <w:r>
              <w:t>0</w:t>
            </w:r>
          </w:p>
        </w:tc>
        <w:tc>
          <w:tcPr>
            <w:tcW w:w="0" w:type="auto"/>
          </w:tcPr>
          <w:p w14:paraId="49293CAA" w14:textId="77777777" w:rsidR="00DF2203" w:rsidRDefault="00994789" w:rsidP="004841AB">
            <w:r>
              <w:t>0</w:t>
            </w:r>
          </w:p>
        </w:tc>
      </w:tr>
      <w:tr w:rsidR="00994789" w14:paraId="78440314" w14:textId="77777777" w:rsidTr="004841AB">
        <w:trPr>
          <w:jc w:val="center"/>
        </w:trPr>
        <w:tc>
          <w:tcPr>
            <w:tcW w:w="0" w:type="auto"/>
          </w:tcPr>
          <w:p w14:paraId="4E8F87F2" w14:textId="77777777" w:rsidR="00994789" w:rsidRPr="0014009F" w:rsidRDefault="00994789" w:rsidP="009B309C">
            <w:r w:rsidRPr="00994789">
              <w:t>45. Pluta si articole din pluta</w:t>
            </w:r>
          </w:p>
        </w:tc>
        <w:tc>
          <w:tcPr>
            <w:tcW w:w="0" w:type="auto"/>
          </w:tcPr>
          <w:p w14:paraId="735F1DD0" w14:textId="77777777" w:rsidR="00994789" w:rsidRDefault="00CD01DE" w:rsidP="004841AB">
            <w:r>
              <w:t>-1</w:t>
            </w:r>
          </w:p>
        </w:tc>
        <w:tc>
          <w:tcPr>
            <w:tcW w:w="0" w:type="auto"/>
          </w:tcPr>
          <w:p w14:paraId="230798AB" w14:textId="77777777" w:rsidR="00994789" w:rsidRDefault="00CD01DE" w:rsidP="004841AB">
            <w:r>
              <w:t>0</w:t>
            </w:r>
          </w:p>
        </w:tc>
        <w:tc>
          <w:tcPr>
            <w:tcW w:w="0" w:type="auto"/>
          </w:tcPr>
          <w:p w14:paraId="7578A55F" w14:textId="77777777" w:rsidR="00994789" w:rsidRDefault="00CD01DE" w:rsidP="004841AB">
            <w:r>
              <w:t>0</w:t>
            </w:r>
          </w:p>
        </w:tc>
        <w:tc>
          <w:tcPr>
            <w:tcW w:w="0" w:type="auto"/>
          </w:tcPr>
          <w:p w14:paraId="306D11C4" w14:textId="77777777" w:rsidR="00994789" w:rsidRDefault="00CD01DE" w:rsidP="004841AB">
            <w:r>
              <w:t>-1</w:t>
            </w:r>
          </w:p>
        </w:tc>
        <w:tc>
          <w:tcPr>
            <w:tcW w:w="0" w:type="auto"/>
          </w:tcPr>
          <w:p w14:paraId="634F678A" w14:textId="77777777" w:rsidR="00994789" w:rsidRDefault="00CD01DE" w:rsidP="004841AB">
            <w:r>
              <w:t>0</w:t>
            </w:r>
          </w:p>
        </w:tc>
      </w:tr>
      <w:tr w:rsidR="00994789" w14:paraId="4DD4DA18" w14:textId="77777777" w:rsidTr="004841AB">
        <w:trPr>
          <w:jc w:val="center"/>
        </w:trPr>
        <w:tc>
          <w:tcPr>
            <w:tcW w:w="0" w:type="auto"/>
          </w:tcPr>
          <w:p w14:paraId="64371052" w14:textId="77777777" w:rsidR="00994789" w:rsidRPr="0014009F" w:rsidRDefault="00CD01DE" w:rsidP="009B309C">
            <w:r w:rsidRPr="00CD01DE">
              <w:t>46. Produse din impletituri din fire vegetale sau nuiele</w:t>
            </w:r>
          </w:p>
        </w:tc>
        <w:tc>
          <w:tcPr>
            <w:tcW w:w="0" w:type="auto"/>
          </w:tcPr>
          <w:p w14:paraId="2F7A15F2" w14:textId="77777777" w:rsidR="00994789" w:rsidRDefault="00CD01DE" w:rsidP="004841AB">
            <w:r>
              <w:t>-1</w:t>
            </w:r>
          </w:p>
        </w:tc>
        <w:tc>
          <w:tcPr>
            <w:tcW w:w="0" w:type="auto"/>
          </w:tcPr>
          <w:p w14:paraId="79A8BDED" w14:textId="77777777" w:rsidR="00994789" w:rsidRDefault="00CD01DE" w:rsidP="004841AB">
            <w:r>
              <w:t>0</w:t>
            </w:r>
          </w:p>
        </w:tc>
        <w:tc>
          <w:tcPr>
            <w:tcW w:w="0" w:type="auto"/>
          </w:tcPr>
          <w:p w14:paraId="598B2535" w14:textId="77777777" w:rsidR="00994789" w:rsidRDefault="00CD01DE" w:rsidP="004841AB">
            <w:r>
              <w:t>-1</w:t>
            </w:r>
          </w:p>
        </w:tc>
        <w:tc>
          <w:tcPr>
            <w:tcW w:w="0" w:type="auto"/>
          </w:tcPr>
          <w:p w14:paraId="4A1F42B0" w14:textId="77777777" w:rsidR="00994789" w:rsidRDefault="00CD01DE" w:rsidP="004841AB">
            <w:r>
              <w:t>-1</w:t>
            </w:r>
          </w:p>
        </w:tc>
        <w:tc>
          <w:tcPr>
            <w:tcW w:w="0" w:type="auto"/>
          </w:tcPr>
          <w:p w14:paraId="2C4E2B03" w14:textId="77777777" w:rsidR="00994789" w:rsidRDefault="00CD01DE" w:rsidP="004841AB">
            <w:r>
              <w:t>-1</w:t>
            </w:r>
          </w:p>
        </w:tc>
      </w:tr>
      <w:tr w:rsidR="00994789" w14:paraId="4446ED78" w14:textId="77777777" w:rsidTr="004841AB">
        <w:trPr>
          <w:jc w:val="center"/>
        </w:trPr>
        <w:tc>
          <w:tcPr>
            <w:tcW w:w="0" w:type="auto"/>
          </w:tcPr>
          <w:p w14:paraId="79BFB9E9" w14:textId="77777777" w:rsidR="00994789" w:rsidRPr="00CD01DE" w:rsidRDefault="00CD01DE" w:rsidP="009B309C">
            <w:pPr>
              <w:rPr>
                <w:b/>
                <w:i/>
              </w:rPr>
            </w:pPr>
            <w:r w:rsidRPr="00CD01DE">
              <w:rPr>
                <w:b/>
                <w:i/>
              </w:rPr>
              <w:t>X. Hirtie si articole din acestea</w:t>
            </w:r>
          </w:p>
        </w:tc>
        <w:tc>
          <w:tcPr>
            <w:tcW w:w="0" w:type="auto"/>
          </w:tcPr>
          <w:p w14:paraId="4B4C0EC3" w14:textId="77777777" w:rsidR="00994789" w:rsidRPr="00CD01DE" w:rsidRDefault="00CD01DE" w:rsidP="004841AB">
            <w:pPr>
              <w:rPr>
                <w:b/>
                <w:i/>
              </w:rPr>
            </w:pPr>
            <w:r w:rsidRPr="00CD01DE">
              <w:rPr>
                <w:b/>
                <w:i/>
              </w:rPr>
              <w:t>0</w:t>
            </w:r>
          </w:p>
        </w:tc>
        <w:tc>
          <w:tcPr>
            <w:tcW w:w="0" w:type="auto"/>
          </w:tcPr>
          <w:p w14:paraId="3FDF3711" w14:textId="77777777" w:rsidR="00994789" w:rsidRPr="00CD01DE" w:rsidRDefault="00CD01DE" w:rsidP="004841AB">
            <w:pPr>
              <w:rPr>
                <w:b/>
                <w:i/>
              </w:rPr>
            </w:pPr>
            <w:r w:rsidRPr="00CD01DE">
              <w:rPr>
                <w:b/>
                <w:i/>
              </w:rPr>
              <w:t>-1</w:t>
            </w:r>
          </w:p>
        </w:tc>
        <w:tc>
          <w:tcPr>
            <w:tcW w:w="0" w:type="auto"/>
          </w:tcPr>
          <w:p w14:paraId="7150540D" w14:textId="77777777" w:rsidR="00994789" w:rsidRPr="00CD01DE" w:rsidRDefault="00CD01DE" w:rsidP="004841AB">
            <w:pPr>
              <w:rPr>
                <w:b/>
                <w:i/>
              </w:rPr>
            </w:pPr>
            <w:r w:rsidRPr="00CD01DE">
              <w:rPr>
                <w:b/>
                <w:i/>
              </w:rPr>
              <w:t>0</w:t>
            </w:r>
          </w:p>
        </w:tc>
        <w:tc>
          <w:tcPr>
            <w:tcW w:w="0" w:type="auto"/>
          </w:tcPr>
          <w:p w14:paraId="31B55E80" w14:textId="77777777" w:rsidR="00994789" w:rsidRPr="00CD01DE" w:rsidRDefault="00CD01DE" w:rsidP="004841AB">
            <w:pPr>
              <w:rPr>
                <w:b/>
                <w:i/>
              </w:rPr>
            </w:pPr>
            <w:r w:rsidRPr="00CD01DE">
              <w:rPr>
                <w:b/>
                <w:i/>
              </w:rPr>
              <w:t>0</w:t>
            </w:r>
          </w:p>
        </w:tc>
        <w:tc>
          <w:tcPr>
            <w:tcW w:w="0" w:type="auto"/>
          </w:tcPr>
          <w:p w14:paraId="15F71E02" w14:textId="77777777" w:rsidR="00994789" w:rsidRPr="00CD01DE" w:rsidRDefault="00CD01DE" w:rsidP="004841AB">
            <w:pPr>
              <w:rPr>
                <w:b/>
                <w:i/>
              </w:rPr>
            </w:pPr>
            <w:r w:rsidRPr="00CD01DE">
              <w:rPr>
                <w:b/>
                <w:i/>
              </w:rPr>
              <w:t>-1</w:t>
            </w:r>
          </w:p>
        </w:tc>
      </w:tr>
      <w:tr w:rsidR="00994789" w14:paraId="1D8A23BC" w14:textId="77777777" w:rsidTr="004841AB">
        <w:trPr>
          <w:jc w:val="center"/>
        </w:trPr>
        <w:tc>
          <w:tcPr>
            <w:tcW w:w="0" w:type="auto"/>
          </w:tcPr>
          <w:p w14:paraId="7010FE04" w14:textId="77777777" w:rsidR="00994789" w:rsidRPr="0014009F" w:rsidRDefault="00CD01DE" w:rsidP="009B309C">
            <w:r w:rsidRPr="00CD01DE">
              <w:t>47. Pasta din lemn</w:t>
            </w:r>
          </w:p>
        </w:tc>
        <w:tc>
          <w:tcPr>
            <w:tcW w:w="0" w:type="auto"/>
          </w:tcPr>
          <w:p w14:paraId="56EDCF18" w14:textId="77777777" w:rsidR="00994789" w:rsidRDefault="00CD01DE" w:rsidP="004841AB">
            <w:r>
              <w:t>0</w:t>
            </w:r>
          </w:p>
        </w:tc>
        <w:tc>
          <w:tcPr>
            <w:tcW w:w="0" w:type="auto"/>
          </w:tcPr>
          <w:p w14:paraId="7C2EBE6E" w14:textId="77777777" w:rsidR="00994789" w:rsidRDefault="00CD01DE" w:rsidP="004841AB">
            <w:r>
              <w:t>0</w:t>
            </w:r>
          </w:p>
        </w:tc>
        <w:tc>
          <w:tcPr>
            <w:tcW w:w="0" w:type="auto"/>
          </w:tcPr>
          <w:p w14:paraId="284C85B0" w14:textId="77777777" w:rsidR="00994789" w:rsidRDefault="00CD01DE" w:rsidP="004841AB">
            <w:r>
              <w:t>-1</w:t>
            </w:r>
          </w:p>
        </w:tc>
        <w:tc>
          <w:tcPr>
            <w:tcW w:w="0" w:type="auto"/>
          </w:tcPr>
          <w:p w14:paraId="1AB17101" w14:textId="77777777" w:rsidR="00994789" w:rsidRDefault="00CD01DE" w:rsidP="004841AB">
            <w:r>
              <w:t>0</w:t>
            </w:r>
          </w:p>
        </w:tc>
        <w:tc>
          <w:tcPr>
            <w:tcW w:w="0" w:type="auto"/>
            <w:shd w:val="clear" w:color="auto" w:fill="F2F2F2" w:themeFill="background1" w:themeFillShade="F2"/>
          </w:tcPr>
          <w:p w14:paraId="2448F274" w14:textId="77777777" w:rsidR="00994789" w:rsidRDefault="00CD01DE" w:rsidP="004841AB">
            <w:r>
              <w:t>+1</w:t>
            </w:r>
          </w:p>
        </w:tc>
      </w:tr>
      <w:tr w:rsidR="00994789" w14:paraId="4CA77C4D" w14:textId="77777777" w:rsidTr="004841AB">
        <w:trPr>
          <w:jc w:val="center"/>
        </w:trPr>
        <w:tc>
          <w:tcPr>
            <w:tcW w:w="0" w:type="auto"/>
          </w:tcPr>
          <w:p w14:paraId="5789A3BC" w14:textId="77777777" w:rsidR="00994789" w:rsidRPr="0014009F" w:rsidRDefault="00CD01DE" w:rsidP="009B309C">
            <w:r w:rsidRPr="00CD01DE">
              <w:t>48. Hirtie si articole din acestea</w:t>
            </w:r>
          </w:p>
        </w:tc>
        <w:tc>
          <w:tcPr>
            <w:tcW w:w="0" w:type="auto"/>
          </w:tcPr>
          <w:p w14:paraId="565B453A" w14:textId="77777777" w:rsidR="00994789" w:rsidRDefault="00CD01DE" w:rsidP="004841AB">
            <w:r>
              <w:t>0</w:t>
            </w:r>
          </w:p>
        </w:tc>
        <w:tc>
          <w:tcPr>
            <w:tcW w:w="0" w:type="auto"/>
          </w:tcPr>
          <w:p w14:paraId="067BAB6C" w14:textId="77777777" w:rsidR="00994789" w:rsidRDefault="00CD01DE" w:rsidP="004841AB">
            <w:r>
              <w:t>-1</w:t>
            </w:r>
          </w:p>
        </w:tc>
        <w:tc>
          <w:tcPr>
            <w:tcW w:w="0" w:type="auto"/>
          </w:tcPr>
          <w:p w14:paraId="516C108C" w14:textId="77777777" w:rsidR="00994789" w:rsidRDefault="00CD01DE" w:rsidP="004841AB">
            <w:r>
              <w:t>0</w:t>
            </w:r>
          </w:p>
        </w:tc>
        <w:tc>
          <w:tcPr>
            <w:tcW w:w="0" w:type="auto"/>
          </w:tcPr>
          <w:p w14:paraId="39C39B2F" w14:textId="77777777" w:rsidR="00994789" w:rsidRDefault="00CD01DE" w:rsidP="004841AB">
            <w:r>
              <w:t>0</w:t>
            </w:r>
          </w:p>
        </w:tc>
        <w:tc>
          <w:tcPr>
            <w:tcW w:w="0" w:type="auto"/>
          </w:tcPr>
          <w:p w14:paraId="20252920" w14:textId="77777777" w:rsidR="00994789" w:rsidRDefault="00CD01DE" w:rsidP="004841AB">
            <w:r>
              <w:t>-1</w:t>
            </w:r>
          </w:p>
        </w:tc>
      </w:tr>
      <w:tr w:rsidR="00994789" w14:paraId="28EC31AB" w14:textId="77777777" w:rsidTr="004841AB">
        <w:trPr>
          <w:jc w:val="center"/>
        </w:trPr>
        <w:tc>
          <w:tcPr>
            <w:tcW w:w="0" w:type="auto"/>
          </w:tcPr>
          <w:p w14:paraId="50588158" w14:textId="77777777" w:rsidR="00994789" w:rsidRPr="0014009F" w:rsidRDefault="00CD01DE" w:rsidP="009B309C">
            <w:r w:rsidRPr="00CD01DE">
              <w:t>49. Carti, ziare</w:t>
            </w:r>
          </w:p>
        </w:tc>
        <w:tc>
          <w:tcPr>
            <w:tcW w:w="0" w:type="auto"/>
          </w:tcPr>
          <w:p w14:paraId="6E66F1F8" w14:textId="77777777" w:rsidR="00994789" w:rsidRDefault="002D23D5" w:rsidP="004841AB">
            <w:r>
              <w:t>0</w:t>
            </w:r>
          </w:p>
        </w:tc>
        <w:tc>
          <w:tcPr>
            <w:tcW w:w="0" w:type="auto"/>
          </w:tcPr>
          <w:p w14:paraId="7E5DB199" w14:textId="77777777" w:rsidR="00994789" w:rsidRDefault="002D23D5" w:rsidP="004841AB">
            <w:r>
              <w:t>0</w:t>
            </w:r>
          </w:p>
        </w:tc>
        <w:tc>
          <w:tcPr>
            <w:tcW w:w="0" w:type="auto"/>
          </w:tcPr>
          <w:p w14:paraId="6B733A2F" w14:textId="77777777" w:rsidR="00994789" w:rsidRDefault="002D23D5" w:rsidP="004841AB">
            <w:r>
              <w:t>0</w:t>
            </w:r>
          </w:p>
        </w:tc>
        <w:tc>
          <w:tcPr>
            <w:tcW w:w="0" w:type="auto"/>
          </w:tcPr>
          <w:p w14:paraId="3E8C03CD" w14:textId="77777777" w:rsidR="00994789" w:rsidRDefault="002D23D5" w:rsidP="004841AB">
            <w:r>
              <w:t>-1</w:t>
            </w:r>
          </w:p>
        </w:tc>
        <w:tc>
          <w:tcPr>
            <w:tcW w:w="0" w:type="auto"/>
          </w:tcPr>
          <w:p w14:paraId="1C7AAA83" w14:textId="77777777" w:rsidR="00994789" w:rsidRDefault="002D23D5" w:rsidP="004841AB">
            <w:r>
              <w:t>0</w:t>
            </w:r>
          </w:p>
        </w:tc>
      </w:tr>
      <w:tr w:rsidR="002D23D5" w14:paraId="4535F049" w14:textId="77777777" w:rsidTr="004841AB">
        <w:trPr>
          <w:jc w:val="center"/>
        </w:trPr>
        <w:tc>
          <w:tcPr>
            <w:tcW w:w="0" w:type="auto"/>
          </w:tcPr>
          <w:p w14:paraId="083A2AF1" w14:textId="77777777" w:rsidR="002D23D5" w:rsidRPr="002D23D5" w:rsidRDefault="002D23D5" w:rsidP="009B309C">
            <w:pPr>
              <w:rPr>
                <w:b/>
                <w:i/>
              </w:rPr>
            </w:pPr>
            <w:r w:rsidRPr="002D23D5">
              <w:rPr>
                <w:b/>
                <w:i/>
              </w:rPr>
              <w:t>XI. Textile si articole din textile</w:t>
            </w:r>
          </w:p>
        </w:tc>
        <w:tc>
          <w:tcPr>
            <w:tcW w:w="0" w:type="auto"/>
          </w:tcPr>
          <w:p w14:paraId="3A8E0D68" w14:textId="77777777" w:rsidR="002D23D5" w:rsidRPr="002D23D5" w:rsidRDefault="002D23D5" w:rsidP="004841AB">
            <w:pPr>
              <w:rPr>
                <w:b/>
                <w:i/>
              </w:rPr>
            </w:pPr>
            <w:r w:rsidRPr="002D23D5">
              <w:rPr>
                <w:b/>
                <w:i/>
              </w:rPr>
              <w:t>-1</w:t>
            </w:r>
          </w:p>
        </w:tc>
        <w:tc>
          <w:tcPr>
            <w:tcW w:w="0" w:type="auto"/>
          </w:tcPr>
          <w:p w14:paraId="76A52EE9" w14:textId="77777777" w:rsidR="002D23D5" w:rsidRPr="002D23D5" w:rsidRDefault="002D23D5" w:rsidP="004841AB">
            <w:pPr>
              <w:rPr>
                <w:b/>
                <w:i/>
              </w:rPr>
            </w:pPr>
            <w:r w:rsidRPr="002D23D5">
              <w:rPr>
                <w:b/>
                <w:i/>
              </w:rPr>
              <w:t>0</w:t>
            </w:r>
          </w:p>
        </w:tc>
        <w:tc>
          <w:tcPr>
            <w:tcW w:w="0" w:type="auto"/>
          </w:tcPr>
          <w:p w14:paraId="3A05A292" w14:textId="77777777" w:rsidR="002D23D5" w:rsidRPr="002D23D5" w:rsidRDefault="002D23D5" w:rsidP="004841AB">
            <w:pPr>
              <w:rPr>
                <w:b/>
                <w:i/>
              </w:rPr>
            </w:pPr>
            <w:r w:rsidRPr="002D23D5">
              <w:rPr>
                <w:b/>
                <w:i/>
              </w:rPr>
              <w:t>0</w:t>
            </w:r>
          </w:p>
        </w:tc>
        <w:tc>
          <w:tcPr>
            <w:tcW w:w="0" w:type="auto"/>
          </w:tcPr>
          <w:p w14:paraId="053A93AF" w14:textId="77777777" w:rsidR="002D23D5" w:rsidRPr="002D23D5" w:rsidRDefault="002D23D5" w:rsidP="004841AB">
            <w:pPr>
              <w:rPr>
                <w:b/>
                <w:i/>
              </w:rPr>
            </w:pPr>
            <w:r w:rsidRPr="002D23D5">
              <w:rPr>
                <w:b/>
                <w:i/>
              </w:rPr>
              <w:t>-1</w:t>
            </w:r>
          </w:p>
        </w:tc>
        <w:tc>
          <w:tcPr>
            <w:tcW w:w="0" w:type="auto"/>
          </w:tcPr>
          <w:p w14:paraId="33404F7B" w14:textId="77777777" w:rsidR="002D23D5" w:rsidRPr="002D23D5" w:rsidRDefault="002D23D5" w:rsidP="004841AB">
            <w:pPr>
              <w:rPr>
                <w:b/>
                <w:i/>
              </w:rPr>
            </w:pPr>
            <w:r w:rsidRPr="002D23D5">
              <w:rPr>
                <w:b/>
                <w:i/>
              </w:rPr>
              <w:t>0</w:t>
            </w:r>
          </w:p>
        </w:tc>
      </w:tr>
      <w:tr w:rsidR="002D23D5" w14:paraId="6DCCD6EE" w14:textId="77777777" w:rsidTr="004841AB">
        <w:trPr>
          <w:jc w:val="center"/>
        </w:trPr>
        <w:tc>
          <w:tcPr>
            <w:tcW w:w="0" w:type="auto"/>
          </w:tcPr>
          <w:p w14:paraId="414FE8C0" w14:textId="77777777" w:rsidR="002D23D5" w:rsidRPr="00CD01DE" w:rsidRDefault="002D23D5" w:rsidP="009B309C">
            <w:r w:rsidRPr="002D23D5">
              <w:t>50. Matase</w:t>
            </w:r>
          </w:p>
        </w:tc>
        <w:tc>
          <w:tcPr>
            <w:tcW w:w="0" w:type="auto"/>
          </w:tcPr>
          <w:p w14:paraId="31A0EB7D" w14:textId="77777777" w:rsidR="002D23D5" w:rsidRDefault="002D23D5" w:rsidP="004841AB">
            <w:r>
              <w:t>0</w:t>
            </w:r>
          </w:p>
        </w:tc>
        <w:tc>
          <w:tcPr>
            <w:tcW w:w="0" w:type="auto"/>
          </w:tcPr>
          <w:p w14:paraId="0576D6CE" w14:textId="77777777" w:rsidR="002D23D5" w:rsidRDefault="002D23D5" w:rsidP="004841AB">
            <w:r>
              <w:t>-1</w:t>
            </w:r>
          </w:p>
        </w:tc>
        <w:tc>
          <w:tcPr>
            <w:tcW w:w="0" w:type="auto"/>
          </w:tcPr>
          <w:p w14:paraId="3B1B5FBF" w14:textId="77777777" w:rsidR="002D23D5" w:rsidRDefault="002D23D5" w:rsidP="004841AB">
            <w:r>
              <w:t>0</w:t>
            </w:r>
          </w:p>
        </w:tc>
        <w:tc>
          <w:tcPr>
            <w:tcW w:w="0" w:type="auto"/>
          </w:tcPr>
          <w:p w14:paraId="24350418" w14:textId="77777777" w:rsidR="002D23D5" w:rsidRDefault="002D23D5" w:rsidP="004841AB">
            <w:r>
              <w:t>0</w:t>
            </w:r>
          </w:p>
        </w:tc>
        <w:tc>
          <w:tcPr>
            <w:tcW w:w="0" w:type="auto"/>
          </w:tcPr>
          <w:p w14:paraId="20EAE12A" w14:textId="77777777" w:rsidR="002D23D5" w:rsidRDefault="002D23D5" w:rsidP="004841AB">
            <w:r>
              <w:t>0</w:t>
            </w:r>
          </w:p>
        </w:tc>
      </w:tr>
      <w:tr w:rsidR="002D23D5" w14:paraId="3B50CD90" w14:textId="77777777" w:rsidTr="004841AB">
        <w:trPr>
          <w:jc w:val="center"/>
        </w:trPr>
        <w:tc>
          <w:tcPr>
            <w:tcW w:w="0" w:type="auto"/>
          </w:tcPr>
          <w:p w14:paraId="665E5E05" w14:textId="77777777" w:rsidR="002D23D5" w:rsidRPr="00CD01DE" w:rsidRDefault="002D23D5" w:rsidP="009B309C">
            <w:r w:rsidRPr="002D23D5">
              <w:t>51. Lana</w:t>
            </w:r>
          </w:p>
        </w:tc>
        <w:tc>
          <w:tcPr>
            <w:tcW w:w="0" w:type="auto"/>
          </w:tcPr>
          <w:p w14:paraId="4D49E5DE" w14:textId="77777777" w:rsidR="002D23D5" w:rsidRDefault="002D23D5" w:rsidP="004841AB">
            <w:r>
              <w:t>-1</w:t>
            </w:r>
          </w:p>
        </w:tc>
        <w:tc>
          <w:tcPr>
            <w:tcW w:w="0" w:type="auto"/>
          </w:tcPr>
          <w:p w14:paraId="27045FC0" w14:textId="77777777" w:rsidR="002D23D5" w:rsidRDefault="002D23D5" w:rsidP="004841AB">
            <w:r>
              <w:t>0</w:t>
            </w:r>
          </w:p>
        </w:tc>
        <w:tc>
          <w:tcPr>
            <w:tcW w:w="0" w:type="auto"/>
          </w:tcPr>
          <w:p w14:paraId="6DDA0404" w14:textId="77777777" w:rsidR="002D23D5" w:rsidRDefault="002D23D5" w:rsidP="004841AB">
            <w:r>
              <w:t>0</w:t>
            </w:r>
          </w:p>
        </w:tc>
        <w:tc>
          <w:tcPr>
            <w:tcW w:w="0" w:type="auto"/>
            <w:shd w:val="clear" w:color="auto" w:fill="F2F2F2" w:themeFill="background1" w:themeFillShade="F2"/>
          </w:tcPr>
          <w:p w14:paraId="5FD9014A" w14:textId="77777777" w:rsidR="002D23D5" w:rsidRDefault="002D23D5" w:rsidP="004841AB">
            <w:r>
              <w:t>+1</w:t>
            </w:r>
          </w:p>
        </w:tc>
        <w:tc>
          <w:tcPr>
            <w:tcW w:w="0" w:type="auto"/>
          </w:tcPr>
          <w:p w14:paraId="23136D32" w14:textId="77777777" w:rsidR="002D23D5" w:rsidRDefault="002D23D5" w:rsidP="004841AB">
            <w:r>
              <w:t>0</w:t>
            </w:r>
          </w:p>
        </w:tc>
      </w:tr>
      <w:tr w:rsidR="002D23D5" w14:paraId="2B7CC0DD" w14:textId="77777777" w:rsidTr="004841AB">
        <w:trPr>
          <w:jc w:val="center"/>
        </w:trPr>
        <w:tc>
          <w:tcPr>
            <w:tcW w:w="0" w:type="auto"/>
          </w:tcPr>
          <w:p w14:paraId="25EAE235" w14:textId="77777777" w:rsidR="002D23D5" w:rsidRPr="00CD01DE" w:rsidRDefault="002D23D5" w:rsidP="009B309C">
            <w:r w:rsidRPr="002D23D5">
              <w:t>52. Bumbac</w:t>
            </w:r>
          </w:p>
        </w:tc>
        <w:tc>
          <w:tcPr>
            <w:tcW w:w="0" w:type="auto"/>
          </w:tcPr>
          <w:p w14:paraId="3EF4DD60" w14:textId="77777777" w:rsidR="002D23D5" w:rsidRDefault="002D23D5" w:rsidP="004841AB">
            <w:r>
              <w:t>-1</w:t>
            </w:r>
          </w:p>
        </w:tc>
        <w:tc>
          <w:tcPr>
            <w:tcW w:w="0" w:type="auto"/>
          </w:tcPr>
          <w:p w14:paraId="52DD88B6" w14:textId="77777777" w:rsidR="002D23D5" w:rsidRDefault="002D23D5" w:rsidP="004841AB">
            <w:r>
              <w:t>-1</w:t>
            </w:r>
          </w:p>
        </w:tc>
        <w:tc>
          <w:tcPr>
            <w:tcW w:w="0" w:type="auto"/>
          </w:tcPr>
          <w:p w14:paraId="17D289FB" w14:textId="77777777" w:rsidR="002D23D5" w:rsidRDefault="002D23D5" w:rsidP="004841AB">
            <w:r>
              <w:t>0</w:t>
            </w:r>
          </w:p>
        </w:tc>
        <w:tc>
          <w:tcPr>
            <w:tcW w:w="0" w:type="auto"/>
          </w:tcPr>
          <w:p w14:paraId="03043030" w14:textId="77777777" w:rsidR="002D23D5" w:rsidRDefault="002D23D5" w:rsidP="004841AB">
            <w:r>
              <w:t>0</w:t>
            </w:r>
          </w:p>
        </w:tc>
        <w:tc>
          <w:tcPr>
            <w:tcW w:w="0" w:type="auto"/>
          </w:tcPr>
          <w:p w14:paraId="52B95849" w14:textId="77777777" w:rsidR="002D23D5" w:rsidRDefault="002D23D5" w:rsidP="004841AB">
            <w:r>
              <w:t>0</w:t>
            </w:r>
          </w:p>
        </w:tc>
      </w:tr>
      <w:tr w:rsidR="002D23D5" w14:paraId="11CF6FEA" w14:textId="77777777" w:rsidTr="004841AB">
        <w:trPr>
          <w:jc w:val="center"/>
        </w:trPr>
        <w:tc>
          <w:tcPr>
            <w:tcW w:w="0" w:type="auto"/>
          </w:tcPr>
          <w:p w14:paraId="6BFFAEAE" w14:textId="77777777" w:rsidR="002D23D5" w:rsidRPr="00CD01DE" w:rsidRDefault="002D23D5" w:rsidP="009B309C">
            <w:r w:rsidRPr="002D23D5">
              <w:t>53. Alte fibre textile vegetale</w:t>
            </w:r>
          </w:p>
        </w:tc>
        <w:tc>
          <w:tcPr>
            <w:tcW w:w="0" w:type="auto"/>
          </w:tcPr>
          <w:p w14:paraId="4ADD4597" w14:textId="77777777" w:rsidR="002D23D5" w:rsidRDefault="002D23D5" w:rsidP="004841AB">
            <w:r>
              <w:t>-1</w:t>
            </w:r>
          </w:p>
        </w:tc>
        <w:tc>
          <w:tcPr>
            <w:tcW w:w="0" w:type="auto"/>
          </w:tcPr>
          <w:p w14:paraId="25C39FC7" w14:textId="77777777" w:rsidR="002D23D5" w:rsidRDefault="002D23D5" w:rsidP="004841AB">
            <w:r>
              <w:t>-1</w:t>
            </w:r>
          </w:p>
        </w:tc>
        <w:tc>
          <w:tcPr>
            <w:tcW w:w="0" w:type="auto"/>
          </w:tcPr>
          <w:p w14:paraId="5CD55AAD" w14:textId="77777777" w:rsidR="002D23D5" w:rsidRDefault="002D23D5" w:rsidP="004841AB">
            <w:r>
              <w:t>0</w:t>
            </w:r>
          </w:p>
        </w:tc>
        <w:tc>
          <w:tcPr>
            <w:tcW w:w="0" w:type="auto"/>
          </w:tcPr>
          <w:p w14:paraId="00048055" w14:textId="77777777" w:rsidR="002D23D5" w:rsidRDefault="002D23D5" w:rsidP="004841AB">
            <w:r>
              <w:t>-1</w:t>
            </w:r>
          </w:p>
        </w:tc>
        <w:tc>
          <w:tcPr>
            <w:tcW w:w="0" w:type="auto"/>
          </w:tcPr>
          <w:p w14:paraId="47BBFC6B" w14:textId="77777777" w:rsidR="002D23D5" w:rsidRDefault="002D23D5" w:rsidP="004841AB">
            <w:r>
              <w:t>0</w:t>
            </w:r>
          </w:p>
        </w:tc>
      </w:tr>
      <w:tr w:rsidR="002D23D5" w14:paraId="771817D4" w14:textId="77777777" w:rsidTr="004841AB">
        <w:trPr>
          <w:jc w:val="center"/>
        </w:trPr>
        <w:tc>
          <w:tcPr>
            <w:tcW w:w="0" w:type="auto"/>
          </w:tcPr>
          <w:p w14:paraId="5E051994" w14:textId="77777777" w:rsidR="002D23D5" w:rsidRPr="00CD01DE" w:rsidRDefault="002D23D5" w:rsidP="009B309C">
            <w:r w:rsidRPr="002D23D5">
              <w:t>54. Filamente sintetice sau artificiale</w:t>
            </w:r>
          </w:p>
        </w:tc>
        <w:tc>
          <w:tcPr>
            <w:tcW w:w="0" w:type="auto"/>
          </w:tcPr>
          <w:p w14:paraId="04B33E1A" w14:textId="77777777" w:rsidR="002D23D5" w:rsidRDefault="00BD70F6" w:rsidP="004841AB">
            <w:r>
              <w:t>0</w:t>
            </w:r>
          </w:p>
        </w:tc>
        <w:tc>
          <w:tcPr>
            <w:tcW w:w="0" w:type="auto"/>
          </w:tcPr>
          <w:p w14:paraId="6B621E2B" w14:textId="77777777" w:rsidR="002D23D5" w:rsidRDefault="00BD70F6" w:rsidP="004841AB">
            <w:r>
              <w:t>-1</w:t>
            </w:r>
          </w:p>
        </w:tc>
        <w:tc>
          <w:tcPr>
            <w:tcW w:w="0" w:type="auto"/>
          </w:tcPr>
          <w:p w14:paraId="2E2C56B3" w14:textId="77777777" w:rsidR="002D23D5" w:rsidRDefault="00BD70F6" w:rsidP="004841AB">
            <w:r>
              <w:t>-1</w:t>
            </w:r>
          </w:p>
        </w:tc>
        <w:tc>
          <w:tcPr>
            <w:tcW w:w="0" w:type="auto"/>
            <w:shd w:val="clear" w:color="auto" w:fill="F2F2F2" w:themeFill="background1" w:themeFillShade="F2"/>
          </w:tcPr>
          <w:p w14:paraId="7606ED43" w14:textId="77777777" w:rsidR="002D23D5" w:rsidRDefault="00BD70F6" w:rsidP="004841AB">
            <w:r>
              <w:t>+1</w:t>
            </w:r>
          </w:p>
        </w:tc>
        <w:tc>
          <w:tcPr>
            <w:tcW w:w="0" w:type="auto"/>
          </w:tcPr>
          <w:p w14:paraId="02C91430" w14:textId="77777777" w:rsidR="002D23D5" w:rsidRDefault="00BD70F6" w:rsidP="004841AB">
            <w:r>
              <w:t>0</w:t>
            </w:r>
          </w:p>
        </w:tc>
      </w:tr>
      <w:tr w:rsidR="002D23D5" w14:paraId="4A3F12B0" w14:textId="77777777" w:rsidTr="004841AB">
        <w:trPr>
          <w:jc w:val="center"/>
        </w:trPr>
        <w:tc>
          <w:tcPr>
            <w:tcW w:w="0" w:type="auto"/>
          </w:tcPr>
          <w:p w14:paraId="7257082A" w14:textId="77777777" w:rsidR="002D23D5" w:rsidRPr="00CD01DE" w:rsidRDefault="00BD70F6" w:rsidP="009B309C">
            <w:r w:rsidRPr="00BD70F6">
              <w:t>55. Fibre sintetice sau artificiale discontinue</w:t>
            </w:r>
          </w:p>
        </w:tc>
        <w:tc>
          <w:tcPr>
            <w:tcW w:w="0" w:type="auto"/>
          </w:tcPr>
          <w:p w14:paraId="0FE1369C" w14:textId="77777777" w:rsidR="002D23D5" w:rsidRDefault="00BD70F6" w:rsidP="004841AB">
            <w:r>
              <w:t>-1</w:t>
            </w:r>
          </w:p>
        </w:tc>
        <w:tc>
          <w:tcPr>
            <w:tcW w:w="0" w:type="auto"/>
          </w:tcPr>
          <w:p w14:paraId="4DF8C22F" w14:textId="77777777" w:rsidR="002D23D5" w:rsidRDefault="00BD70F6" w:rsidP="004841AB">
            <w:r>
              <w:t>0</w:t>
            </w:r>
          </w:p>
        </w:tc>
        <w:tc>
          <w:tcPr>
            <w:tcW w:w="0" w:type="auto"/>
          </w:tcPr>
          <w:p w14:paraId="5B3E51CD" w14:textId="77777777" w:rsidR="002D23D5" w:rsidRDefault="00BD70F6" w:rsidP="004841AB">
            <w:r>
              <w:t>0</w:t>
            </w:r>
          </w:p>
        </w:tc>
        <w:tc>
          <w:tcPr>
            <w:tcW w:w="0" w:type="auto"/>
            <w:shd w:val="clear" w:color="auto" w:fill="F2F2F2" w:themeFill="background1" w:themeFillShade="F2"/>
          </w:tcPr>
          <w:p w14:paraId="00D4FF51" w14:textId="77777777" w:rsidR="002D23D5" w:rsidRDefault="00BD70F6" w:rsidP="004841AB">
            <w:r>
              <w:t>+1</w:t>
            </w:r>
          </w:p>
        </w:tc>
        <w:tc>
          <w:tcPr>
            <w:tcW w:w="0" w:type="auto"/>
          </w:tcPr>
          <w:p w14:paraId="065371BD" w14:textId="77777777" w:rsidR="002D23D5" w:rsidRDefault="00BD70F6" w:rsidP="004841AB">
            <w:r>
              <w:t>-1</w:t>
            </w:r>
          </w:p>
        </w:tc>
      </w:tr>
      <w:tr w:rsidR="002D23D5" w14:paraId="24A736B8" w14:textId="77777777" w:rsidTr="004841AB">
        <w:trPr>
          <w:jc w:val="center"/>
        </w:trPr>
        <w:tc>
          <w:tcPr>
            <w:tcW w:w="0" w:type="auto"/>
          </w:tcPr>
          <w:p w14:paraId="70BCC3A8" w14:textId="77777777" w:rsidR="002D23D5" w:rsidRPr="00CD01DE" w:rsidRDefault="00BD70F6" w:rsidP="009B309C">
            <w:r w:rsidRPr="00BD70F6">
              <w:t>56. Vata, pasla, fire speciale</w:t>
            </w:r>
          </w:p>
        </w:tc>
        <w:tc>
          <w:tcPr>
            <w:tcW w:w="0" w:type="auto"/>
          </w:tcPr>
          <w:p w14:paraId="14AAFD31" w14:textId="77777777" w:rsidR="002D23D5" w:rsidRDefault="00BD70F6" w:rsidP="004841AB">
            <w:r>
              <w:t>-1</w:t>
            </w:r>
          </w:p>
        </w:tc>
        <w:tc>
          <w:tcPr>
            <w:tcW w:w="0" w:type="auto"/>
          </w:tcPr>
          <w:p w14:paraId="7EC00FB2" w14:textId="77777777" w:rsidR="002D23D5" w:rsidRDefault="00BD70F6" w:rsidP="004841AB">
            <w:r>
              <w:t>0</w:t>
            </w:r>
          </w:p>
        </w:tc>
        <w:tc>
          <w:tcPr>
            <w:tcW w:w="0" w:type="auto"/>
          </w:tcPr>
          <w:p w14:paraId="29272A22" w14:textId="77777777" w:rsidR="002D23D5" w:rsidRDefault="00BD70F6" w:rsidP="004841AB">
            <w:r>
              <w:t>0</w:t>
            </w:r>
          </w:p>
        </w:tc>
        <w:tc>
          <w:tcPr>
            <w:tcW w:w="0" w:type="auto"/>
            <w:shd w:val="clear" w:color="auto" w:fill="F2F2F2" w:themeFill="background1" w:themeFillShade="F2"/>
          </w:tcPr>
          <w:p w14:paraId="5E88279A" w14:textId="77777777" w:rsidR="002D23D5" w:rsidRDefault="00BD70F6" w:rsidP="004841AB">
            <w:r>
              <w:t>+1</w:t>
            </w:r>
          </w:p>
        </w:tc>
        <w:tc>
          <w:tcPr>
            <w:tcW w:w="0" w:type="auto"/>
          </w:tcPr>
          <w:p w14:paraId="28642333" w14:textId="77777777" w:rsidR="002D23D5" w:rsidRDefault="00BD70F6" w:rsidP="004841AB">
            <w:r>
              <w:t>0</w:t>
            </w:r>
          </w:p>
        </w:tc>
      </w:tr>
      <w:tr w:rsidR="002D23D5" w14:paraId="7FD818E0" w14:textId="77777777" w:rsidTr="004841AB">
        <w:trPr>
          <w:jc w:val="center"/>
        </w:trPr>
        <w:tc>
          <w:tcPr>
            <w:tcW w:w="0" w:type="auto"/>
          </w:tcPr>
          <w:p w14:paraId="3DEAE67E" w14:textId="77777777" w:rsidR="002D23D5" w:rsidRPr="00CD01DE" w:rsidRDefault="00BD70F6" w:rsidP="009B309C">
            <w:r w:rsidRPr="00BD70F6">
              <w:t>57. Covoare</w:t>
            </w:r>
          </w:p>
        </w:tc>
        <w:tc>
          <w:tcPr>
            <w:tcW w:w="0" w:type="auto"/>
          </w:tcPr>
          <w:p w14:paraId="77994BB5" w14:textId="77777777" w:rsidR="002D23D5" w:rsidRDefault="00BD70F6" w:rsidP="004841AB">
            <w:r>
              <w:t>-1</w:t>
            </w:r>
          </w:p>
        </w:tc>
        <w:tc>
          <w:tcPr>
            <w:tcW w:w="0" w:type="auto"/>
          </w:tcPr>
          <w:p w14:paraId="4EFA5A16" w14:textId="77777777" w:rsidR="002D23D5" w:rsidRDefault="00BD70F6" w:rsidP="004841AB">
            <w:r>
              <w:t>0</w:t>
            </w:r>
          </w:p>
        </w:tc>
        <w:tc>
          <w:tcPr>
            <w:tcW w:w="0" w:type="auto"/>
          </w:tcPr>
          <w:p w14:paraId="755ED73B" w14:textId="77777777" w:rsidR="002D23D5" w:rsidRDefault="00BD70F6" w:rsidP="004841AB">
            <w:r>
              <w:t>-1</w:t>
            </w:r>
          </w:p>
        </w:tc>
        <w:tc>
          <w:tcPr>
            <w:tcW w:w="0" w:type="auto"/>
          </w:tcPr>
          <w:p w14:paraId="5273D916" w14:textId="77777777" w:rsidR="002D23D5" w:rsidRDefault="00BD70F6" w:rsidP="004841AB">
            <w:r>
              <w:t>0</w:t>
            </w:r>
          </w:p>
        </w:tc>
        <w:tc>
          <w:tcPr>
            <w:tcW w:w="0" w:type="auto"/>
          </w:tcPr>
          <w:p w14:paraId="415BF523" w14:textId="77777777" w:rsidR="002D23D5" w:rsidRDefault="00BD70F6" w:rsidP="004841AB">
            <w:r>
              <w:t>-1</w:t>
            </w:r>
          </w:p>
        </w:tc>
      </w:tr>
      <w:tr w:rsidR="002D23D5" w14:paraId="306C0665" w14:textId="77777777" w:rsidTr="004841AB">
        <w:trPr>
          <w:jc w:val="center"/>
        </w:trPr>
        <w:tc>
          <w:tcPr>
            <w:tcW w:w="0" w:type="auto"/>
          </w:tcPr>
          <w:p w14:paraId="203F4F6D" w14:textId="77777777" w:rsidR="002D23D5" w:rsidRPr="00CD01DE" w:rsidRDefault="00BD70F6" w:rsidP="009B309C">
            <w:r w:rsidRPr="00BD70F6">
              <w:t>58. Tesaturi speciale</w:t>
            </w:r>
          </w:p>
        </w:tc>
        <w:tc>
          <w:tcPr>
            <w:tcW w:w="0" w:type="auto"/>
          </w:tcPr>
          <w:p w14:paraId="37D6BA6D" w14:textId="77777777" w:rsidR="002D23D5" w:rsidRDefault="007B21BE" w:rsidP="004841AB">
            <w:r>
              <w:t>-1</w:t>
            </w:r>
          </w:p>
        </w:tc>
        <w:tc>
          <w:tcPr>
            <w:tcW w:w="0" w:type="auto"/>
          </w:tcPr>
          <w:p w14:paraId="43BAB96B" w14:textId="77777777" w:rsidR="002D23D5" w:rsidRDefault="007B21BE" w:rsidP="004841AB">
            <w:r>
              <w:t>-1</w:t>
            </w:r>
          </w:p>
        </w:tc>
        <w:tc>
          <w:tcPr>
            <w:tcW w:w="0" w:type="auto"/>
          </w:tcPr>
          <w:p w14:paraId="6D682532" w14:textId="77777777" w:rsidR="002D23D5" w:rsidRDefault="007B21BE" w:rsidP="004841AB">
            <w:r>
              <w:t>-1</w:t>
            </w:r>
          </w:p>
        </w:tc>
        <w:tc>
          <w:tcPr>
            <w:tcW w:w="0" w:type="auto"/>
          </w:tcPr>
          <w:p w14:paraId="4F67DB83" w14:textId="77777777" w:rsidR="002D23D5" w:rsidRDefault="007B21BE" w:rsidP="004841AB">
            <w:r>
              <w:t>0</w:t>
            </w:r>
          </w:p>
        </w:tc>
        <w:tc>
          <w:tcPr>
            <w:tcW w:w="0" w:type="auto"/>
            <w:shd w:val="clear" w:color="auto" w:fill="F2F2F2" w:themeFill="background1" w:themeFillShade="F2"/>
          </w:tcPr>
          <w:p w14:paraId="5E5CFD3D" w14:textId="77777777" w:rsidR="002D23D5" w:rsidRDefault="007B21BE" w:rsidP="004841AB">
            <w:r>
              <w:t>+1</w:t>
            </w:r>
          </w:p>
        </w:tc>
      </w:tr>
      <w:tr w:rsidR="00BD70F6" w14:paraId="79BB272F" w14:textId="77777777" w:rsidTr="004841AB">
        <w:trPr>
          <w:jc w:val="center"/>
        </w:trPr>
        <w:tc>
          <w:tcPr>
            <w:tcW w:w="0" w:type="auto"/>
          </w:tcPr>
          <w:p w14:paraId="3B3E267C" w14:textId="77777777" w:rsidR="00BD70F6" w:rsidRPr="00BD70F6" w:rsidRDefault="007B21BE" w:rsidP="009B309C">
            <w:r w:rsidRPr="007B21BE">
              <w:t>59. Tesaturi impregnate</w:t>
            </w:r>
          </w:p>
        </w:tc>
        <w:tc>
          <w:tcPr>
            <w:tcW w:w="0" w:type="auto"/>
          </w:tcPr>
          <w:p w14:paraId="5A573C0F" w14:textId="77777777" w:rsidR="00BD70F6" w:rsidRDefault="007B21BE" w:rsidP="004841AB">
            <w:r>
              <w:t>0</w:t>
            </w:r>
          </w:p>
        </w:tc>
        <w:tc>
          <w:tcPr>
            <w:tcW w:w="0" w:type="auto"/>
          </w:tcPr>
          <w:p w14:paraId="5FA8038F" w14:textId="77777777" w:rsidR="00BD70F6" w:rsidRDefault="007B21BE" w:rsidP="004841AB">
            <w:r>
              <w:t>0</w:t>
            </w:r>
          </w:p>
        </w:tc>
        <w:tc>
          <w:tcPr>
            <w:tcW w:w="0" w:type="auto"/>
          </w:tcPr>
          <w:p w14:paraId="4B9D654E" w14:textId="77777777" w:rsidR="00BD70F6" w:rsidRDefault="007B21BE" w:rsidP="004841AB">
            <w:r>
              <w:t>-1</w:t>
            </w:r>
          </w:p>
        </w:tc>
        <w:tc>
          <w:tcPr>
            <w:tcW w:w="0" w:type="auto"/>
          </w:tcPr>
          <w:p w14:paraId="704451CD" w14:textId="77777777" w:rsidR="00BD70F6" w:rsidRDefault="007B21BE" w:rsidP="004841AB">
            <w:r>
              <w:t>0</w:t>
            </w:r>
          </w:p>
        </w:tc>
        <w:tc>
          <w:tcPr>
            <w:tcW w:w="0" w:type="auto"/>
          </w:tcPr>
          <w:p w14:paraId="080317F8" w14:textId="77777777" w:rsidR="00BD70F6" w:rsidRDefault="007B21BE" w:rsidP="004841AB">
            <w:r>
              <w:t>0</w:t>
            </w:r>
          </w:p>
        </w:tc>
      </w:tr>
      <w:tr w:rsidR="00BD70F6" w14:paraId="409F18ED" w14:textId="77777777" w:rsidTr="004841AB">
        <w:trPr>
          <w:jc w:val="center"/>
        </w:trPr>
        <w:tc>
          <w:tcPr>
            <w:tcW w:w="0" w:type="auto"/>
          </w:tcPr>
          <w:p w14:paraId="1BDB28B8" w14:textId="77777777" w:rsidR="00BD70F6" w:rsidRPr="00BD70F6" w:rsidRDefault="007B21BE" w:rsidP="009B309C">
            <w:r w:rsidRPr="007B21BE">
              <w:t>60. Tesaturi crosetate sau tricotate</w:t>
            </w:r>
          </w:p>
        </w:tc>
        <w:tc>
          <w:tcPr>
            <w:tcW w:w="0" w:type="auto"/>
          </w:tcPr>
          <w:p w14:paraId="41B5CB06" w14:textId="77777777" w:rsidR="00BD70F6" w:rsidRDefault="007B21BE" w:rsidP="004841AB">
            <w:r>
              <w:t>-1</w:t>
            </w:r>
          </w:p>
        </w:tc>
        <w:tc>
          <w:tcPr>
            <w:tcW w:w="0" w:type="auto"/>
          </w:tcPr>
          <w:p w14:paraId="763A7726" w14:textId="77777777" w:rsidR="00BD70F6" w:rsidRDefault="007B21BE" w:rsidP="004841AB">
            <w:r>
              <w:t>0</w:t>
            </w:r>
          </w:p>
        </w:tc>
        <w:tc>
          <w:tcPr>
            <w:tcW w:w="0" w:type="auto"/>
          </w:tcPr>
          <w:p w14:paraId="3BF9E211" w14:textId="77777777" w:rsidR="00BD70F6" w:rsidRDefault="007B21BE" w:rsidP="004841AB">
            <w:r>
              <w:t>0</w:t>
            </w:r>
          </w:p>
        </w:tc>
        <w:tc>
          <w:tcPr>
            <w:tcW w:w="0" w:type="auto"/>
            <w:shd w:val="clear" w:color="auto" w:fill="F2F2F2" w:themeFill="background1" w:themeFillShade="F2"/>
          </w:tcPr>
          <w:p w14:paraId="7C628A5A" w14:textId="77777777" w:rsidR="00BD70F6" w:rsidRDefault="007B21BE" w:rsidP="004841AB">
            <w:r>
              <w:t>+1</w:t>
            </w:r>
          </w:p>
        </w:tc>
        <w:tc>
          <w:tcPr>
            <w:tcW w:w="0" w:type="auto"/>
          </w:tcPr>
          <w:p w14:paraId="6B629947" w14:textId="77777777" w:rsidR="00BD70F6" w:rsidRDefault="007B21BE" w:rsidP="004841AB">
            <w:r>
              <w:t>-1</w:t>
            </w:r>
          </w:p>
        </w:tc>
      </w:tr>
      <w:tr w:rsidR="00BD70F6" w14:paraId="1CF63064" w14:textId="77777777" w:rsidTr="004841AB">
        <w:trPr>
          <w:jc w:val="center"/>
        </w:trPr>
        <w:tc>
          <w:tcPr>
            <w:tcW w:w="0" w:type="auto"/>
          </w:tcPr>
          <w:p w14:paraId="328C17BC" w14:textId="77777777" w:rsidR="00BD70F6" w:rsidRPr="00BD70F6" w:rsidRDefault="007B21BE" w:rsidP="009B309C">
            <w:r w:rsidRPr="007B21BE">
              <w:t>61. Articole si accesorii din imbracaminte din tricotaje</w:t>
            </w:r>
          </w:p>
        </w:tc>
        <w:tc>
          <w:tcPr>
            <w:tcW w:w="0" w:type="auto"/>
          </w:tcPr>
          <w:p w14:paraId="437766C1" w14:textId="77777777" w:rsidR="00BD70F6" w:rsidRDefault="00794122" w:rsidP="004841AB">
            <w:r>
              <w:t>0</w:t>
            </w:r>
          </w:p>
        </w:tc>
        <w:tc>
          <w:tcPr>
            <w:tcW w:w="0" w:type="auto"/>
          </w:tcPr>
          <w:p w14:paraId="56ADE3B0" w14:textId="77777777" w:rsidR="00BD70F6" w:rsidRDefault="00794122" w:rsidP="004841AB">
            <w:r>
              <w:t>0</w:t>
            </w:r>
          </w:p>
        </w:tc>
        <w:tc>
          <w:tcPr>
            <w:tcW w:w="0" w:type="auto"/>
          </w:tcPr>
          <w:p w14:paraId="6804AE27" w14:textId="77777777" w:rsidR="00BD70F6" w:rsidRDefault="00794122" w:rsidP="004841AB">
            <w:r>
              <w:t>0</w:t>
            </w:r>
          </w:p>
        </w:tc>
        <w:tc>
          <w:tcPr>
            <w:tcW w:w="0" w:type="auto"/>
          </w:tcPr>
          <w:p w14:paraId="1699F87E" w14:textId="77777777" w:rsidR="00BD70F6" w:rsidRDefault="00794122" w:rsidP="004841AB">
            <w:r>
              <w:t>-1</w:t>
            </w:r>
          </w:p>
        </w:tc>
        <w:tc>
          <w:tcPr>
            <w:tcW w:w="0" w:type="auto"/>
          </w:tcPr>
          <w:p w14:paraId="2BDEC9F3" w14:textId="77777777" w:rsidR="00BD70F6" w:rsidRDefault="00794122" w:rsidP="004841AB">
            <w:r>
              <w:t>0</w:t>
            </w:r>
          </w:p>
        </w:tc>
      </w:tr>
      <w:tr w:rsidR="00BD70F6" w14:paraId="557F863E" w14:textId="77777777" w:rsidTr="004841AB">
        <w:trPr>
          <w:jc w:val="center"/>
        </w:trPr>
        <w:tc>
          <w:tcPr>
            <w:tcW w:w="0" w:type="auto"/>
          </w:tcPr>
          <w:p w14:paraId="2BAB4040" w14:textId="77777777" w:rsidR="00BD70F6" w:rsidRPr="00BD70F6" w:rsidRDefault="00794122" w:rsidP="009B309C">
            <w:r w:rsidRPr="00794122">
              <w:t>62. Articole si accesorii din imbracaminte altele decit tricotate sau crosetate</w:t>
            </w:r>
          </w:p>
        </w:tc>
        <w:tc>
          <w:tcPr>
            <w:tcW w:w="0" w:type="auto"/>
          </w:tcPr>
          <w:p w14:paraId="63CC9B82" w14:textId="77777777" w:rsidR="00BD70F6" w:rsidRDefault="00794122" w:rsidP="004841AB">
            <w:r>
              <w:t>-1</w:t>
            </w:r>
          </w:p>
        </w:tc>
        <w:tc>
          <w:tcPr>
            <w:tcW w:w="0" w:type="auto"/>
          </w:tcPr>
          <w:p w14:paraId="3B76B646" w14:textId="77777777" w:rsidR="00BD70F6" w:rsidRDefault="00794122" w:rsidP="004841AB">
            <w:r>
              <w:t>0</w:t>
            </w:r>
          </w:p>
        </w:tc>
        <w:tc>
          <w:tcPr>
            <w:tcW w:w="0" w:type="auto"/>
          </w:tcPr>
          <w:p w14:paraId="543B726C" w14:textId="77777777" w:rsidR="00BD70F6" w:rsidRDefault="00794122" w:rsidP="004841AB">
            <w:r>
              <w:t>0</w:t>
            </w:r>
          </w:p>
        </w:tc>
        <w:tc>
          <w:tcPr>
            <w:tcW w:w="0" w:type="auto"/>
          </w:tcPr>
          <w:p w14:paraId="07A16EA8" w14:textId="77777777" w:rsidR="00BD70F6" w:rsidRDefault="00794122" w:rsidP="004841AB">
            <w:r>
              <w:t>-1</w:t>
            </w:r>
          </w:p>
        </w:tc>
        <w:tc>
          <w:tcPr>
            <w:tcW w:w="0" w:type="auto"/>
          </w:tcPr>
          <w:p w14:paraId="571ED934" w14:textId="77777777" w:rsidR="00BD70F6" w:rsidRDefault="00794122" w:rsidP="004841AB">
            <w:r>
              <w:t>0</w:t>
            </w:r>
          </w:p>
        </w:tc>
      </w:tr>
      <w:tr w:rsidR="00794122" w14:paraId="7EFBFD1A" w14:textId="77777777" w:rsidTr="004841AB">
        <w:trPr>
          <w:jc w:val="center"/>
        </w:trPr>
        <w:tc>
          <w:tcPr>
            <w:tcW w:w="0" w:type="auto"/>
          </w:tcPr>
          <w:p w14:paraId="184DD703" w14:textId="77777777" w:rsidR="00794122" w:rsidRPr="00794122" w:rsidRDefault="00794122" w:rsidP="009B309C">
            <w:r w:rsidRPr="00794122">
              <w:t>63. Alte articole textile</w:t>
            </w:r>
          </w:p>
        </w:tc>
        <w:tc>
          <w:tcPr>
            <w:tcW w:w="0" w:type="auto"/>
          </w:tcPr>
          <w:p w14:paraId="7D3E436F" w14:textId="77777777" w:rsidR="00794122" w:rsidRDefault="00794122" w:rsidP="004841AB">
            <w:r>
              <w:t>-1</w:t>
            </w:r>
          </w:p>
        </w:tc>
        <w:tc>
          <w:tcPr>
            <w:tcW w:w="0" w:type="auto"/>
          </w:tcPr>
          <w:p w14:paraId="58AE061D" w14:textId="77777777" w:rsidR="00794122" w:rsidRDefault="00794122" w:rsidP="004841AB">
            <w:r>
              <w:t>-1</w:t>
            </w:r>
          </w:p>
        </w:tc>
        <w:tc>
          <w:tcPr>
            <w:tcW w:w="0" w:type="auto"/>
          </w:tcPr>
          <w:p w14:paraId="272D6C11" w14:textId="77777777" w:rsidR="00794122" w:rsidRDefault="00794122" w:rsidP="004841AB">
            <w:r>
              <w:t>0</w:t>
            </w:r>
          </w:p>
        </w:tc>
        <w:tc>
          <w:tcPr>
            <w:tcW w:w="0" w:type="auto"/>
          </w:tcPr>
          <w:p w14:paraId="14978060" w14:textId="77777777" w:rsidR="00794122" w:rsidRDefault="00794122" w:rsidP="004841AB">
            <w:r>
              <w:t>-1</w:t>
            </w:r>
          </w:p>
        </w:tc>
        <w:tc>
          <w:tcPr>
            <w:tcW w:w="0" w:type="auto"/>
          </w:tcPr>
          <w:p w14:paraId="13249F32" w14:textId="77777777" w:rsidR="00794122" w:rsidRDefault="00794122" w:rsidP="004841AB">
            <w:r>
              <w:t>0</w:t>
            </w:r>
          </w:p>
        </w:tc>
      </w:tr>
      <w:tr w:rsidR="00794122" w14:paraId="7A4A7C5E" w14:textId="77777777" w:rsidTr="004841AB">
        <w:trPr>
          <w:jc w:val="center"/>
        </w:trPr>
        <w:tc>
          <w:tcPr>
            <w:tcW w:w="0" w:type="auto"/>
          </w:tcPr>
          <w:p w14:paraId="2429DAA3" w14:textId="77777777" w:rsidR="00794122" w:rsidRPr="00854CEB" w:rsidRDefault="00854CEB" w:rsidP="009B309C">
            <w:pPr>
              <w:rPr>
                <w:b/>
                <w:i/>
              </w:rPr>
            </w:pPr>
            <w:r w:rsidRPr="00854CEB">
              <w:rPr>
                <w:b/>
                <w:i/>
              </w:rPr>
              <w:t>XII. Incaltaminte, palarii, umbrele si articole similare</w:t>
            </w:r>
          </w:p>
        </w:tc>
        <w:tc>
          <w:tcPr>
            <w:tcW w:w="0" w:type="auto"/>
          </w:tcPr>
          <w:p w14:paraId="74B5735B" w14:textId="77777777" w:rsidR="00794122" w:rsidRPr="00854CEB" w:rsidRDefault="00854CEB" w:rsidP="004841AB">
            <w:pPr>
              <w:rPr>
                <w:b/>
                <w:i/>
              </w:rPr>
            </w:pPr>
            <w:r w:rsidRPr="00854CEB">
              <w:rPr>
                <w:b/>
                <w:i/>
              </w:rPr>
              <w:t>0</w:t>
            </w:r>
          </w:p>
        </w:tc>
        <w:tc>
          <w:tcPr>
            <w:tcW w:w="0" w:type="auto"/>
          </w:tcPr>
          <w:p w14:paraId="70176995" w14:textId="77777777" w:rsidR="00794122" w:rsidRPr="00854CEB" w:rsidRDefault="00854CEB" w:rsidP="004841AB">
            <w:pPr>
              <w:rPr>
                <w:b/>
                <w:i/>
              </w:rPr>
            </w:pPr>
            <w:r w:rsidRPr="00854CEB">
              <w:rPr>
                <w:b/>
                <w:i/>
              </w:rPr>
              <w:t>0</w:t>
            </w:r>
          </w:p>
        </w:tc>
        <w:tc>
          <w:tcPr>
            <w:tcW w:w="0" w:type="auto"/>
          </w:tcPr>
          <w:p w14:paraId="4D3A7F53" w14:textId="77777777" w:rsidR="00794122" w:rsidRPr="00854CEB" w:rsidRDefault="00854CEB" w:rsidP="004841AB">
            <w:pPr>
              <w:rPr>
                <w:b/>
                <w:i/>
              </w:rPr>
            </w:pPr>
            <w:r w:rsidRPr="00854CEB">
              <w:rPr>
                <w:b/>
                <w:i/>
              </w:rPr>
              <w:t>-1</w:t>
            </w:r>
          </w:p>
        </w:tc>
        <w:tc>
          <w:tcPr>
            <w:tcW w:w="0" w:type="auto"/>
          </w:tcPr>
          <w:p w14:paraId="58337947" w14:textId="77777777" w:rsidR="00794122" w:rsidRPr="00854CEB" w:rsidRDefault="00854CEB" w:rsidP="004841AB">
            <w:pPr>
              <w:rPr>
                <w:b/>
                <w:i/>
              </w:rPr>
            </w:pPr>
            <w:r w:rsidRPr="00854CEB">
              <w:rPr>
                <w:b/>
                <w:i/>
              </w:rPr>
              <w:t>0</w:t>
            </w:r>
          </w:p>
        </w:tc>
        <w:tc>
          <w:tcPr>
            <w:tcW w:w="0" w:type="auto"/>
          </w:tcPr>
          <w:p w14:paraId="49C088BC" w14:textId="77777777" w:rsidR="00794122" w:rsidRPr="00854CEB" w:rsidRDefault="00854CEB" w:rsidP="004841AB">
            <w:pPr>
              <w:rPr>
                <w:b/>
                <w:i/>
              </w:rPr>
            </w:pPr>
            <w:r w:rsidRPr="00854CEB">
              <w:rPr>
                <w:b/>
                <w:i/>
              </w:rPr>
              <w:t>0</w:t>
            </w:r>
          </w:p>
        </w:tc>
      </w:tr>
      <w:tr w:rsidR="00794122" w14:paraId="244283D0" w14:textId="77777777" w:rsidTr="004841AB">
        <w:trPr>
          <w:jc w:val="center"/>
        </w:trPr>
        <w:tc>
          <w:tcPr>
            <w:tcW w:w="0" w:type="auto"/>
          </w:tcPr>
          <w:p w14:paraId="16922DD1" w14:textId="77777777" w:rsidR="00794122" w:rsidRPr="00794122" w:rsidRDefault="00206C54" w:rsidP="009B309C">
            <w:r w:rsidRPr="00206C54">
              <w:lastRenderedPageBreak/>
              <w:t>64. Incaltaminte si parti ale acesteia</w:t>
            </w:r>
          </w:p>
        </w:tc>
        <w:tc>
          <w:tcPr>
            <w:tcW w:w="0" w:type="auto"/>
          </w:tcPr>
          <w:p w14:paraId="00F47496" w14:textId="77777777" w:rsidR="00794122" w:rsidRDefault="00206C54" w:rsidP="004841AB">
            <w:r>
              <w:t>0</w:t>
            </w:r>
          </w:p>
        </w:tc>
        <w:tc>
          <w:tcPr>
            <w:tcW w:w="0" w:type="auto"/>
          </w:tcPr>
          <w:p w14:paraId="3D2940CF" w14:textId="77777777" w:rsidR="00794122" w:rsidRDefault="00206C54" w:rsidP="004841AB">
            <w:r>
              <w:t>0</w:t>
            </w:r>
          </w:p>
        </w:tc>
        <w:tc>
          <w:tcPr>
            <w:tcW w:w="0" w:type="auto"/>
          </w:tcPr>
          <w:p w14:paraId="72A82661" w14:textId="77777777" w:rsidR="00794122" w:rsidRDefault="00206C54" w:rsidP="004841AB">
            <w:r>
              <w:t>0</w:t>
            </w:r>
          </w:p>
        </w:tc>
        <w:tc>
          <w:tcPr>
            <w:tcW w:w="0" w:type="auto"/>
          </w:tcPr>
          <w:p w14:paraId="37D55318" w14:textId="77777777" w:rsidR="00794122" w:rsidRDefault="00206C54" w:rsidP="004841AB">
            <w:r>
              <w:t>0</w:t>
            </w:r>
          </w:p>
        </w:tc>
        <w:tc>
          <w:tcPr>
            <w:tcW w:w="0" w:type="auto"/>
          </w:tcPr>
          <w:p w14:paraId="0DE1A34D" w14:textId="77777777" w:rsidR="00794122" w:rsidRDefault="00206C54" w:rsidP="004841AB">
            <w:r>
              <w:t>-1</w:t>
            </w:r>
          </w:p>
        </w:tc>
      </w:tr>
      <w:tr w:rsidR="00794122" w14:paraId="1560B114" w14:textId="77777777" w:rsidTr="004841AB">
        <w:trPr>
          <w:jc w:val="center"/>
        </w:trPr>
        <w:tc>
          <w:tcPr>
            <w:tcW w:w="0" w:type="auto"/>
          </w:tcPr>
          <w:p w14:paraId="26C776F0" w14:textId="77777777" w:rsidR="00794122" w:rsidRPr="00794122" w:rsidRDefault="00206C54" w:rsidP="009B309C">
            <w:r w:rsidRPr="00206C54">
              <w:t>65. Obiecte de acoperit capul</w:t>
            </w:r>
          </w:p>
        </w:tc>
        <w:tc>
          <w:tcPr>
            <w:tcW w:w="0" w:type="auto"/>
          </w:tcPr>
          <w:p w14:paraId="4D2AADC1" w14:textId="77777777" w:rsidR="00794122" w:rsidRDefault="00206C54" w:rsidP="004841AB">
            <w:r>
              <w:t>0</w:t>
            </w:r>
          </w:p>
        </w:tc>
        <w:tc>
          <w:tcPr>
            <w:tcW w:w="0" w:type="auto"/>
          </w:tcPr>
          <w:p w14:paraId="79589369" w14:textId="77777777" w:rsidR="00794122" w:rsidRDefault="00206C54" w:rsidP="004841AB">
            <w:r>
              <w:t>-1</w:t>
            </w:r>
          </w:p>
        </w:tc>
        <w:tc>
          <w:tcPr>
            <w:tcW w:w="0" w:type="auto"/>
          </w:tcPr>
          <w:p w14:paraId="561C1C3A" w14:textId="77777777" w:rsidR="00794122" w:rsidRDefault="00206C54" w:rsidP="004841AB">
            <w:r>
              <w:t>0</w:t>
            </w:r>
          </w:p>
        </w:tc>
        <w:tc>
          <w:tcPr>
            <w:tcW w:w="0" w:type="auto"/>
          </w:tcPr>
          <w:p w14:paraId="0F73CB4B" w14:textId="77777777" w:rsidR="00794122" w:rsidRDefault="00206C54" w:rsidP="004841AB">
            <w:r>
              <w:t>0</w:t>
            </w:r>
          </w:p>
        </w:tc>
        <w:tc>
          <w:tcPr>
            <w:tcW w:w="0" w:type="auto"/>
          </w:tcPr>
          <w:p w14:paraId="684AB723" w14:textId="77777777" w:rsidR="00794122" w:rsidRDefault="00206C54" w:rsidP="004841AB">
            <w:r>
              <w:t>-1</w:t>
            </w:r>
          </w:p>
        </w:tc>
      </w:tr>
      <w:tr w:rsidR="00794122" w14:paraId="12BDBC04" w14:textId="77777777" w:rsidTr="004841AB">
        <w:trPr>
          <w:jc w:val="center"/>
        </w:trPr>
        <w:tc>
          <w:tcPr>
            <w:tcW w:w="0" w:type="auto"/>
          </w:tcPr>
          <w:p w14:paraId="39760D4E" w14:textId="77777777" w:rsidR="00794122" w:rsidRPr="00794122" w:rsidRDefault="00206C54" w:rsidP="009B309C">
            <w:r w:rsidRPr="00206C54">
              <w:t>66. Umbrele</w:t>
            </w:r>
          </w:p>
        </w:tc>
        <w:tc>
          <w:tcPr>
            <w:tcW w:w="0" w:type="auto"/>
          </w:tcPr>
          <w:p w14:paraId="00E9364B" w14:textId="77777777" w:rsidR="00794122" w:rsidRDefault="00206C54" w:rsidP="004841AB">
            <w:r>
              <w:t>-1</w:t>
            </w:r>
          </w:p>
        </w:tc>
        <w:tc>
          <w:tcPr>
            <w:tcW w:w="0" w:type="auto"/>
          </w:tcPr>
          <w:p w14:paraId="0DD47D44" w14:textId="77777777" w:rsidR="00794122" w:rsidRDefault="00206C54" w:rsidP="004841AB">
            <w:r>
              <w:t>0</w:t>
            </w:r>
          </w:p>
        </w:tc>
        <w:tc>
          <w:tcPr>
            <w:tcW w:w="0" w:type="auto"/>
          </w:tcPr>
          <w:p w14:paraId="2BD65F04" w14:textId="77777777" w:rsidR="00794122" w:rsidRDefault="00206C54" w:rsidP="004841AB">
            <w:r>
              <w:t>0</w:t>
            </w:r>
          </w:p>
        </w:tc>
        <w:tc>
          <w:tcPr>
            <w:tcW w:w="0" w:type="auto"/>
          </w:tcPr>
          <w:p w14:paraId="5A07DC1A" w14:textId="77777777" w:rsidR="00794122" w:rsidRDefault="00206C54" w:rsidP="004841AB">
            <w:r>
              <w:t>0</w:t>
            </w:r>
          </w:p>
        </w:tc>
        <w:tc>
          <w:tcPr>
            <w:tcW w:w="0" w:type="auto"/>
          </w:tcPr>
          <w:p w14:paraId="7A93CA1D" w14:textId="77777777" w:rsidR="00794122" w:rsidRDefault="00206C54" w:rsidP="004841AB">
            <w:r>
              <w:t>0</w:t>
            </w:r>
          </w:p>
        </w:tc>
      </w:tr>
      <w:tr w:rsidR="00206C54" w14:paraId="013E07B3" w14:textId="77777777" w:rsidTr="004841AB">
        <w:trPr>
          <w:jc w:val="center"/>
        </w:trPr>
        <w:tc>
          <w:tcPr>
            <w:tcW w:w="0" w:type="auto"/>
          </w:tcPr>
          <w:p w14:paraId="13E29423" w14:textId="77777777" w:rsidR="00206C54" w:rsidRPr="00206C54" w:rsidRDefault="00206C54" w:rsidP="009B309C">
            <w:r w:rsidRPr="00206C54">
              <w:t>67. Pene si puf prelucrate</w:t>
            </w:r>
          </w:p>
        </w:tc>
        <w:tc>
          <w:tcPr>
            <w:tcW w:w="0" w:type="auto"/>
          </w:tcPr>
          <w:p w14:paraId="7659BC68" w14:textId="77777777" w:rsidR="00206C54" w:rsidRDefault="00206C54" w:rsidP="004841AB">
            <w:r>
              <w:t>-1</w:t>
            </w:r>
          </w:p>
        </w:tc>
        <w:tc>
          <w:tcPr>
            <w:tcW w:w="0" w:type="auto"/>
          </w:tcPr>
          <w:p w14:paraId="6B9DDCBC" w14:textId="77777777" w:rsidR="00206C54" w:rsidRDefault="00206C54" w:rsidP="004841AB">
            <w:r>
              <w:t>-1</w:t>
            </w:r>
          </w:p>
        </w:tc>
        <w:tc>
          <w:tcPr>
            <w:tcW w:w="0" w:type="auto"/>
          </w:tcPr>
          <w:p w14:paraId="222A1B59" w14:textId="77777777" w:rsidR="00206C54" w:rsidRDefault="00206C54" w:rsidP="004841AB">
            <w:r>
              <w:t>-1</w:t>
            </w:r>
          </w:p>
        </w:tc>
        <w:tc>
          <w:tcPr>
            <w:tcW w:w="0" w:type="auto"/>
          </w:tcPr>
          <w:p w14:paraId="4467F355" w14:textId="77777777" w:rsidR="00206C54" w:rsidRDefault="00206C54" w:rsidP="004841AB">
            <w:r>
              <w:t>-1</w:t>
            </w:r>
          </w:p>
        </w:tc>
        <w:tc>
          <w:tcPr>
            <w:tcW w:w="0" w:type="auto"/>
          </w:tcPr>
          <w:p w14:paraId="62EEE117" w14:textId="77777777" w:rsidR="00206C54" w:rsidRDefault="00206C54" w:rsidP="004841AB">
            <w:r>
              <w:t>-1</w:t>
            </w:r>
          </w:p>
        </w:tc>
      </w:tr>
      <w:tr w:rsidR="00206C54" w14:paraId="4CC49180" w14:textId="77777777" w:rsidTr="004841AB">
        <w:trPr>
          <w:jc w:val="center"/>
        </w:trPr>
        <w:tc>
          <w:tcPr>
            <w:tcW w:w="0" w:type="auto"/>
          </w:tcPr>
          <w:p w14:paraId="43BA176C" w14:textId="77777777" w:rsidR="00206C54" w:rsidRPr="00206C54" w:rsidRDefault="00206C54" w:rsidP="009B309C">
            <w:pPr>
              <w:rPr>
                <w:b/>
                <w:i/>
              </w:rPr>
            </w:pPr>
            <w:r w:rsidRPr="00206C54">
              <w:rPr>
                <w:b/>
                <w:i/>
              </w:rPr>
              <w:t>XIII. Articole din piatra, ipsos, ciment, ceramica, sticla si din alte materiale similare</w:t>
            </w:r>
          </w:p>
        </w:tc>
        <w:tc>
          <w:tcPr>
            <w:tcW w:w="0" w:type="auto"/>
          </w:tcPr>
          <w:p w14:paraId="55216952" w14:textId="77777777" w:rsidR="00206C54" w:rsidRPr="00206C54" w:rsidRDefault="00206C54" w:rsidP="004841AB">
            <w:pPr>
              <w:rPr>
                <w:b/>
                <w:i/>
              </w:rPr>
            </w:pPr>
            <w:r w:rsidRPr="00206C54">
              <w:rPr>
                <w:b/>
                <w:i/>
              </w:rPr>
              <w:t>0</w:t>
            </w:r>
          </w:p>
        </w:tc>
        <w:tc>
          <w:tcPr>
            <w:tcW w:w="0" w:type="auto"/>
          </w:tcPr>
          <w:p w14:paraId="7DD240FB" w14:textId="77777777" w:rsidR="00206C54" w:rsidRPr="00206C54" w:rsidRDefault="00206C54" w:rsidP="004841AB">
            <w:pPr>
              <w:rPr>
                <w:b/>
                <w:i/>
              </w:rPr>
            </w:pPr>
            <w:r w:rsidRPr="00206C54">
              <w:rPr>
                <w:b/>
                <w:i/>
              </w:rPr>
              <w:t>-1</w:t>
            </w:r>
          </w:p>
        </w:tc>
        <w:tc>
          <w:tcPr>
            <w:tcW w:w="0" w:type="auto"/>
          </w:tcPr>
          <w:p w14:paraId="0613E75B" w14:textId="77777777" w:rsidR="00206C54" w:rsidRPr="00206C54" w:rsidRDefault="00206C54" w:rsidP="004841AB">
            <w:pPr>
              <w:rPr>
                <w:b/>
                <w:i/>
              </w:rPr>
            </w:pPr>
            <w:r w:rsidRPr="00206C54">
              <w:rPr>
                <w:b/>
                <w:i/>
              </w:rPr>
              <w:t>0</w:t>
            </w:r>
          </w:p>
        </w:tc>
        <w:tc>
          <w:tcPr>
            <w:tcW w:w="0" w:type="auto"/>
          </w:tcPr>
          <w:p w14:paraId="449F3F70" w14:textId="77777777" w:rsidR="00206C54" w:rsidRPr="00206C54" w:rsidRDefault="00206C54" w:rsidP="004841AB">
            <w:pPr>
              <w:rPr>
                <w:b/>
                <w:i/>
              </w:rPr>
            </w:pPr>
            <w:r w:rsidRPr="00206C54">
              <w:rPr>
                <w:b/>
                <w:i/>
              </w:rPr>
              <w:t>-1</w:t>
            </w:r>
          </w:p>
        </w:tc>
        <w:tc>
          <w:tcPr>
            <w:tcW w:w="0" w:type="auto"/>
          </w:tcPr>
          <w:p w14:paraId="2C517A10" w14:textId="77777777" w:rsidR="00206C54" w:rsidRPr="00206C54" w:rsidRDefault="00206C54" w:rsidP="004841AB">
            <w:pPr>
              <w:rPr>
                <w:b/>
                <w:i/>
              </w:rPr>
            </w:pPr>
            <w:r w:rsidRPr="00206C54">
              <w:rPr>
                <w:b/>
                <w:i/>
              </w:rPr>
              <w:t>0</w:t>
            </w:r>
          </w:p>
        </w:tc>
      </w:tr>
      <w:tr w:rsidR="00206C54" w14:paraId="4B634F42" w14:textId="77777777" w:rsidTr="004841AB">
        <w:trPr>
          <w:jc w:val="center"/>
        </w:trPr>
        <w:tc>
          <w:tcPr>
            <w:tcW w:w="0" w:type="auto"/>
          </w:tcPr>
          <w:p w14:paraId="2C0EC59A" w14:textId="77777777" w:rsidR="00206C54" w:rsidRPr="00206C54" w:rsidRDefault="00206C54" w:rsidP="009B309C">
            <w:r w:rsidRPr="00206C54">
              <w:t>68. Articole din piatra</w:t>
            </w:r>
          </w:p>
        </w:tc>
        <w:tc>
          <w:tcPr>
            <w:tcW w:w="0" w:type="auto"/>
          </w:tcPr>
          <w:p w14:paraId="4DBF6037" w14:textId="77777777" w:rsidR="00206C54" w:rsidRDefault="00B5443C" w:rsidP="004841AB">
            <w:r>
              <w:t>0</w:t>
            </w:r>
          </w:p>
        </w:tc>
        <w:tc>
          <w:tcPr>
            <w:tcW w:w="0" w:type="auto"/>
          </w:tcPr>
          <w:p w14:paraId="41DAEB75" w14:textId="77777777" w:rsidR="00206C54" w:rsidRDefault="00B5443C" w:rsidP="004841AB">
            <w:r>
              <w:t>0</w:t>
            </w:r>
          </w:p>
        </w:tc>
        <w:tc>
          <w:tcPr>
            <w:tcW w:w="0" w:type="auto"/>
          </w:tcPr>
          <w:p w14:paraId="0687BA4E" w14:textId="77777777" w:rsidR="00206C54" w:rsidRDefault="00B5443C" w:rsidP="004841AB">
            <w:r>
              <w:t>0</w:t>
            </w:r>
          </w:p>
        </w:tc>
        <w:tc>
          <w:tcPr>
            <w:tcW w:w="0" w:type="auto"/>
          </w:tcPr>
          <w:p w14:paraId="2002EACD" w14:textId="77777777" w:rsidR="00206C54" w:rsidRDefault="00B5443C" w:rsidP="004841AB">
            <w:r>
              <w:t>-1</w:t>
            </w:r>
          </w:p>
        </w:tc>
        <w:tc>
          <w:tcPr>
            <w:tcW w:w="0" w:type="auto"/>
          </w:tcPr>
          <w:p w14:paraId="2AF6713F" w14:textId="77777777" w:rsidR="00206C54" w:rsidRDefault="00B5443C" w:rsidP="004841AB">
            <w:r>
              <w:t>0</w:t>
            </w:r>
          </w:p>
        </w:tc>
      </w:tr>
      <w:tr w:rsidR="00206C54" w14:paraId="12CD2503" w14:textId="77777777" w:rsidTr="004841AB">
        <w:trPr>
          <w:jc w:val="center"/>
        </w:trPr>
        <w:tc>
          <w:tcPr>
            <w:tcW w:w="0" w:type="auto"/>
          </w:tcPr>
          <w:p w14:paraId="3BE47ADB" w14:textId="77777777" w:rsidR="00206C54" w:rsidRPr="00206C54" w:rsidRDefault="00B5443C" w:rsidP="009B309C">
            <w:r w:rsidRPr="00B5443C">
              <w:t>69. Produse ceramice</w:t>
            </w:r>
          </w:p>
        </w:tc>
        <w:tc>
          <w:tcPr>
            <w:tcW w:w="0" w:type="auto"/>
          </w:tcPr>
          <w:p w14:paraId="474A0245" w14:textId="77777777" w:rsidR="00206C54" w:rsidRDefault="00B5443C" w:rsidP="004841AB">
            <w:r>
              <w:t>-1</w:t>
            </w:r>
          </w:p>
        </w:tc>
        <w:tc>
          <w:tcPr>
            <w:tcW w:w="0" w:type="auto"/>
          </w:tcPr>
          <w:p w14:paraId="7D45DB51" w14:textId="77777777" w:rsidR="00206C54" w:rsidRDefault="00B5443C" w:rsidP="004841AB">
            <w:r>
              <w:t>-1</w:t>
            </w:r>
          </w:p>
        </w:tc>
        <w:tc>
          <w:tcPr>
            <w:tcW w:w="0" w:type="auto"/>
          </w:tcPr>
          <w:p w14:paraId="7BFBB2D9" w14:textId="77777777" w:rsidR="00206C54" w:rsidRDefault="00B5443C" w:rsidP="004841AB">
            <w:r>
              <w:t>0</w:t>
            </w:r>
          </w:p>
        </w:tc>
        <w:tc>
          <w:tcPr>
            <w:tcW w:w="0" w:type="auto"/>
          </w:tcPr>
          <w:p w14:paraId="02093BED" w14:textId="77777777" w:rsidR="00206C54" w:rsidRDefault="00B5443C" w:rsidP="004841AB">
            <w:r>
              <w:t>0</w:t>
            </w:r>
          </w:p>
        </w:tc>
        <w:tc>
          <w:tcPr>
            <w:tcW w:w="0" w:type="auto"/>
          </w:tcPr>
          <w:p w14:paraId="374CA7C6" w14:textId="77777777" w:rsidR="00206C54" w:rsidRDefault="00B5443C" w:rsidP="004841AB">
            <w:r>
              <w:t>0</w:t>
            </w:r>
          </w:p>
        </w:tc>
      </w:tr>
      <w:tr w:rsidR="00206C54" w14:paraId="37975B0F" w14:textId="77777777" w:rsidTr="004841AB">
        <w:trPr>
          <w:jc w:val="center"/>
        </w:trPr>
        <w:tc>
          <w:tcPr>
            <w:tcW w:w="0" w:type="auto"/>
          </w:tcPr>
          <w:p w14:paraId="6311928B" w14:textId="77777777" w:rsidR="00206C54" w:rsidRPr="00206C54" w:rsidRDefault="00B5443C" w:rsidP="009B309C">
            <w:r w:rsidRPr="00B5443C">
              <w:t>70. Sticla si articole din sticla</w:t>
            </w:r>
          </w:p>
        </w:tc>
        <w:tc>
          <w:tcPr>
            <w:tcW w:w="0" w:type="auto"/>
          </w:tcPr>
          <w:p w14:paraId="342FD003" w14:textId="77777777" w:rsidR="00206C54" w:rsidRDefault="00B5443C" w:rsidP="004841AB">
            <w:r>
              <w:t>-1</w:t>
            </w:r>
          </w:p>
        </w:tc>
        <w:tc>
          <w:tcPr>
            <w:tcW w:w="0" w:type="auto"/>
          </w:tcPr>
          <w:p w14:paraId="294BE40C" w14:textId="77777777" w:rsidR="00206C54" w:rsidRDefault="00B5443C" w:rsidP="004841AB">
            <w:r>
              <w:t>0</w:t>
            </w:r>
          </w:p>
        </w:tc>
        <w:tc>
          <w:tcPr>
            <w:tcW w:w="0" w:type="auto"/>
          </w:tcPr>
          <w:p w14:paraId="5F787BD8" w14:textId="77777777" w:rsidR="00206C54" w:rsidRDefault="00B5443C" w:rsidP="004841AB">
            <w:r>
              <w:t>0</w:t>
            </w:r>
          </w:p>
        </w:tc>
        <w:tc>
          <w:tcPr>
            <w:tcW w:w="0" w:type="auto"/>
          </w:tcPr>
          <w:p w14:paraId="2C34055B" w14:textId="77777777" w:rsidR="00206C54" w:rsidRDefault="00B5443C" w:rsidP="004841AB">
            <w:r>
              <w:t>0</w:t>
            </w:r>
          </w:p>
        </w:tc>
        <w:tc>
          <w:tcPr>
            <w:tcW w:w="0" w:type="auto"/>
          </w:tcPr>
          <w:p w14:paraId="62BE3F82" w14:textId="77777777" w:rsidR="00206C54" w:rsidRDefault="00B5443C" w:rsidP="004841AB">
            <w:r>
              <w:t>0</w:t>
            </w:r>
          </w:p>
        </w:tc>
      </w:tr>
      <w:tr w:rsidR="00B5443C" w14:paraId="4609C918" w14:textId="77777777" w:rsidTr="004841AB">
        <w:trPr>
          <w:jc w:val="center"/>
        </w:trPr>
        <w:tc>
          <w:tcPr>
            <w:tcW w:w="0" w:type="auto"/>
          </w:tcPr>
          <w:p w14:paraId="448D1974" w14:textId="77777777" w:rsidR="00B5443C" w:rsidRPr="00B5443C" w:rsidRDefault="00B5443C" w:rsidP="009B309C">
            <w:pPr>
              <w:rPr>
                <w:b/>
                <w:i/>
              </w:rPr>
            </w:pPr>
            <w:r w:rsidRPr="00B5443C">
              <w:rPr>
                <w:b/>
                <w:i/>
              </w:rPr>
              <w:t>XV. Metale comune si articole din acestea</w:t>
            </w:r>
          </w:p>
        </w:tc>
        <w:tc>
          <w:tcPr>
            <w:tcW w:w="0" w:type="auto"/>
          </w:tcPr>
          <w:p w14:paraId="74164A29" w14:textId="77777777" w:rsidR="00B5443C" w:rsidRPr="00B5443C" w:rsidRDefault="00B5443C" w:rsidP="004841AB">
            <w:pPr>
              <w:rPr>
                <w:b/>
                <w:i/>
              </w:rPr>
            </w:pPr>
            <w:r w:rsidRPr="00B5443C">
              <w:rPr>
                <w:b/>
                <w:i/>
              </w:rPr>
              <w:t>0</w:t>
            </w:r>
          </w:p>
        </w:tc>
        <w:tc>
          <w:tcPr>
            <w:tcW w:w="0" w:type="auto"/>
          </w:tcPr>
          <w:p w14:paraId="1627EAA1" w14:textId="77777777" w:rsidR="00B5443C" w:rsidRPr="00B5443C" w:rsidRDefault="00B5443C" w:rsidP="004841AB">
            <w:pPr>
              <w:rPr>
                <w:b/>
                <w:i/>
              </w:rPr>
            </w:pPr>
            <w:r w:rsidRPr="00B5443C">
              <w:rPr>
                <w:b/>
                <w:i/>
              </w:rPr>
              <w:t>+1</w:t>
            </w:r>
          </w:p>
        </w:tc>
        <w:tc>
          <w:tcPr>
            <w:tcW w:w="0" w:type="auto"/>
          </w:tcPr>
          <w:p w14:paraId="1460CCFA" w14:textId="77777777" w:rsidR="00B5443C" w:rsidRPr="00B5443C" w:rsidRDefault="00B5443C" w:rsidP="004841AB">
            <w:pPr>
              <w:rPr>
                <w:b/>
                <w:i/>
              </w:rPr>
            </w:pPr>
            <w:r w:rsidRPr="00B5443C">
              <w:rPr>
                <w:b/>
                <w:i/>
              </w:rPr>
              <w:t>0</w:t>
            </w:r>
          </w:p>
        </w:tc>
        <w:tc>
          <w:tcPr>
            <w:tcW w:w="0" w:type="auto"/>
          </w:tcPr>
          <w:p w14:paraId="60A445EB" w14:textId="77777777" w:rsidR="00B5443C" w:rsidRPr="00B5443C" w:rsidRDefault="00B5443C" w:rsidP="004841AB">
            <w:pPr>
              <w:rPr>
                <w:b/>
                <w:i/>
              </w:rPr>
            </w:pPr>
            <w:r w:rsidRPr="00B5443C">
              <w:rPr>
                <w:b/>
                <w:i/>
              </w:rPr>
              <w:t>0</w:t>
            </w:r>
          </w:p>
        </w:tc>
        <w:tc>
          <w:tcPr>
            <w:tcW w:w="0" w:type="auto"/>
          </w:tcPr>
          <w:p w14:paraId="191B43EE" w14:textId="77777777" w:rsidR="00B5443C" w:rsidRPr="00B5443C" w:rsidRDefault="00B5443C" w:rsidP="004841AB">
            <w:pPr>
              <w:rPr>
                <w:b/>
                <w:i/>
              </w:rPr>
            </w:pPr>
            <w:r w:rsidRPr="00B5443C">
              <w:rPr>
                <w:b/>
                <w:i/>
              </w:rPr>
              <w:t>0</w:t>
            </w:r>
          </w:p>
        </w:tc>
      </w:tr>
      <w:tr w:rsidR="00B5443C" w14:paraId="194E5079" w14:textId="77777777" w:rsidTr="004841AB">
        <w:trPr>
          <w:jc w:val="center"/>
        </w:trPr>
        <w:tc>
          <w:tcPr>
            <w:tcW w:w="0" w:type="auto"/>
          </w:tcPr>
          <w:p w14:paraId="00746A13" w14:textId="77777777" w:rsidR="00B5443C" w:rsidRPr="00B5443C" w:rsidRDefault="00B5443C" w:rsidP="009B309C">
            <w:r w:rsidRPr="00B5443C">
              <w:t>72. Fonta, fier si otel</w:t>
            </w:r>
          </w:p>
        </w:tc>
        <w:tc>
          <w:tcPr>
            <w:tcW w:w="0" w:type="auto"/>
          </w:tcPr>
          <w:p w14:paraId="0D1611E7" w14:textId="77777777" w:rsidR="00B5443C" w:rsidRDefault="00B5443C" w:rsidP="004841AB">
            <w:r>
              <w:t>0</w:t>
            </w:r>
          </w:p>
        </w:tc>
        <w:tc>
          <w:tcPr>
            <w:tcW w:w="0" w:type="auto"/>
          </w:tcPr>
          <w:p w14:paraId="22B98AD6" w14:textId="77777777" w:rsidR="00B5443C" w:rsidRDefault="00B5443C" w:rsidP="004841AB">
            <w:r>
              <w:t>0</w:t>
            </w:r>
          </w:p>
        </w:tc>
        <w:tc>
          <w:tcPr>
            <w:tcW w:w="0" w:type="auto"/>
          </w:tcPr>
          <w:p w14:paraId="430FF066" w14:textId="77777777" w:rsidR="00B5443C" w:rsidRDefault="00B5443C" w:rsidP="004841AB">
            <w:r>
              <w:t>-1</w:t>
            </w:r>
          </w:p>
        </w:tc>
        <w:tc>
          <w:tcPr>
            <w:tcW w:w="0" w:type="auto"/>
          </w:tcPr>
          <w:p w14:paraId="5586412C" w14:textId="77777777" w:rsidR="00B5443C" w:rsidRDefault="00B5443C" w:rsidP="004841AB">
            <w:r>
              <w:t>0</w:t>
            </w:r>
          </w:p>
        </w:tc>
        <w:tc>
          <w:tcPr>
            <w:tcW w:w="0" w:type="auto"/>
          </w:tcPr>
          <w:p w14:paraId="1A7F1B7D" w14:textId="77777777" w:rsidR="00B5443C" w:rsidRDefault="00B5443C" w:rsidP="004841AB">
            <w:r>
              <w:t>-1</w:t>
            </w:r>
          </w:p>
        </w:tc>
      </w:tr>
      <w:tr w:rsidR="00B5443C" w14:paraId="1CC4AA54" w14:textId="77777777" w:rsidTr="004841AB">
        <w:trPr>
          <w:jc w:val="center"/>
        </w:trPr>
        <w:tc>
          <w:tcPr>
            <w:tcW w:w="0" w:type="auto"/>
          </w:tcPr>
          <w:p w14:paraId="6C71DF10" w14:textId="77777777" w:rsidR="00B5443C" w:rsidRPr="00B5443C" w:rsidRDefault="00B5443C" w:rsidP="009B309C">
            <w:r w:rsidRPr="00B5443C">
              <w:t>73. Produse din fonta, fier si otel</w:t>
            </w:r>
          </w:p>
        </w:tc>
        <w:tc>
          <w:tcPr>
            <w:tcW w:w="0" w:type="auto"/>
            <w:shd w:val="clear" w:color="auto" w:fill="F2F2F2" w:themeFill="background1" w:themeFillShade="F2"/>
          </w:tcPr>
          <w:p w14:paraId="67874FFD" w14:textId="77777777" w:rsidR="00B5443C" w:rsidRDefault="00B5443C" w:rsidP="004841AB">
            <w:r>
              <w:t>+1</w:t>
            </w:r>
          </w:p>
        </w:tc>
        <w:tc>
          <w:tcPr>
            <w:tcW w:w="0" w:type="auto"/>
            <w:shd w:val="clear" w:color="auto" w:fill="F2F2F2" w:themeFill="background1" w:themeFillShade="F2"/>
          </w:tcPr>
          <w:p w14:paraId="4D147B65" w14:textId="77777777" w:rsidR="00B5443C" w:rsidRDefault="00B5443C" w:rsidP="004841AB">
            <w:r>
              <w:t>+1</w:t>
            </w:r>
          </w:p>
        </w:tc>
        <w:tc>
          <w:tcPr>
            <w:tcW w:w="0" w:type="auto"/>
            <w:shd w:val="clear" w:color="auto" w:fill="F2F2F2" w:themeFill="background1" w:themeFillShade="F2"/>
          </w:tcPr>
          <w:p w14:paraId="25CEAD68" w14:textId="77777777" w:rsidR="00B5443C" w:rsidRDefault="00B5443C" w:rsidP="004841AB">
            <w:r>
              <w:t>+1</w:t>
            </w:r>
          </w:p>
        </w:tc>
        <w:tc>
          <w:tcPr>
            <w:tcW w:w="0" w:type="auto"/>
          </w:tcPr>
          <w:p w14:paraId="04DF2ED9" w14:textId="77777777" w:rsidR="00B5443C" w:rsidRDefault="00B5443C" w:rsidP="004841AB">
            <w:r>
              <w:t>0</w:t>
            </w:r>
          </w:p>
        </w:tc>
        <w:tc>
          <w:tcPr>
            <w:tcW w:w="0" w:type="auto"/>
          </w:tcPr>
          <w:p w14:paraId="0114F9ED" w14:textId="77777777" w:rsidR="00B5443C" w:rsidRDefault="00B5443C" w:rsidP="004841AB">
            <w:r>
              <w:t>0</w:t>
            </w:r>
          </w:p>
        </w:tc>
      </w:tr>
      <w:tr w:rsidR="00B5443C" w14:paraId="5C9EF898" w14:textId="77777777" w:rsidTr="004841AB">
        <w:trPr>
          <w:jc w:val="center"/>
        </w:trPr>
        <w:tc>
          <w:tcPr>
            <w:tcW w:w="0" w:type="auto"/>
          </w:tcPr>
          <w:p w14:paraId="3FC718F5" w14:textId="77777777" w:rsidR="00B5443C" w:rsidRPr="00B5443C" w:rsidRDefault="00B5443C" w:rsidP="009B309C">
            <w:r w:rsidRPr="00B5443C">
              <w:t>74. Cupru si articole din cupru</w:t>
            </w:r>
          </w:p>
        </w:tc>
        <w:tc>
          <w:tcPr>
            <w:tcW w:w="0" w:type="auto"/>
          </w:tcPr>
          <w:p w14:paraId="54153613" w14:textId="77777777" w:rsidR="00B5443C" w:rsidRDefault="00B5443C" w:rsidP="004841AB">
            <w:r>
              <w:t>0</w:t>
            </w:r>
          </w:p>
        </w:tc>
        <w:tc>
          <w:tcPr>
            <w:tcW w:w="0" w:type="auto"/>
          </w:tcPr>
          <w:p w14:paraId="4CC84893" w14:textId="77777777" w:rsidR="00B5443C" w:rsidRDefault="00B5443C" w:rsidP="004841AB">
            <w:r>
              <w:t>-1</w:t>
            </w:r>
          </w:p>
        </w:tc>
        <w:tc>
          <w:tcPr>
            <w:tcW w:w="0" w:type="auto"/>
          </w:tcPr>
          <w:p w14:paraId="3A9508CB" w14:textId="77777777" w:rsidR="00B5443C" w:rsidRDefault="00B5443C" w:rsidP="004841AB">
            <w:r>
              <w:t>0</w:t>
            </w:r>
          </w:p>
        </w:tc>
        <w:tc>
          <w:tcPr>
            <w:tcW w:w="0" w:type="auto"/>
          </w:tcPr>
          <w:p w14:paraId="027F21FA" w14:textId="77777777" w:rsidR="00B5443C" w:rsidRDefault="00B5443C" w:rsidP="004841AB">
            <w:r>
              <w:t>0</w:t>
            </w:r>
          </w:p>
        </w:tc>
        <w:tc>
          <w:tcPr>
            <w:tcW w:w="0" w:type="auto"/>
          </w:tcPr>
          <w:p w14:paraId="62471935" w14:textId="77777777" w:rsidR="00B5443C" w:rsidRDefault="00B5443C" w:rsidP="004841AB">
            <w:r>
              <w:t>0</w:t>
            </w:r>
          </w:p>
        </w:tc>
      </w:tr>
      <w:tr w:rsidR="00B5443C" w14:paraId="590848A6" w14:textId="77777777" w:rsidTr="004841AB">
        <w:trPr>
          <w:jc w:val="center"/>
        </w:trPr>
        <w:tc>
          <w:tcPr>
            <w:tcW w:w="0" w:type="auto"/>
          </w:tcPr>
          <w:p w14:paraId="59B3D71A" w14:textId="77777777" w:rsidR="00B5443C" w:rsidRPr="00B5443C" w:rsidRDefault="00B5443C" w:rsidP="009B309C">
            <w:r w:rsidRPr="00B5443C">
              <w:t>75. Nichel si articole din nichel</w:t>
            </w:r>
          </w:p>
        </w:tc>
        <w:tc>
          <w:tcPr>
            <w:tcW w:w="0" w:type="auto"/>
          </w:tcPr>
          <w:p w14:paraId="634FF242" w14:textId="77777777" w:rsidR="00B5443C" w:rsidRDefault="0060661A" w:rsidP="004841AB">
            <w:r>
              <w:t>0</w:t>
            </w:r>
          </w:p>
        </w:tc>
        <w:tc>
          <w:tcPr>
            <w:tcW w:w="0" w:type="auto"/>
          </w:tcPr>
          <w:p w14:paraId="0D0DCACF" w14:textId="77777777" w:rsidR="00B5443C" w:rsidRDefault="0060661A" w:rsidP="004841AB">
            <w:r>
              <w:t>-1</w:t>
            </w:r>
          </w:p>
        </w:tc>
        <w:tc>
          <w:tcPr>
            <w:tcW w:w="0" w:type="auto"/>
          </w:tcPr>
          <w:p w14:paraId="652A3233" w14:textId="77777777" w:rsidR="00B5443C" w:rsidRDefault="0060661A" w:rsidP="004841AB">
            <w:r>
              <w:t>0</w:t>
            </w:r>
          </w:p>
        </w:tc>
        <w:tc>
          <w:tcPr>
            <w:tcW w:w="0" w:type="auto"/>
          </w:tcPr>
          <w:p w14:paraId="1ED4C7EA" w14:textId="77777777" w:rsidR="00B5443C" w:rsidRDefault="0060661A" w:rsidP="004841AB">
            <w:r>
              <w:t>0</w:t>
            </w:r>
          </w:p>
        </w:tc>
        <w:tc>
          <w:tcPr>
            <w:tcW w:w="0" w:type="auto"/>
            <w:shd w:val="clear" w:color="auto" w:fill="F2F2F2" w:themeFill="background1" w:themeFillShade="F2"/>
          </w:tcPr>
          <w:p w14:paraId="6406195F" w14:textId="77777777" w:rsidR="00B5443C" w:rsidRDefault="0060661A" w:rsidP="004841AB">
            <w:r>
              <w:t>+1</w:t>
            </w:r>
          </w:p>
        </w:tc>
      </w:tr>
      <w:tr w:rsidR="00B5443C" w14:paraId="457A7281" w14:textId="77777777" w:rsidTr="004841AB">
        <w:trPr>
          <w:jc w:val="center"/>
        </w:trPr>
        <w:tc>
          <w:tcPr>
            <w:tcW w:w="0" w:type="auto"/>
          </w:tcPr>
          <w:p w14:paraId="2DD7DACD" w14:textId="77777777" w:rsidR="00B5443C" w:rsidRPr="00B5443C" w:rsidRDefault="0060661A" w:rsidP="009B309C">
            <w:r w:rsidRPr="0060661A">
              <w:t>76. Aluminiu si articole din aluminiu</w:t>
            </w:r>
          </w:p>
        </w:tc>
        <w:tc>
          <w:tcPr>
            <w:tcW w:w="0" w:type="auto"/>
          </w:tcPr>
          <w:p w14:paraId="4CF1C3C9" w14:textId="77777777" w:rsidR="00B5443C" w:rsidRDefault="00470818" w:rsidP="004841AB">
            <w:r>
              <w:t>0</w:t>
            </w:r>
          </w:p>
        </w:tc>
        <w:tc>
          <w:tcPr>
            <w:tcW w:w="0" w:type="auto"/>
          </w:tcPr>
          <w:p w14:paraId="71F0E3A3" w14:textId="77777777" w:rsidR="00B5443C" w:rsidRDefault="00470818" w:rsidP="004841AB">
            <w:r>
              <w:t>-1</w:t>
            </w:r>
          </w:p>
        </w:tc>
        <w:tc>
          <w:tcPr>
            <w:tcW w:w="0" w:type="auto"/>
          </w:tcPr>
          <w:p w14:paraId="4159DA74" w14:textId="77777777" w:rsidR="00B5443C" w:rsidRDefault="00470818" w:rsidP="004841AB">
            <w:r>
              <w:t>0</w:t>
            </w:r>
          </w:p>
        </w:tc>
        <w:tc>
          <w:tcPr>
            <w:tcW w:w="0" w:type="auto"/>
          </w:tcPr>
          <w:p w14:paraId="2F1E5FE5" w14:textId="77777777" w:rsidR="00B5443C" w:rsidRDefault="00470818" w:rsidP="004841AB">
            <w:r>
              <w:t>0</w:t>
            </w:r>
          </w:p>
        </w:tc>
        <w:tc>
          <w:tcPr>
            <w:tcW w:w="0" w:type="auto"/>
          </w:tcPr>
          <w:p w14:paraId="3B51A02B" w14:textId="77777777" w:rsidR="00B5443C" w:rsidRDefault="00470818" w:rsidP="004841AB">
            <w:r>
              <w:t>0</w:t>
            </w:r>
          </w:p>
        </w:tc>
      </w:tr>
      <w:tr w:rsidR="0060661A" w14:paraId="04E5E6DC" w14:textId="77777777" w:rsidTr="004841AB">
        <w:trPr>
          <w:jc w:val="center"/>
        </w:trPr>
        <w:tc>
          <w:tcPr>
            <w:tcW w:w="0" w:type="auto"/>
          </w:tcPr>
          <w:p w14:paraId="05879363" w14:textId="77777777" w:rsidR="0060661A" w:rsidRPr="0060661A" w:rsidRDefault="00470818" w:rsidP="009B309C">
            <w:r w:rsidRPr="00470818">
              <w:t>78. Plumb si articole din plumb</w:t>
            </w:r>
          </w:p>
        </w:tc>
        <w:tc>
          <w:tcPr>
            <w:tcW w:w="0" w:type="auto"/>
          </w:tcPr>
          <w:p w14:paraId="3D2DEC3F" w14:textId="77777777" w:rsidR="0060661A" w:rsidRDefault="00470818" w:rsidP="004841AB">
            <w:r>
              <w:t>0</w:t>
            </w:r>
          </w:p>
        </w:tc>
        <w:tc>
          <w:tcPr>
            <w:tcW w:w="0" w:type="auto"/>
          </w:tcPr>
          <w:p w14:paraId="25CCF7F7" w14:textId="77777777" w:rsidR="0060661A" w:rsidRDefault="00470818" w:rsidP="004841AB">
            <w:r>
              <w:t>0</w:t>
            </w:r>
          </w:p>
        </w:tc>
        <w:tc>
          <w:tcPr>
            <w:tcW w:w="0" w:type="auto"/>
          </w:tcPr>
          <w:p w14:paraId="435198B8" w14:textId="77777777" w:rsidR="0060661A" w:rsidRDefault="00470818" w:rsidP="004841AB">
            <w:r>
              <w:t>0</w:t>
            </w:r>
          </w:p>
        </w:tc>
        <w:tc>
          <w:tcPr>
            <w:tcW w:w="0" w:type="auto"/>
          </w:tcPr>
          <w:p w14:paraId="2C5CAA74" w14:textId="77777777" w:rsidR="0060661A" w:rsidRDefault="00470818" w:rsidP="004841AB">
            <w:r>
              <w:t>-1</w:t>
            </w:r>
          </w:p>
        </w:tc>
        <w:tc>
          <w:tcPr>
            <w:tcW w:w="0" w:type="auto"/>
          </w:tcPr>
          <w:p w14:paraId="7A03F549" w14:textId="77777777" w:rsidR="0060661A" w:rsidRDefault="00470818" w:rsidP="004841AB">
            <w:r>
              <w:t>-1</w:t>
            </w:r>
          </w:p>
        </w:tc>
      </w:tr>
      <w:tr w:rsidR="0060661A" w14:paraId="08F83F2F" w14:textId="77777777" w:rsidTr="004841AB">
        <w:trPr>
          <w:jc w:val="center"/>
        </w:trPr>
        <w:tc>
          <w:tcPr>
            <w:tcW w:w="0" w:type="auto"/>
          </w:tcPr>
          <w:p w14:paraId="02D64AC9" w14:textId="77777777" w:rsidR="0060661A" w:rsidRPr="0060661A" w:rsidRDefault="00470818" w:rsidP="009B309C">
            <w:r w:rsidRPr="00470818">
              <w:t>79. Zinc si articole din zinc</w:t>
            </w:r>
          </w:p>
        </w:tc>
        <w:tc>
          <w:tcPr>
            <w:tcW w:w="0" w:type="auto"/>
            <w:shd w:val="clear" w:color="auto" w:fill="F2F2F2" w:themeFill="background1" w:themeFillShade="F2"/>
          </w:tcPr>
          <w:p w14:paraId="71FFB1B8" w14:textId="77777777" w:rsidR="0060661A" w:rsidRDefault="00470818" w:rsidP="004841AB">
            <w:r>
              <w:t>+1</w:t>
            </w:r>
          </w:p>
        </w:tc>
        <w:tc>
          <w:tcPr>
            <w:tcW w:w="0" w:type="auto"/>
          </w:tcPr>
          <w:p w14:paraId="7951E298" w14:textId="77777777" w:rsidR="0060661A" w:rsidRDefault="00470818" w:rsidP="004841AB">
            <w:r>
              <w:t>-1</w:t>
            </w:r>
          </w:p>
        </w:tc>
        <w:tc>
          <w:tcPr>
            <w:tcW w:w="0" w:type="auto"/>
          </w:tcPr>
          <w:p w14:paraId="556ED0A3" w14:textId="77777777" w:rsidR="0060661A" w:rsidRDefault="00470818" w:rsidP="004841AB">
            <w:r>
              <w:t>0</w:t>
            </w:r>
          </w:p>
        </w:tc>
        <w:tc>
          <w:tcPr>
            <w:tcW w:w="0" w:type="auto"/>
          </w:tcPr>
          <w:p w14:paraId="1746DAF4" w14:textId="77777777" w:rsidR="0060661A" w:rsidRDefault="00470818" w:rsidP="004841AB">
            <w:r>
              <w:t>-1</w:t>
            </w:r>
          </w:p>
        </w:tc>
        <w:tc>
          <w:tcPr>
            <w:tcW w:w="0" w:type="auto"/>
          </w:tcPr>
          <w:p w14:paraId="144A7F09" w14:textId="77777777" w:rsidR="0060661A" w:rsidRDefault="00470818" w:rsidP="004841AB">
            <w:r>
              <w:t>0</w:t>
            </w:r>
          </w:p>
        </w:tc>
      </w:tr>
      <w:tr w:rsidR="0060661A" w14:paraId="0A252F3D" w14:textId="77777777" w:rsidTr="004841AB">
        <w:trPr>
          <w:jc w:val="center"/>
        </w:trPr>
        <w:tc>
          <w:tcPr>
            <w:tcW w:w="0" w:type="auto"/>
          </w:tcPr>
          <w:p w14:paraId="369CA96B" w14:textId="77777777" w:rsidR="0060661A" w:rsidRPr="0060661A" w:rsidRDefault="00470818" w:rsidP="009B309C">
            <w:r w:rsidRPr="00470818">
              <w:t>80. Cositor si articole din cositor</w:t>
            </w:r>
          </w:p>
        </w:tc>
        <w:tc>
          <w:tcPr>
            <w:tcW w:w="0" w:type="auto"/>
          </w:tcPr>
          <w:p w14:paraId="331C4251" w14:textId="77777777" w:rsidR="0060661A" w:rsidRDefault="00470818" w:rsidP="004841AB">
            <w:r>
              <w:t>0</w:t>
            </w:r>
          </w:p>
        </w:tc>
        <w:tc>
          <w:tcPr>
            <w:tcW w:w="0" w:type="auto"/>
          </w:tcPr>
          <w:p w14:paraId="5E28EC19" w14:textId="77777777" w:rsidR="0060661A" w:rsidRDefault="00470818" w:rsidP="004841AB">
            <w:r>
              <w:t>0</w:t>
            </w:r>
          </w:p>
        </w:tc>
        <w:tc>
          <w:tcPr>
            <w:tcW w:w="0" w:type="auto"/>
            <w:shd w:val="clear" w:color="auto" w:fill="F2F2F2" w:themeFill="background1" w:themeFillShade="F2"/>
          </w:tcPr>
          <w:p w14:paraId="62F670A5" w14:textId="77777777" w:rsidR="0060661A" w:rsidRDefault="00470818" w:rsidP="004841AB">
            <w:r>
              <w:t>+1</w:t>
            </w:r>
          </w:p>
        </w:tc>
        <w:tc>
          <w:tcPr>
            <w:tcW w:w="0" w:type="auto"/>
          </w:tcPr>
          <w:p w14:paraId="234C438F" w14:textId="77777777" w:rsidR="0060661A" w:rsidRDefault="00470818" w:rsidP="004841AB">
            <w:r>
              <w:t>0</w:t>
            </w:r>
          </w:p>
        </w:tc>
        <w:tc>
          <w:tcPr>
            <w:tcW w:w="0" w:type="auto"/>
          </w:tcPr>
          <w:p w14:paraId="3FC881B7" w14:textId="77777777" w:rsidR="0060661A" w:rsidRDefault="00470818" w:rsidP="004841AB">
            <w:r>
              <w:t>0</w:t>
            </w:r>
          </w:p>
        </w:tc>
      </w:tr>
      <w:tr w:rsidR="0060661A" w14:paraId="0E9EC7E9" w14:textId="77777777" w:rsidTr="004841AB">
        <w:trPr>
          <w:jc w:val="center"/>
        </w:trPr>
        <w:tc>
          <w:tcPr>
            <w:tcW w:w="0" w:type="auto"/>
          </w:tcPr>
          <w:p w14:paraId="4F91DDE6" w14:textId="77777777" w:rsidR="0060661A" w:rsidRPr="0060661A" w:rsidRDefault="00470818" w:rsidP="009B309C">
            <w:r w:rsidRPr="00470818">
              <w:t>81. Alte metale comune</w:t>
            </w:r>
          </w:p>
        </w:tc>
        <w:tc>
          <w:tcPr>
            <w:tcW w:w="0" w:type="auto"/>
          </w:tcPr>
          <w:p w14:paraId="29FA96E0" w14:textId="77777777" w:rsidR="0060661A" w:rsidRDefault="00470818" w:rsidP="004841AB">
            <w:r>
              <w:t>0</w:t>
            </w:r>
          </w:p>
        </w:tc>
        <w:tc>
          <w:tcPr>
            <w:tcW w:w="0" w:type="auto"/>
          </w:tcPr>
          <w:p w14:paraId="0D7ACC72" w14:textId="77777777" w:rsidR="0060661A" w:rsidRDefault="00470818" w:rsidP="004841AB">
            <w:r>
              <w:t>0</w:t>
            </w:r>
          </w:p>
        </w:tc>
        <w:tc>
          <w:tcPr>
            <w:tcW w:w="0" w:type="auto"/>
          </w:tcPr>
          <w:p w14:paraId="3B01E650" w14:textId="77777777" w:rsidR="0060661A" w:rsidRDefault="00470818" w:rsidP="004841AB">
            <w:r>
              <w:t>-1</w:t>
            </w:r>
          </w:p>
        </w:tc>
        <w:tc>
          <w:tcPr>
            <w:tcW w:w="0" w:type="auto"/>
          </w:tcPr>
          <w:p w14:paraId="52ED6E0B" w14:textId="77777777" w:rsidR="0060661A" w:rsidRDefault="00470818" w:rsidP="004841AB">
            <w:r>
              <w:t>0</w:t>
            </w:r>
          </w:p>
        </w:tc>
        <w:tc>
          <w:tcPr>
            <w:tcW w:w="0" w:type="auto"/>
            <w:shd w:val="clear" w:color="auto" w:fill="F2F2F2" w:themeFill="background1" w:themeFillShade="F2"/>
          </w:tcPr>
          <w:p w14:paraId="79A373CF" w14:textId="77777777" w:rsidR="0060661A" w:rsidRDefault="00470818" w:rsidP="004841AB">
            <w:r>
              <w:t>+1</w:t>
            </w:r>
          </w:p>
        </w:tc>
      </w:tr>
      <w:tr w:rsidR="0060661A" w14:paraId="3134A25D" w14:textId="77777777" w:rsidTr="004841AB">
        <w:trPr>
          <w:jc w:val="center"/>
        </w:trPr>
        <w:tc>
          <w:tcPr>
            <w:tcW w:w="0" w:type="auto"/>
          </w:tcPr>
          <w:p w14:paraId="7C67E4EC" w14:textId="77777777" w:rsidR="0060661A" w:rsidRPr="0060661A" w:rsidRDefault="00470818" w:rsidP="009B309C">
            <w:r w:rsidRPr="00470818">
              <w:t>82. Unelte si scule, tacamuri din metale comune</w:t>
            </w:r>
          </w:p>
        </w:tc>
        <w:tc>
          <w:tcPr>
            <w:tcW w:w="0" w:type="auto"/>
          </w:tcPr>
          <w:p w14:paraId="38C6232D" w14:textId="77777777" w:rsidR="0060661A" w:rsidRDefault="00470818" w:rsidP="004841AB">
            <w:r>
              <w:t>-1</w:t>
            </w:r>
          </w:p>
        </w:tc>
        <w:tc>
          <w:tcPr>
            <w:tcW w:w="0" w:type="auto"/>
          </w:tcPr>
          <w:p w14:paraId="24404F7D" w14:textId="77777777" w:rsidR="0060661A" w:rsidRDefault="00470818" w:rsidP="004841AB">
            <w:r>
              <w:t>0</w:t>
            </w:r>
          </w:p>
        </w:tc>
        <w:tc>
          <w:tcPr>
            <w:tcW w:w="0" w:type="auto"/>
          </w:tcPr>
          <w:p w14:paraId="52363597" w14:textId="77777777" w:rsidR="0060661A" w:rsidRDefault="00470818" w:rsidP="004841AB">
            <w:r>
              <w:t>-1</w:t>
            </w:r>
          </w:p>
        </w:tc>
        <w:tc>
          <w:tcPr>
            <w:tcW w:w="0" w:type="auto"/>
          </w:tcPr>
          <w:p w14:paraId="04B2D121" w14:textId="77777777" w:rsidR="0060661A" w:rsidRDefault="00470818" w:rsidP="004841AB">
            <w:r>
              <w:t>-1</w:t>
            </w:r>
          </w:p>
        </w:tc>
        <w:tc>
          <w:tcPr>
            <w:tcW w:w="0" w:type="auto"/>
          </w:tcPr>
          <w:p w14:paraId="5B0D8859" w14:textId="77777777" w:rsidR="0060661A" w:rsidRDefault="00470818" w:rsidP="004841AB">
            <w:r>
              <w:t>-1</w:t>
            </w:r>
          </w:p>
        </w:tc>
      </w:tr>
      <w:tr w:rsidR="0060661A" w14:paraId="208A1A8F" w14:textId="77777777" w:rsidTr="004841AB">
        <w:trPr>
          <w:jc w:val="center"/>
        </w:trPr>
        <w:tc>
          <w:tcPr>
            <w:tcW w:w="0" w:type="auto"/>
          </w:tcPr>
          <w:p w14:paraId="4B459011" w14:textId="77777777" w:rsidR="0060661A" w:rsidRPr="0060661A" w:rsidRDefault="00470818" w:rsidP="009B309C">
            <w:r w:rsidRPr="00470818">
              <w:t>83. Articole diverse din metale comune</w:t>
            </w:r>
          </w:p>
        </w:tc>
        <w:tc>
          <w:tcPr>
            <w:tcW w:w="0" w:type="auto"/>
          </w:tcPr>
          <w:p w14:paraId="46B4C48D" w14:textId="77777777" w:rsidR="0060661A" w:rsidRDefault="00470818" w:rsidP="004841AB">
            <w:r>
              <w:t>0</w:t>
            </w:r>
          </w:p>
        </w:tc>
        <w:tc>
          <w:tcPr>
            <w:tcW w:w="0" w:type="auto"/>
          </w:tcPr>
          <w:p w14:paraId="1FE5300A" w14:textId="77777777" w:rsidR="0060661A" w:rsidRDefault="00470818" w:rsidP="004841AB">
            <w:r>
              <w:t>-1</w:t>
            </w:r>
          </w:p>
        </w:tc>
        <w:tc>
          <w:tcPr>
            <w:tcW w:w="0" w:type="auto"/>
            <w:shd w:val="clear" w:color="auto" w:fill="F2F2F2" w:themeFill="background1" w:themeFillShade="F2"/>
          </w:tcPr>
          <w:p w14:paraId="3670A8CE" w14:textId="77777777" w:rsidR="0060661A" w:rsidRDefault="00470818" w:rsidP="004841AB">
            <w:r>
              <w:t>+1</w:t>
            </w:r>
          </w:p>
        </w:tc>
        <w:tc>
          <w:tcPr>
            <w:tcW w:w="0" w:type="auto"/>
          </w:tcPr>
          <w:p w14:paraId="1B08B104" w14:textId="77777777" w:rsidR="0060661A" w:rsidRDefault="00470818" w:rsidP="004841AB">
            <w:r>
              <w:t>-1</w:t>
            </w:r>
          </w:p>
        </w:tc>
        <w:tc>
          <w:tcPr>
            <w:tcW w:w="0" w:type="auto"/>
          </w:tcPr>
          <w:p w14:paraId="377BB98D" w14:textId="77777777" w:rsidR="0060661A" w:rsidRDefault="00470818" w:rsidP="004841AB">
            <w:r>
              <w:t>0</w:t>
            </w:r>
          </w:p>
        </w:tc>
      </w:tr>
      <w:tr w:rsidR="0060661A" w14:paraId="2C1630BB" w14:textId="77777777" w:rsidTr="004841AB">
        <w:trPr>
          <w:jc w:val="center"/>
        </w:trPr>
        <w:tc>
          <w:tcPr>
            <w:tcW w:w="0" w:type="auto"/>
          </w:tcPr>
          <w:p w14:paraId="6D29AC99" w14:textId="77777777" w:rsidR="0060661A" w:rsidRPr="00EA521C" w:rsidRDefault="00EA521C" w:rsidP="009B309C">
            <w:pPr>
              <w:rPr>
                <w:b/>
                <w:i/>
              </w:rPr>
            </w:pPr>
            <w:r w:rsidRPr="00EA521C">
              <w:rPr>
                <w:b/>
                <w:i/>
              </w:rPr>
              <w:t>XVI. Masini, aparate si echipamente electrice; aparate de inregistrat sau de reprodus sunetul si imaginile</w:t>
            </w:r>
          </w:p>
        </w:tc>
        <w:tc>
          <w:tcPr>
            <w:tcW w:w="0" w:type="auto"/>
          </w:tcPr>
          <w:p w14:paraId="72CF62D0" w14:textId="77777777" w:rsidR="0060661A" w:rsidRPr="00EA521C" w:rsidRDefault="00EA521C" w:rsidP="004841AB">
            <w:pPr>
              <w:rPr>
                <w:b/>
                <w:i/>
              </w:rPr>
            </w:pPr>
            <w:r w:rsidRPr="00EA521C">
              <w:rPr>
                <w:b/>
                <w:i/>
              </w:rPr>
              <w:t>0</w:t>
            </w:r>
          </w:p>
        </w:tc>
        <w:tc>
          <w:tcPr>
            <w:tcW w:w="0" w:type="auto"/>
          </w:tcPr>
          <w:p w14:paraId="190EC1DF" w14:textId="77777777" w:rsidR="0060661A" w:rsidRPr="00EA521C" w:rsidRDefault="00EA521C" w:rsidP="004841AB">
            <w:pPr>
              <w:rPr>
                <w:b/>
                <w:i/>
              </w:rPr>
            </w:pPr>
            <w:r w:rsidRPr="00EA521C">
              <w:rPr>
                <w:b/>
                <w:i/>
              </w:rPr>
              <w:t>0</w:t>
            </w:r>
          </w:p>
        </w:tc>
        <w:tc>
          <w:tcPr>
            <w:tcW w:w="0" w:type="auto"/>
          </w:tcPr>
          <w:p w14:paraId="663048AC" w14:textId="77777777" w:rsidR="0060661A" w:rsidRPr="00EA521C" w:rsidRDefault="00EA521C" w:rsidP="004841AB">
            <w:pPr>
              <w:rPr>
                <w:b/>
                <w:i/>
              </w:rPr>
            </w:pPr>
            <w:r w:rsidRPr="00EA521C">
              <w:rPr>
                <w:b/>
                <w:i/>
              </w:rPr>
              <w:t>0</w:t>
            </w:r>
          </w:p>
        </w:tc>
        <w:tc>
          <w:tcPr>
            <w:tcW w:w="0" w:type="auto"/>
          </w:tcPr>
          <w:p w14:paraId="6560E552" w14:textId="77777777" w:rsidR="0060661A" w:rsidRPr="00EA521C" w:rsidRDefault="00EA521C" w:rsidP="004841AB">
            <w:pPr>
              <w:rPr>
                <w:b/>
                <w:i/>
              </w:rPr>
            </w:pPr>
            <w:r w:rsidRPr="00EA521C">
              <w:rPr>
                <w:b/>
                <w:i/>
              </w:rPr>
              <w:t>0</w:t>
            </w:r>
          </w:p>
        </w:tc>
        <w:tc>
          <w:tcPr>
            <w:tcW w:w="0" w:type="auto"/>
          </w:tcPr>
          <w:p w14:paraId="514A57C6" w14:textId="77777777" w:rsidR="0060661A" w:rsidRPr="00EA521C" w:rsidRDefault="00EA521C" w:rsidP="004841AB">
            <w:pPr>
              <w:rPr>
                <w:b/>
                <w:i/>
              </w:rPr>
            </w:pPr>
            <w:r w:rsidRPr="00EA521C">
              <w:rPr>
                <w:b/>
                <w:i/>
              </w:rPr>
              <w:t>0</w:t>
            </w:r>
          </w:p>
        </w:tc>
      </w:tr>
      <w:tr w:rsidR="0060661A" w14:paraId="2F6B6922" w14:textId="77777777" w:rsidTr="004841AB">
        <w:trPr>
          <w:jc w:val="center"/>
        </w:trPr>
        <w:tc>
          <w:tcPr>
            <w:tcW w:w="0" w:type="auto"/>
          </w:tcPr>
          <w:p w14:paraId="6A583BB1" w14:textId="77777777" w:rsidR="0060661A" w:rsidRPr="0060661A" w:rsidRDefault="00EA521C" w:rsidP="009B309C">
            <w:r w:rsidRPr="00EA521C">
              <w:t>84. Reactori nucleari, boilere, masini si dispozitive mecanice</w:t>
            </w:r>
          </w:p>
        </w:tc>
        <w:tc>
          <w:tcPr>
            <w:tcW w:w="0" w:type="auto"/>
          </w:tcPr>
          <w:p w14:paraId="55F6D343" w14:textId="77777777" w:rsidR="0060661A" w:rsidRDefault="00C02908" w:rsidP="004841AB">
            <w:r>
              <w:t>0</w:t>
            </w:r>
          </w:p>
        </w:tc>
        <w:tc>
          <w:tcPr>
            <w:tcW w:w="0" w:type="auto"/>
          </w:tcPr>
          <w:p w14:paraId="791382A2" w14:textId="77777777" w:rsidR="0060661A" w:rsidRDefault="00C02908" w:rsidP="004841AB">
            <w:r>
              <w:t>0</w:t>
            </w:r>
          </w:p>
        </w:tc>
        <w:tc>
          <w:tcPr>
            <w:tcW w:w="0" w:type="auto"/>
          </w:tcPr>
          <w:p w14:paraId="7C87841F" w14:textId="77777777" w:rsidR="0060661A" w:rsidRDefault="00C02908" w:rsidP="004841AB">
            <w:r>
              <w:t>0</w:t>
            </w:r>
          </w:p>
        </w:tc>
        <w:tc>
          <w:tcPr>
            <w:tcW w:w="0" w:type="auto"/>
          </w:tcPr>
          <w:p w14:paraId="75E4A274" w14:textId="77777777" w:rsidR="0060661A" w:rsidRDefault="00C02908" w:rsidP="004841AB">
            <w:r>
              <w:t>-1</w:t>
            </w:r>
          </w:p>
        </w:tc>
        <w:tc>
          <w:tcPr>
            <w:tcW w:w="0" w:type="auto"/>
          </w:tcPr>
          <w:p w14:paraId="5F392C75" w14:textId="77777777" w:rsidR="0060661A" w:rsidRDefault="00C02908" w:rsidP="004841AB">
            <w:r>
              <w:t>0</w:t>
            </w:r>
          </w:p>
        </w:tc>
      </w:tr>
      <w:tr w:rsidR="00EA521C" w14:paraId="5CB3174B" w14:textId="77777777" w:rsidTr="004841AB">
        <w:trPr>
          <w:jc w:val="center"/>
        </w:trPr>
        <w:tc>
          <w:tcPr>
            <w:tcW w:w="0" w:type="auto"/>
          </w:tcPr>
          <w:p w14:paraId="46AD1505" w14:textId="77777777" w:rsidR="00EA521C" w:rsidRPr="0060661A" w:rsidRDefault="00C02908" w:rsidP="009B309C">
            <w:r w:rsidRPr="00C02908">
              <w:t>85. Masini, aparate si materiale electrice; aparate de inregistrat si reprodus sunetul si imagini de televiziune</w:t>
            </w:r>
          </w:p>
        </w:tc>
        <w:tc>
          <w:tcPr>
            <w:tcW w:w="0" w:type="auto"/>
          </w:tcPr>
          <w:p w14:paraId="790C2838" w14:textId="77777777" w:rsidR="00EA521C" w:rsidRDefault="00C02908" w:rsidP="004841AB">
            <w:r>
              <w:t>0</w:t>
            </w:r>
          </w:p>
        </w:tc>
        <w:tc>
          <w:tcPr>
            <w:tcW w:w="0" w:type="auto"/>
          </w:tcPr>
          <w:p w14:paraId="626FF084" w14:textId="77777777" w:rsidR="00EA521C" w:rsidRDefault="00C02908" w:rsidP="004841AB">
            <w:r>
              <w:t>0</w:t>
            </w:r>
          </w:p>
        </w:tc>
        <w:tc>
          <w:tcPr>
            <w:tcW w:w="0" w:type="auto"/>
            <w:shd w:val="clear" w:color="auto" w:fill="F2F2F2" w:themeFill="background1" w:themeFillShade="F2"/>
          </w:tcPr>
          <w:p w14:paraId="7B6AE1AC" w14:textId="77777777" w:rsidR="00EA521C" w:rsidRDefault="00C02908" w:rsidP="004841AB">
            <w:r>
              <w:t>+1</w:t>
            </w:r>
          </w:p>
        </w:tc>
        <w:tc>
          <w:tcPr>
            <w:tcW w:w="0" w:type="auto"/>
          </w:tcPr>
          <w:p w14:paraId="4E608F00" w14:textId="77777777" w:rsidR="00EA521C" w:rsidRDefault="00C02908" w:rsidP="004841AB">
            <w:r>
              <w:t>0</w:t>
            </w:r>
          </w:p>
        </w:tc>
        <w:tc>
          <w:tcPr>
            <w:tcW w:w="0" w:type="auto"/>
          </w:tcPr>
          <w:p w14:paraId="695AD53B" w14:textId="77777777" w:rsidR="00EA521C" w:rsidRDefault="00C02908" w:rsidP="004841AB">
            <w:r>
              <w:t>0</w:t>
            </w:r>
          </w:p>
        </w:tc>
      </w:tr>
      <w:tr w:rsidR="00EA521C" w14:paraId="355E88FF" w14:textId="77777777" w:rsidTr="004841AB">
        <w:trPr>
          <w:jc w:val="center"/>
        </w:trPr>
        <w:tc>
          <w:tcPr>
            <w:tcW w:w="0" w:type="auto"/>
          </w:tcPr>
          <w:p w14:paraId="5D91706F" w14:textId="77777777" w:rsidR="00EA521C" w:rsidRPr="00C02908" w:rsidRDefault="00C02908" w:rsidP="009B309C">
            <w:pPr>
              <w:rPr>
                <w:b/>
                <w:i/>
              </w:rPr>
            </w:pPr>
            <w:r w:rsidRPr="00C02908">
              <w:rPr>
                <w:b/>
                <w:i/>
              </w:rPr>
              <w:t>XVII. Mijloace si materiale de transport</w:t>
            </w:r>
          </w:p>
        </w:tc>
        <w:tc>
          <w:tcPr>
            <w:tcW w:w="0" w:type="auto"/>
          </w:tcPr>
          <w:p w14:paraId="2F934A83" w14:textId="77777777" w:rsidR="00EA521C" w:rsidRPr="00F65D14" w:rsidRDefault="00C02908" w:rsidP="004841AB">
            <w:pPr>
              <w:rPr>
                <w:b/>
                <w:i/>
              </w:rPr>
            </w:pPr>
            <w:r w:rsidRPr="00F65D14">
              <w:rPr>
                <w:b/>
                <w:i/>
              </w:rPr>
              <w:t>0</w:t>
            </w:r>
          </w:p>
        </w:tc>
        <w:tc>
          <w:tcPr>
            <w:tcW w:w="0" w:type="auto"/>
          </w:tcPr>
          <w:p w14:paraId="409E448E" w14:textId="77777777" w:rsidR="00EA521C" w:rsidRPr="00F65D14" w:rsidRDefault="00C02908" w:rsidP="004841AB">
            <w:pPr>
              <w:rPr>
                <w:b/>
                <w:i/>
              </w:rPr>
            </w:pPr>
            <w:r w:rsidRPr="00F65D14">
              <w:rPr>
                <w:b/>
                <w:i/>
              </w:rPr>
              <w:t>0</w:t>
            </w:r>
          </w:p>
        </w:tc>
        <w:tc>
          <w:tcPr>
            <w:tcW w:w="0" w:type="auto"/>
          </w:tcPr>
          <w:p w14:paraId="12B8C192" w14:textId="77777777" w:rsidR="00EA521C" w:rsidRPr="00F65D14" w:rsidRDefault="00C02908" w:rsidP="004841AB">
            <w:pPr>
              <w:rPr>
                <w:b/>
                <w:i/>
              </w:rPr>
            </w:pPr>
            <w:r w:rsidRPr="00F65D14">
              <w:rPr>
                <w:b/>
                <w:i/>
              </w:rPr>
              <w:t>0</w:t>
            </w:r>
          </w:p>
        </w:tc>
        <w:tc>
          <w:tcPr>
            <w:tcW w:w="0" w:type="auto"/>
          </w:tcPr>
          <w:p w14:paraId="54E6CA8A" w14:textId="77777777" w:rsidR="00EA521C" w:rsidRPr="00F65D14" w:rsidRDefault="00C02908" w:rsidP="004841AB">
            <w:pPr>
              <w:rPr>
                <w:b/>
                <w:i/>
              </w:rPr>
            </w:pPr>
            <w:r w:rsidRPr="00F65D14">
              <w:rPr>
                <w:b/>
                <w:i/>
              </w:rPr>
              <w:t>0</w:t>
            </w:r>
          </w:p>
        </w:tc>
        <w:tc>
          <w:tcPr>
            <w:tcW w:w="0" w:type="auto"/>
          </w:tcPr>
          <w:p w14:paraId="34F4FB6E" w14:textId="77777777" w:rsidR="00EA521C" w:rsidRPr="00F65D14" w:rsidRDefault="00C02908" w:rsidP="004841AB">
            <w:pPr>
              <w:rPr>
                <w:b/>
                <w:i/>
              </w:rPr>
            </w:pPr>
            <w:r w:rsidRPr="00F65D14">
              <w:rPr>
                <w:b/>
                <w:i/>
              </w:rPr>
              <w:t>0</w:t>
            </w:r>
          </w:p>
        </w:tc>
      </w:tr>
      <w:tr w:rsidR="00EA521C" w14:paraId="100CA137" w14:textId="77777777" w:rsidTr="004841AB">
        <w:trPr>
          <w:jc w:val="center"/>
        </w:trPr>
        <w:tc>
          <w:tcPr>
            <w:tcW w:w="0" w:type="auto"/>
          </w:tcPr>
          <w:p w14:paraId="06BA76E8" w14:textId="77777777" w:rsidR="00EA521C" w:rsidRPr="0060661A" w:rsidRDefault="00C02908" w:rsidP="009B309C">
            <w:r w:rsidRPr="00C02908">
              <w:t>86. Vehicule si echipamente pentru caile ferate si de comunicatii</w:t>
            </w:r>
          </w:p>
        </w:tc>
        <w:tc>
          <w:tcPr>
            <w:tcW w:w="0" w:type="auto"/>
          </w:tcPr>
          <w:p w14:paraId="3A7054B5" w14:textId="77777777" w:rsidR="00EA521C" w:rsidRDefault="00C02908" w:rsidP="004841AB">
            <w:r>
              <w:t>0</w:t>
            </w:r>
          </w:p>
        </w:tc>
        <w:tc>
          <w:tcPr>
            <w:tcW w:w="0" w:type="auto"/>
          </w:tcPr>
          <w:p w14:paraId="026E86F7" w14:textId="77777777" w:rsidR="00EA521C" w:rsidRDefault="00C02908" w:rsidP="004841AB">
            <w:r>
              <w:t>0</w:t>
            </w:r>
          </w:p>
        </w:tc>
        <w:tc>
          <w:tcPr>
            <w:tcW w:w="0" w:type="auto"/>
          </w:tcPr>
          <w:p w14:paraId="653C51B9" w14:textId="77777777" w:rsidR="00EA521C" w:rsidRDefault="00C02908" w:rsidP="004841AB">
            <w:r>
              <w:t>0</w:t>
            </w:r>
          </w:p>
        </w:tc>
        <w:tc>
          <w:tcPr>
            <w:tcW w:w="0" w:type="auto"/>
          </w:tcPr>
          <w:p w14:paraId="5618158D" w14:textId="77777777" w:rsidR="00EA521C" w:rsidRDefault="00C02908" w:rsidP="004841AB">
            <w:r>
              <w:t>0</w:t>
            </w:r>
          </w:p>
        </w:tc>
        <w:tc>
          <w:tcPr>
            <w:tcW w:w="0" w:type="auto"/>
          </w:tcPr>
          <w:p w14:paraId="74FFAFEA" w14:textId="77777777" w:rsidR="00EA521C" w:rsidRDefault="00C02908" w:rsidP="004841AB">
            <w:r>
              <w:t>0</w:t>
            </w:r>
          </w:p>
        </w:tc>
      </w:tr>
      <w:tr w:rsidR="00EA521C" w14:paraId="134AEAF1" w14:textId="77777777" w:rsidTr="004841AB">
        <w:trPr>
          <w:jc w:val="center"/>
        </w:trPr>
        <w:tc>
          <w:tcPr>
            <w:tcW w:w="0" w:type="auto"/>
          </w:tcPr>
          <w:p w14:paraId="4F918289" w14:textId="77777777" w:rsidR="00EA521C" w:rsidRPr="0060661A" w:rsidRDefault="00C02908" w:rsidP="009B309C">
            <w:r w:rsidRPr="00C02908">
              <w:t>87. Automobile, tractoare si alte vehicule terestre</w:t>
            </w:r>
          </w:p>
        </w:tc>
        <w:tc>
          <w:tcPr>
            <w:tcW w:w="0" w:type="auto"/>
          </w:tcPr>
          <w:p w14:paraId="1C49AD85" w14:textId="77777777" w:rsidR="00EA521C" w:rsidRDefault="00C02908" w:rsidP="004841AB">
            <w:r>
              <w:t>0</w:t>
            </w:r>
          </w:p>
        </w:tc>
        <w:tc>
          <w:tcPr>
            <w:tcW w:w="0" w:type="auto"/>
          </w:tcPr>
          <w:p w14:paraId="5192826F" w14:textId="77777777" w:rsidR="00EA521C" w:rsidRDefault="00C02908" w:rsidP="004841AB">
            <w:r>
              <w:t>-1</w:t>
            </w:r>
          </w:p>
        </w:tc>
        <w:tc>
          <w:tcPr>
            <w:tcW w:w="0" w:type="auto"/>
          </w:tcPr>
          <w:p w14:paraId="7CA2C239" w14:textId="77777777" w:rsidR="00EA521C" w:rsidRDefault="00C02908" w:rsidP="004841AB">
            <w:r>
              <w:t>-1</w:t>
            </w:r>
          </w:p>
        </w:tc>
        <w:tc>
          <w:tcPr>
            <w:tcW w:w="0" w:type="auto"/>
          </w:tcPr>
          <w:p w14:paraId="0B02061D" w14:textId="77777777" w:rsidR="00EA521C" w:rsidRDefault="00C02908" w:rsidP="004841AB">
            <w:r>
              <w:t>0</w:t>
            </w:r>
          </w:p>
        </w:tc>
        <w:tc>
          <w:tcPr>
            <w:tcW w:w="0" w:type="auto"/>
          </w:tcPr>
          <w:p w14:paraId="67B12E52" w14:textId="77777777" w:rsidR="00EA521C" w:rsidRDefault="00C02908" w:rsidP="004841AB">
            <w:r>
              <w:t>0</w:t>
            </w:r>
          </w:p>
        </w:tc>
      </w:tr>
      <w:tr w:rsidR="00EA521C" w14:paraId="5CE1BFD9" w14:textId="77777777" w:rsidTr="004841AB">
        <w:trPr>
          <w:jc w:val="center"/>
        </w:trPr>
        <w:tc>
          <w:tcPr>
            <w:tcW w:w="0" w:type="auto"/>
          </w:tcPr>
          <w:p w14:paraId="3C23C949" w14:textId="77777777" w:rsidR="00EA521C" w:rsidRPr="0060661A" w:rsidRDefault="00C02908" w:rsidP="009B309C">
            <w:r w:rsidRPr="00C02908">
              <w:t>88. Aeronave, nave spatiale</w:t>
            </w:r>
          </w:p>
        </w:tc>
        <w:tc>
          <w:tcPr>
            <w:tcW w:w="0" w:type="auto"/>
          </w:tcPr>
          <w:p w14:paraId="43EDD607" w14:textId="77777777" w:rsidR="00EA521C" w:rsidRDefault="00C02908" w:rsidP="004841AB">
            <w:r>
              <w:t>-1</w:t>
            </w:r>
          </w:p>
        </w:tc>
        <w:tc>
          <w:tcPr>
            <w:tcW w:w="0" w:type="auto"/>
          </w:tcPr>
          <w:p w14:paraId="1638A296" w14:textId="77777777" w:rsidR="00EA521C" w:rsidRDefault="00C02908" w:rsidP="004841AB">
            <w:r>
              <w:t>0</w:t>
            </w:r>
          </w:p>
        </w:tc>
        <w:tc>
          <w:tcPr>
            <w:tcW w:w="0" w:type="auto"/>
          </w:tcPr>
          <w:p w14:paraId="15C21861" w14:textId="77777777" w:rsidR="00EA521C" w:rsidRDefault="00C02908" w:rsidP="004841AB">
            <w:r>
              <w:t>0</w:t>
            </w:r>
          </w:p>
        </w:tc>
        <w:tc>
          <w:tcPr>
            <w:tcW w:w="0" w:type="auto"/>
          </w:tcPr>
          <w:p w14:paraId="522E0A71" w14:textId="77777777" w:rsidR="00EA521C" w:rsidRDefault="00C02908" w:rsidP="004841AB">
            <w:r>
              <w:t>-1</w:t>
            </w:r>
          </w:p>
        </w:tc>
        <w:tc>
          <w:tcPr>
            <w:tcW w:w="0" w:type="auto"/>
          </w:tcPr>
          <w:p w14:paraId="4B537CA6" w14:textId="77777777" w:rsidR="00EA521C" w:rsidRDefault="00C02908" w:rsidP="004841AB">
            <w:r>
              <w:t>0</w:t>
            </w:r>
          </w:p>
        </w:tc>
      </w:tr>
      <w:tr w:rsidR="00C02908" w14:paraId="04B0C810" w14:textId="77777777" w:rsidTr="004841AB">
        <w:trPr>
          <w:jc w:val="center"/>
        </w:trPr>
        <w:tc>
          <w:tcPr>
            <w:tcW w:w="0" w:type="auto"/>
          </w:tcPr>
          <w:p w14:paraId="5B89D5FA" w14:textId="77777777" w:rsidR="00C02908" w:rsidRPr="0060661A" w:rsidRDefault="00C02908" w:rsidP="009B309C">
            <w:r w:rsidRPr="00C02908">
              <w:t>89. Vapoare, nave si structuri plutitoare</w:t>
            </w:r>
          </w:p>
        </w:tc>
        <w:tc>
          <w:tcPr>
            <w:tcW w:w="0" w:type="auto"/>
          </w:tcPr>
          <w:p w14:paraId="51E2B21C" w14:textId="77777777" w:rsidR="00C02908" w:rsidRDefault="00C02908" w:rsidP="004841AB">
            <w:r>
              <w:t>0</w:t>
            </w:r>
          </w:p>
        </w:tc>
        <w:tc>
          <w:tcPr>
            <w:tcW w:w="0" w:type="auto"/>
          </w:tcPr>
          <w:p w14:paraId="00D7B14B" w14:textId="77777777" w:rsidR="00C02908" w:rsidRDefault="00C02908" w:rsidP="004841AB">
            <w:r>
              <w:t>0</w:t>
            </w:r>
          </w:p>
        </w:tc>
        <w:tc>
          <w:tcPr>
            <w:tcW w:w="0" w:type="auto"/>
          </w:tcPr>
          <w:p w14:paraId="6DB94AE8" w14:textId="77777777" w:rsidR="00C02908" w:rsidRDefault="00C02908" w:rsidP="004841AB">
            <w:r>
              <w:t>0</w:t>
            </w:r>
          </w:p>
        </w:tc>
        <w:tc>
          <w:tcPr>
            <w:tcW w:w="0" w:type="auto"/>
          </w:tcPr>
          <w:p w14:paraId="787B9D1E" w14:textId="77777777" w:rsidR="00C02908" w:rsidRDefault="00C02908" w:rsidP="004841AB">
            <w:r>
              <w:t>0</w:t>
            </w:r>
          </w:p>
        </w:tc>
        <w:tc>
          <w:tcPr>
            <w:tcW w:w="0" w:type="auto"/>
          </w:tcPr>
          <w:p w14:paraId="3947706D" w14:textId="77777777" w:rsidR="00C02908" w:rsidRDefault="00C02908" w:rsidP="004841AB">
            <w:r>
              <w:t>-1</w:t>
            </w:r>
          </w:p>
        </w:tc>
      </w:tr>
      <w:tr w:rsidR="00C02908" w14:paraId="00048DBD" w14:textId="77777777" w:rsidTr="004841AB">
        <w:trPr>
          <w:jc w:val="center"/>
        </w:trPr>
        <w:tc>
          <w:tcPr>
            <w:tcW w:w="0" w:type="auto"/>
          </w:tcPr>
          <w:p w14:paraId="0CF7C5B6" w14:textId="77777777" w:rsidR="00C02908" w:rsidRPr="00C02908" w:rsidRDefault="00C02908" w:rsidP="009B309C">
            <w:pPr>
              <w:rPr>
                <w:b/>
                <w:i/>
              </w:rPr>
            </w:pPr>
            <w:r w:rsidRPr="00C02908">
              <w:rPr>
                <w:b/>
                <w:i/>
              </w:rPr>
              <w:t>XVIII. Instrumente si aparate optice, fotografice, cinematografice, medico-chirurgicale; ceasuri; instrumente muzicale</w:t>
            </w:r>
          </w:p>
        </w:tc>
        <w:tc>
          <w:tcPr>
            <w:tcW w:w="0" w:type="auto"/>
          </w:tcPr>
          <w:p w14:paraId="18689DED" w14:textId="77777777" w:rsidR="00C02908" w:rsidRPr="00F65D14" w:rsidRDefault="00C02908" w:rsidP="004841AB">
            <w:pPr>
              <w:rPr>
                <w:b/>
                <w:i/>
              </w:rPr>
            </w:pPr>
            <w:r w:rsidRPr="00F65D14">
              <w:rPr>
                <w:b/>
                <w:i/>
              </w:rPr>
              <w:t>-1</w:t>
            </w:r>
          </w:p>
        </w:tc>
        <w:tc>
          <w:tcPr>
            <w:tcW w:w="0" w:type="auto"/>
            <w:shd w:val="clear" w:color="auto" w:fill="F2F2F2" w:themeFill="background1" w:themeFillShade="F2"/>
          </w:tcPr>
          <w:p w14:paraId="007F5987" w14:textId="77777777" w:rsidR="00C02908" w:rsidRPr="00F65D14" w:rsidRDefault="00C02908" w:rsidP="004841AB">
            <w:pPr>
              <w:rPr>
                <w:b/>
                <w:i/>
              </w:rPr>
            </w:pPr>
            <w:r w:rsidRPr="00F65D14">
              <w:rPr>
                <w:b/>
                <w:i/>
              </w:rPr>
              <w:t>+1</w:t>
            </w:r>
          </w:p>
        </w:tc>
        <w:tc>
          <w:tcPr>
            <w:tcW w:w="0" w:type="auto"/>
          </w:tcPr>
          <w:p w14:paraId="309A4E03" w14:textId="77777777" w:rsidR="00C02908" w:rsidRPr="00F65D14" w:rsidRDefault="00C02908" w:rsidP="004841AB">
            <w:pPr>
              <w:rPr>
                <w:b/>
                <w:i/>
              </w:rPr>
            </w:pPr>
            <w:r w:rsidRPr="00F65D14">
              <w:rPr>
                <w:b/>
                <w:i/>
              </w:rPr>
              <w:t>-1</w:t>
            </w:r>
          </w:p>
        </w:tc>
        <w:tc>
          <w:tcPr>
            <w:tcW w:w="0" w:type="auto"/>
          </w:tcPr>
          <w:p w14:paraId="2AAF84E3" w14:textId="77777777" w:rsidR="00C02908" w:rsidRPr="00F65D14" w:rsidRDefault="00C02908" w:rsidP="004841AB">
            <w:pPr>
              <w:rPr>
                <w:b/>
                <w:i/>
              </w:rPr>
            </w:pPr>
            <w:r w:rsidRPr="00F65D14">
              <w:rPr>
                <w:b/>
                <w:i/>
              </w:rPr>
              <w:t>-1</w:t>
            </w:r>
          </w:p>
        </w:tc>
        <w:tc>
          <w:tcPr>
            <w:tcW w:w="0" w:type="auto"/>
          </w:tcPr>
          <w:p w14:paraId="2A89B57F" w14:textId="77777777" w:rsidR="00C02908" w:rsidRPr="00F65D14" w:rsidRDefault="00C02908" w:rsidP="004841AB">
            <w:pPr>
              <w:rPr>
                <w:b/>
                <w:i/>
              </w:rPr>
            </w:pPr>
            <w:r w:rsidRPr="00F65D14">
              <w:rPr>
                <w:b/>
                <w:i/>
              </w:rPr>
              <w:t>-1</w:t>
            </w:r>
          </w:p>
        </w:tc>
      </w:tr>
      <w:tr w:rsidR="00C02908" w14:paraId="36AEC9AA" w14:textId="77777777" w:rsidTr="004841AB">
        <w:trPr>
          <w:jc w:val="center"/>
        </w:trPr>
        <w:tc>
          <w:tcPr>
            <w:tcW w:w="0" w:type="auto"/>
          </w:tcPr>
          <w:p w14:paraId="49BE3728" w14:textId="77777777" w:rsidR="00C02908" w:rsidRPr="0060661A" w:rsidRDefault="00F65D14" w:rsidP="009B309C">
            <w:r w:rsidRPr="00F65D14">
              <w:t>90. Instrumente si aparate optice, fotografice, cinematografice, medico-chirurgicale</w:t>
            </w:r>
          </w:p>
        </w:tc>
        <w:tc>
          <w:tcPr>
            <w:tcW w:w="0" w:type="auto"/>
          </w:tcPr>
          <w:p w14:paraId="2156D12A" w14:textId="77777777" w:rsidR="00C02908" w:rsidRDefault="00F65D14" w:rsidP="004841AB">
            <w:r>
              <w:t>-1</w:t>
            </w:r>
          </w:p>
        </w:tc>
        <w:tc>
          <w:tcPr>
            <w:tcW w:w="0" w:type="auto"/>
            <w:shd w:val="clear" w:color="auto" w:fill="F2F2F2" w:themeFill="background1" w:themeFillShade="F2"/>
          </w:tcPr>
          <w:p w14:paraId="1AA2F6D3" w14:textId="77777777" w:rsidR="00C02908" w:rsidRDefault="00F65D14" w:rsidP="004841AB">
            <w:r>
              <w:t>+1</w:t>
            </w:r>
          </w:p>
        </w:tc>
        <w:tc>
          <w:tcPr>
            <w:tcW w:w="0" w:type="auto"/>
          </w:tcPr>
          <w:p w14:paraId="78E3C9D3" w14:textId="77777777" w:rsidR="00C02908" w:rsidRDefault="00F65D14" w:rsidP="004841AB">
            <w:r>
              <w:t>-1</w:t>
            </w:r>
          </w:p>
        </w:tc>
        <w:tc>
          <w:tcPr>
            <w:tcW w:w="0" w:type="auto"/>
          </w:tcPr>
          <w:p w14:paraId="55C2A74D" w14:textId="77777777" w:rsidR="00C02908" w:rsidRDefault="00F65D14" w:rsidP="004841AB">
            <w:r>
              <w:t>-1</w:t>
            </w:r>
          </w:p>
        </w:tc>
        <w:tc>
          <w:tcPr>
            <w:tcW w:w="0" w:type="auto"/>
          </w:tcPr>
          <w:p w14:paraId="2799145C" w14:textId="77777777" w:rsidR="00C02908" w:rsidRDefault="00F65D14" w:rsidP="004841AB">
            <w:r>
              <w:t>-1</w:t>
            </w:r>
          </w:p>
        </w:tc>
      </w:tr>
      <w:tr w:rsidR="00C02908" w14:paraId="5AF7026D" w14:textId="77777777" w:rsidTr="004841AB">
        <w:trPr>
          <w:jc w:val="center"/>
        </w:trPr>
        <w:tc>
          <w:tcPr>
            <w:tcW w:w="0" w:type="auto"/>
          </w:tcPr>
          <w:p w14:paraId="6A7B5A18" w14:textId="77777777" w:rsidR="00C02908" w:rsidRPr="0060661A" w:rsidRDefault="00F65D14" w:rsidP="009B309C">
            <w:r w:rsidRPr="00F65D14">
              <w:t>91. Ceasornicarie</w:t>
            </w:r>
          </w:p>
        </w:tc>
        <w:tc>
          <w:tcPr>
            <w:tcW w:w="0" w:type="auto"/>
          </w:tcPr>
          <w:p w14:paraId="193C34AC" w14:textId="77777777" w:rsidR="00C02908" w:rsidRDefault="00F65D14" w:rsidP="004841AB">
            <w:r>
              <w:t>0</w:t>
            </w:r>
          </w:p>
        </w:tc>
        <w:tc>
          <w:tcPr>
            <w:tcW w:w="0" w:type="auto"/>
          </w:tcPr>
          <w:p w14:paraId="35BD57D1" w14:textId="77777777" w:rsidR="00C02908" w:rsidRDefault="00F65D14" w:rsidP="004841AB">
            <w:r>
              <w:t>0</w:t>
            </w:r>
          </w:p>
        </w:tc>
        <w:tc>
          <w:tcPr>
            <w:tcW w:w="0" w:type="auto"/>
          </w:tcPr>
          <w:p w14:paraId="3BDEC2A5" w14:textId="77777777" w:rsidR="00C02908" w:rsidRDefault="00F65D14" w:rsidP="004841AB">
            <w:r>
              <w:t>0</w:t>
            </w:r>
          </w:p>
        </w:tc>
        <w:tc>
          <w:tcPr>
            <w:tcW w:w="0" w:type="auto"/>
          </w:tcPr>
          <w:p w14:paraId="6BDE05FC" w14:textId="77777777" w:rsidR="00C02908" w:rsidRDefault="00F65D14" w:rsidP="004841AB">
            <w:r>
              <w:t>0</w:t>
            </w:r>
          </w:p>
        </w:tc>
        <w:tc>
          <w:tcPr>
            <w:tcW w:w="0" w:type="auto"/>
          </w:tcPr>
          <w:p w14:paraId="3F9890C7" w14:textId="77777777" w:rsidR="00C02908" w:rsidRDefault="00F65D14" w:rsidP="004841AB">
            <w:r>
              <w:t>-1</w:t>
            </w:r>
          </w:p>
        </w:tc>
      </w:tr>
      <w:tr w:rsidR="00F65D14" w14:paraId="2C2617BD" w14:textId="77777777" w:rsidTr="004841AB">
        <w:trPr>
          <w:jc w:val="center"/>
        </w:trPr>
        <w:tc>
          <w:tcPr>
            <w:tcW w:w="0" w:type="auto"/>
          </w:tcPr>
          <w:p w14:paraId="5124EB29" w14:textId="77777777" w:rsidR="00F65D14" w:rsidRPr="00F65D14" w:rsidRDefault="00F65D14" w:rsidP="009B309C">
            <w:r w:rsidRPr="00F65D14">
              <w:t>92. Instrumente muzicale</w:t>
            </w:r>
          </w:p>
        </w:tc>
        <w:tc>
          <w:tcPr>
            <w:tcW w:w="0" w:type="auto"/>
          </w:tcPr>
          <w:p w14:paraId="105E5C63" w14:textId="77777777" w:rsidR="00F65D14" w:rsidRDefault="00F65D14" w:rsidP="004841AB">
            <w:r>
              <w:t>0</w:t>
            </w:r>
          </w:p>
        </w:tc>
        <w:tc>
          <w:tcPr>
            <w:tcW w:w="0" w:type="auto"/>
          </w:tcPr>
          <w:p w14:paraId="0F0B094D" w14:textId="77777777" w:rsidR="00F65D14" w:rsidRDefault="00F65D14" w:rsidP="004841AB">
            <w:r>
              <w:t>0</w:t>
            </w:r>
          </w:p>
        </w:tc>
        <w:tc>
          <w:tcPr>
            <w:tcW w:w="0" w:type="auto"/>
          </w:tcPr>
          <w:p w14:paraId="35707F74" w14:textId="77777777" w:rsidR="00F65D14" w:rsidRDefault="00F65D14" w:rsidP="004841AB">
            <w:r>
              <w:t>0</w:t>
            </w:r>
          </w:p>
        </w:tc>
        <w:tc>
          <w:tcPr>
            <w:tcW w:w="0" w:type="auto"/>
          </w:tcPr>
          <w:p w14:paraId="37D64C9F" w14:textId="77777777" w:rsidR="00F65D14" w:rsidRDefault="00F65D14" w:rsidP="004841AB">
            <w:r>
              <w:t>0</w:t>
            </w:r>
          </w:p>
        </w:tc>
        <w:tc>
          <w:tcPr>
            <w:tcW w:w="0" w:type="auto"/>
          </w:tcPr>
          <w:p w14:paraId="3346548B" w14:textId="77777777" w:rsidR="00F65D14" w:rsidRDefault="00F65D14" w:rsidP="004841AB">
            <w:r>
              <w:t>0</w:t>
            </w:r>
          </w:p>
        </w:tc>
      </w:tr>
      <w:tr w:rsidR="00F65D14" w14:paraId="1CDE0CE9" w14:textId="77777777" w:rsidTr="004841AB">
        <w:trPr>
          <w:jc w:val="center"/>
        </w:trPr>
        <w:tc>
          <w:tcPr>
            <w:tcW w:w="0" w:type="auto"/>
          </w:tcPr>
          <w:p w14:paraId="4C696CD3" w14:textId="77777777" w:rsidR="00F65D14" w:rsidRPr="00F65D14" w:rsidRDefault="00F65D14" w:rsidP="009B309C">
            <w:pPr>
              <w:rPr>
                <w:b/>
                <w:i/>
              </w:rPr>
            </w:pPr>
            <w:r w:rsidRPr="00F65D14">
              <w:rPr>
                <w:b/>
                <w:i/>
              </w:rPr>
              <w:t>XX. Marfuri si produse diverse</w:t>
            </w:r>
          </w:p>
        </w:tc>
        <w:tc>
          <w:tcPr>
            <w:tcW w:w="0" w:type="auto"/>
          </w:tcPr>
          <w:p w14:paraId="0380B937" w14:textId="77777777" w:rsidR="00F65D14" w:rsidRPr="00F65D14" w:rsidRDefault="00F65D14" w:rsidP="004841AB">
            <w:pPr>
              <w:rPr>
                <w:b/>
                <w:i/>
              </w:rPr>
            </w:pPr>
            <w:r w:rsidRPr="00F65D14">
              <w:rPr>
                <w:b/>
                <w:i/>
              </w:rPr>
              <w:t>0</w:t>
            </w:r>
          </w:p>
        </w:tc>
        <w:tc>
          <w:tcPr>
            <w:tcW w:w="0" w:type="auto"/>
          </w:tcPr>
          <w:p w14:paraId="7C4E2F4B" w14:textId="77777777" w:rsidR="00F65D14" w:rsidRPr="00F65D14" w:rsidRDefault="00F65D14" w:rsidP="004841AB">
            <w:pPr>
              <w:rPr>
                <w:b/>
                <w:i/>
              </w:rPr>
            </w:pPr>
            <w:r w:rsidRPr="00F65D14">
              <w:rPr>
                <w:b/>
                <w:i/>
              </w:rPr>
              <w:t>0</w:t>
            </w:r>
          </w:p>
        </w:tc>
        <w:tc>
          <w:tcPr>
            <w:tcW w:w="0" w:type="auto"/>
          </w:tcPr>
          <w:p w14:paraId="5E7958EA" w14:textId="77777777" w:rsidR="00F65D14" w:rsidRPr="00F65D14" w:rsidRDefault="00F65D14" w:rsidP="004841AB">
            <w:pPr>
              <w:rPr>
                <w:b/>
                <w:i/>
              </w:rPr>
            </w:pPr>
            <w:r w:rsidRPr="00F65D14">
              <w:rPr>
                <w:b/>
                <w:i/>
              </w:rPr>
              <w:t>0</w:t>
            </w:r>
          </w:p>
        </w:tc>
        <w:tc>
          <w:tcPr>
            <w:tcW w:w="0" w:type="auto"/>
          </w:tcPr>
          <w:p w14:paraId="7054EED5" w14:textId="77777777" w:rsidR="00F65D14" w:rsidRPr="00F65D14" w:rsidRDefault="00F65D14" w:rsidP="004841AB">
            <w:pPr>
              <w:rPr>
                <w:b/>
                <w:i/>
              </w:rPr>
            </w:pPr>
            <w:r w:rsidRPr="00F65D14">
              <w:rPr>
                <w:b/>
                <w:i/>
              </w:rPr>
              <w:t>-1</w:t>
            </w:r>
          </w:p>
        </w:tc>
        <w:tc>
          <w:tcPr>
            <w:tcW w:w="0" w:type="auto"/>
            <w:shd w:val="clear" w:color="auto" w:fill="F2F2F2" w:themeFill="background1" w:themeFillShade="F2"/>
          </w:tcPr>
          <w:p w14:paraId="055B5BD1" w14:textId="77777777" w:rsidR="00F65D14" w:rsidRPr="00F65D14" w:rsidRDefault="00F65D14" w:rsidP="004841AB">
            <w:pPr>
              <w:rPr>
                <w:b/>
                <w:i/>
              </w:rPr>
            </w:pPr>
            <w:r w:rsidRPr="00F65D14">
              <w:rPr>
                <w:b/>
                <w:i/>
              </w:rPr>
              <w:t>+1</w:t>
            </w:r>
          </w:p>
        </w:tc>
      </w:tr>
      <w:tr w:rsidR="00F65D14" w14:paraId="20D4169F" w14:textId="77777777" w:rsidTr="004841AB">
        <w:trPr>
          <w:jc w:val="center"/>
        </w:trPr>
        <w:tc>
          <w:tcPr>
            <w:tcW w:w="0" w:type="auto"/>
          </w:tcPr>
          <w:p w14:paraId="0DA21207" w14:textId="77777777" w:rsidR="00F65D14" w:rsidRPr="00F65D14" w:rsidRDefault="00F65D14" w:rsidP="009B309C">
            <w:r w:rsidRPr="00F65D14">
              <w:t>94. Mobila; aparate de iluminat si alte articole similare (inclusiv componente)</w:t>
            </w:r>
          </w:p>
        </w:tc>
        <w:tc>
          <w:tcPr>
            <w:tcW w:w="0" w:type="auto"/>
          </w:tcPr>
          <w:p w14:paraId="1D9A3FAE" w14:textId="77777777" w:rsidR="00F65D14" w:rsidRDefault="00F65D14" w:rsidP="004841AB">
            <w:r>
              <w:t>-1</w:t>
            </w:r>
          </w:p>
        </w:tc>
        <w:tc>
          <w:tcPr>
            <w:tcW w:w="0" w:type="auto"/>
          </w:tcPr>
          <w:p w14:paraId="4189C556" w14:textId="77777777" w:rsidR="00F65D14" w:rsidRDefault="00F65D14" w:rsidP="004841AB">
            <w:r>
              <w:t>0</w:t>
            </w:r>
          </w:p>
        </w:tc>
        <w:tc>
          <w:tcPr>
            <w:tcW w:w="0" w:type="auto"/>
          </w:tcPr>
          <w:p w14:paraId="5D6446E3" w14:textId="77777777" w:rsidR="00F65D14" w:rsidRDefault="00F65D14" w:rsidP="004841AB">
            <w:r>
              <w:t>0</w:t>
            </w:r>
          </w:p>
        </w:tc>
        <w:tc>
          <w:tcPr>
            <w:tcW w:w="0" w:type="auto"/>
          </w:tcPr>
          <w:p w14:paraId="6B0059B7" w14:textId="77777777" w:rsidR="00F65D14" w:rsidRDefault="00F65D14" w:rsidP="004841AB">
            <w:r>
              <w:t>-1</w:t>
            </w:r>
          </w:p>
        </w:tc>
        <w:tc>
          <w:tcPr>
            <w:tcW w:w="0" w:type="auto"/>
            <w:shd w:val="clear" w:color="auto" w:fill="F2F2F2" w:themeFill="background1" w:themeFillShade="F2"/>
          </w:tcPr>
          <w:p w14:paraId="077EA6DD" w14:textId="77777777" w:rsidR="00F65D14" w:rsidRDefault="00F65D14" w:rsidP="004841AB">
            <w:r>
              <w:t>+1</w:t>
            </w:r>
          </w:p>
        </w:tc>
      </w:tr>
      <w:tr w:rsidR="00F65D14" w14:paraId="4671F6AD" w14:textId="77777777" w:rsidTr="004841AB">
        <w:trPr>
          <w:jc w:val="center"/>
        </w:trPr>
        <w:tc>
          <w:tcPr>
            <w:tcW w:w="0" w:type="auto"/>
          </w:tcPr>
          <w:p w14:paraId="03749D4B" w14:textId="77777777" w:rsidR="00F65D14" w:rsidRPr="00F65D14" w:rsidRDefault="00F65D14" w:rsidP="009B309C">
            <w:r w:rsidRPr="00F65D14">
              <w:t>95. Jucarii, jocuri, articole pentru divertisment sau pentru sport</w:t>
            </w:r>
          </w:p>
        </w:tc>
        <w:tc>
          <w:tcPr>
            <w:tcW w:w="0" w:type="auto"/>
          </w:tcPr>
          <w:p w14:paraId="2BC2FD52" w14:textId="77777777" w:rsidR="00F65D14" w:rsidRDefault="00F65D14" w:rsidP="004841AB">
            <w:r>
              <w:t>-1</w:t>
            </w:r>
          </w:p>
        </w:tc>
        <w:tc>
          <w:tcPr>
            <w:tcW w:w="0" w:type="auto"/>
          </w:tcPr>
          <w:p w14:paraId="727CF9AB" w14:textId="77777777" w:rsidR="00F65D14" w:rsidRDefault="00F65D14" w:rsidP="004841AB">
            <w:r>
              <w:t>0</w:t>
            </w:r>
          </w:p>
        </w:tc>
        <w:tc>
          <w:tcPr>
            <w:tcW w:w="0" w:type="auto"/>
            <w:shd w:val="clear" w:color="auto" w:fill="F2F2F2" w:themeFill="background1" w:themeFillShade="F2"/>
          </w:tcPr>
          <w:p w14:paraId="3F830EE1" w14:textId="77777777" w:rsidR="00F65D14" w:rsidRDefault="00F65D14" w:rsidP="004841AB">
            <w:r>
              <w:t>+1</w:t>
            </w:r>
          </w:p>
        </w:tc>
        <w:tc>
          <w:tcPr>
            <w:tcW w:w="0" w:type="auto"/>
          </w:tcPr>
          <w:p w14:paraId="21DEAE06" w14:textId="77777777" w:rsidR="00F65D14" w:rsidRDefault="00F65D14" w:rsidP="004841AB">
            <w:r>
              <w:t>0</w:t>
            </w:r>
          </w:p>
        </w:tc>
        <w:tc>
          <w:tcPr>
            <w:tcW w:w="0" w:type="auto"/>
          </w:tcPr>
          <w:p w14:paraId="76C6DF50" w14:textId="77777777" w:rsidR="00F65D14" w:rsidRDefault="00F65D14" w:rsidP="004841AB">
            <w:r>
              <w:t>-1</w:t>
            </w:r>
          </w:p>
        </w:tc>
      </w:tr>
      <w:tr w:rsidR="00F65D14" w14:paraId="489D78FB" w14:textId="77777777" w:rsidTr="004841AB">
        <w:trPr>
          <w:jc w:val="center"/>
        </w:trPr>
        <w:tc>
          <w:tcPr>
            <w:tcW w:w="0" w:type="auto"/>
          </w:tcPr>
          <w:p w14:paraId="1D111302" w14:textId="77777777" w:rsidR="00F65D14" w:rsidRPr="00F65D14" w:rsidRDefault="00F65D14" w:rsidP="009B309C">
            <w:r w:rsidRPr="00F65D14">
              <w:t>96. Articole diverse</w:t>
            </w:r>
          </w:p>
        </w:tc>
        <w:tc>
          <w:tcPr>
            <w:tcW w:w="0" w:type="auto"/>
          </w:tcPr>
          <w:p w14:paraId="3312E422" w14:textId="77777777" w:rsidR="00F65D14" w:rsidRDefault="00F65D14" w:rsidP="004841AB">
            <w:r>
              <w:t>0</w:t>
            </w:r>
          </w:p>
        </w:tc>
        <w:tc>
          <w:tcPr>
            <w:tcW w:w="0" w:type="auto"/>
          </w:tcPr>
          <w:p w14:paraId="76C6ACDD" w14:textId="77777777" w:rsidR="00F65D14" w:rsidRDefault="00F65D14" w:rsidP="004841AB">
            <w:r>
              <w:t>0</w:t>
            </w:r>
          </w:p>
        </w:tc>
        <w:tc>
          <w:tcPr>
            <w:tcW w:w="0" w:type="auto"/>
          </w:tcPr>
          <w:p w14:paraId="3EE2832F" w14:textId="77777777" w:rsidR="00F65D14" w:rsidRDefault="00F65D14" w:rsidP="004841AB">
            <w:r>
              <w:t>0</w:t>
            </w:r>
          </w:p>
        </w:tc>
        <w:tc>
          <w:tcPr>
            <w:tcW w:w="0" w:type="auto"/>
          </w:tcPr>
          <w:p w14:paraId="12CF874E" w14:textId="77777777" w:rsidR="00F65D14" w:rsidRDefault="00F65D14" w:rsidP="004841AB">
            <w:r>
              <w:t>-1</w:t>
            </w:r>
          </w:p>
        </w:tc>
        <w:tc>
          <w:tcPr>
            <w:tcW w:w="0" w:type="auto"/>
          </w:tcPr>
          <w:p w14:paraId="3E867E06" w14:textId="77777777" w:rsidR="00F65D14" w:rsidRDefault="00F65D14" w:rsidP="004841AB">
            <w:r>
              <w:t>0</w:t>
            </w:r>
          </w:p>
        </w:tc>
      </w:tr>
    </w:tbl>
    <w:p w14:paraId="5C3715FD" w14:textId="77777777" w:rsidR="00FA6143" w:rsidRDefault="00FA6143" w:rsidP="009B309C">
      <w:pPr>
        <w:spacing w:after="0"/>
        <w:rPr>
          <w:lang w:val="ro-RO"/>
        </w:rPr>
      </w:pPr>
    </w:p>
    <w:p w14:paraId="48537ED3" w14:textId="77777777" w:rsidR="00E6418F" w:rsidRDefault="00E6418F" w:rsidP="009B309C">
      <w:pPr>
        <w:spacing w:after="0"/>
        <w:rPr>
          <w:lang w:val="ro-RO"/>
        </w:rPr>
      </w:pPr>
    </w:p>
    <w:p w14:paraId="349793DC" w14:textId="77777777" w:rsidR="002E7548" w:rsidRPr="004841AB" w:rsidRDefault="002E7548" w:rsidP="002E7548">
      <w:pPr>
        <w:pStyle w:val="Heading2"/>
        <w:rPr>
          <w:rFonts w:asciiTheme="minorHAnsi" w:hAnsiTheme="minorHAnsi"/>
          <w:color w:val="auto"/>
          <w:sz w:val="24"/>
          <w:szCs w:val="24"/>
          <w:lang w:val="ro-RO"/>
        </w:rPr>
      </w:pPr>
      <w:bookmarkStart w:id="7" w:name="_Toc426633842"/>
      <w:r w:rsidRPr="004841AB">
        <w:rPr>
          <w:rFonts w:asciiTheme="minorHAnsi" w:hAnsiTheme="minorHAnsi"/>
          <w:color w:val="auto"/>
          <w:sz w:val="24"/>
          <w:szCs w:val="24"/>
          <w:lang w:val="ro-RO"/>
        </w:rPr>
        <w:lastRenderedPageBreak/>
        <w:t>III. Evaluarea competitivității</w:t>
      </w:r>
      <w:bookmarkEnd w:id="7"/>
      <w:r w:rsidRPr="004841AB">
        <w:rPr>
          <w:rFonts w:asciiTheme="minorHAnsi" w:hAnsiTheme="minorHAnsi"/>
          <w:color w:val="auto"/>
          <w:sz w:val="24"/>
          <w:szCs w:val="24"/>
          <w:lang w:val="ro-RO"/>
        </w:rPr>
        <w:t xml:space="preserve"> </w:t>
      </w:r>
    </w:p>
    <w:p w14:paraId="36102E46" w14:textId="77777777" w:rsidR="002E7548" w:rsidRPr="004841AB" w:rsidRDefault="002E7548" w:rsidP="002E7548">
      <w:pPr>
        <w:pStyle w:val="Heading3"/>
        <w:rPr>
          <w:rFonts w:asciiTheme="minorHAnsi" w:hAnsiTheme="minorHAnsi"/>
          <w:color w:val="auto"/>
          <w:lang w:val="ro-RO"/>
        </w:rPr>
      </w:pPr>
      <w:r w:rsidRPr="004841AB">
        <w:rPr>
          <w:rFonts w:asciiTheme="minorHAnsi" w:hAnsiTheme="minorHAnsi"/>
          <w:color w:val="auto"/>
          <w:lang w:val="ro-RO"/>
        </w:rPr>
        <w:t>III.1. Importanța sectorului pentru dezvoltarea locală / regională (ISD)</w:t>
      </w:r>
    </w:p>
    <w:p w14:paraId="25CBF49F" w14:textId="77777777" w:rsidR="002C1038" w:rsidRDefault="002C1038" w:rsidP="002C1038">
      <w:pPr>
        <w:rPr>
          <w:lang w:val="ro-RO" w:eastAsia="en-US"/>
        </w:rPr>
      </w:pPr>
    </w:p>
    <w:tbl>
      <w:tblPr>
        <w:tblStyle w:val="TableGrid"/>
        <w:tblW w:w="0" w:type="auto"/>
        <w:tblLook w:val="04A0" w:firstRow="1" w:lastRow="0" w:firstColumn="1" w:lastColumn="0" w:noHBand="0" w:noVBand="1"/>
      </w:tblPr>
      <w:tblGrid>
        <w:gridCol w:w="1563"/>
        <w:gridCol w:w="1538"/>
        <w:gridCol w:w="1542"/>
        <w:gridCol w:w="1535"/>
        <w:gridCol w:w="1528"/>
        <w:gridCol w:w="1536"/>
      </w:tblGrid>
      <w:tr w:rsidR="002C1038" w14:paraId="00AD2727" w14:textId="77777777" w:rsidTr="004841AB">
        <w:tc>
          <w:tcPr>
            <w:tcW w:w="1596" w:type="dxa"/>
          </w:tcPr>
          <w:p w14:paraId="1C742C4A" w14:textId="77777777" w:rsidR="002C1038" w:rsidRDefault="002C1038" w:rsidP="002C1038"/>
        </w:tc>
        <w:tc>
          <w:tcPr>
            <w:tcW w:w="1596" w:type="dxa"/>
            <w:shd w:val="clear" w:color="auto" w:fill="D9D9D9" w:themeFill="background1" w:themeFillShade="D9"/>
          </w:tcPr>
          <w:p w14:paraId="2FD3D306" w14:textId="77777777" w:rsidR="002C1038" w:rsidRPr="002C1038" w:rsidRDefault="002C1038" w:rsidP="004841AB">
            <w:pPr>
              <w:jc w:val="center"/>
              <w:rPr>
                <w:b/>
              </w:rPr>
            </w:pPr>
            <w:r w:rsidRPr="002C1038">
              <w:rPr>
                <w:b/>
              </w:rPr>
              <w:t>Foarte redusă</w:t>
            </w:r>
          </w:p>
        </w:tc>
        <w:tc>
          <w:tcPr>
            <w:tcW w:w="1596" w:type="dxa"/>
            <w:shd w:val="clear" w:color="auto" w:fill="D9D9D9" w:themeFill="background1" w:themeFillShade="D9"/>
          </w:tcPr>
          <w:p w14:paraId="6C53533C" w14:textId="77777777" w:rsidR="002C1038" w:rsidRPr="002C1038" w:rsidRDefault="002C1038" w:rsidP="004841AB">
            <w:pPr>
              <w:jc w:val="center"/>
              <w:rPr>
                <w:b/>
              </w:rPr>
            </w:pPr>
            <w:r w:rsidRPr="002C1038">
              <w:rPr>
                <w:b/>
              </w:rPr>
              <w:t>Redusă</w:t>
            </w:r>
          </w:p>
        </w:tc>
        <w:tc>
          <w:tcPr>
            <w:tcW w:w="1596" w:type="dxa"/>
            <w:shd w:val="clear" w:color="auto" w:fill="D9D9D9" w:themeFill="background1" w:themeFillShade="D9"/>
          </w:tcPr>
          <w:p w14:paraId="53AD1EA1" w14:textId="77777777" w:rsidR="002C1038" w:rsidRPr="002C1038" w:rsidRDefault="002C1038" w:rsidP="004841AB">
            <w:pPr>
              <w:jc w:val="center"/>
              <w:rPr>
                <w:b/>
              </w:rPr>
            </w:pPr>
            <w:r w:rsidRPr="002C1038">
              <w:rPr>
                <w:b/>
              </w:rPr>
              <w:t>Medie</w:t>
            </w:r>
          </w:p>
        </w:tc>
        <w:tc>
          <w:tcPr>
            <w:tcW w:w="1596" w:type="dxa"/>
            <w:shd w:val="clear" w:color="auto" w:fill="D9D9D9" w:themeFill="background1" w:themeFillShade="D9"/>
          </w:tcPr>
          <w:p w14:paraId="337CEDD1" w14:textId="77777777" w:rsidR="002C1038" w:rsidRPr="002C1038" w:rsidRDefault="002C1038" w:rsidP="004841AB">
            <w:pPr>
              <w:jc w:val="center"/>
              <w:rPr>
                <w:b/>
              </w:rPr>
            </w:pPr>
            <w:r w:rsidRPr="002C1038">
              <w:rPr>
                <w:b/>
              </w:rPr>
              <w:t>Mare</w:t>
            </w:r>
          </w:p>
        </w:tc>
        <w:tc>
          <w:tcPr>
            <w:tcW w:w="1596" w:type="dxa"/>
            <w:shd w:val="clear" w:color="auto" w:fill="D9D9D9" w:themeFill="background1" w:themeFillShade="D9"/>
          </w:tcPr>
          <w:p w14:paraId="5ABC30E8" w14:textId="77777777" w:rsidR="002C1038" w:rsidRPr="002C1038" w:rsidRDefault="002C1038" w:rsidP="004841AB">
            <w:pPr>
              <w:jc w:val="center"/>
              <w:rPr>
                <w:b/>
              </w:rPr>
            </w:pPr>
            <w:r w:rsidRPr="002C1038">
              <w:rPr>
                <w:b/>
              </w:rPr>
              <w:t>Foarte mare</w:t>
            </w:r>
          </w:p>
        </w:tc>
      </w:tr>
      <w:tr w:rsidR="002C1038" w14:paraId="634C453E" w14:textId="77777777" w:rsidTr="004841AB">
        <w:tc>
          <w:tcPr>
            <w:tcW w:w="1596" w:type="dxa"/>
          </w:tcPr>
          <w:p w14:paraId="0DC3A1BE" w14:textId="77777777" w:rsidR="002C1038" w:rsidRPr="002C1038" w:rsidRDefault="002C1038" w:rsidP="002C1038">
            <w:pPr>
              <w:rPr>
                <w:b/>
              </w:rPr>
            </w:pPr>
            <w:r w:rsidRPr="002C1038">
              <w:rPr>
                <w:b/>
              </w:rPr>
              <w:t>Dolj</w:t>
            </w:r>
          </w:p>
        </w:tc>
        <w:tc>
          <w:tcPr>
            <w:tcW w:w="1596" w:type="dxa"/>
          </w:tcPr>
          <w:p w14:paraId="2520ADB3" w14:textId="77777777" w:rsidR="002C1038" w:rsidRDefault="002C1038" w:rsidP="002C1038"/>
        </w:tc>
        <w:tc>
          <w:tcPr>
            <w:tcW w:w="1596" w:type="dxa"/>
          </w:tcPr>
          <w:p w14:paraId="71B4696E" w14:textId="77777777" w:rsidR="002C1038" w:rsidRDefault="002C1038" w:rsidP="002C1038"/>
        </w:tc>
        <w:tc>
          <w:tcPr>
            <w:tcW w:w="1596" w:type="dxa"/>
          </w:tcPr>
          <w:p w14:paraId="313D8867" w14:textId="77777777" w:rsidR="002C1038" w:rsidRDefault="002C1038" w:rsidP="002C1038"/>
        </w:tc>
        <w:tc>
          <w:tcPr>
            <w:tcW w:w="1596" w:type="dxa"/>
          </w:tcPr>
          <w:p w14:paraId="20A694C9" w14:textId="77777777" w:rsidR="002C1038" w:rsidRDefault="002C1038" w:rsidP="002C1038">
            <w:r>
              <w:t>2</w:t>
            </w:r>
          </w:p>
        </w:tc>
        <w:tc>
          <w:tcPr>
            <w:tcW w:w="1596" w:type="dxa"/>
          </w:tcPr>
          <w:p w14:paraId="31A6B3CB" w14:textId="77777777" w:rsidR="002C1038" w:rsidRDefault="002C1038" w:rsidP="002C1038"/>
        </w:tc>
      </w:tr>
      <w:tr w:rsidR="002C1038" w14:paraId="7EAE328D" w14:textId="77777777" w:rsidTr="004841AB">
        <w:tc>
          <w:tcPr>
            <w:tcW w:w="1596" w:type="dxa"/>
          </w:tcPr>
          <w:p w14:paraId="000934D8" w14:textId="77777777" w:rsidR="002C1038" w:rsidRPr="002C1038" w:rsidRDefault="002C1038" w:rsidP="002C1038">
            <w:pPr>
              <w:rPr>
                <w:b/>
              </w:rPr>
            </w:pPr>
            <w:r w:rsidRPr="002C1038">
              <w:rPr>
                <w:b/>
              </w:rPr>
              <w:t>Gorj</w:t>
            </w:r>
          </w:p>
        </w:tc>
        <w:tc>
          <w:tcPr>
            <w:tcW w:w="1596" w:type="dxa"/>
          </w:tcPr>
          <w:p w14:paraId="7C3CE35C" w14:textId="77777777" w:rsidR="002C1038" w:rsidRDefault="002C1038" w:rsidP="002C1038"/>
        </w:tc>
        <w:tc>
          <w:tcPr>
            <w:tcW w:w="1596" w:type="dxa"/>
          </w:tcPr>
          <w:p w14:paraId="46EB36A9" w14:textId="77777777" w:rsidR="002C1038" w:rsidRDefault="002C1038" w:rsidP="002C1038"/>
        </w:tc>
        <w:tc>
          <w:tcPr>
            <w:tcW w:w="1596" w:type="dxa"/>
          </w:tcPr>
          <w:p w14:paraId="489CCAC9" w14:textId="77777777" w:rsidR="002C1038" w:rsidRDefault="002C1038" w:rsidP="002C1038"/>
        </w:tc>
        <w:tc>
          <w:tcPr>
            <w:tcW w:w="1596" w:type="dxa"/>
          </w:tcPr>
          <w:p w14:paraId="421C4F3F" w14:textId="77777777" w:rsidR="002C1038" w:rsidRDefault="002C1038" w:rsidP="002C1038"/>
        </w:tc>
        <w:tc>
          <w:tcPr>
            <w:tcW w:w="1596" w:type="dxa"/>
          </w:tcPr>
          <w:p w14:paraId="5318EFA3" w14:textId="77777777" w:rsidR="002C1038" w:rsidRDefault="002C1038" w:rsidP="002C1038">
            <w:r>
              <w:t>3</w:t>
            </w:r>
          </w:p>
        </w:tc>
      </w:tr>
      <w:tr w:rsidR="002C1038" w14:paraId="6D4F9EAF" w14:textId="77777777" w:rsidTr="004841AB">
        <w:tc>
          <w:tcPr>
            <w:tcW w:w="1596" w:type="dxa"/>
          </w:tcPr>
          <w:p w14:paraId="7BD65277" w14:textId="77777777" w:rsidR="002C1038" w:rsidRPr="002C1038" w:rsidRDefault="002C1038" w:rsidP="002C1038">
            <w:pPr>
              <w:rPr>
                <w:b/>
              </w:rPr>
            </w:pPr>
            <w:r w:rsidRPr="002C1038">
              <w:rPr>
                <w:b/>
              </w:rPr>
              <w:t>Mehedinți</w:t>
            </w:r>
          </w:p>
        </w:tc>
        <w:tc>
          <w:tcPr>
            <w:tcW w:w="1596" w:type="dxa"/>
          </w:tcPr>
          <w:p w14:paraId="68269A30" w14:textId="77777777" w:rsidR="002C1038" w:rsidRDefault="002C1038" w:rsidP="002C1038"/>
        </w:tc>
        <w:tc>
          <w:tcPr>
            <w:tcW w:w="1596" w:type="dxa"/>
          </w:tcPr>
          <w:p w14:paraId="2BF60020" w14:textId="77777777" w:rsidR="002C1038" w:rsidRDefault="002C1038" w:rsidP="002C1038"/>
        </w:tc>
        <w:tc>
          <w:tcPr>
            <w:tcW w:w="1596" w:type="dxa"/>
          </w:tcPr>
          <w:p w14:paraId="176F998E" w14:textId="77777777" w:rsidR="002C1038" w:rsidRDefault="002C1038" w:rsidP="002C1038"/>
        </w:tc>
        <w:tc>
          <w:tcPr>
            <w:tcW w:w="1596" w:type="dxa"/>
          </w:tcPr>
          <w:p w14:paraId="2F628C77" w14:textId="77777777" w:rsidR="002C1038" w:rsidRDefault="002C1038" w:rsidP="002C1038">
            <w:r>
              <w:t>2</w:t>
            </w:r>
          </w:p>
        </w:tc>
        <w:tc>
          <w:tcPr>
            <w:tcW w:w="1596" w:type="dxa"/>
          </w:tcPr>
          <w:p w14:paraId="72B38DB0" w14:textId="77777777" w:rsidR="002C1038" w:rsidRDefault="002C1038" w:rsidP="002C1038"/>
        </w:tc>
      </w:tr>
      <w:tr w:rsidR="002C1038" w14:paraId="1C03429F" w14:textId="77777777" w:rsidTr="004841AB">
        <w:tc>
          <w:tcPr>
            <w:tcW w:w="1596" w:type="dxa"/>
          </w:tcPr>
          <w:p w14:paraId="22878242" w14:textId="77777777" w:rsidR="002C1038" w:rsidRPr="002C1038" w:rsidRDefault="002C1038" w:rsidP="002C1038">
            <w:pPr>
              <w:rPr>
                <w:b/>
              </w:rPr>
            </w:pPr>
            <w:r w:rsidRPr="002C1038">
              <w:rPr>
                <w:b/>
              </w:rPr>
              <w:t>Olt</w:t>
            </w:r>
          </w:p>
        </w:tc>
        <w:tc>
          <w:tcPr>
            <w:tcW w:w="1596" w:type="dxa"/>
          </w:tcPr>
          <w:p w14:paraId="439CD9FF" w14:textId="77777777" w:rsidR="002C1038" w:rsidRDefault="002C1038" w:rsidP="002C1038"/>
        </w:tc>
        <w:tc>
          <w:tcPr>
            <w:tcW w:w="1596" w:type="dxa"/>
          </w:tcPr>
          <w:p w14:paraId="7363D211" w14:textId="77777777" w:rsidR="002C1038" w:rsidRDefault="002C1038" w:rsidP="002C1038"/>
        </w:tc>
        <w:tc>
          <w:tcPr>
            <w:tcW w:w="1596" w:type="dxa"/>
          </w:tcPr>
          <w:p w14:paraId="577ECC7D" w14:textId="77777777" w:rsidR="002C1038" w:rsidRDefault="002C1038" w:rsidP="002C1038"/>
        </w:tc>
        <w:tc>
          <w:tcPr>
            <w:tcW w:w="1596" w:type="dxa"/>
          </w:tcPr>
          <w:p w14:paraId="3677AA0F" w14:textId="77777777" w:rsidR="002C1038" w:rsidRDefault="002C1038" w:rsidP="002C1038">
            <w:r>
              <w:t>2</w:t>
            </w:r>
          </w:p>
        </w:tc>
        <w:tc>
          <w:tcPr>
            <w:tcW w:w="1596" w:type="dxa"/>
          </w:tcPr>
          <w:p w14:paraId="27C3C257" w14:textId="77777777" w:rsidR="002C1038" w:rsidRDefault="002C1038" w:rsidP="002C1038"/>
        </w:tc>
      </w:tr>
      <w:tr w:rsidR="002C1038" w14:paraId="3321335D" w14:textId="77777777" w:rsidTr="004841AB">
        <w:tc>
          <w:tcPr>
            <w:tcW w:w="1596" w:type="dxa"/>
          </w:tcPr>
          <w:p w14:paraId="441F9E62" w14:textId="77777777" w:rsidR="002C1038" w:rsidRPr="002C1038" w:rsidRDefault="002C1038" w:rsidP="002C1038">
            <w:pPr>
              <w:rPr>
                <w:b/>
              </w:rPr>
            </w:pPr>
            <w:r w:rsidRPr="002C1038">
              <w:rPr>
                <w:b/>
              </w:rPr>
              <w:t>Vâlcea</w:t>
            </w:r>
          </w:p>
        </w:tc>
        <w:tc>
          <w:tcPr>
            <w:tcW w:w="1596" w:type="dxa"/>
          </w:tcPr>
          <w:p w14:paraId="0C0C0087" w14:textId="77777777" w:rsidR="002C1038" w:rsidRDefault="002C1038" w:rsidP="002C1038"/>
        </w:tc>
        <w:tc>
          <w:tcPr>
            <w:tcW w:w="1596" w:type="dxa"/>
          </w:tcPr>
          <w:p w14:paraId="437CF63D" w14:textId="77777777" w:rsidR="002C1038" w:rsidRDefault="002C1038" w:rsidP="002C1038"/>
        </w:tc>
        <w:tc>
          <w:tcPr>
            <w:tcW w:w="1596" w:type="dxa"/>
          </w:tcPr>
          <w:p w14:paraId="2BFF48AB" w14:textId="77777777" w:rsidR="002C1038" w:rsidRDefault="002C1038" w:rsidP="002C1038"/>
        </w:tc>
        <w:tc>
          <w:tcPr>
            <w:tcW w:w="1596" w:type="dxa"/>
          </w:tcPr>
          <w:p w14:paraId="7B939F09" w14:textId="77777777" w:rsidR="002C1038" w:rsidRDefault="002C1038" w:rsidP="002C1038">
            <w:r>
              <w:t>2</w:t>
            </w:r>
          </w:p>
        </w:tc>
        <w:tc>
          <w:tcPr>
            <w:tcW w:w="1596" w:type="dxa"/>
          </w:tcPr>
          <w:p w14:paraId="69491115" w14:textId="77777777" w:rsidR="002C1038" w:rsidRDefault="002C1038" w:rsidP="002C1038"/>
        </w:tc>
      </w:tr>
      <w:tr w:rsidR="002C1038" w14:paraId="3604002D" w14:textId="77777777" w:rsidTr="004841AB">
        <w:tc>
          <w:tcPr>
            <w:tcW w:w="1596" w:type="dxa"/>
            <w:shd w:val="clear" w:color="auto" w:fill="F2F2F2" w:themeFill="background1" w:themeFillShade="F2"/>
          </w:tcPr>
          <w:p w14:paraId="1BBC3D5F" w14:textId="77777777" w:rsidR="002C1038" w:rsidRPr="002C1038" w:rsidRDefault="002C1038" w:rsidP="002C1038">
            <w:pPr>
              <w:rPr>
                <w:b/>
              </w:rPr>
            </w:pPr>
            <w:r w:rsidRPr="002C1038">
              <w:rPr>
                <w:b/>
              </w:rPr>
              <w:t>Sud Vest Oltenia</w:t>
            </w:r>
          </w:p>
        </w:tc>
        <w:tc>
          <w:tcPr>
            <w:tcW w:w="1596" w:type="dxa"/>
            <w:shd w:val="clear" w:color="auto" w:fill="F2F2F2" w:themeFill="background1" w:themeFillShade="F2"/>
          </w:tcPr>
          <w:p w14:paraId="1F8B1D09" w14:textId="77777777" w:rsidR="002C1038" w:rsidRDefault="002C1038" w:rsidP="002C1038"/>
        </w:tc>
        <w:tc>
          <w:tcPr>
            <w:tcW w:w="1596" w:type="dxa"/>
            <w:shd w:val="clear" w:color="auto" w:fill="F2F2F2" w:themeFill="background1" w:themeFillShade="F2"/>
          </w:tcPr>
          <w:p w14:paraId="36E5AC99" w14:textId="77777777" w:rsidR="002C1038" w:rsidRDefault="002C1038" w:rsidP="002C1038"/>
        </w:tc>
        <w:tc>
          <w:tcPr>
            <w:tcW w:w="1596" w:type="dxa"/>
            <w:shd w:val="clear" w:color="auto" w:fill="F2F2F2" w:themeFill="background1" w:themeFillShade="F2"/>
          </w:tcPr>
          <w:p w14:paraId="241B4A9E" w14:textId="77777777" w:rsidR="002C1038" w:rsidRDefault="002C1038" w:rsidP="002C1038"/>
        </w:tc>
        <w:tc>
          <w:tcPr>
            <w:tcW w:w="1596" w:type="dxa"/>
            <w:shd w:val="clear" w:color="auto" w:fill="F2F2F2" w:themeFill="background1" w:themeFillShade="F2"/>
          </w:tcPr>
          <w:p w14:paraId="460A4B7E" w14:textId="77777777" w:rsidR="002C1038" w:rsidRPr="002C1038" w:rsidRDefault="002C1038" w:rsidP="002C1038">
            <w:pPr>
              <w:rPr>
                <w:b/>
              </w:rPr>
            </w:pPr>
          </w:p>
        </w:tc>
        <w:tc>
          <w:tcPr>
            <w:tcW w:w="1596" w:type="dxa"/>
            <w:shd w:val="clear" w:color="auto" w:fill="F2F2F2" w:themeFill="background1" w:themeFillShade="F2"/>
          </w:tcPr>
          <w:p w14:paraId="13FEEE2D" w14:textId="77777777" w:rsidR="002C1038" w:rsidRPr="002C1038" w:rsidRDefault="002C1038" w:rsidP="002C1038">
            <w:pPr>
              <w:rPr>
                <w:b/>
              </w:rPr>
            </w:pPr>
            <w:r w:rsidRPr="002C1038">
              <w:rPr>
                <w:b/>
              </w:rPr>
              <w:t>2,2</w:t>
            </w:r>
          </w:p>
        </w:tc>
      </w:tr>
    </w:tbl>
    <w:p w14:paraId="5287914B" w14:textId="77777777" w:rsidR="002E7548" w:rsidRDefault="002E7548" w:rsidP="002E7548">
      <w:pPr>
        <w:spacing w:after="0"/>
        <w:rPr>
          <w:rFonts w:asciiTheme="majorHAnsi" w:eastAsiaTheme="majorEastAsia" w:hAnsiTheme="majorHAnsi" w:cstheme="majorBidi"/>
          <w:b/>
          <w:bCs/>
          <w:color w:val="365F91" w:themeColor="accent1" w:themeShade="BF"/>
          <w:sz w:val="28"/>
          <w:szCs w:val="28"/>
          <w:lang w:val="ro-RO"/>
        </w:rPr>
      </w:pPr>
    </w:p>
    <w:p w14:paraId="35DDC702" w14:textId="77777777" w:rsidR="002E7548" w:rsidRDefault="002E7548" w:rsidP="002E7548">
      <w:pPr>
        <w:spacing w:after="0"/>
        <w:rPr>
          <w:lang w:val="ro-RO"/>
        </w:rPr>
      </w:pPr>
      <w:r>
        <w:rPr>
          <w:lang w:val="ro-RO"/>
        </w:rPr>
        <w:t xml:space="preserve">* Foarte redusă (-2) : dacă IP + IVA + ICD = -3 </w:t>
      </w:r>
    </w:p>
    <w:p w14:paraId="18286CA0" w14:textId="77777777" w:rsidR="002E7548" w:rsidRDefault="002E7548" w:rsidP="002E7548">
      <w:pPr>
        <w:spacing w:after="0"/>
        <w:rPr>
          <w:lang w:val="ro-RO"/>
        </w:rPr>
      </w:pPr>
      <w:r>
        <w:rPr>
          <w:lang w:val="ro-RO"/>
        </w:rPr>
        <w:t>* Redusă (-1): dacă IP + IVA + ICD = -2 sau -1</w:t>
      </w:r>
    </w:p>
    <w:p w14:paraId="61DBE1E2" w14:textId="77777777" w:rsidR="002E7548" w:rsidRDefault="002E7548" w:rsidP="002E7548">
      <w:pPr>
        <w:spacing w:after="0"/>
        <w:rPr>
          <w:lang w:val="ro-RO"/>
        </w:rPr>
      </w:pPr>
      <w:r>
        <w:rPr>
          <w:lang w:val="ro-RO"/>
        </w:rPr>
        <w:t>* Medie (0): dacă IP + IVA + ICD = 0</w:t>
      </w:r>
    </w:p>
    <w:p w14:paraId="4B7577F0" w14:textId="77777777" w:rsidR="002E7548" w:rsidRDefault="002E7548" w:rsidP="002E7548">
      <w:pPr>
        <w:spacing w:after="0"/>
        <w:rPr>
          <w:lang w:val="ro-RO"/>
        </w:rPr>
      </w:pPr>
      <w:r>
        <w:rPr>
          <w:lang w:val="ro-RO"/>
        </w:rPr>
        <w:t>* Mare (+1): dacă IP + IVA + ICD = +1 sau +2</w:t>
      </w:r>
    </w:p>
    <w:p w14:paraId="74870E0C" w14:textId="77777777" w:rsidR="002E7548" w:rsidRDefault="002E7548" w:rsidP="002E7548">
      <w:pPr>
        <w:spacing w:after="0"/>
        <w:rPr>
          <w:lang w:val="ro-RO"/>
        </w:rPr>
      </w:pPr>
      <w:r>
        <w:rPr>
          <w:lang w:val="ro-RO"/>
        </w:rPr>
        <w:t>* Foarte mare (+2): dacă IP + IVA + ICD = +3</w:t>
      </w:r>
    </w:p>
    <w:p w14:paraId="7C32D6B8" w14:textId="77777777" w:rsidR="002E7548" w:rsidRDefault="002E7548" w:rsidP="002E7548">
      <w:pPr>
        <w:spacing w:after="0"/>
        <w:rPr>
          <w:lang w:val="ro-RO"/>
        </w:rPr>
      </w:pPr>
    </w:p>
    <w:p w14:paraId="4564547E" w14:textId="77777777" w:rsidR="002E7548" w:rsidRPr="002C6346" w:rsidRDefault="002E7548" w:rsidP="008B470B">
      <w:pPr>
        <w:shd w:val="clear" w:color="auto" w:fill="D9D9D9" w:themeFill="background1" w:themeFillShade="D9"/>
        <w:spacing w:after="0"/>
        <w:rPr>
          <w:b/>
          <w:lang w:val="ro-RO"/>
        </w:rPr>
      </w:pPr>
      <w:r w:rsidRPr="002C6346">
        <w:rPr>
          <w:b/>
          <w:i/>
          <w:lang w:val="ro-RO"/>
        </w:rPr>
        <w:t>Concluzie:</w:t>
      </w:r>
      <w:r w:rsidRPr="002C6346">
        <w:rPr>
          <w:b/>
          <w:lang w:val="ro-RO"/>
        </w:rPr>
        <w:t xml:space="preserve"> Importanța sectorului pentru dezvoltarea locală / regională = </w:t>
      </w:r>
      <w:r w:rsidR="002C1038">
        <w:rPr>
          <w:b/>
          <w:lang w:val="ro-RO"/>
        </w:rPr>
        <w:t>2</w:t>
      </w:r>
      <w:r w:rsidR="0005744B">
        <w:rPr>
          <w:b/>
          <w:lang w:val="ro-RO"/>
        </w:rPr>
        <w:t>,</w:t>
      </w:r>
      <w:r w:rsidR="002C1038">
        <w:rPr>
          <w:b/>
          <w:lang w:val="ro-RO"/>
        </w:rPr>
        <w:t>2</w:t>
      </w:r>
      <w:r w:rsidRPr="008B470B">
        <w:rPr>
          <w:rStyle w:val="FootnoteReference"/>
          <w:lang w:val="ro-RO"/>
        </w:rPr>
        <w:footnoteReference w:id="4"/>
      </w:r>
    </w:p>
    <w:p w14:paraId="350A4528" w14:textId="77777777" w:rsidR="008B470B" w:rsidRDefault="008B470B" w:rsidP="002E7548">
      <w:pPr>
        <w:spacing w:after="0"/>
        <w:rPr>
          <w:lang w:val="ro-RO"/>
        </w:rPr>
      </w:pPr>
    </w:p>
    <w:p w14:paraId="660BF223" w14:textId="77777777" w:rsidR="002E7548" w:rsidRDefault="002E7548" w:rsidP="002E7548">
      <w:pPr>
        <w:spacing w:after="0"/>
        <w:rPr>
          <w:lang w:val="ro-RO"/>
        </w:rPr>
      </w:pPr>
      <w:r>
        <w:rPr>
          <w:lang w:val="ro-RO"/>
        </w:rPr>
        <w:t>* Foarte redusă: dacă importanța sectorului &lt; -2</w:t>
      </w:r>
    </w:p>
    <w:p w14:paraId="7355040D" w14:textId="77777777" w:rsidR="002E7548" w:rsidRDefault="002E7548" w:rsidP="002E7548">
      <w:pPr>
        <w:spacing w:after="0"/>
        <w:rPr>
          <w:lang w:val="ro-RO"/>
        </w:rPr>
      </w:pPr>
      <w:r>
        <w:rPr>
          <w:lang w:val="ro-RO"/>
        </w:rPr>
        <w:t>* Redusă: dacă - 2&lt;= importanța sectorului &lt; -1</w:t>
      </w:r>
    </w:p>
    <w:p w14:paraId="1F8950AC" w14:textId="77777777" w:rsidR="002E7548" w:rsidRDefault="002E7548" w:rsidP="002E7548">
      <w:pPr>
        <w:spacing w:after="0"/>
        <w:rPr>
          <w:lang w:val="ro-RO"/>
        </w:rPr>
      </w:pPr>
      <w:r>
        <w:rPr>
          <w:lang w:val="ro-RO"/>
        </w:rPr>
        <w:t>* Medie: dacă -1 &lt;= importanța sectorului &lt;=1</w:t>
      </w:r>
    </w:p>
    <w:p w14:paraId="71E8AA54" w14:textId="77777777" w:rsidR="002E7548" w:rsidRDefault="002E7548" w:rsidP="002E7548">
      <w:pPr>
        <w:spacing w:after="0"/>
        <w:rPr>
          <w:lang w:val="ro-RO"/>
        </w:rPr>
      </w:pPr>
      <w:r>
        <w:rPr>
          <w:lang w:val="ro-RO"/>
        </w:rPr>
        <w:t>* Mare: dacă 1&lt; importanța sectorului &lt;=2</w:t>
      </w:r>
    </w:p>
    <w:p w14:paraId="05DB3C2D" w14:textId="77777777" w:rsidR="002E7548" w:rsidRDefault="002E7548" w:rsidP="002E7548">
      <w:pPr>
        <w:spacing w:after="0"/>
        <w:rPr>
          <w:lang w:val="ro-RO"/>
        </w:rPr>
      </w:pPr>
      <w:r>
        <w:rPr>
          <w:lang w:val="ro-RO"/>
        </w:rPr>
        <w:t>* Foarte mare: dacă importanța sectorului &gt;2</w:t>
      </w:r>
    </w:p>
    <w:p w14:paraId="46A02DF0" w14:textId="77777777" w:rsidR="002E7548" w:rsidRDefault="002E7548" w:rsidP="002E7548">
      <w:pPr>
        <w:spacing w:after="0"/>
        <w:rPr>
          <w:lang w:val="ro-RO"/>
        </w:rPr>
      </w:pPr>
    </w:p>
    <w:p w14:paraId="0A0F34BF" w14:textId="77777777" w:rsidR="008B470B" w:rsidRPr="004841AB" w:rsidRDefault="008B470B" w:rsidP="008B470B">
      <w:pPr>
        <w:pStyle w:val="Heading3"/>
        <w:rPr>
          <w:rFonts w:asciiTheme="minorHAnsi" w:hAnsiTheme="minorHAnsi"/>
          <w:color w:val="auto"/>
          <w:lang w:val="ro-RO"/>
        </w:rPr>
      </w:pPr>
      <w:r w:rsidRPr="004841AB">
        <w:rPr>
          <w:rFonts w:asciiTheme="minorHAnsi" w:hAnsiTheme="minorHAnsi"/>
          <w:color w:val="auto"/>
          <w:lang w:val="ro-RO"/>
        </w:rPr>
        <w:t>III.2. Potențialul competitiv (PC)</w:t>
      </w:r>
    </w:p>
    <w:p w14:paraId="04672DBA" w14:textId="77777777" w:rsidR="008B470B" w:rsidRDefault="008B470B" w:rsidP="008B470B">
      <w:pPr>
        <w:spacing w:after="0"/>
        <w:rPr>
          <w:lang w:val="ro-RO"/>
        </w:rPr>
      </w:pPr>
    </w:p>
    <w:p w14:paraId="0551DDBD" w14:textId="77777777" w:rsidR="008B470B" w:rsidRPr="007838E6" w:rsidRDefault="008B470B" w:rsidP="008B470B">
      <w:pPr>
        <w:spacing w:after="0"/>
        <w:rPr>
          <w:lang w:val="ro-RO"/>
        </w:rPr>
      </w:pPr>
      <w:r w:rsidRPr="007838E6">
        <w:rPr>
          <w:lang w:val="ro-RO"/>
        </w:rPr>
        <w:t>a. Există mărci sau brevete înregistrate?</w:t>
      </w:r>
    </w:p>
    <w:p w14:paraId="30B452BC" w14:textId="77777777" w:rsidR="008B470B" w:rsidRPr="007838E6" w:rsidRDefault="00FC3741" w:rsidP="008B470B">
      <w:pPr>
        <w:rPr>
          <w:lang w:val="ro-RO"/>
        </w:rPr>
      </w:pPr>
      <w:r>
        <w:rPr>
          <w:lang w:val="ro-RO"/>
        </w:rPr>
        <w:t xml:space="preserve">X </w:t>
      </w:r>
      <w:r w:rsidR="008B470B" w:rsidRPr="007838E6">
        <w:rPr>
          <w:lang w:val="ro-RO"/>
        </w:rPr>
        <w:t xml:space="preserve">DA;  </w:t>
      </w:r>
      <w:r w:rsidR="008B470B" w:rsidRPr="007838E6">
        <w:rPr>
          <w:lang w:val="ro-RO"/>
        </w:rPr>
        <w:sym w:font="Wingdings" w:char="F06F"/>
      </w:r>
      <w:r>
        <w:rPr>
          <w:lang w:val="ro-RO"/>
        </w:rPr>
        <w:t xml:space="preserve"> NU;  </w:t>
      </w:r>
      <w:r w:rsidRPr="007838E6">
        <w:rPr>
          <w:lang w:val="ro-RO"/>
        </w:rPr>
        <w:sym w:font="Wingdings" w:char="F06F"/>
      </w:r>
      <w:r w:rsidR="008B470B" w:rsidRPr="007838E6">
        <w:rPr>
          <w:lang w:val="ro-RO"/>
        </w:rPr>
        <w:t xml:space="preserve"> Nu există informații</w:t>
      </w:r>
    </w:p>
    <w:p w14:paraId="10D6BD2F" w14:textId="77777777" w:rsidR="008B470B" w:rsidRDefault="008B470B" w:rsidP="008B470B">
      <w:pPr>
        <w:rPr>
          <w:lang w:val="ro-RO"/>
        </w:rPr>
      </w:pPr>
      <w:r>
        <w:rPr>
          <w:lang w:val="ro-RO"/>
        </w:rPr>
        <w:t>b. Care este piața de desfacere a produselor/serviciilor generate de agenții economici încadrați în această secțiune CAEN?</w:t>
      </w:r>
    </w:p>
    <w:p w14:paraId="1924611C" w14:textId="77777777" w:rsidR="008B470B" w:rsidRPr="0026436C" w:rsidRDefault="008B470B" w:rsidP="008B470B">
      <w:pPr>
        <w:rPr>
          <w:lang w:val="ro-RO"/>
        </w:rPr>
      </w:pPr>
      <w:r>
        <w:rPr>
          <w:lang w:val="ro-RO"/>
        </w:rPr>
        <w:sym w:font="Wingdings" w:char="F06F"/>
      </w:r>
      <w:r>
        <w:rPr>
          <w:lang w:val="ro-RO"/>
        </w:rPr>
        <w:t xml:space="preserve"> La nivel național;  X La nivel internațional;  </w:t>
      </w:r>
      <w:r>
        <w:rPr>
          <w:lang w:val="ro-RO"/>
        </w:rPr>
        <w:sym w:font="Wingdings" w:char="F06F"/>
      </w:r>
      <w:r>
        <w:rPr>
          <w:lang w:val="ro-RO"/>
        </w:rPr>
        <w:t xml:space="preserve"> Nu există informații</w:t>
      </w:r>
    </w:p>
    <w:p w14:paraId="23AE2905" w14:textId="77777777" w:rsidR="008B470B" w:rsidRPr="002C6346" w:rsidRDefault="008B470B" w:rsidP="008B470B">
      <w:pPr>
        <w:shd w:val="clear" w:color="auto" w:fill="D9D9D9" w:themeFill="background1" w:themeFillShade="D9"/>
        <w:rPr>
          <w:b/>
          <w:lang w:val="ro-RO"/>
        </w:rPr>
      </w:pPr>
      <w:r w:rsidRPr="002C6346">
        <w:rPr>
          <w:b/>
          <w:i/>
          <w:lang w:val="ro-RO"/>
        </w:rPr>
        <w:t>Concluzie:</w:t>
      </w:r>
      <w:r w:rsidRPr="002C6346">
        <w:rPr>
          <w:b/>
          <w:lang w:val="ro-RO"/>
        </w:rPr>
        <w:t xml:space="preserve"> Potențialul competitiv = +1</w:t>
      </w:r>
    </w:p>
    <w:p w14:paraId="6B6860FB" w14:textId="77777777" w:rsidR="008B470B" w:rsidRDefault="008B470B" w:rsidP="008B470B">
      <w:pPr>
        <w:spacing w:after="0"/>
        <w:rPr>
          <w:lang w:val="ro-RO"/>
        </w:rPr>
      </w:pPr>
      <w:r>
        <w:rPr>
          <w:lang w:val="ro-RO"/>
        </w:rPr>
        <w:t>-1, dacă nu există  informații pentru nicio întrebare</w:t>
      </w:r>
    </w:p>
    <w:p w14:paraId="1E5D77EB" w14:textId="77777777" w:rsidR="008B470B" w:rsidRDefault="008B470B" w:rsidP="008B470B">
      <w:pPr>
        <w:spacing w:after="0"/>
        <w:rPr>
          <w:lang w:val="ro-RO"/>
        </w:rPr>
      </w:pPr>
      <w:r>
        <w:rPr>
          <w:lang w:val="ro-RO"/>
        </w:rPr>
        <w:t xml:space="preserve">0, dacă nu există mărci și brevete înregistrate iar piața de desfacere este la nivel național </w:t>
      </w:r>
    </w:p>
    <w:p w14:paraId="02CE3A3B" w14:textId="77777777" w:rsidR="008B470B" w:rsidRDefault="008B470B" w:rsidP="008B470B">
      <w:pPr>
        <w:spacing w:after="0"/>
        <w:rPr>
          <w:lang w:val="ro-RO"/>
        </w:rPr>
      </w:pPr>
      <w:r>
        <w:rPr>
          <w:lang w:val="ro-RO"/>
        </w:rPr>
        <w:t xml:space="preserve">+1, dacă nu există mărci și brevete înregistrate iar piața de desfacere este la nivel internațional </w:t>
      </w:r>
      <w:r w:rsidRPr="00221DD2">
        <w:rPr>
          <w:b/>
          <w:lang w:val="ro-RO"/>
        </w:rPr>
        <w:t>sau</w:t>
      </w:r>
      <w:r w:rsidRPr="003B6D87">
        <w:rPr>
          <w:b/>
          <w:lang w:val="ro-RO"/>
        </w:rPr>
        <w:t xml:space="preserve"> </w:t>
      </w:r>
      <w:r>
        <w:rPr>
          <w:lang w:val="ro-RO"/>
        </w:rPr>
        <w:t>dacă există mărci și brevete înregistrate iar piața de desfacere este la nivel național/internațional</w:t>
      </w:r>
    </w:p>
    <w:p w14:paraId="3C9CA454" w14:textId="77777777" w:rsidR="00775E5D" w:rsidRDefault="00775E5D" w:rsidP="00221DD2">
      <w:pPr>
        <w:pStyle w:val="Heading3"/>
        <w:spacing w:before="0"/>
        <w:rPr>
          <w:rFonts w:asciiTheme="minorHAnsi" w:hAnsiTheme="minorHAnsi"/>
          <w:color w:val="FF0000"/>
          <w:lang w:val="ro-RO"/>
        </w:rPr>
      </w:pPr>
    </w:p>
    <w:p w14:paraId="6058FB84" w14:textId="77777777" w:rsidR="00221DD2" w:rsidRPr="004841AB" w:rsidRDefault="00221DD2" w:rsidP="00221DD2">
      <w:pPr>
        <w:pStyle w:val="Heading3"/>
        <w:spacing w:before="0"/>
        <w:rPr>
          <w:rFonts w:asciiTheme="minorHAnsi" w:hAnsiTheme="minorHAnsi"/>
          <w:color w:val="auto"/>
          <w:lang w:val="ro-RO"/>
        </w:rPr>
      </w:pPr>
      <w:r w:rsidRPr="004841AB">
        <w:rPr>
          <w:rFonts w:asciiTheme="minorHAnsi" w:hAnsiTheme="minorHAnsi"/>
          <w:color w:val="auto"/>
          <w:lang w:val="ro-RO"/>
        </w:rPr>
        <w:t>III.3. Potențialul inovativ  (PI)</w:t>
      </w:r>
    </w:p>
    <w:p w14:paraId="50B5CEFE" w14:textId="77777777" w:rsidR="00221DD2" w:rsidRPr="00A83488" w:rsidRDefault="00221DD2" w:rsidP="00221DD2">
      <w:pPr>
        <w:spacing w:after="0"/>
        <w:rPr>
          <w:b/>
          <w:i/>
          <w:lang w:val="ro-RO"/>
        </w:rPr>
      </w:pPr>
    </w:p>
    <w:p w14:paraId="69D2D085" w14:textId="77777777" w:rsidR="00221DD2" w:rsidRPr="00A83488" w:rsidRDefault="00221DD2" w:rsidP="00221DD2">
      <w:pPr>
        <w:spacing w:after="0"/>
        <w:rPr>
          <w:lang w:val="ro-RO"/>
        </w:rPr>
      </w:pPr>
      <w:r w:rsidRPr="00A83488">
        <w:rPr>
          <w:lang w:val="ro-RO"/>
        </w:rPr>
        <w:t>-1, dacă nu există dovezi ale unor investiții pentru cercetare-dezvoltare în sector (institute de cercetare, companii care activează în domeniu și care derulează activități CDI)</w:t>
      </w:r>
    </w:p>
    <w:p w14:paraId="57966DE2" w14:textId="373440B6" w:rsidR="00221DD2" w:rsidRPr="004841AB" w:rsidRDefault="00221DD2" w:rsidP="00221DD2">
      <w:pPr>
        <w:spacing w:after="0"/>
        <w:rPr>
          <w:lang w:val="ro-RO"/>
        </w:rPr>
      </w:pPr>
      <w:r w:rsidRPr="004841AB">
        <w:rPr>
          <w:lang w:val="ro-RO"/>
        </w:rPr>
        <w:t>0, dacă există doar institute de cercetare sau doar companii care activează în domeniu și care derulează activități CDI</w:t>
      </w:r>
    </w:p>
    <w:p w14:paraId="410262B3" w14:textId="174EFB11" w:rsidR="00221DD2" w:rsidRPr="004841AB" w:rsidRDefault="00221DD2" w:rsidP="00221DD2">
      <w:pPr>
        <w:spacing w:after="0"/>
        <w:rPr>
          <w:lang w:val="ro-RO"/>
        </w:rPr>
      </w:pPr>
      <w:r w:rsidRPr="004841AB">
        <w:rPr>
          <w:lang w:val="ro-RO"/>
        </w:rPr>
        <w:t>+1, dacă există investiții pentru cercetare-dezvoltare în sector (există atât institute de cercetare cât și companii care activează în domeniul și derulează activități de CDI)</w:t>
      </w:r>
    </w:p>
    <w:p w14:paraId="13914093" w14:textId="77777777" w:rsidR="00221DD2" w:rsidRPr="004841AB" w:rsidRDefault="00221DD2" w:rsidP="00221DD2">
      <w:pPr>
        <w:shd w:val="clear" w:color="auto" w:fill="D9D9D9" w:themeFill="background1" w:themeFillShade="D9"/>
        <w:spacing w:after="0"/>
        <w:rPr>
          <w:b/>
          <w:lang w:val="ro-RO"/>
        </w:rPr>
      </w:pPr>
      <w:r w:rsidRPr="004841AB">
        <w:rPr>
          <w:b/>
          <w:i/>
          <w:lang w:val="ro-RO"/>
        </w:rPr>
        <w:t>Concluzie:</w:t>
      </w:r>
      <w:r w:rsidRPr="004841AB">
        <w:rPr>
          <w:b/>
          <w:lang w:val="ro-RO"/>
        </w:rPr>
        <w:t xml:space="preserve"> Potențialul inovativ = 0</w:t>
      </w:r>
    </w:p>
    <w:p w14:paraId="46670F2F" w14:textId="77777777" w:rsidR="007838E6" w:rsidRPr="003B6D87" w:rsidRDefault="007838E6" w:rsidP="007838E6">
      <w:pPr>
        <w:rPr>
          <w:lang w:val="ro-RO"/>
        </w:rPr>
      </w:pPr>
    </w:p>
    <w:p w14:paraId="7ABE585C" w14:textId="77777777" w:rsidR="007838E6" w:rsidRPr="004841AB" w:rsidRDefault="007838E6" w:rsidP="007838E6">
      <w:pPr>
        <w:pStyle w:val="Heading3"/>
        <w:rPr>
          <w:rFonts w:asciiTheme="minorHAnsi" w:hAnsiTheme="minorHAnsi"/>
          <w:color w:val="auto"/>
          <w:lang w:val="ro-RO"/>
        </w:rPr>
      </w:pPr>
      <w:r w:rsidRPr="004841AB">
        <w:rPr>
          <w:rFonts w:asciiTheme="minorHAnsi" w:hAnsiTheme="minorHAnsi"/>
          <w:color w:val="auto"/>
          <w:lang w:val="ro-RO"/>
        </w:rPr>
        <w:t>III.4. Potențialul de antrenare a dezvoltării în economia locală/regională (PADE)</w:t>
      </w:r>
    </w:p>
    <w:p w14:paraId="7350BCE7" w14:textId="77777777" w:rsidR="007838E6" w:rsidRDefault="007838E6" w:rsidP="007838E6">
      <w:pPr>
        <w:spacing w:after="0"/>
        <w:rPr>
          <w:lang w:val="ro-RO"/>
        </w:rPr>
      </w:pPr>
    </w:p>
    <w:p w14:paraId="7B6BD0F1" w14:textId="77777777" w:rsidR="007838E6" w:rsidRPr="004A2453" w:rsidRDefault="007838E6" w:rsidP="007838E6">
      <w:pPr>
        <w:spacing w:after="0"/>
        <w:jc w:val="both"/>
        <w:rPr>
          <w:lang w:val="ro-RO"/>
        </w:rPr>
      </w:pPr>
      <w:r w:rsidRPr="004A2453">
        <w:rPr>
          <w:lang w:val="ro-RO"/>
        </w:rPr>
        <w:t>-1, dacă nu există clustere care activează în dom</w:t>
      </w:r>
      <w:r>
        <w:rPr>
          <w:lang w:val="ro-RO"/>
        </w:rPr>
        <w:t>eniu, nici colaborare î</w:t>
      </w:r>
      <w:r w:rsidRPr="004A2453">
        <w:rPr>
          <w:lang w:val="ro-RO"/>
        </w:rPr>
        <w:t xml:space="preserve">ntre mediul academic </w:t>
      </w:r>
      <w:r>
        <w:rPr>
          <w:lang w:val="ro-RO"/>
        </w:rPr>
        <w:t>și agenț</w:t>
      </w:r>
      <w:r w:rsidRPr="004A2453">
        <w:rPr>
          <w:lang w:val="ro-RO"/>
        </w:rPr>
        <w:t>ii economici care activeaz</w:t>
      </w:r>
      <w:r>
        <w:rPr>
          <w:lang w:val="ro-RO"/>
        </w:rPr>
        <w:t>ă î</w:t>
      </w:r>
      <w:r w:rsidRPr="004A2453">
        <w:rPr>
          <w:lang w:val="ro-RO"/>
        </w:rPr>
        <w:t>n sector</w:t>
      </w:r>
    </w:p>
    <w:p w14:paraId="723BA476" w14:textId="77777777" w:rsidR="007838E6" w:rsidRPr="004A2453" w:rsidRDefault="007838E6" w:rsidP="007838E6">
      <w:pPr>
        <w:spacing w:after="0"/>
        <w:jc w:val="both"/>
        <w:rPr>
          <w:lang w:val="ro-RO"/>
        </w:rPr>
      </w:pPr>
      <w:r w:rsidRPr="004A2453">
        <w:rPr>
          <w:lang w:val="ro-RO"/>
        </w:rPr>
        <w:t xml:space="preserve">0, dacă există un cluster cu specializare în domeniul </w:t>
      </w:r>
      <w:r w:rsidRPr="004A2453">
        <w:rPr>
          <w:b/>
          <w:bCs/>
          <w:lang w:val="ro-RO"/>
        </w:rPr>
        <w:t>sau</w:t>
      </w:r>
      <w:r>
        <w:rPr>
          <w:lang w:val="ro-RO"/>
        </w:rPr>
        <w:t xml:space="preserve"> colaborare î</w:t>
      </w:r>
      <w:r w:rsidRPr="004A2453">
        <w:rPr>
          <w:lang w:val="ro-RO"/>
        </w:rPr>
        <w:t xml:space="preserve">ntre mediul academic </w:t>
      </w:r>
      <w:r>
        <w:rPr>
          <w:lang w:val="ro-RO"/>
        </w:rPr>
        <w:t>ș</w:t>
      </w:r>
      <w:r w:rsidRPr="004A2453">
        <w:rPr>
          <w:lang w:val="ro-RO"/>
        </w:rPr>
        <w:t>i agen</w:t>
      </w:r>
      <w:r>
        <w:rPr>
          <w:lang w:val="ro-RO"/>
        </w:rPr>
        <w:t>ț</w:t>
      </w:r>
      <w:r w:rsidRPr="004A2453">
        <w:rPr>
          <w:lang w:val="ro-RO"/>
        </w:rPr>
        <w:t>ii economici care activeaz</w:t>
      </w:r>
      <w:r>
        <w:rPr>
          <w:lang w:val="ro-RO"/>
        </w:rPr>
        <w:t>ă î</w:t>
      </w:r>
      <w:r w:rsidRPr="004A2453">
        <w:rPr>
          <w:lang w:val="ro-RO"/>
        </w:rPr>
        <w:t>n sector</w:t>
      </w:r>
    </w:p>
    <w:p w14:paraId="752126E5" w14:textId="4C028C3F" w:rsidR="00221DD2" w:rsidRDefault="007838E6" w:rsidP="007838E6">
      <w:pPr>
        <w:spacing w:after="0"/>
        <w:jc w:val="both"/>
        <w:rPr>
          <w:lang w:val="ro-RO"/>
        </w:rPr>
      </w:pPr>
      <w:r w:rsidRPr="004A2453">
        <w:rPr>
          <w:lang w:val="ro-RO"/>
        </w:rPr>
        <w:t xml:space="preserve">+1, dacă există </w:t>
      </w:r>
      <w:r>
        <w:rPr>
          <w:lang w:val="ro-RO"/>
        </w:rPr>
        <w:t>cel puțin</w:t>
      </w:r>
      <w:r w:rsidRPr="004A2453">
        <w:rPr>
          <w:lang w:val="ro-RO"/>
        </w:rPr>
        <w:t xml:space="preserve"> un cluster cu specializare în domeniu </w:t>
      </w:r>
      <w:r w:rsidRPr="004A2453">
        <w:rPr>
          <w:b/>
          <w:bCs/>
          <w:lang w:val="ro-RO"/>
        </w:rPr>
        <w:t>ș</w:t>
      </w:r>
      <w:r>
        <w:rPr>
          <w:b/>
          <w:bCs/>
          <w:lang w:val="ro-RO"/>
        </w:rPr>
        <w:t>i</w:t>
      </w:r>
      <w:r>
        <w:rPr>
          <w:lang w:val="ro-RO"/>
        </w:rPr>
        <w:t xml:space="preserve"> colaborare între mediul academic ș</w:t>
      </w:r>
      <w:r w:rsidRPr="004A2453">
        <w:rPr>
          <w:lang w:val="ro-RO"/>
        </w:rPr>
        <w:t>i agen</w:t>
      </w:r>
      <w:r>
        <w:rPr>
          <w:lang w:val="ro-RO"/>
        </w:rPr>
        <w:t>ții economici care activează î</w:t>
      </w:r>
      <w:r w:rsidRPr="004A2453">
        <w:rPr>
          <w:lang w:val="ro-RO"/>
        </w:rPr>
        <w:t>n sector</w:t>
      </w:r>
    </w:p>
    <w:p w14:paraId="18CB3B42" w14:textId="77777777" w:rsidR="004841AB" w:rsidRDefault="004841AB" w:rsidP="007838E6">
      <w:pPr>
        <w:spacing w:after="0"/>
        <w:jc w:val="both"/>
        <w:rPr>
          <w:lang w:val="ro-RO"/>
        </w:rPr>
      </w:pPr>
    </w:p>
    <w:p w14:paraId="13DE0BEA" w14:textId="77777777" w:rsidR="007838E6" w:rsidRPr="00775E5D" w:rsidRDefault="007838E6" w:rsidP="00775E5D">
      <w:pPr>
        <w:shd w:val="clear" w:color="auto" w:fill="D9D9D9" w:themeFill="background1" w:themeFillShade="D9"/>
        <w:rPr>
          <w:b/>
          <w:lang w:val="ro-RO"/>
        </w:rPr>
      </w:pPr>
      <w:r w:rsidRPr="002C6346">
        <w:rPr>
          <w:b/>
          <w:i/>
          <w:lang w:val="ro-RO"/>
        </w:rPr>
        <w:t>Concluzie:</w:t>
      </w:r>
      <w:r w:rsidRPr="002C6346">
        <w:rPr>
          <w:b/>
          <w:lang w:val="ro-RO"/>
        </w:rPr>
        <w:t xml:space="preserve"> Potențialul de antrenare a dezvoltării </w:t>
      </w:r>
      <w:r w:rsidR="00FC3741">
        <w:rPr>
          <w:b/>
          <w:lang w:val="ro-RO"/>
        </w:rPr>
        <w:t>în economia locală/regională = +</w:t>
      </w:r>
      <w:r>
        <w:rPr>
          <w:b/>
          <w:lang w:val="ro-RO"/>
        </w:rPr>
        <w:t>1</w:t>
      </w:r>
    </w:p>
    <w:p w14:paraId="487BD910" w14:textId="77777777" w:rsidR="007838E6" w:rsidRPr="004841AB" w:rsidRDefault="007838E6" w:rsidP="007838E6">
      <w:pPr>
        <w:pStyle w:val="Heading3"/>
        <w:rPr>
          <w:rFonts w:asciiTheme="minorHAnsi" w:hAnsiTheme="minorHAnsi"/>
          <w:color w:val="auto"/>
          <w:lang w:val="ro-RO"/>
        </w:rPr>
      </w:pPr>
      <w:r w:rsidRPr="004841AB">
        <w:rPr>
          <w:rFonts w:asciiTheme="minorHAnsi" w:hAnsiTheme="minorHAnsi"/>
          <w:color w:val="auto"/>
          <w:lang w:val="ro-RO"/>
        </w:rPr>
        <w:t>III.5. Concluzii privind caracterul competitiv al sectorului</w:t>
      </w:r>
    </w:p>
    <w:p w14:paraId="52431879" w14:textId="77777777" w:rsidR="007838E6" w:rsidRPr="001A0D61" w:rsidRDefault="007838E6" w:rsidP="007838E6">
      <w:pPr>
        <w:spacing w:after="0"/>
        <w:rPr>
          <w:lang w:val="ro-RO"/>
        </w:rPr>
      </w:pPr>
    </w:p>
    <w:p w14:paraId="730EB5BE" w14:textId="77777777" w:rsidR="007838E6" w:rsidRDefault="007838E6" w:rsidP="007838E6">
      <w:pPr>
        <w:spacing w:after="0"/>
        <w:rPr>
          <w:lang w:val="ro-RO"/>
        </w:rPr>
      </w:pPr>
      <w:r>
        <w:rPr>
          <w:lang w:val="ro-RO"/>
        </w:rPr>
        <w:sym w:font="Wingdings" w:char="F06F"/>
      </w:r>
      <w:r>
        <w:rPr>
          <w:lang w:val="ro-RO"/>
        </w:rPr>
        <w:t xml:space="preserve"> Sectorul nu este competitiv dacă:</w:t>
      </w:r>
    </w:p>
    <w:p w14:paraId="165F276C" w14:textId="77777777" w:rsidR="007838E6" w:rsidRDefault="007838E6" w:rsidP="007838E6">
      <w:pPr>
        <w:spacing w:after="0"/>
        <w:rPr>
          <w:lang w:val="ro-RO"/>
        </w:rPr>
      </w:pPr>
      <w:r>
        <w:rPr>
          <w:lang w:val="ro-RO"/>
        </w:rPr>
        <w:t>ISD + PC + PI + PADE = &lt;=-3</w:t>
      </w:r>
    </w:p>
    <w:p w14:paraId="5B781534" w14:textId="77777777" w:rsidR="00FC3741" w:rsidRDefault="00FC3741" w:rsidP="00775E5D">
      <w:pPr>
        <w:spacing w:after="0" w:line="240" w:lineRule="auto"/>
        <w:rPr>
          <w:lang w:val="ro-RO"/>
        </w:rPr>
      </w:pPr>
    </w:p>
    <w:p w14:paraId="28D243DC" w14:textId="77777777" w:rsidR="007838E6" w:rsidRDefault="007838E6" w:rsidP="00775E5D">
      <w:pPr>
        <w:spacing w:after="0" w:line="240" w:lineRule="auto"/>
        <w:rPr>
          <w:lang w:val="ro-RO"/>
        </w:rPr>
      </w:pPr>
      <w:r>
        <w:rPr>
          <w:lang w:val="ro-RO"/>
        </w:rPr>
        <w:sym w:font="Wingdings" w:char="F06F"/>
      </w:r>
      <w:r>
        <w:rPr>
          <w:lang w:val="ro-RO"/>
        </w:rPr>
        <w:t xml:space="preserve"> Sectorul nu este competitiv, dar pot fi implementate măsuri de dezvoltare:</w:t>
      </w:r>
    </w:p>
    <w:p w14:paraId="25820BD7" w14:textId="77777777" w:rsidR="007838E6" w:rsidRDefault="007838E6" w:rsidP="00775E5D">
      <w:pPr>
        <w:spacing w:line="240" w:lineRule="auto"/>
        <w:rPr>
          <w:lang w:val="ro-RO"/>
        </w:rPr>
      </w:pPr>
      <w:r>
        <w:rPr>
          <w:lang w:val="ro-RO"/>
        </w:rPr>
        <w:t>-3 &lt;= ISD + PC + PI + PADE &lt;= 0</w:t>
      </w:r>
    </w:p>
    <w:p w14:paraId="090D046F" w14:textId="77777777" w:rsidR="007838E6" w:rsidRDefault="00775E5D" w:rsidP="00775E5D">
      <w:pPr>
        <w:spacing w:after="0" w:line="240" w:lineRule="auto"/>
        <w:rPr>
          <w:lang w:val="ro-RO"/>
        </w:rPr>
      </w:pPr>
      <w:r>
        <w:rPr>
          <w:lang w:val="ro-RO"/>
        </w:rPr>
        <w:sym w:font="Wingdings" w:char="F06F"/>
      </w:r>
      <w:r w:rsidR="009161F1">
        <w:rPr>
          <w:lang w:val="ro-RO"/>
        </w:rPr>
        <w:t xml:space="preserve"> </w:t>
      </w:r>
      <w:r w:rsidR="007838E6" w:rsidRPr="00775E5D">
        <w:rPr>
          <w:lang w:val="ro-RO"/>
        </w:rPr>
        <w:t>Sectorul prezintă anumite avantaje competive care pot fi valorificate și dezvoltate în viitor:</w:t>
      </w:r>
    </w:p>
    <w:p w14:paraId="536FDB2F" w14:textId="77777777" w:rsidR="007838E6" w:rsidRDefault="007838E6" w:rsidP="00775E5D">
      <w:pPr>
        <w:spacing w:after="0" w:line="240" w:lineRule="auto"/>
        <w:rPr>
          <w:lang w:val="ro-RO"/>
        </w:rPr>
      </w:pPr>
      <w:r>
        <w:rPr>
          <w:lang w:val="ro-RO"/>
        </w:rPr>
        <w:t>0 &lt;= ISD + PC + PI + PADE &lt;= +3</w:t>
      </w:r>
    </w:p>
    <w:p w14:paraId="05387125" w14:textId="77777777" w:rsidR="007838E6" w:rsidRDefault="007838E6" w:rsidP="00775E5D">
      <w:pPr>
        <w:spacing w:after="0" w:line="240" w:lineRule="auto"/>
        <w:rPr>
          <w:lang w:val="ro-RO"/>
        </w:rPr>
      </w:pPr>
    </w:p>
    <w:p w14:paraId="61594E77" w14:textId="77777777" w:rsidR="007838E6" w:rsidRDefault="009161F1" w:rsidP="00775E5D">
      <w:pPr>
        <w:spacing w:after="0" w:line="240" w:lineRule="auto"/>
        <w:rPr>
          <w:lang w:val="ro-RO"/>
        </w:rPr>
      </w:pPr>
      <w:r>
        <w:rPr>
          <w:lang w:val="ro-RO"/>
        </w:rPr>
        <w:sym w:font="Wingdings" w:char="F06F"/>
      </w:r>
      <w:r w:rsidR="007838E6">
        <w:rPr>
          <w:lang w:val="ro-RO"/>
        </w:rPr>
        <w:t xml:space="preserve"> Sectorul este competitiv dacă</w:t>
      </w:r>
      <w:r w:rsidR="00775E5D">
        <w:rPr>
          <w:lang w:val="ro-RO"/>
        </w:rPr>
        <w:t xml:space="preserve"> </w:t>
      </w:r>
      <w:r w:rsidR="007838E6">
        <w:rPr>
          <w:lang w:val="ro-RO"/>
        </w:rPr>
        <w:t>ISD + PC + PI + PADE = &gt;= +3</w:t>
      </w:r>
    </w:p>
    <w:p w14:paraId="3A2403A6" w14:textId="77777777" w:rsidR="00FC3741" w:rsidRDefault="00FC3741" w:rsidP="00775E5D">
      <w:pPr>
        <w:spacing w:after="0" w:line="240" w:lineRule="auto"/>
        <w:rPr>
          <w:b/>
          <w:lang w:val="ro-RO"/>
        </w:rPr>
      </w:pPr>
      <w:r w:rsidRPr="00FC3741">
        <w:rPr>
          <w:b/>
          <w:lang w:val="ro-RO"/>
        </w:rPr>
        <w:t>X = 4,2 – Sectorul este competitiv</w:t>
      </w:r>
    </w:p>
    <w:p w14:paraId="12ACB7AC" w14:textId="77777777" w:rsidR="00FC3741" w:rsidRDefault="00FC3741" w:rsidP="00775E5D">
      <w:pPr>
        <w:spacing w:after="0" w:line="240" w:lineRule="auto"/>
        <w:rPr>
          <w:b/>
          <w:lang w:val="ro-RO"/>
        </w:rPr>
      </w:pPr>
    </w:p>
    <w:p w14:paraId="070EF616" w14:textId="77777777" w:rsidR="00FC3741" w:rsidRPr="004841AB" w:rsidRDefault="00FC3741" w:rsidP="00FC3741">
      <w:pPr>
        <w:rPr>
          <w:b/>
          <w:bCs/>
          <w:i/>
          <w:iCs/>
          <w:lang w:val="ro-RO"/>
        </w:rPr>
      </w:pPr>
      <w:r w:rsidRPr="004841AB">
        <w:rPr>
          <w:b/>
          <w:bCs/>
          <w:i/>
          <w:iCs/>
          <w:lang w:val="ro-RO"/>
        </w:rPr>
        <w:t>Dacă sectorul este competitiv sau prezintă anumite avantaje competitive se vor preciza mai jos:</w:t>
      </w:r>
    </w:p>
    <w:p w14:paraId="64037119" w14:textId="77777777" w:rsidR="00FC3741" w:rsidRPr="004841AB" w:rsidRDefault="00FC3741" w:rsidP="00FC3741">
      <w:pPr>
        <w:pStyle w:val="ListParagraph"/>
        <w:numPr>
          <w:ilvl w:val="0"/>
          <w:numId w:val="4"/>
        </w:numPr>
        <w:rPr>
          <w:b/>
          <w:bCs/>
          <w:i/>
          <w:iCs/>
          <w:lang w:val="ro-RO"/>
        </w:rPr>
      </w:pPr>
      <w:r w:rsidRPr="004841AB">
        <w:rPr>
          <w:b/>
          <w:bCs/>
          <w:i/>
          <w:iCs/>
          <w:lang w:val="ro-RO"/>
        </w:rPr>
        <w:t>principalele domenii de cercetare ale instituțiilor care activează în acest sector</w:t>
      </w:r>
    </w:p>
    <w:p w14:paraId="7316B461" w14:textId="77777777" w:rsidR="00FC3741" w:rsidRPr="004841AB" w:rsidRDefault="00FC3741" w:rsidP="00FC3741">
      <w:pPr>
        <w:pStyle w:val="ListParagraph"/>
        <w:numPr>
          <w:ilvl w:val="0"/>
          <w:numId w:val="4"/>
        </w:numPr>
        <w:rPr>
          <w:b/>
          <w:bCs/>
          <w:i/>
          <w:iCs/>
          <w:lang w:val="ro-RO"/>
        </w:rPr>
      </w:pPr>
      <w:r w:rsidRPr="004841AB">
        <w:rPr>
          <w:b/>
          <w:bCs/>
          <w:i/>
          <w:iCs/>
          <w:lang w:val="ro-RO"/>
        </w:rPr>
        <w:t>principalele activități ale agenților economici care activează în domeniu</w:t>
      </w:r>
    </w:p>
    <w:p w14:paraId="4912E772" w14:textId="77777777" w:rsidR="00FC3741" w:rsidRPr="00FC3741" w:rsidRDefault="00FC3741" w:rsidP="00775E5D">
      <w:pPr>
        <w:spacing w:after="0" w:line="240" w:lineRule="auto"/>
        <w:rPr>
          <w:b/>
          <w:lang w:val="ro-RO"/>
        </w:rPr>
      </w:pPr>
    </w:p>
    <w:sectPr w:rsidR="00FC3741" w:rsidRPr="00FC3741" w:rsidSect="00204B94">
      <w:headerReference w:type="default" r:id="rId45"/>
      <w:footerReference w:type="default" r:id="rId46"/>
      <w:pgSz w:w="11906" w:h="16838"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64768A" w14:textId="77777777" w:rsidR="00A523F4" w:rsidRDefault="00A523F4" w:rsidP="008B60FE">
      <w:pPr>
        <w:spacing w:after="0" w:line="240" w:lineRule="auto"/>
      </w:pPr>
      <w:r>
        <w:separator/>
      </w:r>
    </w:p>
  </w:endnote>
  <w:endnote w:type="continuationSeparator" w:id="0">
    <w:p w14:paraId="0C6E3BDB" w14:textId="77777777" w:rsidR="00A523F4" w:rsidRDefault="00A523F4" w:rsidP="008B60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72736346"/>
      <w:docPartObj>
        <w:docPartGallery w:val="Page Numbers (Bottom of Page)"/>
        <w:docPartUnique/>
      </w:docPartObj>
    </w:sdtPr>
    <w:sdtEndPr/>
    <w:sdtContent>
      <w:p w14:paraId="225D74B0" w14:textId="77777777" w:rsidR="0035523E" w:rsidRDefault="0035523E">
        <w:pPr>
          <w:pStyle w:val="Footer"/>
          <w:jc w:val="right"/>
        </w:pPr>
        <w:r>
          <w:rPr>
            <w:noProof/>
          </w:rPr>
          <w:fldChar w:fldCharType="begin"/>
        </w:r>
        <w:r>
          <w:rPr>
            <w:noProof/>
          </w:rPr>
          <w:instrText xml:space="preserve"> PAGE   \* MERGEFORMAT </w:instrText>
        </w:r>
        <w:r>
          <w:rPr>
            <w:noProof/>
          </w:rPr>
          <w:fldChar w:fldCharType="separate"/>
        </w:r>
        <w:r w:rsidR="001F088C">
          <w:rPr>
            <w:noProof/>
          </w:rPr>
          <w:t>1</w:t>
        </w:r>
        <w:r>
          <w:rPr>
            <w:noProof/>
          </w:rPr>
          <w:fldChar w:fldCharType="end"/>
        </w:r>
      </w:p>
    </w:sdtContent>
  </w:sdt>
  <w:p w14:paraId="765258E7" w14:textId="77777777" w:rsidR="0035523E" w:rsidRDefault="0035523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ABB8A0" w14:textId="77777777" w:rsidR="00A523F4" w:rsidRDefault="00A523F4" w:rsidP="008B60FE">
      <w:pPr>
        <w:spacing w:after="0" w:line="240" w:lineRule="auto"/>
      </w:pPr>
      <w:r>
        <w:separator/>
      </w:r>
    </w:p>
  </w:footnote>
  <w:footnote w:type="continuationSeparator" w:id="0">
    <w:p w14:paraId="004E2E67" w14:textId="77777777" w:rsidR="00A523F4" w:rsidRDefault="00A523F4" w:rsidP="008B60FE">
      <w:pPr>
        <w:spacing w:after="0" w:line="240" w:lineRule="auto"/>
      </w:pPr>
      <w:r>
        <w:continuationSeparator/>
      </w:r>
    </w:p>
  </w:footnote>
  <w:footnote w:id="1">
    <w:p w14:paraId="47B40B2D" w14:textId="77777777" w:rsidR="0035523E" w:rsidRPr="008B347B" w:rsidRDefault="0035523E" w:rsidP="005D3A20">
      <w:pPr>
        <w:pStyle w:val="FootnoteText"/>
        <w:jc w:val="both"/>
        <w:rPr>
          <w:lang w:val="ro-RO"/>
        </w:rPr>
      </w:pPr>
      <w:r>
        <w:rPr>
          <w:rStyle w:val="FootnoteReference"/>
        </w:rPr>
        <w:footnoteRef/>
      </w:r>
      <w:r>
        <w:t xml:space="preserve"> </w:t>
      </w:r>
      <w:r>
        <w:rPr>
          <w:lang w:val="ro-RO"/>
        </w:rPr>
        <w:t>Capitolele conform Nomenclatorului combinat care au fost considerate pentru calcularea indicatorului sunt: VI - XXII.</w:t>
      </w:r>
    </w:p>
  </w:footnote>
  <w:footnote w:id="2">
    <w:p w14:paraId="611DAA11" w14:textId="77777777" w:rsidR="0035523E" w:rsidRPr="008B347B" w:rsidRDefault="0035523E" w:rsidP="0009110F">
      <w:pPr>
        <w:pStyle w:val="FootnoteText"/>
        <w:jc w:val="both"/>
        <w:rPr>
          <w:lang w:val="ro-RO"/>
        </w:rPr>
      </w:pPr>
      <w:r>
        <w:rPr>
          <w:rStyle w:val="FootnoteReference"/>
        </w:rPr>
        <w:footnoteRef/>
      </w:r>
      <w:r>
        <w:t xml:space="preserve"> </w:t>
      </w:r>
      <w:r>
        <w:rPr>
          <w:lang w:val="ro-RO"/>
        </w:rPr>
        <w:t>Capitolele conform Nomenclatorului combinat care au fost considerate pentru calcularea indicatorului sunt: VI - XXII.</w:t>
      </w:r>
    </w:p>
  </w:footnote>
  <w:footnote w:id="3">
    <w:p w14:paraId="4A123D85" w14:textId="77777777" w:rsidR="0035523E" w:rsidRPr="008B347B" w:rsidRDefault="0035523E" w:rsidP="009B477D">
      <w:pPr>
        <w:pStyle w:val="FootnoteText"/>
        <w:rPr>
          <w:lang w:val="ro-RO"/>
        </w:rPr>
      </w:pPr>
      <w:r>
        <w:rPr>
          <w:rStyle w:val="FootnoteReference"/>
        </w:rPr>
        <w:footnoteRef/>
      </w:r>
      <w:r>
        <w:t xml:space="preserve"> </w:t>
      </w:r>
      <w:r>
        <w:rPr>
          <w:lang w:val="ro-RO"/>
        </w:rPr>
        <w:t>În cazul importurilor considerăm evoluție pozitivă a indicatorului dacă valoarea acestora descrește</w:t>
      </w:r>
    </w:p>
  </w:footnote>
  <w:footnote w:id="4">
    <w:p w14:paraId="38CEEE02" w14:textId="77777777" w:rsidR="0035523E" w:rsidRPr="00FF2EFB" w:rsidRDefault="0035523E" w:rsidP="002E7548">
      <w:pPr>
        <w:pStyle w:val="FootnoteText"/>
        <w:rPr>
          <w:lang w:val="ro-RO"/>
        </w:rPr>
      </w:pPr>
      <w:r>
        <w:rPr>
          <w:rStyle w:val="FootnoteReference"/>
        </w:rPr>
        <w:footnoteRef/>
      </w:r>
      <w:r>
        <w:t xml:space="preserve"> </w:t>
      </w:r>
      <w:r>
        <w:rPr>
          <w:lang w:val="ro-RO"/>
        </w:rPr>
        <w:t>Calculat ca medie aritmetică a indicelui de competitivitate aferent fiecărui județ</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8A4D04" w14:textId="43C10028" w:rsidR="001F088C" w:rsidRPr="001F088C" w:rsidRDefault="001F088C">
    <w:pPr>
      <w:pStyle w:val="Header"/>
      <w:rPr>
        <w:lang w:val="ro-RO"/>
      </w:rPr>
    </w:pPr>
    <w:r>
      <w:rPr>
        <w:lang w:val="ro-RO"/>
      </w:rPr>
      <w:t>Anexa C</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81EBD"/>
    <w:multiLevelType w:val="hybridMultilevel"/>
    <w:tmpl w:val="EBEA00BE"/>
    <w:lvl w:ilvl="0" w:tplc="E1BC97B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C56404"/>
    <w:multiLevelType w:val="hybridMultilevel"/>
    <w:tmpl w:val="787C8C04"/>
    <w:lvl w:ilvl="0" w:tplc="04180001">
      <w:start w:val="1"/>
      <w:numFmt w:val="bullet"/>
      <w:lvlText w:val=""/>
      <w:lvlJc w:val="left"/>
      <w:pPr>
        <w:ind w:left="644" w:hanging="360"/>
      </w:pPr>
      <w:rPr>
        <w:rFonts w:ascii="Symbol" w:hAnsi="Symbol"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2" w15:restartNumberingAfterBreak="0">
    <w:nsid w:val="178C7BA7"/>
    <w:multiLevelType w:val="hybridMultilevel"/>
    <w:tmpl w:val="0E645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FA7BEA"/>
    <w:multiLevelType w:val="hybridMultilevel"/>
    <w:tmpl w:val="22C44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EE1C79"/>
    <w:multiLevelType w:val="hybridMultilevel"/>
    <w:tmpl w:val="9CEED370"/>
    <w:lvl w:ilvl="0" w:tplc="CA58086E">
      <w:start w:val="1"/>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93123D"/>
    <w:multiLevelType w:val="hybridMultilevel"/>
    <w:tmpl w:val="CA6C1122"/>
    <w:lvl w:ilvl="0" w:tplc="6FA0EFA8">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C80775F"/>
    <w:multiLevelType w:val="hybridMultilevel"/>
    <w:tmpl w:val="91E68682"/>
    <w:lvl w:ilvl="0" w:tplc="6FA0EFA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2525BC5"/>
    <w:multiLevelType w:val="hybridMultilevel"/>
    <w:tmpl w:val="B5C4913A"/>
    <w:lvl w:ilvl="0" w:tplc="04090001">
      <w:start w:val="1"/>
      <w:numFmt w:val="bullet"/>
      <w:lvlText w:val=""/>
      <w:lvlJc w:val="left"/>
      <w:pPr>
        <w:ind w:left="761" w:hanging="360"/>
      </w:pPr>
      <w:rPr>
        <w:rFonts w:ascii="Symbol" w:hAnsi="Symbol" w:hint="default"/>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8" w15:restartNumberingAfterBreak="0">
    <w:nsid w:val="55CD6064"/>
    <w:multiLevelType w:val="hybridMultilevel"/>
    <w:tmpl w:val="70A2977E"/>
    <w:lvl w:ilvl="0" w:tplc="6FA0EFA8">
      <w:numFmt w:val="bullet"/>
      <w:lvlText w:val="-"/>
      <w:lvlJc w:val="left"/>
      <w:pPr>
        <w:ind w:left="1134" w:hanging="360"/>
      </w:pPr>
      <w:rPr>
        <w:rFonts w:ascii="Calibri" w:eastAsiaTheme="minorHAnsi" w:hAnsi="Calibri" w:cs="Calibri"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5711748F"/>
    <w:multiLevelType w:val="hybridMultilevel"/>
    <w:tmpl w:val="D10A0180"/>
    <w:lvl w:ilvl="0" w:tplc="6FA0EFA8">
      <w:numFmt w:val="bullet"/>
      <w:lvlText w:val="-"/>
      <w:lvlJc w:val="left"/>
      <w:pPr>
        <w:ind w:left="1134" w:hanging="360"/>
      </w:pPr>
      <w:rPr>
        <w:rFonts w:ascii="Calibri" w:eastAsiaTheme="minorHAnsi" w:hAnsi="Calibri" w:cs="Calibri"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0" w15:restartNumberingAfterBreak="0">
    <w:nsid w:val="5BE708FA"/>
    <w:multiLevelType w:val="hybridMultilevel"/>
    <w:tmpl w:val="12B89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002905"/>
    <w:multiLevelType w:val="hybridMultilevel"/>
    <w:tmpl w:val="B4687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3923D4"/>
    <w:multiLevelType w:val="hybridMultilevel"/>
    <w:tmpl w:val="CCF09BBC"/>
    <w:lvl w:ilvl="0" w:tplc="6FA0EFA8">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64166263"/>
    <w:multiLevelType w:val="hybridMultilevel"/>
    <w:tmpl w:val="7C6CE10E"/>
    <w:lvl w:ilvl="0" w:tplc="13D2CEF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0C16C21"/>
    <w:multiLevelType w:val="hybridMultilevel"/>
    <w:tmpl w:val="EB361C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75EF25E6"/>
    <w:multiLevelType w:val="hybridMultilevel"/>
    <w:tmpl w:val="1E9A6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E961370"/>
    <w:multiLevelType w:val="hybridMultilevel"/>
    <w:tmpl w:val="CF5EE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EBD74E6"/>
    <w:multiLevelType w:val="hybridMultilevel"/>
    <w:tmpl w:val="CD9C7B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3"/>
  </w:num>
  <w:num w:numId="2">
    <w:abstractNumId w:val="4"/>
  </w:num>
  <w:num w:numId="3">
    <w:abstractNumId w:val="0"/>
  </w:num>
  <w:num w:numId="4">
    <w:abstractNumId w:val="12"/>
  </w:num>
  <w:num w:numId="5">
    <w:abstractNumId w:val="1"/>
  </w:num>
  <w:num w:numId="6">
    <w:abstractNumId w:val="17"/>
  </w:num>
  <w:num w:numId="7">
    <w:abstractNumId w:val="14"/>
  </w:num>
  <w:num w:numId="8">
    <w:abstractNumId w:val="6"/>
  </w:num>
  <w:num w:numId="9">
    <w:abstractNumId w:val="5"/>
  </w:num>
  <w:num w:numId="10">
    <w:abstractNumId w:val="8"/>
  </w:num>
  <w:num w:numId="11">
    <w:abstractNumId w:val="9"/>
  </w:num>
  <w:num w:numId="12">
    <w:abstractNumId w:val="10"/>
  </w:num>
  <w:num w:numId="13">
    <w:abstractNumId w:val="7"/>
  </w:num>
  <w:num w:numId="14">
    <w:abstractNumId w:val="2"/>
  </w:num>
  <w:num w:numId="15">
    <w:abstractNumId w:val="16"/>
  </w:num>
  <w:num w:numId="16">
    <w:abstractNumId w:val="3"/>
  </w:num>
  <w:num w:numId="17">
    <w:abstractNumId w:val="15"/>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E0620F"/>
    <w:rsid w:val="00003BF4"/>
    <w:rsid w:val="00004405"/>
    <w:rsid w:val="00007649"/>
    <w:rsid w:val="00016742"/>
    <w:rsid w:val="00022E59"/>
    <w:rsid w:val="000245D7"/>
    <w:rsid w:val="000304DB"/>
    <w:rsid w:val="00031BC3"/>
    <w:rsid w:val="0005254A"/>
    <w:rsid w:val="0005744B"/>
    <w:rsid w:val="000626AD"/>
    <w:rsid w:val="000745BE"/>
    <w:rsid w:val="000873BB"/>
    <w:rsid w:val="0009110F"/>
    <w:rsid w:val="000C616F"/>
    <w:rsid w:val="000D2BE8"/>
    <w:rsid w:val="000D7556"/>
    <w:rsid w:val="000E060C"/>
    <w:rsid w:val="000E3113"/>
    <w:rsid w:val="000E5A05"/>
    <w:rsid w:val="000F4822"/>
    <w:rsid w:val="001012D9"/>
    <w:rsid w:val="00105914"/>
    <w:rsid w:val="00122E5D"/>
    <w:rsid w:val="00126C28"/>
    <w:rsid w:val="00131BBD"/>
    <w:rsid w:val="0014009F"/>
    <w:rsid w:val="00141B56"/>
    <w:rsid w:val="0015351C"/>
    <w:rsid w:val="001561CB"/>
    <w:rsid w:val="00157A8E"/>
    <w:rsid w:val="00160DE3"/>
    <w:rsid w:val="0016254B"/>
    <w:rsid w:val="00187800"/>
    <w:rsid w:val="00191E7B"/>
    <w:rsid w:val="001B3D31"/>
    <w:rsid w:val="001B576B"/>
    <w:rsid w:val="001B71FC"/>
    <w:rsid w:val="001C0801"/>
    <w:rsid w:val="001C48CC"/>
    <w:rsid w:val="001E0F6B"/>
    <w:rsid w:val="001E6FF9"/>
    <w:rsid w:val="001E7A2E"/>
    <w:rsid w:val="001F088C"/>
    <w:rsid w:val="002009C6"/>
    <w:rsid w:val="00204B94"/>
    <w:rsid w:val="00206C54"/>
    <w:rsid w:val="002216F9"/>
    <w:rsid w:val="00221DD2"/>
    <w:rsid w:val="00231D13"/>
    <w:rsid w:val="00242309"/>
    <w:rsid w:val="00265435"/>
    <w:rsid w:val="00272F0C"/>
    <w:rsid w:val="00273D10"/>
    <w:rsid w:val="0028659B"/>
    <w:rsid w:val="00296B2F"/>
    <w:rsid w:val="002A2715"/>
    <w:rsid w:val="002A2B13"/>
    <w:rsid w:val="002A453B"/>
    <w:rsid w:val="002A4A1C"/>
    <w:rsid w:val="002B26F7"/>
    <w:rsid w:val="002C1038"/>
    <w:rsid w:val="002C3F10"/>
    <w:rsid w:val="002C537B"/>
    <w:rsid w:val="002C65C7"/>
    <w:rsid w:val="002D23D5"/>
    <w:rsid w:val="002D4AA5"/>
    <w:rsid w:val="002D54E5"/>
    <w:rsid w:val="002D67D1"/>
    <w:rsid w:val="002E258E"/>
    <w:rsid w:val="002E7548"/>
    <w:rsid w:val="002F4A97"/>
    <w:rsid w:val="002F4B33"/>
    <w:rsid w:val="00301258"/>
    <w:rsid w:val="00317C54"/>
    <w:rsid w:val="00322686"/>
    <w:rsid w:val="00327C02"/>
    <w:rsid w:val="00331F8C"/>
    <w:rsid w:val="003440D2"/>
    <w:rsid w:val="0035279B"/>
    <w:rsid w:val="0035523E"/>
    <w:rsid w:val="00367F63"/>
    <w:rsid w:val="0037348A"/>
    <w:rsid w:val="003756DF"/>
    <w:rsid w:val="00377E02"/>
    <w:rsid w:val="0038011C"/>
    <w:rsid w:val="00381CFB"/>
    <w:rsid w:val="00390A5D"/>
    <w:rsid w:val="003A2170"/>
    <w:rsid w:val="003A3B48"/>
    <w:rsid w:val="003B0FCA"/>
    <w:rsid w:val="003B6892"/>
    <w:rsid w:val="003C0F7B"/>
    <w:rsid w:val="003C1013"/>
    <w:rsid w:val="003D1503"/>
    <w:rsid w:val="003D40E4"/>
    <w:rsid w:val="003D4297"/>
    <w:rsid w:val="003E0506"/>
    <w:rsid w:val="003E7694"/>
    <w:rsid w:val="004042D8"/>
    <w:rsid w:val="00404E14"/>
    <w:rsid w:val="00447B36"/>
    <w:rsid w:val="0045681D"/>
    <w:rsid w:val="0045688A"/>
    <w:rsid w:val="00467969"/>
    <w:rsid w:val="004679D6"/>
    <w:rsid w:val="00470818"/>
    <w:rsid w:val="00473D0C"/>
    <w:rsid w:val="004841AB"/>
    <w:rsid w:val="00495D87"/>
    <w:rsid w:val="0049723C"/>
    <w:rsid w:val="004A6814"/>
    <w:rsid w:val="004B0E02"/>
    <w:rsid w:val="004B22DF"/>
    <w:rsid w:val="004B3EF3"/>
    <w:rsid w:val="004B57B3"/>
    <w:rsid w:val="004C1706"/>
    <w:rsid w:val="004C4817"/>
    <w:rsid w:val="004D148E"/>
    <w:rsid w:val="004D242B"/>
    <w:rsid w:val="004D38E4"/>
    <w:rsid w:val="004D7FD9"/>
    <w:rsid w:val="004F4519"/>
    <w:rsid w:val="00502845"/>
    <w:rsid w:val="00511C57"/>
    <w:rsid w:val="00512556"/>
    <w:rsid w:val="0051705C"/>
    <w:rsid w:val="00521DAD"/>
    <w:rsid w:val="005335F3"/>
    <w:rsid w:val="00540338"/>
    <w:rsid w:val="00542B0D"/>
    <w:rsid w:val="005644C2"/>
    <w:rsid w:val="005756A6"/>
    <w:rsid w:val="005A3540"/>
    <w:rsid w:val="005C7788"/>
    <w:rsid w:val="005D3056"/>
    <w:rsid w:val="005D3A20"/>
    <w:rsid w:val="005D463E"/>
    <w:rsid w:val="005F3DF5"/>
    <w:rsid w:val="005F7E79"/>
    <w:rsid w:val="006000E2"/>
    <w:rsid w:val="0060479A"/>
    <w:rsid w:val="0060661A"/>
    <w:rsid w:val="00607B17"/>
    <w:rsid w:val="0062387A"/>
    <w:rsid w:val="00655707"/>
    <w:rsid w:val="0066720B"/>
    <w:rsid w:val="00671F3C"/>
    <w:rsid w:val="00676E95"/>
    <w:rsid w:val="00677510"/>
    <w:rsid w:val="0068404A"/>
    <w:rsid w:val="00694769"/>
    <w:rsid w:val="00696282"/>
    <w:rsid w:val="00697EE3"/>
    <w:rsid w:val="006A49DE"/>
    <w:rsid w:val="006A4E7A"/>
    <w:rsid w:val="006A5A3C"/>
    <w:rsid w:val="006A6109"/>
    <w:rsid w:val="006B2B21"/>
    <w:rsid w:val="006B4BC0"/>
    <w:rsid w:val="006C1A38"/>
    <w:rsid w:val="006C2560"/>
    <w:rsid w:val="006C5BC0"/>
    <w:rsid w:val="006D56C4"/>
    <w:rsid w:val="006E785D"/>
    <w:rsid w:val="006F0E9A"/>
    <w:rsid w:val="006F3004"/>
    <w:rsid w:val="00701C66"/>
    <w:rsid w:val="00701E7A"/>
    <w:rsid w:val="007045F6"/>
    <w:rsid w:val="007203E8"/>
    <w:rsid w:val="0072613D"/>
    <w:rsid w:val="007273B7"/>
    <w:rsid w:val="00732A24"/>
    <w:rsid w:val="00735607"/>
    <w:rsid w:val="00736B69"/>
    <w:rsid w:val="00740FF5"/>
    <w:rsid w:val="007423C0"/>
    <w:rsid w:val="0074725B"/>
    <w:rsid w:val="00747A0C"/>
    <w:rsid w:val="00747D65"/>
    <w:rsid w:val="00763C5D"/>
    <w:rsid w:val="00772B59"/>
    <w:rsid w:val="00775E5D"/>
    <w:rsid w:val="007838E6"/>
    <w:rsid w:val="00784A94"/>
    <w:rsid w:val="00786E49"/>
    <w:rsid w:val="007877EB"/>
    <w:rsid w:val="007939B7"/>
    <w:rsid w:val="00794122"/>
    <w:rsid w:val="007A4E05"/>
    <w:rsid w:val="007B21BE"/>
    <w:rsid w:val="007B6056"/>
    <w:rsid w:val="007C0A1D"/>
    <w:rsid w:val="007C6501"/>
    <w:rsid w:val="007D3903"/>
    <w:rsid w:val="007D7F0B"/>
    <w:rsid w:val="007E1644"/>
    <w:rsid w:val="007F0B98"/>
    <w:rsid w:val="007F2031"/>
    <w:rsid w:val="007F52BE"/>
    <w:rsid w:val="007F6B94"/>
    <w:rsid w:val="007F76FD"/>
    <w:rsid w:val="00802ACD"/>
    <w:rsid w:val="008036E2"/>
    <w:rsid w:val="00813960"/>
    <w:rsid w:val="008317A5"/>
    <w:rsid w:val="00832B85"/>
    <w:rsid w:val="008458B5"/>
    <w:rsid w:val="00847170"/>
    <w:rsid w:val="00854CEB"/>
    <w:rsid w:val="0086643C"/>
    <w:rsid w:val="0086645B"/>
    <w:rsid w:val="00877398"/>
    <w:rsid w:val="00877D0B"/>
    <w:rsid w:val="00887D42"/>
    <w:rsid w:val="0089043B"/>
    <w:rsid w:val="008A062D"/>
    <w:rsid w:val="008A1EF1"/>
    <w:rsid w:val="008A4F9F"/>
    <w:rsid w:val="008A5E7F"/>
    <w:rsid w:val="008B1DF9"/>
    <w:rsid w:val="008B2E0C"/>
    <w:rsid w:val="008B470B"/>
    <w:rsid w:val="008B60FE"/>
    <w:rsid w:val="008B6ACA"/>
    <w:rsid w:val="008B7A27"/>
    <w:rsid w:val="008C28EB"/>
    <w:rsid w:val="008C3193"/>
    <w:rsid w:val="008C3A91"/>
    <w:rsid w:val="008C453D"/>
    <w:rsid w:val="008C69AF"/>
    <w:rsid w:val="008D15EB"/>
    <w:rsid w:val="008D1630"/>
    <w:rsid w:val="008D46A5"/>
    <w:rsid w:val="008D6C16"/>
    <w:rsid w:val="008E1A37"/>
    <w:rsid w:val="008E68F0"/>
    <w:rsid w:val="008E7AB6"/>
    <w:rsid w:val="008E7DA5"/>
    <w:rsid w:val="008F0CAA"/>
    <w:rsid w:val="008F0DEC"/>
    <w:rsid w:val="008F2593"/>
    <w:rsid w:val="008F6944"/>
    <w:rsid w:val="009029D1"/>
    <w:rsid w:val="009049CC"/>
    <w:rsid w:val="00904BFC"/>
    <w:rsid w:val="00910DD8"/>
    <w:rsid w:val="00912640"/>
    <w:rsid w:val="009161F1"/>
    <w:rsid w:val="009268F5"/>
    <w:rsid w:val="00936D27"/>
    <w:rsid w:val="00944C0D"/>
    <w:rsid w:val="00945DBC"/>
    <w:rsid w:val="00950326"/>
    <w:rsid w:val="00950402"/>
    <w:rsid w:val="00960AD7"/>
    <w:rsid w:val="00963E28"/>
    <w:rsid w:val="0096408A"/>
    <w:rsid w:val="009650B2"/>
    <w:rsid w:val="00972374"/>
    <w:rsid w:val="00976CCE"/>
    <w:rsid w:val="00977FEE"/>
    <w:rsid w:val="00980DCD"/>
    <w:rsid w:val="0099305F"/>
    <w:rsid w:val="00993312"/>
    <w:rsid w:val="009939D5"/>
    <w:rsid w:val="00993E32"/>
    <w:rsid w:val="00994789"/>
    <w:rsid w:val="009A198A"/>
    <w:rsid w:val="009A72C1"/>
    <w:rsid w:val="009B0862"/>
    <w:rsid w:val="009B309C"/>
    <w:rsid w:val="009B477D"/>
    <w:rsid w:val="009B4D6D"/>
    <w:rsid w:val="009C0137"/>
    <w:rsid w:val="009C0D33"/>
    <w:rsid w:val="009C7237"/>
    <w:rsid w:val="009D661D"/>
    <w:rsid w:val="009E16DA"/>
    <w:rsid w:val="009F3D94"/>
    <w:rsid w:val="009F4543"/>
    <w:rsid w:val="00A00B4E"/>
    <w:rsid w:val="00A03313"/>
    <w:rsid w:val="00A14D20"/>
    <w:rsid w:val="00A15A3F"/>
    <w:rsid w:val="00A16501"/>
    <w:rsid w:val="00A23A7E"/>
    <w:rsid w:val="00A27B84"/>
    <w:rsid w:val="00A34308"/>
    <w:rsid w:val="00A34CA5"/>
    <w:rsid w:val="00A375A6"/>
    <w:rsid w:val="00A4510E"/>
    <w:rsid w:val="00A50B1C"/>
    <w:rsid w:val="00A523F4"/>
    <w:rsid w:val="00A530D4"/>
    <w:rsid w:val="00A64BBD"/>
    <w:rsid w:val="00A727C7"/>
    <w:rsid w:val="00A73C03"/>
    <w:rsid w:val="00A83488"/>
    <w:rsid w:val="00A85780"/>
    <w:rsid w:val="00AA6C7C"/>
    <w:rsid w:val="00AC0CF3"/>
    <w:rsid w:val="00AC7340"/>
    <w:rsid w:val="00AD2AA9"/>
    <w:rsid w:val="00AD44B9"/>
    <w:rsid w:val="00AD6225"/>
    <w:rsid w:val="00AE031C"/>
    <w:rsid w:val="00AE7C95"/>
    <w:rsid w:val="00AF0128"/>
    <w:rsid w:val="00B058B1"/>
    <w:rsid w:val="00B07971"/>
    <w:rsid w:val="00B17902"/>
    <w:rsid w:val="00B26A8C"/>
    <w:rsid w:val="00B27728"/>
    <w:rsid w:val="00B43147"/>
    <w:rsid w:val="00B43701"/>
    <w:rsid w:val="00B43F19"/>
    <w:rsid w:val="00B44B03"/>
    <w:rsid w:val="00B47321"/>
    <w:rsid w:val="00B52E77"/>
    <w:rsid w:val="00B5443C"/>
    <w:rsid w:val="00B55806"/>
    <w:rsid w:val="00B55DED"/>
    <w:rsid w:val="00B56850"/>
    <w:rsid w:val="00B56B25"/>
    <w:rsid w:val="00B62EC0"/>
    <w:rsid w:val="00B75031"/>
    <w:rsid w:val="00B964F9"/>
    <w:rsid w:val="00BA4858"/>
    <w:rsid w:val="00BA537C"/>
    <w:rsid w:val="00BA62D9"/>
    <w:rsid w:val="00BC2D8A"/>
    <w:rsid w:val="00BC6001"/>
    <w:rsid w:val="00BD4E02"/>
    <w:rsid w:val="00BD70F6"/>
    <w:rsid w:val="00C02908"/>
    <w:rsid w:val="00C1284C"/>
    <w:rsid w:val="00C20E50"/>
    <w:rsid w:val="00C22A02"/>
    <w:rsid w:val="00C23F5F"/>
    <w:rsid w:val="00C33313"/>
    <w:rsid w:val="00C41C31"/>
    <w:rsid w:val="00C45788"/>
    <w:rsid w:val="00C5001E"/>
    <w:rsid w:val="00C6342D"/>
    <w:rsid w:val="00C64173"/>
    <w:rsid w:val="00C6598D"/>
    <w:rsid w:val="00C676E7"/>
    <w:rsid w:val="00C7113E"/>
    <w:rsid w:val="00C73ACB"/>
    <w:rsid w:val="00C76467"/>
    <w:rsid w:val="00C77260"/>
    <w:rsid w:val="00C847BA"/>
    <w:rsid w:val="00CC5C91"/>
    <w:rsid w:val="00CD01DE"/>
    <w:rsid w:val="00CE26AC"/>
    <w:rsid w:val="00CF70FD"/>
    <w:rsid w:val="00D117D6"/>
    <w:rsid w:val="00D12AF8"/>
    <w:rsid w:val="00D16398"/>
    <w:rsid w:val="00D168DA"/>
    <w:rsid w:val="00D21BB1"/>
    <w:rsid w:val="00D26DD6"/>
    <w:rsid w:val="00D42AA9"/>
    <w:rsid w:val="00D43D93"/>
    <w:rsid w:val="00D46253"/>
    <w:rsid w:val="00D53175"/>
    <w:rsid w:val="00D5604E"/>
    <w:rsid w:val="00D646AF"/>
    <w:rsid w:val="00D65962"/>
    <w:rsid w:val="00D83048"/>
    <w:rsid w:val="00D96108"/>
    <w:rsid w:val="00DA4145"/>
    <w:rsid w:val="00DA5C84"/>
    <w:rsid w:val="00DB5DA5"/>
    <w:rsid w:val="00DB67D5"/>
    <w:rsid w:val="00DB70E9"/>
    <w:rsid w:val="00DB78B0"/>
    <w:rsid w:val="00DC3BD5"/>
    <w:rsid w:val="00DC43B1"/>
    <w:rsid w:val="00DC6750"/>
    <w:rsid w:val="00DC720F"/>
    <w:rsid w:val="00DD1506"/>
    <w:rsid w:val="00DD5195"/>
    <w:rsid w:val="00DE17CF"/>
    <w:rsid w:val="00DE1BE7"/>
    <w:rsid w:val="00DF017D"/>
    <w:rsid w:val="00DF1717"/>
    <w:rsid w:val="00DF2203"/>
    <w:rsid w:val="00DF2E02"/>
    <w:rsid w:val="00DF3E10"/>
    <w:rsid w:val="00DF4761"/>
    <w:rsid w:val="00DF7D3D"/>
    <w:rsid w:val="00E0620F"/>
    <w:rsid w:val="00E118A2"/>
    <w:rsid w:val="00E24686"/>
    <w:rsid w:val="00E24C70"/>
    <w:rsid w:val="00E35A31"/>
    <w:rsid w:val="00E44A39"/>
    <w:rsid w:val="00E6418F"/>
    <w:rsid w:val="00E82714"/>
    <w:rsid w:val="00E878C3"/>
    <w:rsid w:val="00EA15E9"/>
    <w:rsid w:val="00EA521C"/>
    <w:rsid w:val="00EB0260"/>
    <w:rsid w:val="00EB54B3"/>
    <w:rsid w:val="00EE1A4A"/>
    <w:rsid w:val="00EE7E3E"/>
    <w:rsid w:val="00EF5EA0"/>
    <w:rsid w:val="00F023A5"/>
    <w:rsid w:val="00F05B9D"/>
    <w:rsid w:val="00F2326D"/>
    <w:rsid w:val="00F3124D"/>
    <w:rsid w:val="00F45BC1"/>
    <w:rsid w:val="00F50A35"/>
    <w:rsid w:val="00F65D14"/>
    <w:rsid w:val="00F675EE"/>
    <w:rsid w:val="00F704C4"/>
    <w:rsid w:val="00F72914"/>
    <w:rsid w:val="00F72F32"/>
    <w:rsid w:val="00F74DB3"/>
    <w:rsid w:val="00F90AB0"/>
    <w:rsid w:val="00F91FA2"/>
    <w:rsid w:val="00F96841"/>
    <w:rsid w:val="00FA46B7"/>
    <w:rsid w:val="00FA6143"/>
    <w:rsid w:val="00FA6681"/>
    <w:rsid w:val="00FC1BA7"/>
    <w:rsid w:val="00FC3741"/>
    <w:rsid w:val="00FC3BA3"/>
    <w:rsid w:val="00FD43F2"/>
    <w:rsid w:val="00FD4C84"/>
    <w:rsid w:val="00FD51B2"/>
    <w:rsid w:val="00FE23E2"/>
    <w:rsid w:val="00FE5351"/>
    <w:rsid w:val="00FE6BD8"/>
    <w:rsid w:val="00FF1EE1"/>
    <w:rsid w:val="00FF55FD"/>
    <w:rsid w:val="00FF7B5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B88E01"/>
  <w15:docId w15:val="{B36DDA13-C116-4ED6-B0C7-6C7E44CE61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44B9"/>
  </w:style>
  <w:style w:type="paragraph" w:styleId="Heading2">
    <w:name w:val="heading 2"/>
    <w:basedOn w:val="Normal"/>
    <w:next w:val="Normal"/>
    <w:link w:val="Heading2Char"/>
    <w:uiPriority w:val="9"/>
    <w:unhideWhenUsed/>
    <w:qFormat/>
    <w:rsid w:val="00E0620F"/>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Heading3">
    <w:name w:val="heading 3"/>
    <w:basedOn w:val="Normal"/>
    <w:next w:val="Normal"/>
    <w:link w:val="Heading3Char"/>
    <w:uiPriority w:val="9"/>
    <w:unhideWhenUsed/>
    <w:qFormat/>
    <w:rsid w:val="00D21BB1"/>
    <w:pPr>
      <w:keepNext/>
      <w:keepLines/>
      <w:spacing w:before="200" w:after="0"/>
      <w:outlineLvl w:val="2"/>
    </w:pPr>
    <w:rPr>
      <w:rFonts w:asciiTheme="majorHAnsi" w:eastAsiaTheme="majorEastAsia" w:hAnsiTheme="majorHAnsi" w:cstheme="majorBidi"/>
      <w:b/>
      <w:bCs/>
      <w:color w:val="4F81BD" w:themeColor="accent1"/>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0620F"/>
    <w:rPr>
      <w:rFonts w:asciiTheme="majorHAnsi" w:eastAsiaTheme="majorEastAsia" w:hAnsiTheme="majorHAnsi" w:cstheme="majorBidi"/>
      <w:b/>
      <w:bCs/>
      <w:color w:val="4F81BD" w:themeColor="accent1"/>
      <w:sz w:val="26"/>
      <w:szCs w:val="26"/>
      <w:lang w:eastAsia="en-US"/>
    </w:rPr>
  </w:style>
  <w:style w:type="character" w:customStyle="1" w:styleId="Heading3Char">
    <w:name w:val="Heading 3 Char"/>
    <w:basedOn w:val="DefaultParagraphFont"/>
    <w:link w:val="Heading3"/>
    <w:uiPriority w:val="9"/>
    <w:rsid w:val="00D21BB1"/>
    <w:rPr>
      <w:rFonts w:asciiTheme="majorHAnsi" w:eastAsiaTheme="majorEastAsia" w:hAnsiTheme="majorHAnsi" w:cstheme="majorBidi"/>
      <w:b/>
      <w:bCs/>
      <w:color w:val="4F81BD" w:themeColor="accent1"/>
      <w:lang w:eastAsia="en-US"/>
    </w:rPr>
  </w:style>
  <w:style w:type="paragraph" w:styleId="Title">
    <w:name w:val="Title"/>
    <w:basedOn w:val="Normal"/>
    <w:next w:val="Normal"/>
    <w:link w:val="TitleChar"/>
    <w:uiPriority w:val="10"/>
    <w:qFormat/>
    <w:rsid w:val="00E0620F"/>
    <w:pPr>
      <w:pBdr>
        <w:bottom w:val="single" w:sz="8" w:space="4" w:color="4F81BD" w:themeColor="accent1"/>
      </w:pBdr>
      <w:spacing w:after="300" w:line="240" w:lineRule="auto"/>
      <w:contextualSpacing/>
      <w:jc w:val="both"/>
    </w:pPr>
    <w:rPr>
      <w:rFonts w:asciiTheme="majorHAnsi" w:eastAsiaTheme="majorEastAsia" w:hAnsiTheme="majorHAnsi" w:cstheme="majorBidi"/>
      <w:color w:val="17365D" w:themeColor="text2" w:themeShade="BF"/>
      <w:spacing w:val="5"/>
      <w:kern w:val="28"/>
      <w:sz w:val="52"/>
      <w:szCs w:val="52"/>
      <w:lang w:eastAsia="ja-JP"/>
    </w:rPr>
  </w:style>
  <w:style w:type="character" w:customStyle="1" w:styleId="TitleChar">
    <w:name w:val="Title Char"/>
    <w:basedOn w:val="DefaultParagraphFont"/>
    <w:link w:val="Title"/>
    <w:uiPriority w:val="10"/>
    <w:rsid w:val="00E0620F"/>
    <w:rPr>
      <w:rFonts w:asciiTheme="majorHAnsi" w:eastAsiaTheme="majorEastAsia" w:hAnsiTheme="majorHAnsi" w:cstheme="majorBidi"/>
      <w:color w:val="17365D" w:themeColor="text2" w:themeShade="BF"/>
      <w:spacing w:val="5"/>
      <w:kern w:val="28"/>
      <w:sz w:val="52"/>
      <w:szCs w:val="52"/>
      <w:lang w:eastAsia="ja-JP"/>
    </w:rPr>
  </w:style>
  <w:style w:type="paragraph" w:styleId="Subtitle">
    <w:name w:val="Subtitle"/>
    <w:basedOn w:val="Normal"/>
    <w:next w:val="Normal"/>
    <w:link w:val="SubtitleChar"/>
    <w:uiPriority w:val="11"/>
    <w:qFormat/>
    <w:rsid w:val="00E0620F"/>
    <w:pPr>
      <w:numPr>
        <w:ilvl w:val="1"/>
      </w:numPr>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E0620F"/>
    <w:rPr>
      <w:rFonts w:asciiTheme="majorHAnsi" w:eastAsiaTheme="majorEastAsia" w:hAnsiTheme="majorHAnsi" w:cstheme="majorBidi"/>
      <w:i/>
      <w:iCs/>
      <w:color w:val="4F81BD" w:themeColor="accent1"/>
      <w:spacing w:val="15"/>
      <w:sz w:val="24"/>
      <w:szCs w:val="24"/>
      <w:lang w:eastAsia="ja-JP"/>
    </w:rPr>
  </w:style>
  <w:style w:type="table" w:styleId="TableGrid">
    <w:name w:val="Table Grid"/>
    <w:basedOn w:val="TableNormal"/>
    <w:uiPriority w:val="59"/>
    <w:rsid w:val="00E0620F"/>
    <w:pPr>
      <w:spacing w:after="0" w:line="240" w:lineRule="auto"/>
    </w:pPr>
    <w:rPr>
      <w:rFonts w:eastAsiaTheme="minorHAnsi"/>
      <w:lang w:val="ro-R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93E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3E32"/>
    <w:rPr>
      <w:rFonts w:ascii="Tahoma" w:hAnsi="Tahoma" w:cs="Tahoma"/>
      <w:sz w:val="16"/>
      <w:szCs w:val="16"/>
    </w:rPr>
  </w:style>
  <w:style w:type="paragraph" w:styleId="Header">
    <w:name w:val="header"/>
    <w:basedOn w:val="Normal"/>
    <w:link w:val="HeaderChar"/>
    <w:uiPriority w:val="99"/>
    <w:unhideWhenUsed/>
    <w:rsid w:val="008B60F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60FE"/>
  </w:style>
  <w:style w:type="paragraph" w:styleId="Footer">
    <w:name w:val="footer"/>
    <w:basedOn w:val="Normal"/>
    <w:link w:val="FooterChar"/>
    <w:uiPriority w:val="99"/>
    <w:unhideWhenUsed/>
    <w:rsid w:val="008B60F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60FE"/>
  </w:style>
  <w:style w:type="character" w:styleId="Hyperlink">
    <w:name w:val="Hyperlink"/>
    <w:basedOn w:val="DefaultParagraphFont"/>
    <w:uiPriority w:val="99"/>
    <w:semiHidden/>
    <w:unhideWhenUsed/>
    <w:rsid w:val="009F3D94"/>
    <w:rPr>
      <w:color w:val="0000FF"/>
      <w:u w:val="single"/>
    </w:rPr>
  </w:style>
  <w:style w:type="paragraph" w:styleId="FootnoteText">
    <w:name w:val="footnote text"/>
    <w:basedOn w:val="Normal"/>
    <w:link w:val="FootnoteTextChar"/>
    <w:uiPriority w:val="99"/>
    <w:semiHidden/>
    <w:unhideWhenUsed/>
    <w:rsid w:val="00C64173"/>
    <w:pPr>
      <w:spacing w:after="0" w:line="240" w:lineRule="auto"/>
    </w:pPr>
    <w:rPr>
      <w:rFonts w:eastAsiaTheme="minorHAnsi"/>
      <w:sz w:val="20"/>
      <w:szCs w:val="20"/>
      <w:lang w:eastAsia="en-US"/>
    </w:rPr>
  </w:style>
  <w:style w:type="character" w:customStyle="1" w:styleId="FootnoteTextChar">
    <w:name w:val="Footnote Text Char"/>
    <w:basedOn w:val="DefaultParagraphFont"/>
    <w:link w:val="FootnoteText"/>
    <w:uiPriority w:val="99"/>
    <w:semiHidden/>
    <w:rsid w:val="00C64173"/>
    <w:rPr>
      <w:rFonts w:eastAsiaTheme="minorHAnsi"/>
      <w:sz w:val="20"/>
      <w:szCs w:val="20"/>
      <w:lang w:eastAsia="en-US"/>
    </w:rPr>
  </w:style>
  <w:style w:type="character" w:styleId="FootnoteReference">
    <w:name w:val="footnote reference"/>
    <w:basedOn w:val="DefaultParagraphFont"/>
    <w:uiPriority w:val="99"/>
    <w:semiHidden/>
    <w:unhideWhenUsed/>
    <w:rsid w:val="00C64173"/>
    <w:rPr>
      <w:vertAlign w:val="superscript"/>
    </w:rPr>
  </w:style>
  <w:style w:type="paragraph" w:styleId="ListParagraph">
    <w:name w:val="List Paragraph"/>
    <w:basedOn w:val="Normal"/>
    <w:uiPriority w:val="34"/>
    <w:qFormat/>
    <w:rsid w:val="00D1639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549325">
      <w:bodyDiv w:val="1"/>
      <w:marLeft w:val="0"/>
      <w:marRight w:val="0"/>
      <w:marTop w:val="0"/>
      <w:marBottom w:val="0"/>
      <w:divBdr>
        <w:top w:val="none" w:sz="0" w:space="0" w:color="auto"/>
        <w:left w:val="none" w:sz="0" w:space="0" w:color="auto"/>
        <w:bottom w:val="none" w:sz="0" w:space="0" w:color="auto"/>
        <w:right w:val="none" w:sz="0" w:space="0" w:color="auto"/>
      </w:divBdr>
    </w:div>
    <w:div w:id="30501647">
      <w:bodyDiv w:val="1"/>
      <w:marLeft w:val="0"/>
      <w:marRight w:val="0"/>
      <w:marTop w:val="0"/>
      <w:marBottom w:val="0"/>
      <w:divBdr>
        <w:top w:val="none" w:sz="0" w:space="0" w:color="auto"/>
        <w:left w:val="none" w:sz="0" w:space="0" w:color="auto"/>
        <w:bottom w:val="none" w:sz="0" w:space="0" w:color="auto"/>
        <w:right w:val="none" w:sz="0" w:space="0" w:color="auto"/>
      </w:divBdr>
    </w:div>
    <w:div w:id="61953712">
      <w:bodyDiv w:val="1"/>
      <w:marLeft w:val="0"/>
      <w:marRight w:val="0"/>
      <w:marTop w:val="0"/>
      <w:marBottom w:val="0"/>
      <w:divBdr>
        <w:top w:val="none" w:sz="0" w:space="0" w:color="auto"/>
        <w:left w:val="none" w:sz="0" w:space="0" w:color="auto"/>
        <w:bottom w:val="none" w:sz="0" w:space="0" w:color="auto"/>
        <w:right w:val="none" w:sz="0" w:space="0" w:color="auto"/>
      </w:divBdr>
    </w:div>
    <w:div w:id="82576852">
      <w:bodyDiv w:val="1"/>
      <w:marLeft w:val="0"/>
      <w:marRight w:val="0"/>
      <w:marTop w:val="0"/>
      <w:marBottom w:val="0"/>
      <w:divBdr>
        <w:top w:val="none" w:sz="0" w:space="0" w:color="auto"/>
        <w:left w:val="none" w:sz="0" w:space="0" w:color="auto"/>
        <w:bottom w:val="none" w:sz="0" w:space="0" w:color="auto"/>
        <w:right w:val="none" w:sz="0" w:space="0" w:color="auto"/>
      </w:divBdr>
    </w:div>
    <w:div w:id="90206627">
      <w:bodyDiv w:val="1"/>
      <w:marLeft w:val="0"/>
      <w:marRight w:val="0"/>
      <w:marTop w:val="0"/>
      <w:marBottom w:val="0"/>
      <w:divBdr>
        <w:top w:val="none" w:sz="0" w:space="0" w:color="auto"/>
        <w:left w:val="none" w:sz="0" w:space="0" w:color="auto"/>
        <w:bottom w:val="none" w:sz="0" w:space="0" w:color="auto"/>
        <w:right w:val="none" w:sz="0" w:space="0" w:color="auto"/>
      </w:divBdr>
    </w:div>
    <w:div w:id="105584467">
      <w:bodyDiv w:val="1"/>
      <w:marLeft w:val="0"/>
      <w:marRight w:val="0"/>
      <w:marTop w:val="0"/>
      <w:marBottom w:val="0"/>
      <w:divBdr>
        <w:top w:val="none" w:sz="0" w:space="0" w:color="auto"/>
        <w:left w:val="none" w:sz="0" w:space="0" w:color="auto"/>
        <w:bottom w:val="none" w:sz="0" w:space="0" w:color="auto"/>
        <w:right w:val="none" w:sz="0" w:space="0" w:color="auto"/>
      </w:divBdr>
    </w:div>
    <w:div w:id="109322714">
      <w:bodyDiv w:val="1"/>
      <w:marLeft w:val="0"/>
      <w:marRight w:val="0"/>
      <w:marTop w:val="0"/>
      <w:marBottom w:val="0"/>
      <w:divBdr>
        <w:top w:val="none" w:sz="0" w:space="0" w:color="auto"/>
        <w:left w:val="none" w:sz="0" w:space="0" w:color="auto"/>
        <w:bottom w:val="none" w:sz="0" w:space="0" w:color="auto"/>
        <w:right w:val="none" w:sz="0" w:space="0" w:color="auto"/>
      </w:divBdr>
    </w:div>
    <w:div w:id="119962693">
      <w:bodyDiv w:val="1"/>
      <w:marLeft w:val="0"/>
      <w:marRight w:val="0"/>
      <w:marTop w:val="0"/>
      <w:marBottom w:val="0"/>
      <w:divBdr>
        <w:top w:val="none" w:sz="0" w:space="0" w:color="auto"/>
        <w:left w:val="none" w:sz="0" w:space="0" w:color="auto"/>
        <w:bottom w:val="none" w:sz="0" w:space="0" w:color="auto"/>
        <w:right w:val="none" w:sz="0" w:space="0" w:color="auto"/>
      </w:divBdr>
    </w:div>
    <w:div w:id="131675484">
      <w:bodyDiv w:val="1"/>
      <w:marLeft w:val="0"/>
      <w:marRight w:val="0"/>
      <w:marTop w:val="0"/>
      <w:marBottom w:val="0"/>
      <w:divBdr>
        <w:top w:val="none" w:sz="0" w:space="0" w:color="auto"/>
        <w:left w:val="none" w:sz="0" w:space="0" w:color="auto"/>
        <w:bottom w:val="none" w:sz="0" w:space="0" w:color="auto"/>
        <w:right w:val="none" w:sz="0" w:space="0" w:color="auto"/>
      </w:divBdr>
    </w:div>
    <w:div w:id="163933622">
      <w:bodyDiv w:val="1"/>
      <w:marLeft w:val="0"/>
      <w:marRight w:val="0"/>
      <w:marTop w:val="0"/>
      <w:marBottom w:val="0"/>
      <w:divBdr>
        <w:top w:val="none" w:sz="0" w:space="0" w:color="auto"/>
        <w:left w:val="none" w:sz="0" w:space="0" w:color="auto"/>
        <w:bottom w:val="none" w:sz="0" w:space="0" w:color="auto"/>
        <w:right w:val="none" w:sz="0" w:space="0" w:color="auto"/>
      </w:divBdr>
    </w:div>
    <w:div w:id="198859908">
      <w:bodyDiv w:val="1"/>
      <w:marLeft w:val="0"/>
      <w:marRight w:val="0"/>
      <w:marTop w:val="0"/>
      <w:marBottom w:val="0"/>
      <w:divBdr>
        <w:top w:val="none" w:sz="0" w:space="0" w:color="auto"/>
        <w:left w:val="none" w:sz="0" w:space="0" w:color="auto"/>
        <w:bottom w:val="none" w:sz="0" w:space="0" w:color="auto"/>
        <w:right w:val="none" w:sz="0" w:space="0" w:color="auto"/>
      </w:divBdr>
    </w:div>
    <w:div w:id="208222400">
      <w:bodyDiv w:val="1"/>
      <w:marLeft w:val="0"/>
      <w:marRight w:val="0"/>
      <w:marTop w:val="0"/>
      <w:marBottom w:val="0"/>
      <w:divBdr>
        <w:top w:val="none" w:sz="0" w:space="0" w:color="auto"/>
        <w:left w:val="none" w:sz="0" w:space="0" w:color="auto"/>
        <w:bottom w:val="none" w:sz="0" w:space="0" w:color="auto"/>
        <w:right w:val="none" w:sz="0" w:space="0" w:color="auto"/>
      </w:divBdr>
    </w:div>
    <w:div w:id="213664706">
      <w:bodyDiv w:val="1"/>
      <w:marLeft w:val="0"/>
      <w:marRight w:val="0"/>
      <w:marTop w:val="0"/>
      <w:marBottom w:val="0"/>
      <w:divBdr>
        <w:top w:val="none" w:sz="0" w:space="0" w:color="auto"/>
        <w:left w:val="none" w:sz="0" w:space="0" w:color="auto"/>
        <w:bottom w:val="none" w:sz="0" w:space="0" w:color="auto"/>
        <w:right w:val="none" w:sz="0" w:space="0" w:color="auto"/>
      </w:divBdr>
    </w:div>
    <w:div w:id="226842530">
      <w:bodyDiv w:val="1"/>
      <w:marLeft w:val="0"/>
      <w:marRight w:val="0"/>
      <w:marTop w:val="0"/>
      <w:marBottom w:val="0"/>
      <w:divBdr>
        <w:top w:val="none" w:sz="0" w:space="0" w:color="auto"/>
        <w:left w:val="none" w:sz="0" w:space="0" w:color="auto"/>
        <w:bottom w:val="none" w:sz="0" w:space="0" w:color="auto"/>
        <w:right w:val="none" w:sz="0" w:space="0" w:color="auto"/>
      </w:divBdr>
    </w:div>
    <w:div w:id="230389265">
      <w:bodyDiv w:val="1"/>
      <w:marLeft w:val="0"/>
      <w:marRight w:val="0"/>
      <w:marTop w:val="0"/>
      <w:marBottom w:val="0"/>
      <w:divBdr>
        <w:top w:val="none" w:sz="0" w:space="0" w:color="auto"/>
        <w:left w:val="none" w:sz="0" w:space="0" w:color="auto"/>
        <w:bottom w:val="none" w:sz="0" w:space="0" w:color="auto"/>
        <w:right w:val="none" w:sz="0" w:space="0" w:color="auto"/>
      </w:divBdr>
    </w:div>
    <w:div w:id="236062562">
      <w:bodyDiv w:val="1"/>
      <w:marLeft w:val="0"/>
      <w:marRight w:val="0"/>
      <w:marTop w:val="0"/>
      <w:marBottom w:val="0"/>
      <w:divBdr>
        <w:top w:val="none" w:sz="0" w:space="0" w:color="auto"/>
        <w:left w:val="none" w:sz="0" w:space="0" w:color="auto"/>
        <w:bottom w:val="none" w:sz="0" w:space="0" w:color="auto"/>
        <w:right w:val="none" w:sz="0" w:space="0" w:color="auto"/>
      </w:divBdr>
    </w:div>
    <w:div w:id="239292013">
      <w:bodyDiv w:val="1"/>
      <w:marLeft w:val="0"/>
      <w:marRight w:val="0"/>
      <w:marTop w:val="0"/>
      <w:marBottom w:val="0"/>
      <w:divBdr>
        <w:top w:val="none" w:sz="0" w:space="0" w:color="auto"/>
        <w:left w:val="none" w:sz="0" w:space="0" w:color="auto"/>
        <w:bottom w:val="none" w:sz="0" w:space="0" w:color="auto"/>
        <w:right w:val="none" w:sz="0" w:space="0" w:color="auto"/>
      </w:divBdr>
    </w:div>
    <w:div w:id="246231013">
      <w:bodyDiv w:val="1"/>
      <w:marLeft w:val="0"/>
      <w:marRight w:val="0"/>
      <w:marTop w:val="0"/>
      <w:marBottom w:val="0"/>
      <w:divBdr>
        <w:top w:val="none" w:sz="0" w:space="0" w:color="auto"/>
        <w:left w:val="none" w:sz="0" w:space="0" w:color="auto"/>
        <w:bottom w:val="none" w:sz="0" w:space="0" w:color="auto"/>
        <w:right w:val="none" w:sz="0" w:space="0" w:color="auto"/>
      </w:divBdr>
    </w:div>
    <w:div w:id="288587687">
      <w:bodyDiv w:val="1"/>
      <w:marLeft w:val="0"/>
      <w:marRight w:val="0"/>
      <w:marTop w:val="0"/>
      <w:marBottom w:val="0"/>
      <w:divBdr>
        <w:top w:val="none" w:sz="0" w:space="0" w:color="auto"/>
        <w:left w:val="none" w:sz="0" w:space="0" w:color="auto"/>
        <w:bottom w:val="none" w:sz="0" w:space="0" w:color="auto"/>
        <w:right w:val="none" w:sz="0" w:space="0" w:color="auto"/>
      </w:divBdr>
    </w:div>
    <w:div w:id="289290040">
      <w:bodyDiv w:val="1"/>
      <w:marLeft w:val="0"/>
      <w:marRight w:val="0"/>
      <w:marTop w:val="0"/>
      <w:marBottom w:val="0"/>
      <w:divBdr>
        <w:top w:val="none" w:sz="0" w:space="0" w:color="auto"/>
        <w:left w:val="none" w:sz="0" w:space="0" w:color="auto"/>
        <w:bottom w:val="none" w:sz="0" w:space="0" w:color="auto"/>
        <w:right w:val="none" w:sz="0" w:space="0" w:color="auto"/>
      </w:divBdr>
    </w:div>
    <w:div w:id="307436879">
      <w:bodyDiv w:val="1"/>
      <w:marLeft w:val="0"/>
      <w:marRight w:val="0"/>
      <w:marTop w:val="0"/>
      <w:marBottom w:val="0"/>
      <w:divBdr>
        <w:top w:val="none" w:sz="0" w:space="0" w:color="auto"/>
        <w:left w:val="none" w:sz="0" w:space="0" w:color="auto"/>
        <w:bottom w:val="none" w:sz="0" w:space="0" w:color="auto"/>
        <w:right w:val="none" w:sz="0" w:space="0" w:color="auto"/>
      </w:divBdr>
    </w:div>
    <w:div w:id="361126879">
      <w:bodyDiv w:val="1"/>
      <w:marLeft w:val="0"/>
      <w:marRight w:val="0"/>
      <w:marTop w:val="0"/>
      <w:marBottom w:val="0"/>
      <w:divBdr>
        <w:top w:val="none" w:sz="0" w:space="0" w:color="auto"/>
        <w:left w:val="none" w:sz="0" w:space="0" w:color="auto"/>
        <w:bottom w:val="none" w:sz="0" w:space="0" w:color="auto"/>
        <w:right w:val="none" w:sz="0" w:space="0" w:color="auto"/>
      </w:divBdr>
    </w:div>
    <w:div w:id="366029812">
      <w:bodyDiv w:val="1"/>
      <w:marLeft w:val="0"/>
      <w:marRight w:val="0"/>
      <w:marTop w:val="0"/>
      <w:marBottom w:val="0"/>
      <w:divBdr>
        <w:top w:val="none" w:sz="0" w:space="0" w:color="auto"/>
        <w:left w:val="none" w:sz="0" w:space="0" w:color="auto"/>
        <w:bottom w:val="none" w:sz="0" w:space="0" w:color="auto"/>
        <w:right w:val="none" w:sz="0" w:space="0" w:color="auto"/>
      </w:divBdr>
    </w:div>
    <w:div w:id="372271923">
      <w:bodyDiv w:val="1"/>
      <w:marLeft w:val="0"/>
      <w:marRight w:val="0"/>
      <w:marTop w:val="0"/>
      <w:marBottom w:val="0"/>
      <w:divBdr>
        <w:top w:val="none" w:sz="0" w:space="0" w:color="auto"/>
        <w:left w:val="none" w:sz="0" w:space="0" w:color="auto"/>
        <w:bottom w:val="none" w:sz="0" w:space="0" w:color="auto"/>
        <w:right w:val="none" w:sz="0" w:space="0" w:color="auto"/>
      </w:divBdr>
    </w:div>
    <w:div w:id="372315009">
      <w:bodyDiv w:val="1"/>
      <w:marLeft w:val="0"/>
      <w:marRight w:val="0"/>
      <w:marTop w:val="0"/>
      <w:marBottom w:val="0"/>
      <w:divBdr>
        <w:top w:val="none" w:sz="0" w:space="0" w:color="auto"/>
        <w:left w:val="none" w:sz="0" w:space="0" w:color="auto"/>
        <w:bottom w:val="none" w:sz="0" w:space="0" w:color="auto"/>
        <w:right w:val="none" w:sz="0" w:space="0" w:color="auto"/>
      </w:divBdr>
    </w:div>
    <w:div w:id="390886620">
      <w:bodyDiv w:val="1"/>
      <w:marLeft w:val="0"/>
      <w:marRight w:val="0"/>
      <w:marTop w:val="0"/>
      <w:marBottom w:val="0"/>
      <w:divBdr>
        <w:top w:val="none" w:sz="0" w:space="0" w:color="auto"/>
        <w:left w:val="none" w:sz="0" w:space="0" w:color="auto"/>
        <w:bottom w:val="none" w:sz="0" w:space="0" w:color="auto"/>
        <w:right w:val="none" w:sz="0" w:space="0" w:color="auto"/>
      </w:divBdr>
    </w:div>
    <w:div w:id="409159913">
      <w:bodyDiv w:val="1"/>
      <w:marLeft w:val="0"/>
      <w:marRight w:val="0"/>
      <w:marTop w:val="0"/>
      <w:marBottom w:val="0"/>
      <w:divBdr>
        <w:top w:val="none" w:sz="0" w:space="0" w:color="auto"/>
        <w:left w:val="none" w:sz="0" w:space="0" w:color="auto"/>
        <w:bottom w:val="none" w:sz="0" w:space="0" w:color="auto"/>
        <w:right w:val="none" w:sz="0" w:space="0" w:color="auto"/>
      </w:divBdr>
    </w:div>
    <w:div w:id="463693972">
      <w:bodyDiv w:val="1"/>
      <w:marLeft w:val="0"/>
      <w:marRight w:val="0"/>
      <w:marTop w:val="0"/>
      <w:marBottom w:val="0"/>
      <w:divBdr>
        <w:top w:val="none" w:sz="0" w:space="0" w:color="auto"/>
        <w:left w:val="none" w:sz="0" w:space="0" w:color="auto"/>
        <w:bottom w:val="none" w:sz="0" w:space="0" w:color="auto"/>
        <w:right w:val="none" w:sz="0" w:space="0" w:color="auto"/>
      </w:divBdr>
    </w:div>
    <w:div w:id="475144531">
      <w:bodyDiv w:val="1"/>
      <w:marLeft w:val="0"/>
      <w:marRight w:val="0"/>
      <w:marTop w:val="0"/>
      <w:marBottom w:val="0"/>
      <w:divBdr>
        <w:top w:val="none" w:sz="0" w:space="0" w:color="auto"/>
        <w:left w:val="none" w:sz="0" w:space="0" w:color="auto"/>
        <w:bottom w:val="none" w:sz="0" w:space="0" w:color="auto"/>
        <w:right w:val="none" w:sz="0" w:space="0" w:color="auto"/>
      </w:divBdr>
    </w:div>
    <w:div w:id="475336054">
      <w:bodyDiv w:val="1"/>
      <w:marLeft w:val="0"/>
      <w:marRight w:val="0"/>
      <w:marTop w:val="0"/>
      <w:marBottom w:val="0"/>
      <w:divBdr>
        <w:top w:val="none" w:sz="0" w:space="0" w:color="auto"/>
        <w:left w:val="none" w:sz="0" w:space="0" w:color="auto"/>
        <w:bottom w:val="none" w:sz="0" w:space="0" w:color="auto"/>
        <w:right w:val="none" w:sz="0" w:space="0" w:color="auto"/>
      </w:divBdr>
    </w:div>
    <w:div w:id="480384824">
      <w:bodyDiv w:val="1"/>
      <w:marLeft w:val="0"/>
      <w:marRight w:val="0"/>
      <w:marTop w:val="0"/>
      <w:marBottom w:val="0"/>
      <w:divBdr>
        <w:top w:val="none" w:sz="0" w:space="0" w:color="auto"/>
        <w:left w:val="none" w:sz="0" w:space="0" w:color="auto"/>
        <w:bottom w:val="none" w:sz="0" w:space="0" w:color="auto"/>
        <w:right w:val="none" w:sz="0" w:space="0" w:color="auto"/>
      </w:divBdr>
    </w:div>
    <w:div w:id="490409659">
      <w:bodyDiv w:val="1"/>
      <w:marLeft w:val="0"/>
      <w:marRight w:val="0"/>
      <w:marTop w:val="0"/>
      <w:marBottom w:val="0"/>
      <w:divBdr>
        <w:top w:val="none" w:sz="0" w:space="0" w:color="auto"/>
        <w:left w:val="none" w:sz="0" w:space="0" w:color="auto"/>
        <w:bottom w:val="none" w:sz="0" w:space="0" w:color="auto"/>
        <w:right w:val="none" w:sz="0" w:space="0" w:color="auto"/>
      </w:divBdr>
    </w:div>
    <w:div w:id="506598611">
      <w:bodyDiv w:val="1"/>
      <w:marLeft w:val="0"/>
      <w:marRight w:val="0"/>
      <w:marTop w:val="0"/>
      <w:marBottom w:val="0"/>
      <w:divBdr>
        <w:top w:val="none" w:sz="0" w:space="0" w:color="auto"/>
        <w:left w:val="none" w:sz="0" w:space="0" w:color="auto"/>
        <w:bottom w:val="none" w:sz="0" w:space="0" w:color="auto"/>
        <w:right w:val="none" w:sz="0" w:space="0" w:color="auto"/>
      </w:divBdr>
    </w:div>
    <w:div w:id="515657022">
      <w:bodyDiv w:val="1"/>
      <w:marLeft w:val="0"/>
      <w:marRight w:val="0"/>
      <w:marTop w:val="0"/>
      <w:marBottom w:val="0"/>
      <w:divBdr>
        <w:top w:val="none" w:sz="0" w:space="0" w:color="auto"/>
        <w:left w:val="none" w:sz="0" w:space="0" w:color="auto"/>
        <w:bottom w:val="none" w:sz="0" w:space="0" w:color="auto"/>
        <w:right w:val="none" w:sz="0" w:space="0" w:color="auto"/>
      </w:divBdr>
    </w:div>
    <w:div w:id="537284171">
      <w:bodyDiv w:val="1"/>
      <w:marLeft w:val="0"/>
      <w:marRight w:val="0"/>
      <w:marTop w:val="0"/>
      <w:marBottom w:val="0"/>
      <w:divBdr>
        <w:top w:val="none" w:sz="0" w:space="0" w:color="auto"/>
        <w:left w:val="none" w:sz="0" w:space="0" w:color="auto"/>
        <w:bottom w:val="none" w:sz="0" w:space="0" w:color="auto"/>
        <w:right w:val="none" w:sz="0" w:space="0" w:color="auto"/>
      </w:divBdr>
    </w:div>
    <w:div w:id="546264746">
      <w:bodyDiv w:val="1"/>
      <w:marLeft w:val="0"/>
      <w:marRight w:val="0"/>
      <w:marTop w:val="0"/>
      <w:marBottom w:val="0"/>
      <w:divBdr>
        <w:top w:val="none" w:sz="0" w:space="0" w:color="auto"/>
        <w:left w:val="none" w:sz="0" w:space="0" w:color="auto"/>
        <w:bottom w:val="none" w:sz="0" w:space="0" w:color="auto"/>
        <w:right w:val="none" w:sz="0" w:space="0" w:color="auto"/>
      </w:divBdr>
    </w:div>
    <w:div w:id="546571504">
      <w:bodyDiv w:val="1"/>
      <w:marLeft w:val="0"/>
      <w:marRight w:val="0"/>
      <w:marTop w:val="0"/>
      <w:marBottom w:val="0"/>
      <w:divBdr>
        <w:top w:val="none" w:sz="0" w:space="0" w:color="auto"/>
        <w:left w:val="none" w:sz="0" w:space="0" w:color="auto"/>
        <w:bottom w:val="none" w:sz="0" w:space="0" w:color="auto"/>
        <w:right w:val="none" w:sz="0" w:space="0" w:color="auto"/>
      </w:divBdr>
    </w:div>
    <w:div w:id="571083252">
      <w:bodyDiv w:val="1"/>
      <w:marLeft w:val="0"/>
      <w:marRight w:val="0"/>
      <w:marTop w:val="0"/>
      <w:marBottom w:val="0"/>
      <w:divBdr>
        <w:top w:val="none" w:sz="0" w:space="0" w:color="auto"/>
        <w:left w:val="none" w:sz="0" w:space="0" w:color="auto"/>
        <w:bottom w:val="none" w:sz="0" w:space="0" w:color="auto"/>
        <w:right w:val="none" w:sz="0" w:space="0" w:color="auto"/>
      </w:divBdr>
    </w:div>
    <w:div w:id="574779963">
      <w:bodyDiv w:val="1"/>
      <w:marLeft w:val="0"/>
      <w:marRight w:val="0"/>
      <w:marTop w:val="0"/>
      <w:marBottom w:val="0"/>
      <w:divBdr>
        <w:top w:val="none" w:sz="0" w:space="0" w:color="auto"/>
        <w:left w:val="none" w:sz="0" w:space="0" w:color="auto"/>
        <w:bottom w:val="none" w:sz="0" w:space="0" w:color="auto"/>
        <w:right w:val="none" w:sz="0" w:space="0" w:color="auto"/>
      </w:divBdr>
    </w:div>
    <w:div w:id="576131687">
      <w:bodyDiv w:val="1"/>
      <w:marLeft w:val="0"/>
      <w:marRight w:val="0"/>
      <w:marTop w:val="0"/>
      <w:marBottom w:val="0"/>
      <w:divBdr>
        <w:top w:val="none" w:sz="0" w:space="0" w:color="auto"/>
        <w:left w:val="none" w:sz="0" w:space="0" w:color="auto"/>
        <w:bottom w:val="none" w:sz="0" w:space="0" w:color="auto"/>
        <w:right w:val="none" w:sz="0" w:space="0" w:color="auto"/>
      </w:divBdr>
    </w:div>
    <w:div w:id="579828533">
      <w:bodyDiv w:val="1"/>
      <w:marLeft w:val="0"/>
      <w:marRight w:val="0"/>
      <w:marTop w:val="0"/>
      <w:marBottom w:val="0"/>
      <w:divBdr>
        <w:top w:val="none" w:sz="0" w:space="0" w:color="auto"/>
        <w:left w:val="none" w:sz="0" w:space="0" w:color="auto"/>
        <w:bottom w:val="none" w:sz="0" w:space="0" w:color="auto"/>
        <w:right w:val="none" w:sz="0" w:space="0" w:color="auto"/>
      </w:divBdr>
    </w:div>
    <w:div w:id="590622639">
      <w:bodyDiv w:val="1"/>
      <w:marLeft w:val="0"/>
      <w:marRight w:val="0"/>
      <w:marTop w:val="0"/>
      <w:marBottom w:val="0"/>
      <w:divBdr>
        <w:top w:val="none" w:sz="0" w:space="0" w:color="auto"/>
        <w:left w:val="none" w:sz="0" w:space="0" w:color="auto"/>
        <w:bottom w:val="none" w:sz="0" w:space="0" w:color="auto"/>
        <w:right w:val="none" w:sz="0" w:space="0" w:color="auto"/>
      </w:divBdr>
    </w:div>
    <w:div w:id="603927527">
      <w:bodyDiv w:val="1"/>
      <w:marLeft w:val="0"/>
      <w:marRight w:val="0"/>
      <w:marTop w:val="0"/>
      <w:marBottom w:val="0"/>
      <w:divBdr>
        <w:top w:val="none" w:sz="0" w:space="0" w:color="auto"/>
        <w:left w:val="none" w:sz="0" w:space="0" w:color="auto"/>
        <w:bottom w:val="none" w:sz="0" w:space="0" w:color="auto"/>
        <w:right w:val="none" w:sz="0" w:space="0" w:color="auto"/>
      </w:divBdr>
    </w:div>
    <w:div w:id="615404571">
      <w:bodyDiv w:val="1"/>
      <w:marLeft w:val="0"/>
      <w:marRight w:val="0"/>
      <w:marTop w:val="0"/>
      <w:marBottom w:val="0"/>
      <w:divBdr>
        <w:top w:val="none" w:sz="0" w:space="0" w:color="auto"/>
        <w:left w:val="none" w:sz="0" w:space="0" w:color="auto"/>
        <w:bottom w:val="none" w:sz="0" w:space="0" w:color="auto"/>
        <w:right w:val="none" w:sz="0" w:space="0" w:color="auto"/>
      </w:divBdr>
    </w:div>
    <w:div w:id="617490421">
      <w:bodyDiv w:val="1"/>
      <w:marLeft w:val="0"/>
      <w:marRight w:val="0"/>
      <w:marTop w:val="0"/>
      <w:marBottom w:val="0"/>
      <w:divBdr>
        <w:top w:val="none" w:sz="0" w:space="0" w:color="auto"/>
        <w:left w:val="none" w:sz="0" w:space="0" w:color="auto"/>
        <w:bottom w:val="none" w:sz="0" w:space="0" w:color="auto"/>
        <w:right w:val="none" w:sz="0" w:space="0" w:color="auto"/>
      </w:divBdr>
    </w:div>
    <w:div w:id="623272853">
      <w:bodyDiv w:val="1"/>
      <w:marLeft w:val="0"/>
      <w:marRight w:val="0"/>
      <w:marTop w:val="0"/>
      <w:marBottom w:val="0"/>
      <w:divBdr>
        <w:top w:val="none" w:sz="0" w:space="0" w:color="auto"/>
        <w:left w:val="none" w:sz="0" w:space="0" w:color="auto"/>
        <w:bottom w:val="none" w:sz="0" w:space="0" w:color="auto"/>
        <w:right w:val="none" w:sz="0" w:space="0" w:color="auto"/>
      </w:divBdr>
    </w:div>
    <w:div w:id="624697960">
      <w:bodyDiv w:val="1"/>
      <w:marLeft w:val="0"/>
      <w:marRight w:val="0"/>
      <w:marTop w:val="0"/>
      <w:marBottom w:val="0"/>
      <w:divBdr>
        <w:top w:val="none" w:sz="0" w:space="0" w:color="auto"/>
        <w:left w:val="none" w:sz="0" w:space="0" w:color="auto"/>
        <w:bottom w:val="none" w:sz="0" w:space="0" w:color="auto"/>
        <w:right w:val="none" w:sz="0" w:space="0" w:color="auto"/>
      </w:divBdr>
    </w:div>
    <w:div w:id="626275250">
      <w:bodyDiv w:val="1"/>
      <w:marLeft w:val="0"/>
      <w:marRight w:val="0"/>
      <w:marTop w:val="0"/>
      <w:marBottom w:val="0"/>
      <w:divBdr>
        <w:top w:val="none" w:sz="0" w:space="0" w:color="auto"/>
        <w:left w:val="none" w:sz="0" w:space="0" w:color="auto"/>
        <w:bottom w:val="none" w:sz="0" w:space="0" w:color="auto"/>
        <w:right w:val="none" w:sz="0" w:space="0" w:color="auto"/>
      </w:divBdr>
    </w:div>
    <w:div w:id="637106273">
      <w:bodyDiv w:val="1"/>
      <w:marLeft w:val="0"/>
      <w:marRight w:val="0"/>
      <w:marTop w:val="0"/>
      <w:marBottom w:val="0"/>
      <w:divBdr>
        <w:top w:val="none" w:sz="0" w:space="0" w:color="auto"/>
        <w:left w:val="none" w:sz="0" w:space="0" w:color="auto"/>
        <w:bottom w:val="none" w:sz="0" w:space="0" w:color="auto"/>
        <w:right w:val="none" w:sz="0" w:space="0" w:color="auto"/>
      </w:divBdr>
    </w:div>
    <w:div w:id="640768373">
      <w:bodyDiv w:val="1"/>
      <w:marLeft w:val="0"/>
      <w:marRight w:val="0"/>
      <w:marTop w:val="0"/>
      <w:marBottom w:val="0"/>
      <w:divBdr>
        <w:top w:val="none" w:sz="0" w:space="0" w:color="auto"/>
        <w:left w:val="none" w:sz="0" w:space="0" w:color="auto"/>
        <w:bottom w:val="none" w:sz="0" w:space="0" w:color="auto"/>
        <w:right w:val="none" w:sz="0" w:space="0" w:color="auto"/>
      </w:divBdr>
    </w:div>
    <w:div w:id="668289008">
      <w:bodyDiv w:val="1"/>
      <w:marLeft w:val="0"/>
      <w:marRight w:val="0"/>
      <w:marTop w:val="0"/>
      <w:marBottom w:val="0"/>
      <w:divBdr>
        <w:top w:val="none" w:sz="0" w:space="0" w:color="auto"/>
        <w:left w:val="none" w:sz="0" w:space="0" w:color="auto"/>
        <w:bottom w:val="none" w:sz="0" w:space="0" w:color="auto"/>
        <w:right w:val="none" w:sz="0" w:space="0" w:color="auto"/>
      </w:divBdr>
    </w:div>
    <w:div w:id="671613567">
      <w:bodyDiv w:val="1"/>
      <w:marLeft w:val="0"/>
      <w:marRight w:val="0"/>
      <w:marTop w:val="0"/>
      <w:marBottom w:val="0"/>
      <w:divBdr>
        <w:top w:val="none" w:sz="0" w:space="0" w:color="auto"/>
        <w:left w:val="none" w:sz="0" w:space="0" w:color="auto"/>
        <w:bottom w:val="none" w:sz="0" w:space="0" w:color="auto"/>
        <w:right w:val="none" w:sz="0" w:space="0" w:color="auto"/>
      </w:divBdr>
    </w:div>
    <w:div w:id="672609440">
      <w:bodyDiv w:val="1"/>
      <w:marLeft w:val="0"/>
      <w:marRight w:val="0"/>
      <w:marTop w:val="0"/>
      <w:marBottom w:val="0"/>
      <w:divBdr>
        <w:top w:val="none" w:sz="0" w:space="0" w:color="auto"/>
        <w:left w:val="none" w:sz="0" w:space="0" w:color="auto"/>
        <w:bottom w:val="none" w:sz="0" w:space="0" w:color="auto"/>
        <w:right w:val="none" w:sz="0" w:space="0" w:color="auto"/>
      </w:divBdr>
    </w:div>
    <w:div w:id="706222763">
      <w:bodyDiv w:val="1"/>
      <w:marLeft w:val="0"/>
      <w:marRight w:val="0"/>
      <w:marTop w:val="0"/>
      <w:marBottom w:val="0"/>
      <w:divBdr>
        <w:top w:val="none" w:sz="0" w:space="0" w:color="auto"/>
        <w:left w:val="none" w:sz="0" w:space="0" w:color="auto"/>
        <w:bottom w:val="none" w:sz="0" w:space="0" w:color="auto"/>
        <w:right w:val="none" w:sz="0" w:space="0" w:color="auto"/>
      </w:divBdr>
    </w:div>
    <w:div w:id="714816431">
      <w:bodyDiv w:val="1"/>
      <w:marLeft w:val="0"/>
      <w:marRight w:val="0"/>
      <w:marTop w:val="0"/>
      <w:marBottom w:val="0"/>
      <w:divBdr>
        <w:top w:val="none" w:sz="0" w:space="0" w:color="auto"/>
        <w:left w:val="none" w:sz="0" w:space="0" w:color="auto"/>
        <w:bottom w:val="none" w:sz="0" w:space="0" w:color="auto"/>
        <w:right w:val="none" w:sz="0" w:space="0" w:color="auto"/>
      </w:divBdr>
    </w:div>
    <w:div w:id="722631120">
      <w:bodyDiv w:val="1"/>
      <w:marLeft w:val="0"/>
      <w:marRight w:val="0"/>
      <w:marTop w:val="0"/>
      <w:marBottom w:val="0"/>
      <w:divBdr>
        <w:top w:val="none" w:sz="0" w:space="0" w:color="auto"/>
        <w:left w:val="none" w:sz="0" w:space="0" w:color="auto"/>
        <w:bottom w:val="none" w:sz="0" w:space="0" w:color="auto"/>
        <w:right w:val="none" w:sz="0" w:space="0" w:color="auto"/>
      </w:divBdr>
    </w:div>
    <w:div w:id="736325290">
      <w:bodyDiv w:val="1"/>
      <w:marLeft w:val="0"/>
      <w:marRight w:val="0"/>
      <w:marTop w:val="0"/>
      <w:marBottom w:val="0"/>
      <w:divBdr>
        <w:top w:val="none" w:sz="0" w:space="0" w:color="auto"/>
        <w:left w:val="none" w:sz="0" w:space="0" w:color="auto"/>
        <w:bottom w:val="none" w:sz="0" w:space="0" w:color="auto"/>
        <w:right w:val="none" w:sz="0" w:space="0" w:color="auto"/>
      </w:divBdr>
    </w:div>
    <w:div w:id="739985793">
      <w:bodyDiv w:val="1"/>
      <w:marLeft w:val="0"/>
      <w:marRight w:val="0"/>
      <w:marTop w:val="0"/>
      <w:marBottom w:val="0"/>
      <w:divBdr>
        <w:top w:val="none" w:sz="0" w:space="0" w:color="auto"/>
        <w:left w:val="none" w:sz="0" w:space="0" w:color="auto"/>
        <w:bottom w:val="none" w:sz="0" w:space="0" w:color="auto"/>
        <w:right w:val="none" w:sz="0" w:space="0" w:color="auto"/>
      </w:divBdr>
    </w:div>
    <w:div w:id="742143485">
      <w:bodyDiv w:val="1"/>
      <w:marLeft w:val="0"/>
      <w:marRight w:val="0"/>
      <w:marTop w:val="0"/>
      <w:marBottom w:val="0"/>
      <w:divBdr>
        <w:top w:val="none" w:sz="0" w:space="0" w:color="auto"/>
        <w:left w:val="none" w:sz="0" w:space="0" w:color="auto"/>
        <w:bottom w:val="none" w:sz="0" w:space="0" w:color="auto"/>
        <w:right w:val="none" w:sz="0" w:space="0" w:color="auto"/>
      </w:divBdr>
    </w:div>
    <w:div w:id="753236706">
      <w:bodyDiv w:val="1"/>
      <w:marLeft w:val="0"/>
      <w:marRight w:val="0"/>
      <w:marTop w:val="0"/>
      <w:marBottom w:val="0"/>
      <w:divBdr>
        <w:top w:val="none" w:sz="0" w:space="0" w:color="auto"/>
        <w:left w:val="none" w:sz="0" w:space="0" w:color="auto"/>
        <w:bottom w:val="none" w:sz="0" w:space="0" w:color="auto"/>
        <w:right w:val="none" w:sz="0" w:space="0" w:color="auto"/>
      </w:divBdr>
    </w:div>
    <w:div w:id="761146919">
      <w:bodyDiv w:val="1"/>
      <w:marLeft w:val="0"/>
      <w:marRight w:val="0"/>
      <w:marTop w:val="0"/>
      <w:marBottom w:val="0"/>
      <w:divBdr>
        <w:top w:val="none" w:sz="0" w:space="0" w:color="auto"/>
        <w:left w:val="none" w:sz="0" w:space="0" w:color="auto"/>
        <w:bottom w:val="none" w:sz="0" w:space="0" w:color="auto"/>
        <w:right w:val="none" w:sz="0" w:space="0" w:color="auto"/>
      </w:divBdr>
    </w:div>
    <w:div w:id="763957938">
      <w:bodyDiv w:val="1"/>
      <w:marLeft w:val="0"/>
      <w:marRight w:val="0"/>
      <w:marTop w:val="0"/>
      <w:marBottom w:val="0"/>
      <w:divBdr>
        <w:top w:val="none" w:sz="0" w:space="0" w:color="auto"/>
        <w:left w:val="none" w:sz="0" w:space="0" w:color="auto"/>
        <w:bottom w:val="none" w:sz="0" w:space="0" w:color="auto"/>
        <w:right w:val="none" w:sz="0" w:space="0" w:color="auto"/>
      </w:divBdr>
    </w:div>
    <w:div w:id="764040374">
      <w:bodyDiv w:val="1"/>
      <w:marLeft w:val="0"/>
      <w:marRight w:val="0"/>
      <w:marTop w:val="0"/>
      <w:marBottom w:val="0"/>
      <w:divBdr>
        <w:top w:val="none" w:sz="0" w:space="0" w:color="auto"/>
        <w:left w:val="none" w:sz="0" w:space="0" w:color="auto"/>
        <w:bottom w:val="none" w:sz="0" w:space="0" w:color="auto"/>
        <w:right w:val="none" w:sz="0" w:space="0" w:color="auto"/>
      </w:divBdr>
    </w:div>
    <w:div w:id="773982290">
      <w:bodyDiv w:val="1"/>
      <w:marLeft w:val="0"/>
      <w:marRight w:val="0"/>
      <w:marTop w:val="0"/>
      <w:marBottom w:val="0"/>
      <w:divBdr>
        <w:top w:val="none" w:sz="0" w:space="0" w:color="auto"/>
        <w:left w:val="none" w:sz="0" w:space="0" w:color="auto"/>
        <w:bottom w:val="none" w:sz="0" w:space="0" w:color="auto"/>
        <w:right w:val="none" w:sz="0" w:space="0" w:color="auto"/>
      </w:divBdr>
    </w:div>
    <w:div w:id="779103727">
      <w:bodyDiv w:val="1"/>
      <w:marLeft w:val="0"/>
      <w:marRight w:val="0"/>
      <w:marTop w:val="0"/>
      <w:marBottom w:val="0"/>
      <w:divBdr>
        <w:top w:val="none" w:sz="0" w:space="0" w:color="auto"/>
        <w:left w:val="none" w:sz="0" w:space="0" w:color="auto"/>
        <w:bottom w:val="none" w:sz="0" w:space="0" w:color="auto"/>
        <w:right w:val="none" w:sz="0" w:space="0" w:color="auto"/>
      </w:divBdr>
    </w:div>
    <w:div w:id="791090839">
      <w:bodyDiv w:val="1"/>
      <w:marLeft w:val="0"/>
      <w:marRight w:val="0"/>
      <w:marTop w:val="0"/>
      <w:marBottom w:val="0"/>
      <w:divBdr>
        <w:top w:val="none" w:sz="0" w:space="0" w:color="auto"/>
        <w:left w:val="none" w:sz="0" w:space="0" w:color="auto"/>
        <w:bottom w:val="none" w:sz="0" w:space="0" w:color="auto"/>
        <w:right w:val="none" w:sz="0" w:space="0" w:color="auto"/>
      </w:divBdr>
    </w:div>
    <w:div w:id="816532839">
      <w:bodyDiv w:val="1"/>
      <w:marLeft w:val="0"/>
      <w:marRight w:val="0"/>
      <w:marTop w:val="0"/>
      <w:marBottom w:val="0"/>
      <w:divBdr>
        <w:top w:val="none" w:sz="0" w:space="0" w:color="auto"/>
        <w:left w:val="none" w:sz="0" w:space="0" w:color="auto"/>
        <w:bottom w:val="none" w:sz="0" w:space="0" w:color="auto"/>
        <w:right w:val="none" w:sz="0" w:space="0" w:color="auto"/>
      </w:divBdr>
    </w:div>
    <w:div w:id="822502733">
      <w:bodyDiv w:val="1"/>
      <w:marLeft w:val="0"/>
      <w:marRight w:val="0"/>
      <w:marTop w:val="0"/>
      <w:marBottom w:val="0"/>
      <w:divBdr>
        <w:top w:val="none" w:sz="0" w:space="0" w:color="auto"/>
        <w:left w:val="none" w:sz="0" w:space="0" w:color="auto"/>
        <w:bottom w:val="none" w:sz="0" w:space="0" w:color="auto"/>
        <w:right w:val="none" w:sz="0" w:space="0" w:color="auto"/>
      </w:divBdr>
    </w:div>
    <w:div w:id="838547708">
      <w:bodyDiv w:val="1"/>
      <w:marLeft w:val="0"/>
      <w:marRight w:val="0"/>
      <w:marTop w:val="0"/>
      <w:marBottom w:val="0"/>
      <w:divBdr>
        <w:top w:val="none" w:sz="0" w:space="0" w:color="auto"/>
        <w:left w:val="none" w:sz="0" w:space="0" w:color="auto"/>
        <w:bottom w:val="none" w:sz="0" w:space="0" w:color="auto"/>
        <w:right w:val="none" w:sz="0" w:space="0" w:color="auto"/>
      </w:divBdr>
    </w:div>
    <w:div w:id="841892485">
      <w:bodyDiv w:val="1"/>
      <w:marLeft w:val="0"/>
      <w:marRight w:val="0"/>
      <w:marTop w:val="0"/>
      <w:marBottom w:val="0"/>
      <w:divBdr>
        <w:top w:val="none" w:sz="0" w:space="0" w:color="auto"/>
        <w:left w:val="none" w:sz="0" w:space="0" w:color="auto"/>
        <w:bottom w:val="none" w:sz="0" w:space="0" w:color="auto"/>
        <w:right w:val="none" w:sz="0" w:space="0" w:color="auto"/>
      </w:divBdr>
    </w:div>
    <w:div w:id="875507191">
      <w:bodyDiv w:val="1"/>
      <w:marLeft w:val="0"/>
      <w:marRight w:val="0"/>
      <w:marTop w:val="0"/>
      <w:marBottom w:val="0"/>
      <w:divBdr>
        <w:top w:val="none" w:sz="0" w:space="0" w:color="auto"/>
        <w:left w:val="none" w:sz="0" w:space="0" w:color="auto"/>
        <w:bottom w:val="none" w:sz="0" w:space="0" w:color="auto"/>
        <w:right w:val="none" w:sz="0" w:space="0" w:color="auto"/>
      </w:divBdr>
    </w:div>
    <w:div w:id="889414717">
      <w:bodyDiv w:val="1"/>
      <w:marLeft w:val="0"/>
      <w:marRight w:val="0"/>
      <w:marTop w:val="0"/>
      <w:marBottom w:val="0"/>
      <w:divBdr>
        <w:top w:val="none" w:sz="0" w:space="0" w:color="auto"/>
        <w:left w:val="none" w:sz="0" w:space="0" w:color="auto"/>
        <w:bottom w:val="none" w:sz="0" w:space="0" w:color="auto"/>
        <w:right w:val="none" w:sz="0" w:space="0" w:color="auto"/>
      </w:divBdr>
    </w:div>
    <w:div w:id="892231429">
      <w:bodyDiv w:val="1"/>
      <w:marLeft w:val="0"/>
      <w:marRight w:val="0"/>
      <w:marTop w:val="0"/>
      <w:marBottom w:val="0"/>
      <w:divBdr>
        <w:top w:val="none" w:sz="0" w:space="0" w:color="auto"/>
        <w:left w:val="none" w:sz="0" w:space="0" w:color="auto"/>
        <w:bottom w:val="none" w:sz="0" w:space="0" w:color="auto"/>
        <w:right w:val="none" w:sz="0" w:space="0" w:color="auto"/>
      </w:divBdr>
    </w:div>
    <w:div w:id="899482626">
      <w:bodyDiv w:val="1"/>
      <w:marLeft w:val="0"/>
      <w:marRight w:val="0"/>
      <w:marTop w:val="0"/>
      <w:marBottom w:val="0"/>
      <w:divBdr>
        <w:top w:val="none" w:sz="0" w:space="0" w:color="auto"/>
        <w:left w:val="none" w:sz="0" w:space="0" w:color="auto"/>
        <w:bottom w:val="none" w:sz="0" w:space="0" w:color="auto"/>
        <w:right w:val="none" w:sz="0" w:space="0" w:color="auto"/>
      </w:divBdr>
    </w:div>
    <w:div w:id="900216712">
      <w:bodyDiv w:val="1"/>
      <w:marLeft w:val="0"/>
      <w:marRight w:val="0"/>
      <w:marTop w:val="0"/>
      <w:marBottom w:val="0"/>
      <w:divBdr>
        <w:top w:val="none" w:sz="0" w:space="0" w:color="auto"/>
        <w:left w:val="none" w:sz="0" w:space="0" w:color="auto"/>
        <w:bottom w:val="none" w:sz="0" w:space="0" w:color="auto"/>
        <w:right w:val="none" w:sz="0" w:space="0" w:color="auto"/>
      </w:divBdr>
    </w:div>
    <w:div w:id="952438147">
      <w:bodyDiv w:val="1"/>
      <w:marLeft w:val="0"/>
      <w:marRight w:val="0"/>
      <w:marTop w:val="0"/>
      <w:marBottom w:val="0"/>
      <w:divBdr>
        <w:top w:val="none" w:sz="0" w:space="0" w:color="auto"/>
        <w:left w:val="none" w:sz="0" w:space="0" w:color="auto"/>
        <w:bottom w:val="none" w:sz="0" w:space="0" w:color="auto"/>
        <w:right w:val="none" w:sz="0" w:space="0" w:color="auto"/>
      </w:divBdr>
    </w:div>
    <w:div w:id="956453452">
      <w:bodyDiv w:val="1"/>
      <w:marLeft w:val="0"/>
      <w:marRight w:val="0"/>
      <w:marTop w:val="0"/>
      <w:marBottom w:val="0"/>
      <w:divBdr>
        <w:top w:val="none" w:sz="0" w:space="0" w:color="auto"/>
        <w:left w:val="none" w:sz="0" w:space="0" w:color="auto"/>
        <w:bottom w:val="none" w:sz="0" w:space="0" w:color="auto"/>
        <w:right w:val="none" w:sz="0" w:space="0" w:color="auto"/>
      </w:divBdr>
    </w:div>
    <w:div w:id="967473105">
      <w:bodyDiv w:val="1"/>
      <w:marLeft w:val="0"/>
      <w:marRight w:val="0"/>
      <w:marTop w:val="0"/>
      <w:marBottom w:val="0"/>
      <w:divBdr>
        <w:top w:val="none" w:sz="0" w:space="0" w:color="auto"/>
        <w:left w:val="none" w:sz="0" w:space="0" w:color="auto"/>
        <w:bottom w:val="none" w:sz="0" w:space="0" w:color="auto"/>
        <w:right w:val="none" w:sz="0" w:space="0" w:color="auto"/>
      </w:divBdr>
    </w:div>
    <w:div w:id="968776939">
      <w:bodyDiv w:val="1"/>
      <w:marLeft w:val="0"/>
      <w:marRight w:val="0"/>
      <w:marTop w:val="0"/>
      <w:marBottom w:val="0"/>
      <w:divBdr>
        <w:top w:val="none" w:sz="0" w:space="0" w:color="auto"/>
        <w:left w:val="none" w:sz="0" w:space="0" w:color="auto"/>
        <w:bottom w:val="none" w:sz="0" w:space="0" w:color="auto"/>
        <w:right w:val="none" w:sz="0" w:space="0" w:color="auto"/>
      </w:divBdr>
    </w:div>
    <w:div w:id="976959143">
      <w:bodyDiv w:val="1"/>
      <w:marLeft w:val="0"/>
      <w:marRight w:val="0"/>
      <w:marTop w:val="0"/>
      <w:marBottom w:val="0"/>
      <w:divBdr>
        <w:top w:val="none" w:sz="0" w:space="0" w:color="auto"/>
        <w:left w:val="none" w:sz="0" w:space="0" w:color="auto"/>
        <w:bottom w:val="none" w:sz="0" w:space="0" w:color="auto"/>
        <w:right w:val="none" w:sz="0" w:space="0" w:color="auto"/>
      </w:divBdr>
    </w:div>
    <w:div w:id="989216659">
      <w:bodyDiv w:val="1"/>
      <w:marLeft w:val="0"/>
      <w:marRight w:val="0"/>
      <w:marTop w:val="0"/>
      <w:marBottom w:val="0"/>
      <w:divBdr>
        <w:top w:val="none" w:sz="0" w:space="0" w:color="auto"/>
        <w:left w:val="none" w:sz="0" w:space="0" w:color="auto"/>
        <w:bottom w:val="none" w:sz="0" w:space="0" w:color="auto"/>
        <w:right w:val="none" w:sz="0" w:space="0" w:color="auto"/>
      </w:divBdr>
    </w:div>
    <w:div w:id="999044385">
      <w:bodyDiv w:val="1"/>
      <w:marLeft w:val="0"/>
      <w:marRight w:val="0"/>
      <w:marTop w:val="0"/>
      <w:marBottom w:val="0"/>
      <w:divBdr>
        <w:top w:val="none" w:sz="0" w:space="0" w:color="auto"/>
        <w:left w:val="none" w:sz="0" w:space="0" w:color="auto"/>
        <w:bottom w:val="none" w:sz="0" w:space="0" w:color="auto"/>
        <w:right w:val="none" w:sz="0" w:space="0" w:color="auto"/>
      </w:divBdr>
    </w:div>
    <w:div w:id="1013648361">
      <w:bodyDiv w:val="1"/>
      <w:marLeft w:val="0"/>
      <w:marRight w:val="0"/>
      <w:marTop w:val="0"/>
      <w:marBottom w:val="0"/>
      <w:divBdr>
        <w:top w:val="none" w:sz="0" w:space="0" w:color="auto"/>
        <w:left w:val="none" w:sz="0" w:space="0" w:color="auto"/>
        <w:bottom w:val="none" w:sz="0" w:space="0" w:color="auto"/>
        <w:right w:val="none" w:sz="0" w:space="0" w:color="auto"/>
      </w:divBdr>
    </w:div>
    <w:div w:id="1014962210">
      <w:bodyDiv w:val="1"/>
      <w:marLeft w:val="0"/>
      <w:marRight w:val="0"/>
      <w:marTop w:val="0"/>
      <w:marBottom w:val="0"/>
      <w:divBdr>
        <w:top w:val="none" w:sz="0" w:space="0" w:color="auto"/>
        <w:left w:val="none" w:sz="0" w:space="0" w:color="auto"/>
        <w:bottom w:val="none" w:sz="0" w:space="0" w:color="auto"/>
        <w:right w:val="none" w:sz="0" w:space="0" w:color="auto"/>
      </w:divBdr>
    </w:div>
    <w:div w:id="1021510006">
      <w:bodyDiv w:val="1"/>
      <w:marLeft w:val="0"/>
      <w:marRight w:val="0"/>
      <w:marTop w:val="0"/>
      <w:marBottom w:val="0"/>
      <w:divBdr>
        <w:top w:val="none" w:sz="0" w:space="0" w:color="auto"/>
        <w:left w:val="none" w:sz="0" w:space="0" w:color="auto"/>
        <w:bottom w:val="none" w:sz="0" w:space="0" w:color="auto"/>
        <w:right w:val="none" w:sz="0" w:space="0" w:color="auto"/>
      </w:divBdr>
    </w:div>
    <w:div w:id="1027414861">
      <w:bodyDiv w:val="1"/>
      <w:marLeft w:val="0"/>
      <w:marRight w:val="0"/>
      <w:marTop w:val="0"/>
      <w:marBottom w:val="0"/>
      <w:divBdr>
        <w:top w:val="none" w:sz="0" w:space="0" w:color="auto"/>
        <w:left w:val="none" w:sz="0" w:space="0" w:color="auto"/>
        <w:bottom w:val="none" w:sz="0" w:space="0" w:color="auto"/>
        <w:right w:val="none" w:sz="0" w:space="0" w:color="auto"/>
      </w:divBdr>
    </w:div>
    <w:div w:id="1027876281">
      <w:bodyDiv w:val="1"/>
      <w:marLeft w:val="0"/>
      <w:marRight w:val="0"/>
      <w:marTop w:val="0"/>
      <w:marBottom w:val="0"/>
      <w:divBdr>
        <w:top w:val="none" w:sz="0" w:space="0" w:color="auto"/>
        <w:left w:val="none" w:sz="0" w:space="0" w:color="auto"/>
        <w:bottom w:val="none" w:sz="0" w:space="0" w:color="auto"/>
        <w:right w:val="none" w:sz="0" w:space="0" w:color="auto"/>
      </w:divBdr>
    </w:div>
    <w:div w:id="1052387337">
      <w:bodyDiv w:val="1"/>
      <w:marLeft w:val="0"/>
      <w:marRight w:val="0"/>
      <w:marTop w:val="0"/>
      <w:marBottom w:val="0"/>
      <w:divBdr>
        <w:top w:val="none" w:sz="0" w:space="0" w:color="auto"/>
        <w:left w:val="none" w:sz="0" w:space="0" w:color="auto"/>
        <w:bottom w:val="none" w:sz="0" w:space="0" w:color="auto"/>
        <w:right w:val="none" w:sz="0" w:space="0" w:color="auto"/>
      </w:divBdr>
    </w:div>
    <w:div w:id="1053501975">
      <w:bodyDiv w:val="1"/>
      <w:marLeft w:val="0"/>
      <w:marRight w:val="0"/>
      <w:marTop w:val="0"/>
      <w:marBottom w:val="0"/>
      <w:divBdr>
        <w:top w:val="none" w:sz="0" w:space="0" w:color="auto"/>
        <w:left w:val="none" w:sz="0" w:space="0" w:color="auto"/>
        <w:bottom w:val="none" w:sz="0" w:space="0" w:color="auto"/>
        <w:right w:val="none" w:sz="0" w:space="0" w:color="auto"/>
      </w:divBdr>
    </w:div>
    <w:div w:id="1057363059">
      <w:bodyDiv w:val="1"/>
      <w:marLeft w:val="0"/>
      <w:marRight w:val="0"/>
      <w:marTop w:val="0"/>
      <w:marBottom w:val="0"/>
      <w:divBdr>
        <w:top w:val="none" w:sz="0" w:space="0" w:color="auto"/>
        <w:left w:val="none" w:sz="0" w:space="0" w:color="auto"/>
        <w:bottom w:val="none" w:sz="0" w:space="0" w:color="auto"/>
        <w:right w:val="none" w:sz="0" w:space="0" w:color="auto"/>
      </w:divBdr>
    </w:div>
    <w:div w:id="1062212457">
      <w:bodyDiv w:val="1"/>
      <w:marLeft w:val="0"/>
      <w:marRight w:val="0"/>
      <w:marTop w:val="0"/>
      <w:marBottom w:val="0"/>
      <w:divBdr>
        <w:top w:val="none" w:sz="0" w:space="0" w:color="auto"/>
        <w:left w:val="none" w:sz="0" w:space="0" w:color="auto"/>
        <w:bottom w:val="none" w:sz="0" w:space="0" w:color="auto"/>
        <w:right w:val="none" w:sz="0" w:space="0" w:color="auto"/>
      </w:divBdr>
    </w:div>
    <w:div w:id="1068922750">
      <w:bodyDiv w:val="1"/>
      <w:marLeft w:val="0"/>
      <w:marRight w:val="0"/>
      <w:marTop w:val="0"/>
      <w:marBottom w:val="0"/>
      <w:divBdr>
        <w:top w:val="none" w:sz="0" w:space="0" w:color="auto"/>
        <w:left w:val="none" w:sz="0" w:space="0" w:color="auto"/>
        <w:bottom w:val="none" w:sz="0" w:space="0" w:color="auto"/>
        <w:right w:val="none" w:sz="0" w:space="0" w:color="auto"/>
      </w:divBdr>
    </w:div>
    <w:div w:id="1078747622">
      <w:bodyDiv w:val="1"/>
      <w:marLeft w:val="0"/>
      <w:marRight w:val="0"/>
      <w:marTop w:val="0"/>
      <w:marBottom w:val="0"/>
      <w:divBdr>
        <w:top w:val="none" w:sz="0" w:space="0" w:color="auto"/>
        <w:left w:val="none" w:sz="0" w:space="0" w:color="auto"/>
        <w:bottom w:val="none" w:sz="0" w:space="0" w:color="auto"/>
        <w:right w:val="none" w:sz="0" w:space="0" w:color="auto"/>
      </w:divBdr>
    </w:div>
    <w:div w:id="1085298968">
      <w:bodyDiv w:val="1"/>
      <w:marLeft w:val="0"/>
      <w:marRight w:val="0"/>
      <w:marTop w:val="0"/>
      <w:marBottom w:val="0"/>
      <w:divBdr>
        <w:top w:val="none" w:sz="0" w:space="0" w:color="auto"/>
        <w:left w:val="none" w:sz="0" w:space="0" w:color="auto"/>
        <w:bottom w:val="none" w:sz="0" w:space="0" w:color="auto"/>
        <w:right w:val="none" w:sz="0" w:space="0" w:color="auto"/>
      </w:divBdr>
    </w:div>
    <w:div w:id="1088231654">
      <w:bodyDiv w:val="1"/>
      <w:marLeft w:val="0"/>
      <w:marRight w:val="0"/>
      <w:marTop w:val="0"/>
      <w:marBottom w:val="0"/>
      <w:divBdr>
        <w:top w:val="none" w:sz="0" w:space="0" w:color="auto"/>
        <w:left w:val="none" w:sz="0" w:space="0" w:color="auto"/>
        <w:bottom w:val="none" w:sz="0" w:space="0" w:color="auto"/>
        <w:right w:val="none" w:sz="0" w:space="0" w:color="auto"/>
      </w:divBdr>
    </w:div>
    <w:div w:id="1098067052">
      <w:bodyDiv w:val="1"/>
      <w:marLeft w:val="0"/>
      <w:marRight w:val="0"/>
      <w:marTop w:val="0"/>
      <w:marBottom w:val="0"/>
      <w:divBdr>
        <w:top w:val="none" w:sz="0" w:space="0" w:color="auto"/>
        <w:left w:val="none" w:sz="0" w:space="0" w:color="auto"/>
        <w:bottom w:val="none" w:sz="0" w:space="0" w:color="auto"/>
        <w:right w:val="none" w:sz="0" w:space="0" w:color="auto"/>
      </w:divBdr>
    </w:div>
    <w:div w:id="1100643335">
      <w:bodyDiv w:val="1"/>
      <w:marLeft w:val="0"/>
      <w:marRight w:val="0"/>
      <w:marTop w:val="0"/>
      <w:marBottom w:val="0"/>
      <w:divBdr>
        <w:top w:val="none" w:sz="0" w:space="0" w:color="auto"/>
        <w:left w:val="none" w:sz="0" w:space="0" w:color="auto"/>
        <w:bottom w:val="none" w:sz="0" w:space="0" w:color="auto"/>
        <w:right w:val="none" w:sz="0" w:space="0" w:color="auto"/>
      </w:divBdr>
    </w:div>
    <w:div w:id="1148939805">
      <w:bodyDiv w:val="1"/>
      <w:marLeft w:val="0"/>
      <w:marRight w:val="0"/>
      <w:marTop w:val="0"/>
      <w:marBottom w:val="0"/>
      <w:divBdr>
        <w:top w:val="none" w:sz="0" w:space="0" w:color="auto"/>
        <w:left w:val="none" w:sz="0" w:space="0" w:color="auto"/>
        <w:bottom w:val="none" w:sz="0" w:space="0" w:color="auto"/>
        <w:right w:val="none" w:sz="0" w:space="0" w:color="auto"/>
      </w:divBdr>
    </w:div>
    <w:div w:id="1158689383">
      <w:bodyDiv w:val="1"/>
      <w:marLeft w:val="0"/>
      <w:marRight w:val="0"/>
      <w:marTop w:val="0"/>
      <w:marBottom w:val="0"/>
      <w:divBdr>
        <w:top w:val="none" w:sz="0" w:space="0" w:color="auto"/>
        <w:left w:val="none" w:sz="0" w:space="0" w:color="auto"/>
        <w:bottom w:val="none" w:sz="0" w:space="0" w:color="auto"/>
        <w:right w:val="none" w:sz="0" w:space="0" w:color="auto"/>
      </w:divBdr>
    </w:div>
    <w:div w:id="1187672536">
      <w:bodyDiv w:val="1"/>
      <w:marLeft w:val="0"/>
      <w:marRight w:val="0"/>
      <w:marTop w:val="0"/>
      <w:marBottom w:val="0"/>
      <w:divBdr>
        <w:top w:val="none" w:sz="0" w:space="0" w:color="auto"/>
        <w:left w:val="none" w:sz="0" w:space="0" w:color="auto"/>
        <w:bottom w:val="none" w:sz="0" w:space="0" w:color="auto"/>
        <w:right w:val="none" w:sz="0" w:space="0" w:color="auto"/>
      </w:divBdr>
    </w:div>
    <w:div w:id="1190218704">
      <w:bodyDiv w:val="1"/>
      <w:marLeft w:val="0"/>
      <w:marRight w:val="0"/>
      <w:marTop w:val="0"/>
      <w:marBottom w:val="0"/>
      <w:divBdr>
        <w:top w:val="none" w:sz="0" w:space="0" w:color="auto"/>
        <w:left w:val="none" w:sz="0" w:space="0" w:color="auto"/>
        <w:bottom w:val="none" w:sz="0" w:space="0" w:color="auto"/>
        <w:right w:val="none" w:sz="0" w:space="0" w:color="auto"/>
      </w:divBdr>
    </w:div>
    <w:div w:id="1250458967">
      <w:bodyDiv w:val="1"/>
      <w:marLeft w:val="0"/>
      <w:marRight w:val="0"/>
      <w:marTop w:val="0"/>
      <w:marBottom w:val="0"/>
      <w:divBdr>
        <w:top w:val="none" w:sz="0" w:space="0" w:color="auto"/>
        <w:left w:val="none" w:sz="0" w:space="0" w:color="auto"/>
        <w:bottom w:val="none" w:sz="0" w:space="0" w:color="auto"/>
        <w:right w:val="none" w:sz="0" w:space="0" w:color="auto"/>
      </w:divBdr>
    </w:div>
    <w:div w:id="1271401901">
      <w:bodyDiv w:val="1"/>
      <w:marLeft w:val="0"/>
      <w:marRight w:val="0"/>
      <w:marTop w:val="0"/>
      <w:marBottom w:val="0"/>
      <w:divBdr>
        <w:top w:val="none" w:sz="0" w:space="0" w:color="auto"/>
        <w:left w:val="none" w:sz="0" w:space="0" w:color="auto"/>
        <w:bottom w:val="none" w:sz="0" w:space="0" w:color="auto"/>
        <w:right w:val="none" w:sz="0" w:space="0" w:color="auto"/>
      </w:divBdr>
    </w:div>
    <w:div w:id="1292638193">
      <w:bodyDiv w:val="1"/>
      <w:marLeft w:val="0"/>
      <w:marRight w:val="0"/>
      <w:marTop w:val="0"/>
      <w:marBottom w:val="0"/>
      <w:divBdr>
        <w:top w:val="none" w:sz="0" w:space="0" w:color="auto"/>
        <w:left w:val="none" w:sz="0" w:space="0" w:color="auto"/>
        <w:bottom w:val="none" w:sz="0" w:space="0" w:color="auto"/>
        <w:right w:val="none" w:sz="0" w:space="0" w:color="auto"/>
      </w:divBdr>
    </w:div>
    <w:div w:id="1326321739">
      <w:bodyDiv w:val="1"/>
      <w:marLeft w:val="0"/>
      <w:marRight w:val="0"/>
      <w:marTop w:val="0"/>
      <w:marBottom w:val="0"/>
      <w:divBdr>
        <w:top w:val="none" w:sz="0" w:space="0" w:color="auto"/>
        <w:left w:val="none" w:sz="0" w:space="0" w:color="auto"/>
        <w:bottom w:val="none" w:sz="0" w:space="0" w:color="auto"/>
        <w:right w:val="none" w:sz="0" w:space="0" w:color="auto"/>
      </w:divBdr>
    </w:div>
    <w:div w:id="1328821199">
      <w:bodyDiv w:val="1"/>
      <w:marLeft w:val="0"/>
      <w:marRight w:val="0"/>
      <w:marTop w:val="0"/>
      <w:marBottom w:val="0"/>
      <w:divBdr>
        <w:top w:val="none" w:sz="0" w:space="0" w:color="auto"/>
        <w:left w:val="none" w:sz="0" w:space="0" w:color="auto"/>
        <w:bottom w:val="none" w:sz="0" w:space="0" w:color="auto"/>
        <w:right w:val="none" w:sz="0" w:space="0" w:color="auto"/>
      </w:divBdr>
    </w:div>
    <w:div w:id="1344670242">
      <w:bodyDiv w:val="1"/>
      <w:marLeft w:val="0"/>
      <w:marRight w:val="0"/>
      <w:marTop w:val="0"/>
      <w:marBottom w:val="0"/>
      <w:divBdr>
        <w:top w:val="none" w:sz="0" w:space="0" w:color="auto"/>
        <w:left w:val="none" w:sz="0" w:space="0" w:color="auto"/>
        <w:bottom w:val="none" w:sz="0" w:space="0" w:color="auto"/>
        <w:right w:val="none" w:sz="0" w:space="0" w:color="auto"/>
      </w:divBdr>
    </w:div>
    <w:div w:id="1360089750">
      <w:bodyDiv w:val="1"/>
      <w:marLeft w:val="0"/>
      <w:marRight w:val="0"/>
      <w:marTop w:val="0"/>
      <w:marBottom w:val="0"/>
      <w:divBdr>
        <w:top w:val="none" w:sz="0" w:space="0" w:color="auto"/>
        <w:left w:val="none" w:sz="0" w:space="0" w:color="auto"/>
        <w:bottom w:val="none" w:sz="0" w:space="0" w:color="auto"/>
        <w:right w:val="none" w:sz="0" w:space="0" w:color="auto"/>
      </w:divBdr>
    </w:div>
    <w:div w:id="1362511294">
      <w:bodyDiv w:val="1"/>
      <w:marLeft w:val="0"/>
      <w:marRight w:val="0"/>
      <w:marTop w:val="0"/>
      <w:marBottom w:val="0"/>
      <w:divBdr>
        <w:top w:val="none" w:sz="0" w:space="0" w:color="auto"/>
        <w:left w:val="none" w:sz="0" w:space="0" w:color="auto"/>
        <w:bottom w:val="none" w:sz="0" w:space="0" w:color="auto"/>
        <w:right w:val="none" w:sz="0" w:space="0" w:color="auto"/>
      </w:divBdr>
    </w:div>
    <w:div w:id="1366174645">
      <w:bodyDiv w:val="1"/>
      <w:marLeft w:val="0"/>
      <w:marRight w:val="0"/>
      <w:marTop w:val="0"/>
      <w:marBottom w:val="0"/>
      <w:divBdr>
        <w:top w:val="none" w:sz="0" w:space="0" w:color="auto"/>
        <w:left w:val="none" w:sz="0" w:space="0" w:color="auto"/>
        <w:bottom w:val="none" w:sz="0" w:space="0" w:color="auto"/>
        <w:right w:val="none" w:sz="0" w:space="0" w:color="auto"/>
      </w:divBdr>
    </w:div>
    <w:div w:id="1383021023">
      <w:bodyDiv w:val="1"/>
      <w:marLeft w:val="0"/>
      <w:marRight w:val="0"/>
      <w:marTop w:val="0"/>
      <w:marBottom w:val="0"/>
      <w:divBdr>
        <w:top w:val="none" w:sz="0" w:space="0" w:color="auto"/>
        <w:left w:val="none" w:sz="0" w:space="0" w:color="auto"/>
        <w:bottom w:val="none" w:sz="0" w:space="0" w:color="auto"/>
        <w:right w:val="none" w:sz="0" w:space="0" w:color="auto"/>
      </w:divBdr>
    </w:div>
    <w:div w:id="1391687610">
      <w:bodyDiv w:val="1"/>
      <w:marLeft w:val="0"/>
      <w:marRight w:val="0"/>
      <w:marTop w:val="0"/>
      <w:marBottom w:val="0"/>
      <w:divBdr>
        <w:top w:val="none" w:sz="0" w:space="0" w:color="auto"/>
        <w:left w:val="none" w:sz="0" w:space="0" w:color="auto"/>
        <w:bottom w:val="none" w:sz="0" w:space="0" w:color="auto"/>
        <w:right w:val="none" w:sz="0" w:space="0" w:color="auto"/>
      </w:divBdr>
    </w:div>
    <w:div w:id="1393432069">
      <w:bodyDiv w:val="1"/>
      <w:marLeft w:val="0"/>
      <w:marRight w:val="0"/>
      <w:marTop w:val="0"/>
      <w:marBottom w:val="0"/>
      <w:divBdr>
        <w:top w:val="none" w:sz="0" w:space="0" w:color="auto"/>
        <w:left w:val="none" w:sz="0" w:space="0" w:color="auto"/>
        <w:bottom w:val="none" w:sz="0" w:space="0" w:color="auto"/>
        <w:right w:val="none" w:sz="0" w:space="0" w:color="auto"/>
      </w:divBdr>
    </w:div>
    <w:div w:id="1406147643">
      <w:bodyDiv w:val="1"/>
      <w:marLeft w:val="0"/>
      <w:marRight w:val="0"/>
      <w:marTop w:val="0"/>
      <w:marBottom w:val="0"/>
      <w:divBdr>
        <w:top w:val="none" w:sz="0" w:space="0" w:color="auto"/>
        <w:left w:val="none" w:sz="0" w:space="0" w:color="auto"/>
        <w:bottom w:val="none" w:sz="0" w:space="0" w:color="auto"/>
        <w:right w:val="none" w:sz="0" w:space="0" w:color="auto"/>
      </w:divBdr>
    </w:div>
    <w:div w:id="1406760581">
      <w:bodyDiv w:val="1"/>
      <w:marLeft w:val="0"/>
      <w:marRight w:val="0"/>
      <w:marTop w:val="0"/>
      <w:marBottom w:val="0"/>
      <w:divBdr>
        <w:top w:val="none" w:sz="0" w:space="0" w:color="auto"/>
        <w:left w:val="none" w:sz="0" w:space="0" w:color="auto"/>
        <w:bottom w:val="none" w:sz="0" w:space="0" w:color="auto"/>
        <w:right w:val="none" w:sz="0" w:space="0" w:color="auto"/>
      </w:divBdr>
    </w:div>
    <w:div w:id="1413814434">
      <w:bodyDiv w:val="1"/>
      <w:marLeft w:val="0"/>
      <w:marRight w:val="0"/>
      <w:marTop w:val="0"/>
      <w:marBottom w:val="0"/>
      <w:divBdr>
        <w:top w:val="none" w:sz="0" w:space="0" w:color="auto"/>
        <w:left w:val="none" w:sz="0" w:space="0" w:color="auto"/>
        <w:bottom w:val="none" w:sz="0" w:space="0" w:color="auto"/>
        <w:right w:val="none" w:sz="0" w:space="0" w:color="auto"/>
      </w:divBdr>
    </w:div>
    <w:div w:id="1432430879">
      <w:bodyDiv w:val="1"/>
      <w:marLeft w:val="0"/>
      <w:marRight w:val="0"/>
      <w:marTop w:val="0"/>
      <w:marBottom w:val="0"/>
      <w:divBdr>
        <w:top w:val="none" w:sz="0" w:space="0" w:color="auto"/>
        <w:left w:val="none" w:sz="0" w:space="0" w:color="auto"/>
        <w:bottom w:val="none" w:sz="0" w:space="0" w:color="auto"/>
        <w:right w:val="none" w:sz="0" w:space="0" w:color="auto"/>
      </w:divBdr>
    </w:div>
    <w:div w:id="1441299037">
      <w:bodyDiv w:val="1"/>
      <w:marLeft w:val="0"/>
      <w:marRight w:val="0"/>
      <w:marTop w:val="0"/>
      <w:marBottom w:val="0"/>
      <w:divBdr>
        <w:top w:val="none" w:sz="0" w:space="0" w:color="auto"/>
        <w:left w:val="none" w:sz="0" w:space="0" w:color="auto"/>
        <w:bottom w:val="none" w:sz="0" w:space="0" w:color="auto"/>
        <w:right w:val="none" w:sz="0" w:space="0" w:color="auto"/>
      </w:divBdr>
    </w:div>
    <w:div w:id="1468740443">
      <w:bodyDiv w:val="1"/>
      <w:marLeft w:val="0"/>
      <w:marRight w:val="0"/>
      <w:marTop w:val="0"/>
      <w:marBottom w:val="0"/>
      <w:divBdr>
        <w:top w:val="none" w:sz="0" w:space="0" w:color="auto"/>
        <w:left w:val="none" w:sz="0" w:space="0" w:color="auto"/>
        <w:bottom w:val="none" w:sz="0" w:space="0" w:color="auto"/>
        <w:right w:val="none" w:sz="0" w:space="0" w:color="auto"/>
      </w:divBdr>
    </w:div>
    <w:div w:id="1482193457">
      <w:bodyDiv w:val="1"/>
      <w:marLeft w:val="0"/>
      <w:marRight w:val="0"/>
      <w:marTop w:val="0"/>
      <w:marBottom w:val="0"/>
      <w:divBdr>
        <w:top w:val="none" w:sz="0" w:space="0" w:color="auto"/>
        <w:left w:val="none" w:sz="0" w:space="0" w:color="auto"/>
        <w:bottom w:val="none" w:sz="0" w:space="0" w:color="auto"/>
        <w:right w:val="none" w:sz="0" w:space="0" w:color="auto"/>
      </w:divBdr>
    </w:div>
    <w:div w:id="1507478542">
      <w:bodyDiv w:val="1"/>
      <w:marLeft w:val="0"/>
      <w:marRight w:val="0"/>
      <w:marTop w:val="0"/>
      <w:marBottom w:val="0"/>
      <w:divBdr>
        <w:top w:val="none" w:sz="0" w:space="0" w:color="auto"/>
        <w:left w:val="none" w:sz="0" w:space="0" w:color="auto"/>
        <w:bottom w:val="none" w:sz="0" w:space="0" w:color="auto"/>
        <w:right w:val="none" w:sz="0" w:space="0" w:color="auto"/>
      </w:divBdr>
    </w:div>
    <w:div w:id="1518158158">
      <w:bodyDiv w:val="1"/>
      <w:marLeft w:val="0"/>
      <w:marRight w:val="0"/>
      <w:marTop w:val="0"/>
      <w:marBottom w:val="0"/>
      <w:divBdr>
        <w:top w:val="none" w:sz="0" w:space="0" w:color="auto"/>
        <w:left w:val="none" w:sz="0" w:space="0" w:color="auto"/>
        <w:bottom w:val="none" w:sz="0" w:space="0" w:color="auto"/>
        <w:right w:val="none" w:sz="0" w:space="0" w:color="auto"/>
      </w:divBdr>
    </w:div>
    <w:div w:id="1535918232">
      <w:bodyDiv w:val="1"/>
      <w:marLeft w:val="0"/>
      <w:marRight w:val="0"/>
      <w:marTop w:val="0"/>
      <w:marBottom w:val="0"/>
      <w:divBdr>
        <w:top w:val="none" w:sz="0" w:space="0" w:color="auto"/>
        <w:left w:val="none" w:sz="0" w:space="0" w:color="auto"/>
        <w:bottom w:val="none" w:sz="0" w:space="0" w:color="auto"/>
        <w:right w:val="none" w:sz="0" w:space="0" w:color="auto"/>
      </w:divBdr>
    </w:div>
    <w:div w:id="1542355328">
      <w:bodyDiv w:val="1"/>
      <w:marLeft w:val="0"/>
      <w:marRight w:val="0"/>
      <w:marTop w:val="0"/>
      <w:marBottom w:val="0"/>
      <w:divBdr>
        <w:top w:val="none" w:sz="0" w:space="0" w:color="auto"/>
        <w:left w:val="none" w:sz="0" w:space="0" w:color="auto"/>
        <w:bottom w:val="none" w:sz="0" w:space="0" w:color="auto"/>
        <w:right w:val="none" w:sz="0" w:space="0" w:color="auto"/>
      </w:divBdr>
    </w:div>
    <w:div w:id="1547251961">
      <w:bodyDiv w:val="1"/>
      <w:marLeft w:val="0"/>
      <w:marRight w:val="0"/>
      <w:marTop w:val="0"/>
      <w:marBottom w:val="0"/>
      <w:divBdr>
        <w:top w:val="none" w:sz="0" w:space="0" w:color="auto"/>
        <w:left w:val="none" w:sz="0" w:space="0" w:color="auto"/>
        <w:bottom w:val="none" w:sz="0" w:space="0" w:color="auto"/>
        <w:right w:val="none" w:sz="0" w:space="0" w:color="auto"/>
      </w:divBdr>
    </w:div>
    <w:div w:id="1601329098">
      <w:bodyDiv w:val="1"/>
      <w:marLeft w:val="0"/>
      <w:marRight w:val="0"/>
      <w:marTop w:val="0"/>
      <w:marBottom w:val="0"/>
      <w:divBdr>
        <w:top w:val="none" w:sz="0" w:space="0" w:color="auto"/>
        <w:left w:val="none" w:sz="0" w:space="0" w:color="auto"/>
        <w:bottom w:val="none" w:sz="0" w:space="0" w:color="auto"/>
        <w:right w:val="none" w:sz="0" w:space="0" w:color="auto"/>
      </w:divBdr>
    </w:div>
    <w:div w:id="1607738844">
      <w:bodyDiv w:val="1"/>
      <w:marLeft w:val="0"/>
      <w:marRight w:val="0"/>
      <w:marTop w:val="0"/>
      <w:marBottom w:val="0"/>
      <w:divBdr>
        <w:top w:val="none" w:sz="0" w:space="0" w:color="auto"/>
        <w:left w:val="none" w:sz="0" w:space="0" w:color="auto"/>
        <w:bottom w:val="none" w:sz="0" w:space="0" w:color="auto"/>
        <w:right w:val="none" w:sz="0" w:space="0" w:color="auto"/>
      </w:divBdr>
    </w:div>
    <w:div w:id="1614708368">
      <w:bodyDiv w:val="1"/>
      <w:marLeft w:val="0"/>
      <w:marRight w:val="0"/>
      <w:marTop w:val="0"/>
      <w:marBottom w:val="0"/>
      <w:divBdr>
        <w:top w:val="none" w:sz="0" w:space="0" w:color="auto"/>
        <w:left w:val="none" w:sz="0" w:space="0" w:color="auto"/>
        <w:bottom w:val="none" w:sz="0" w:space="0" w:color="auto"/>
        <w:right w:val="none" w:sz="0" w:space="0" w:color="auto"/>
      </w:divBdr>
    </w:div>
    <w:div w:id="1649937163">
      <w:bodyDiv w:val="1"/>
      <w:marLeft w:val="0"/>
      <w:marRight w:val="0"/>
      <w:marTop w:val="0"/>
      <w:marBottom w:val="0"/>
      <w:divBdr>
        <w:top w:val="none" w:sz="0" w:space="0" w:color="auto"/>
        <w:left w:val="none" w:sz="0" w:space="0" w:color="auto"/>
        <w:bottom w:val="none" w:sz="0" w:space="0" w:color="auto"/>
        <w:right w:val="none" w:sz="0" w:space="0" w:color="auto"/>
      </w:divBdr>
    </w:div>
    <w:div w:id="1688674855">
      <w:bodyDiv w:val="1"/>
      <w:marLeft w:val="0"/>
      <w:marRight w:val="0"/>
      <w:marTop w:val="0"/>
      <w:marBottom w:val="0"/>
      <w:divBdr>
        <w:top w:val="none" w:sz="0" w:space="0" w:color="auto"/>
        <w:left w:val="none" w:sz="0" w:space="0" w:color="auto"/>
        <w:bottom w:val="none" w:sz="0" w:space="0" w:color="auto"/>
        <w:right w:val="none" w:sz="0" w:space="0" w:color="auto"/>
      </w:divBdr>
    </w:div>
    <w:div w:id="1711878106">
      <w:bodyDiv w:val="1"/>
      <w:marLeft w:val="0"/>
      <w:marRight w:val="0"/>
      <w:marTop w:val="0"/>
      <w:marBottom w:val="0"/>
      <w:divBdr>
        <w:top w:val="none" w:sz="0" w:space="0" w:color="auto"/>
        <w:left w:val="none" w:sz="0" w:space="0" w:color="auto"/>
        <w:bottom w:val="none" w:sz="0" w:space="0" w:color="auto"/>
        <w:right w:val="none" w:sz="0" w:space="0" w:color="auto"/>
      </w:divBdr>
    </w:div>
    <w:div w:id="1713845607">
      <w:bodyDiv w:val="1"/>
      <w:marLeft w:val="0"/>
      <w:marRight w:val="0"/>
      <w:marTop w:val="0"/>
      <w:marBottom w:val="0"/>
      <w:divBdr>
        <w:top w:val="none" w:sz="0" w:space="0" w:color="auto"/>
        <w:left w:val="none" w:sz="0" w:space="0" w:color="auto"/>
        <w:bottom w:val="none" w:sz="0" w:space="0" w:color="auto"/>
        <w:right w:val="none" w:sz="0" w:space="0" w:color="auto"/>
      </w:divBdr>
    </w:div>
    <w:div w:id="1727415653">
      <w:bodyDiv w:val="1"/>
      <w:marLeft w:val="0"/>
      <w:marRight w:val="0"/>
      <w:marTop w:val="0"/>
      <w:marBottom w:val="0"/>
      <w:divBdr>
        <w:top w:val="none" w:sz="0" w:space="0" w:color="auto"/>
        <w:left w:val="none" w:sz="0" w:space="0" w:color="auto"/>
        <w:bottom w:val="none" w:sz="0" w:space="0" w:color="auto"/>
        <w:right w:val="none" w:sz="0" w:space="0" w:color="auto"/>
      </w:divBdr>
    </w:div>
    <w:div w:id="1745686699">
      <w:bodyDiv w:val="1"/>
      <w:marLeft w:val="0"/>
      <w:marRight w:val="0"/>
      <w:marTop w:val="0"/>
      <w:marBottom w:val="0"/>
      <w:divBdr>
        <w:top w:val="none" w:sz="0" w:space="0" w:color="auto"/>
        <w:left w:val="none" w:sz="0" w:space="0" w:color="auto"/>
        <w:bottom w:val="none" w:sz="0" w:space="0" w:color="auto"/>
        <w:right w:val="none" w:sz="0" w:space="0" w:color="auto"/>
      </w:divBdr>
    </w:div>
    <w:div w:id="1755860539">
      <w:bodyDiv w:val="1"/>
      <w:marLeft w:val="0"/>
      <w:marRight w:val="0"/>
      <w:marTop w:val="0"/>
      <w:marBottom w:val="0"/>
      <w:divBdr>
        <w:top w:val="none" w:sz="0" w:space="0" w:color="auto"/>
        <w:left w:val="none" w:sz="0" w:space="0" w:color="auto"/>
        <w:bottom w:val="none" w:sz="0" w:space="0" w:color="auto"/>
        <w:right w:val="none" w:sz="0" w:space="0" w:color="auto"/>
      </w:divBdr>
    </w:div>
    <w:div w:id="1793591332">
      <w:bodyDiv w:val="1"/>
      <w:marLeft w:val="0"/>
      <w:marRight w:val="0"/>
      <w:marTop w:val="0"/>
      <w:marBottom w:val="0"/>
      <w:divBdr>
        <w:top w:val="none" w:sz="0" w:space="0" w:color="auto"/>
        <w:left w:val="none" w:sz="0" w:space="0" w:color="auto"/>
        <w:bottom w:val="none" w:sz="0" w:space="0" w:color="auto"/>
        <w:right w:val="none" w:sz="0" w:space="0" w:color="auto"/>
      </w:divBdr>
    </w:div>
    <w:div w:id="1811744625">
      <w:bodyDiv w:val="1"/>
      <w:marLeft w:val="0"/>
      <w:marRight w:val="0"/>
      <w:marTop w:val="0"/>
      <w:marBottom w:val="0"/>
      <w:divBdr>
        <w:top w:val="none" w:sz="0" w:space="0" w:color="auto"/>
        <w:left w:val="none" w:sz="0" w:space="0" w:color="auto"/>
        <w:bottom w:val="none" w:sz="0" w:space="0" w:color="auto"/>
        <w:right w:val="none" w:sz="0" w:space="0" w:color="auto"/>
      </w:divBdr>
    </w:div>
    <w:div w:id="1825465399">
      <w:bodyDiv w:val="1"/>
      <w:marLeft w:val="0"/>
      <w:marRight w:val="0"/>
      <w:marTop w:val="0"/>
      <w:marBottom w:val="0"/>
      <w:divBdr>
        <w:top w:val="none" w:sz="0" w:space="0" w:color="auto"/>
        <w:left w:val="none" w:sz="0" w:space="0" w:color="auto"/>
        <w:bottom w:val="none" w:sz="0" w:space="0" w:color="auto"/>
        <w:right w:val="none" w:sz="0" w:space="0" w:color="auto"/>
      </w:divBdr>
    </w:div>
    <w:div w:id="1833256464">
      <w:bodyDiv w:val="1"/>
      <w:marLeft w:val="0"/>
      <w:marRight w:val="0"/>
      <w:marTop w:val="0"/>
      <w:marBottom w:val="0"/>
      <w:divBdr>
        <w:top w:val="none" w:sz="0" w:space="0" w:color="auto"/>
        <w:left w:val="none" w:sz="0" w:space="0" w:color="auto"/>
        <w:bottom w:val="none" w:sz="0" w:space="0" w:color="auto"/>
        <w:right w:val="none" w:sz="0" w:space="0" w:color="auto"/>
      </w:divBdr>
    </w:div>
    <w:div w:id="1869291834">
      <w:bodyDiv w:val="1"/>
      <w:marLeft w:val="0"/>
      <w:marRight w:val="0"/>
      <w:marTop w:val="0"/>
      <w:marBottom w:val="0"/>
      <w:divBdr>
        <w:top w:val="none" w:sz="0" w:space="0" w:color="auto"/>
        <w:left w:val="none" w:sz="0" w:space="0" w:color="auto"/>
        <w:bottom w:val="none" w:sz="0" w:space="0" w:color="auto"/>
        <w:right w:val="none" w:sz="0" w:space="0" w:color="auto"/>
      </w:divBdr>
    </w:div>
    <w:div w:id="1881089041">
      <w:bodyDiv w:val="1"/>
      <w:marLeft w:val="0"/>
      <w:marRight w:val="0"/>
      <w:marTop w:val="0"/>
      <w:marBottom w:val="0"/>
      <w:divBdr>
        <w:top w:val="none" w:sz="0" w:space="0" w:color="auto"/>
        <w:left w:val="none" w:sz="0" w:space="0" w:color="auto"/>
        <w:bottom w:val="none" w:sz="0" w:space="0" w:color="auto"/>
        <w:right w:val="none" w:sz="0" w:space="0" w:color="auto"/>
      </w:divBdr>
    </w:div>
    <w:div w:id="1895433084">
      <w:bodyDiv w:val="1"/>
      <w:marLeft w:val="0"/>
      <w:marRight w:val="0"/>
      <w:marTop w:val="0"/>
      <w:marBottom w:val="0"/>
      <w:divBdr>
        <w:top w:val="none" w:sz="0" w:space="0" w:color="auto"/>
        <w:left w:val="none" w:sz="0" w:space="0" w:color="auto"/>
        <w:bottom w:val="none" w:sz="0" w:space="0" w:color="auto"/>
        <w:right w:val="none" w:sz="0" w:space="0" w:color="auto"/>
      </w:divBdr>
    </w:div>
    <w:div w:id="1924951179">
      <w:bodyDiv w:val="1"/>
      <w:marLeft w:val="0"/>
      <w:marRight w:val="0"/>
      <w:marTop w:val="0"/>
      <w:marBottom w:val="0"/>
      <w:divBdr>
        <w:top w:val="none" w:sz="0" w:space="0" w:color="auto"/>
        <w:left w:val="none" w:sz="0" w:space="0" w:color="auto"/>
        <w:bottom w:val="none" w:sz="0" w:space="0" w:color="auto"/>
        <w:right w:val="none" w:sz="0" w:space="0" w:color="auto"/>
      </w:divBdr>
    </w:div>
    <w:div w:id="1931235871">
      <w:bodyDiv w:val="1"/>
      <w:marLeft w:val="0"/>
      <w:marRight w:val="0"/>
      <w:marTop w:val="0"/>
      <w:marBottom w:val="0"/>
      <w:divBdr>
        <w:top w:val="none" w:sz="0" w:space="0" w:color="auto"/>
        <w:left w:val="none" w:sz="0" w:space="0" w:color="auto"/>
        <w:bottom w:val="none" w:sz="0" w:space="0" w:color="auto"/>
        <w:right w:val="none" w:sz="0" w:space="0" w:color="auto"/>
      </w:divBdr>
    </w:div>
    <w:div w:id="1933781947">
      <w:bodyDiv w:val="1"/>
      <w:marLeft w:val="0"/>
      <w:marRight w:val="0"/>
      <w:marTop w:val="0"/>
      <w:marBottom w:val="0"/>
      <w:divBdr>
        <w:top w:val="none" w:sz="0" w:space="0" w:color="auto"/>
        <w:left w:val="none" w:sz="0" w:space="0" w:color="auto"/>
        <w:bottom w:val="none" w:sz="0" w:space="0" w:color="auto"/>
        <w:right w:val="none" w:sz="0" w:space="0" w:color="auto"/>
      </w:divBdr>
    </w:div>
    <w:div w:id="1934045906">
      <w:bodyDiv w:val="1"/>
      <w:marLeft w:val="0"/>
      <w:marRight w:val="0"/>
      <w:marTop w:val="0"/>
      <w:marBottom w:val="0"/>
      <w:divBdr>
        <w:top w:val="none" w:sz="0" w:space="0" w:color="auto"/>
        <w:left w:val="none" w:sz="0" w:space="0" w:color="auto"/>
        <w:bottom w:val="none" w:sz="0" w:space="0" w:color="auto"/>
        <w:right w:val="none" w:sz="0" w:space="0" w:color="auto"/>
      </w:divBdr>
    </w:div>
    <w:div w:id="1934581913">
      <w:bodyDiv w:val="1"/>
      <w:marLeft w:val="0"/>
      <w:marRight w:val="0"/>
      <w:marTop w:val="0"/>
      <w:marBottom w:val="0"/>
      <w:divBdr>
        <w:top w:val="none" w:sz="0" w:space="0" w:color="auto"/>
        <w:left w:val="none" w:sz="0" w:space="0" w:color="auto"/>
        <w:bottom w:val="none" w:sz="0" w:space="0" w:color="auto"/>
        <w:right w:val="none" w:sz="0" w:space="0" w:color="auto"/>
      </w:divBdr>
    </w:div>
    <w:div w:id="1940214891">
      <w:bodyDiv w:val="1"/>
      <w:marLeft w:val="0"/>
      <w:marRight w:val="0"/>
      <w:marTop w:val="0"/>
      <w:marBottom w:val="0"/>
      <w:divBdr>
        <w:top w:val="none" w:sz="0" w:space="0" w:color="auto"/>
        <w:left w:val="none" w:sz="0" w:space="0" w:color="auto"/>
        <w:bottom w:val="none" w:sz="0" w:space="0" w:color="auto"/>
        <w:right w:val="none" w:sz="0" w:space="0" w:color="auto"/>
      </w:divBdr>
    </w:div>
    <w:div w:id="1954900322">
      <w:bodyDiv w:val="1"/>
      <w:marLeft w:val="0"/>
      <w:marRight w:val="0"/>
      <w:marTop w:val="0"/>
      <w:marBottom w:val="0"/>
      <w:divBdr>
        <w:top w:val="none" w:sz="0" w:space="0" w:color="auto"/>
        <w:left w:val="none" w:sz="0" w:space="0" w:color="auto"/>
        <w:bottom w:val="none" w:sz="0" w:space="0" w:color="auto"/>
        <w:right w:val="none" w:sz="0" w:space="0" w:color="auto"/>
      </w:divBdr>
    </w:div>
    <w:div w:id="1964769467">
      <w:bodyDiv w:val="1"/>
      <w:marLeft w:val="0"/>
      <w:marRight w:val="0"/>
      <w:marTop w:val="0"/>
      <w:marBottom w:val="0"/>
      <w:divBdr>
        <w:top w:val="none" w:sz="0" w:space="0" w:color="auto"/>
        <w:left w:val="none" w:sz="0" w:space="0" w:color="auto"/>
        <w:bottom w:val="none" w:sz="0" w:space="0" w:color="auto"/>
        <w:right w:val="none" w:sz="0" w:space="0" w:color="auto"/>
      </w:divBdr>
    </w:div>
    <w:div w:id="1965691176">
      <w:bodyDiv w:val="1"/>
      <w:marLeft w:val="0"/>
      <w:marRight w:val="0"/>
      <w:marTop w:val="0"/>
      <w:marBottom w:val="0"/>
      <w:divBdr>
        <w:top w:val="none" w:sz="0" w:space="0" w:color="auto"/>
        <w:left w:val="none" w:sz="0" w:space="0" w:color="auto"/>
        <w:bottom w:val="none" w:sz="0" w:space="0" w:color="auto"/>
        <w:right w:val="none" w:sz="0" w:space="0" w:color="auto"/>
      </w:divBdr>
    </w:div>
    <w:div w:id="1974091414">
      <w:bodyDiv w:val="1"/>
      <w:marLeft w:val="0"/>
      <w:marRight w:val="0"/>
      <w:marTop w:val="0"/>
      <w:marBottom w:val="0"/>
      <w:divBdr>
        <w:top w:val="none" w:sz="0" w:space="0" w:color="auto"/>
        <w:left w:val="none" w:sz="0" w:space="0" w:color="auto"/>
        <w:bottom w:val="none" w:sz="0" w:space="0" w:color="auto"/>
        <w:right w:val="none" w:sz="0" w:space="0" w:color="auto"/>
      </w:divBdr>
    </w:div>
    <w:div w:id="1983851947">
      <w:bodyDiv w:val="1"/>
      <w:marLeft w:val="0"/>
      <w:marRight w:val="0"/>
      <w:marTop w:val="0"/>
      <w:marBottom w:val="0"/>
      <w:divBdr>
        <w:top w:val="none" w:sz="0" w:space="0" w:color="auto"/>
        <w:left w:val="none" w:sz="0" w:space="0" w:color="auto"/>
        <w:bottom w:val="none" w:sz="0" w:space="0" w:color="auto"/>
        <w:right w:val="none" w:sz="0" w:space="0" w:color="auto"/>
      </w:divBdr>
    </w:div>
    <w:div w:id="1990088886">
      <w:bodyDiv w:val="1"/>
      <w:marLeft w:val="0"/>
      <w:marRight w:val="0"/>
      <w:marTop w:val="0"/>
      <w:marBottom w:val="0"/>
      <w:divBdr>
        <w:top w:val="none" w:sz="0" w:space="0" w:color="auto"/>
        <w:left w:val="none" w:sz="0" w:space="0" w:color="auto"/>
        <w:bottom w:val="none" w:sz="0" w:space="0" w:color="auto"/>
        <w:right w:val="none" w:sz="0" w:space="0" w:color="auto"/>
      </w:divBdr>
    </w:div>
    <w:div w:id="1990666972">
      <w:bodyDiv w:val="1"/>
      <w:marLeft w:val="0"/>
      <w:marRight w:val="0"/>
      <w:marTop w:val="0"/>
      <w:marBottom w:val="0"/>
      <w:divBdr>
        <w:top w:val="none" w:sz="0" w:space="0" w:color="auto"/>
        <w:left w:val="none" w:sz="0" w:space="0" w:color="auto"/>
        <w:bottom w:val="none" w:sz="0" w:space="0" w:color="auto"/>
        <w:right w:val="none" w:sz="0" w:space="0" w:color="auto"/>
      </w:divBdr>
    </w:div>
    <w:div w:id="1997681463">
      <w:bodyDiv w:val="1"/>
      <w:marLeft w:val="0"/>
      <w:marRight w:val="0"/>
      <w:marTop w:val="0"/>
      <w:marBottom w:val="0"/>
      <w:divBdr>
        <w:top w:val="none" w:sz="0" w:space="0" w:color="auto"/>
        <w:left w:val="none" w:sz="0" w:space="0" w:color="auto"/>
        <w:bottom w:val="none" w:sz="0" w:space="0" w:color="auto"/>
        <w:right w:val="none" w:sz="0" w:space="0" w:color="auto"/>
      </w:divBdr>
    </w:div>
    <w:div w:id="2000957875">
      <w:bodyDiv w:val="1"/>
      <w:marLeft w:val="0"/>
      <w:marRight w:val="0"/>
      <w:marTop w:val="0"/>
      <w:marBottom w:val="0"/>
      <w:divBdr>
        <w:top w:val="none" w:sz="0" w:space="0" w:color="auto"/>
        <w:left w:val="none" w:sz="0" w:space="0" w:color="auto"/>
        <w:bottom w:val="none" w:sz="0" w:space="0" w:color="auto"/>
        <w:right w:val="none" w:sz="0" w:space="0" w:color="auto"/>
      </w:divBdr>
    </w:div>
    <w:div w:id="2002003380">
      <w:bodyDiv w:val="1"/>
      <w:marLeft w:val="0"/>
      <w:marRight w:val="0"/>
      <w:marTop w:val="0"/>
      <w:marBottom w:val="0"/>
      <w:divBdr>
        <w:top w:val="none" w:sz="0" w:space="0" w:color="auto"/>
        <w:left w:val="none" w:sz="0" w:space="0" w:color="auto"/>
        <w:bottom w:val="none" w:sz="0" w:space="0" w:color="auto"/>
        <w:right w:val="none" w:sz="0" w:space="0" w:color="auto"/>
      </w:divBdr>
    </w:div>
    <w:div w:id="2013027472">
      <w:bodyDiv w:val="1"/>
      <w:marLeft w:val="0"/>
      <w:marRight w:val="0"/>
      <w:marTop w:val="0"/>
      <w:marBottom w:val="0"/>
      <w:divBdr>
        <w:top w:val="none" w:sz="0" w:space="0" w:color="auto"/>
        <w:left w:val="none" w:sz="0" w:space="0" w:color="auto"/>
        <w:bottom w:val="none" w:sz="0" w:space="0" w:color="auto"/>
        <w:right w:val="none" w:sz="0" w:space="0" w:color="auto"/>
      </w:divBdr>
    </w:div>
    <w:div w:id="2040281042">
      <w:bodyDiv w:val="1"/>
      <w:marLeft w:val="0"/>
      <w:marRight w:val="0"/>
      <w:marTop w:val="0"/>
      <w:marBottom w:val="0"/>
      <w:divBdr>
        <w:top w:val="none" w:sz="0" w:space="0" w:color="auto"/>
        <w:left w:val="none" w:sz="0" w:space="0" w:color="auto"/>
        <w:bottom w:val="none" w:sz="0" w:space="0" w:color="auto"/>
        <w:right w:val="none" w:sz="0" w:space="0" w:color="auto"/>
      </w:divBdr>
    </w:div>
    <w:div w:id="2056393527">
      <w:bodyDiv w:val="1"/>
      <w:marLeft w:val="0"/>
      <w:marRight w:val="0"/>
      <w:marTop w:val="0"/>
      <w:marBottom w:val="0"/>
      <w:divBdr>
        <w:top w:val="none" w:sz="0" w:space="0" w:color="auto"/>
        <w:left w:val="none" w:sz="0" w:space="0" w:color="auto"/>
        <w:bottom w:val="none" w:sz="0" w:space="0" w:color="auto"/>
        <w:right w:val="none" w:sz="0" w:space="0" w:color="auto"/>
      </w:divBdr>
    </w:div>
    <w:div w:id="2059016029">
      <w:bodyDiv w:val="1"/>
      <w:marLeft w:val="0"/>
      <w:marRight w:val="0"/>
      <w:marTop w:val="0"/>
      <w:marBottom w:val="0"/>
      <w:divBdr>
        <w:top w:val="none" w:sz="0" w:space="0" w:color="auto"/>
        <w:left w:val="none" w:sz="0" w:space="0" w:color="auto"/>
        <w:bottom w:val="none" w:sz="0" w:space="0" w:color="auto"/>
        <w:right w:val="none" w:sz="0" w:space="0" w:color="auto"/>
      </w:divBdr>
    </w:div>
    <w:div w:id="2071347043">
      <w:bodyDiv w:val="1"/>
      <w:marLeft w:val="0"/>
      <w:marRight w:val="0"/>
      <w:marTop w:val="0"/>
      <w:marBottom w:val="0"/>
      <w:divBdr>
        <w:top w:val="none" w:sz="0" w:space="0" w:color="auto"/>
        <w:left w:val="none" w:sz="0" w:space="0" w:color="auto"/>
        <w:bottom w:val="none" w:sz="0" w:space="0" w:color="auto"/>
        <w:right w:val="none" w:sz="0" w:space="0" w:color="auto"/>
      </w:divBdr>
    </w:div>
    <w:div w:id="2075858773">
      <w:bodyDiv w:val="1"/>
      <w:marLeft w:val="0"/>
      <w:marRight w:val="0"/>
      <w:marTop w:val="0"/>
      <w:marBottom w:val="0"/>
      <w:divBdr>
        <w:top w:val="none" w:sz="0" w:space="0" w:color="auto"/>
        <w:left w:val="none" w:sz="0" w:space="0" w:color="auto"/>
        <w:bottom w:val="none" w:sz="0" w:space="0" w:color="auto"/>
        <w:right w:val="none" w:sz="0" w:space="0" w:color="auto"/>
      </w:divBdr>
    </w:div>
    <w:div w:id="2092502698">
      <w:bodyDiv w:val="1"/>
      <w:marLeft w:val="0"/>
      <w:marRight w:val="0"/>
      <w:marTop w:val="0"/>
      <w:marBottom w:val="0"/>
      <w:divBdr>
        <w:top w:val="none" w:sz="0" w:space="0" w:color="auto"/>
        <w:left w:val="none" w:sz="0" w:space="0" w:color="auto"/>
        <w:bottom w:val="none" w:sz="0" w:space="0" w:color="auto"/>
        <w:right w:val="none" w:sz="0" w:space="0" w:color="auto"/>
      </w:divBdr>
    </w:div>
    <w:div w:id="2101565252">
      <w:bodyDiv w:val="1"/>
      <w:marLeft w:val="0"/>
      <w:marRight w:val="0"/>
      <w:marTop w:val="0"/>
      <w:marBottom w:val="0"/>
      <w:divBdr>
        <w:top w:val="none" w:sz="0" w:space="0" w:color="auto"/>
        <w:left w:val="none" w:sz="0" w:space="0" w:color="auto"/>
        <w:bottom w:val="none" w:sz="0" w:space="0" w:color="auto"/>
        <w:right w:val="none" w:sz="0" w:space="0" w:color="auto"/>
      </w:divBdr>
    </w:div>
    <w:div w:id="2142110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32.xml"/><Relationship Id="rId3" Type="http://schemas.openxmlformats.org/officeDocument/2006/relationships/styles" Target="styles.xml"/><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chart" Target="charts/chart35.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29" Type="http://schemas.openxmlformats.org/officeDocument/2006/relationships/chart" Target="charts/chart22.xml"/><Relationship Id="rId41" Type="http://schemas.openxmlformats.org/officeDocument/2006/relationships/chart" Target="charts/chart3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chart" Target="charts/chart33.xm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4.xml"/><Relationship Id="rId44" Type="http://schemas.openxmlformats.org/officeDocument/2006/relationships/chart" Target="charts/chart37.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6.xml"/><Relationship Id="rId48"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E:\infra\RIS\noi\fise%20sectoriale\industria%20prelucratoare\fisa%20sectoriala%20industria%20prelucratoare.xlsx"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2.xml.rels><?xml version="1.0" encoding="UTF-8" standalone="yes"?>
<Relationships xmlns="http://schemas.openxmlformats.org/package/2006/relationships"><Relationship Id="rId1" Type="http://schemas.openxmlformats.org/officeDocument/2006/relationships/oleObject" Target="file:///E:\infra\RIS\noi\fise%20sectoriale\industria%20prelucratoare\fisa%20sectoriala%20industria%20prelucratoare.xlsx"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3.xml.rels><?xml version="1.0" encoding="UTF-8" standalone="yes"?>
<Relationships xmlns="http://schemas.openxmlformats.org/package/2006/relationships"><Relationship Id="rId1" Type="http://schemas.openxmlformats.org/officeDocument/2006/relationships/oleObject" Target="file:///E:\infra\RIS\noi\fise%20sectoriale\industria%20prelucratoare\fisa%20sectoriala%20industria%20prelucratoare.xlsx" TargetMode="Externa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200"/>
              <a:t>Popula</a:t>
            </a:r>
            <a:r>
              <a:rPr lang="ro-RO" sz="1200"/>
              <a:t>ț</a:t>
            </a:r>
            <a:r>
              <a:rPr lang="en-US" sz="1200"/>
              <a:t>ia ocupat</a:t>
            </a:r>
            <a:r>
              <a:rPr lang="ro-RO" sz="1200"/>
              <a:t>ă</a:t>
            </a:r>
            <a:r>
              <a:rPr lang="en-US" sz="1200"/>
              <a:t> civil</a:t>
            </a:r>
            <a:r>
              <a:rPr lang="ro-RO" sz="1200"/>
              <a:t>ă în </a:t>
            </a:r>
            <a:r>
              <a:rPr lang="en-US" sz="1200"/>
              <a:t>industria  prelucr</a:t>
            </a:r>
            <a:r>
              <a:rPr lang="ro-RO" sz="1200"/>
              <a:t>ătoare</a:t>
            </a:r>
            <a:r>
              <a:rPr lang="ro-RO" sz="1200" baseline="0"/>
              <a:t> județe Sud-Vest Oltenia</a:t>
            </a:r>
            <a:endParaRPr lang="ro-RO" sz="1200"/>
          </a:p>
          <a:p>
            <a:pPr>
              <a:defRPr/>
            </a:pPr>
            <a:endParaRPr lang="en-US" sz="1400"/>
          </a:p>
        </c:rich>
      </c:tx>
      <c:overlay val="0"/>
    </c:title>
    <c:autoTitleDeleted val="0"/>
    <c:plotArea>
      <c:layout/>
      <c:lineChart>
        <c:grouping val="standard"/>
        <c:varyColors val="0"/>
        <c:ser>
          <c:idx val="0"/>
          <c:order val="0"/>
          <c:tx>
            <c:strRef>
              <c:f>'populatia ocupata'!$A$4</c:f>
              <c:strCache>
                <c:ptCount val="1"/>
                <c:pt idx="0">
                  <c:v>Dolj</c:v>
                </c:pt>
              </c:strCache>
            </c:strRef>
          </c:tx>
          <c:cat>
            <c:numRef>
              <c:f>'populatia ocupata'!$B$3:$L$3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'populatia ocupata'!$B$4:$L$4</c:f>
              <c:numCache>
                <c:formatCode>General</c:formatCode>
                <c:ptCount val="11"/>
                <c:pt idx="0">
                  <c:v>41.1</c:v>
                </c:pt>
                <c:pt idx="1">
                  <c:v>34.200000000000003</c:v>
                </c:pt>
                <c:pt idx="2">
                  <c:v>33.5</c:v>
                </c:pt>
                <c:pt idx="3">
                  <c:v>32.9</c:v>
                </c:pt>
                <c:pt idx="4">
                  <c:v>33.300000000000004</c:v>
                </c:pt>
                <c:pt idx="5">
                  <c:v>32.9</c:v>
                </c:pt>
                <c:pt idx="6">
                  <c:v>32</c:v>
                </c:pt>
                <c:pt idx="7">
                  <c:v>33.300000000000004</c:v>
                </c:pt>
                <c:pt idx="8">
                  <c:v>35.5</c:v>
                </c:pt>
                <c:pt idx="9">
                  <c:v>37.300000000000004</c:v>
                </c:pt>
                <c:pt idx="10">
                  <c:v>37.5</c:v>
                </c:pt>
              </c:numCache>
            </c:numRef>
          </c:val>
          <c:smooth val="0"/>
          <c:extLst xmlns:c16r2="http://schemas.microsoft.com/office/drawing/2015/06/chart">
            <c:ext xmlns:c16="http://schemas.microsoft.com/office/drawing/2014/chart" uri="{C3380CC4-5D6E-409C-BE32-E72D297353CC}">
              <c16:uniqueId val="{00000000-467D-455D-9428-8A94D0C4E844}"/>
            </c:ext>
          </c:extLst>
        </c:ser>
        <c:ser>
          <c:idx val="1"/>
          <c:order val="1"/>
          <c:tx>
            <c:strRef>
              <c:f>'populatia ocupata'!$A$5</c:f>
              <c:strCache>
                <c:ptCount val="1"/>
                <c:pt idx="0">
                  <c:v>Gorj</c:v>
                </c:pt>
              </c:strCache>
            </c:strRef>
          </c:tx>
          <c:cat>
            <c:numRef>
              <c:f>'populatia ocupata'!$B$3:$L$3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'populatia ocupata'!$B$5:$L$5</c:f>
              <c:numCache>
                <c:formatCode>General</c:formatCode>
                <c:ptCount val="11"/>
                <c:pt idx="0">
                  <c:v>16.5</c:v>
                </c:pt>
                <c:pt idx="1">
                  <c:v>15.1</c:v>
                </c:pt>
                <c:pt idx="2">
                  <c:v>14.2</c:v>
                </c:pt>
                <c:pt idx="3">
                  <c:v>13.9</c:v>
                </c:pt>
                <c:pt idx="4">
                  <c:v>13.6</c:v>
                </c:pt>
                <c:pt idx="5">
                  <c:v>13</c:v>
                </c:pt>
                <c:pt idx="6">
                  <c:v>12.1</c:v>
                </c:pt>
                <c:pt idx="7">
                  <c:v>13.4</c:v>
                </c:pt>
                <c:pt idx="8">
                  <c:v>13.9</c:v>
                </c:pt>
                <c:pt idx="9">
                  <c:v>15.2</c:v>
                </c:pt>
                <c:pt idx="10">
                  <c:v>16.600000000000001</c:v>
                </c:pt>
              </c:numCache>
            </c:numRef>
          </c:val>
          <c:smooth val="0"/>
          <c:extLst xmlns:c16r2="http://schemas.microsoft.com/office/drawing/2015/06/chart">
            <c:ext xmlns:c16="http://schemas.microsoft.com/office/drawing/2014/chart" uri="{C3380CC4-5D6E-409C-BE32-E72D297353CC}">
              <c16:uniqueId val="{00000001-467D-455D-9428-8A94D0C4E844}"/>
            </c:ext>
          </c:extLst>
        </c:ser>
        <c:ser>
          <c:idx val="2"/>
          <c:order val="2"/>
          <c:tx>
            <c:strRef>
              <c:f>'populatia ocupata'!$A$6</c:f>
              <c:strCache>
                <c:ptCount val="1"/>
                <c:pt idx="0">
                  <c:v>Mehedinți</c:v>
                </c:pt>
              </c:strCache>
            </c:strRef>
          </c:tx>
          <c:cat>
            <c:numRef>
              <c:f>'populatia ocupata'!$B$3:$L$3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'populatia ocupata'!$B$6:$L$6</c:f>
              <c:numCache>
                <c:formatCode>General</c:formatCode>
                <c:ptCount val="11"/>
                <c:pt idx="0">
                  <c:v>16.100000000000001</c:v>
                </c:pt>
                <c:pt idx="1">
                  <c:v>12.4</c:v>
                </c:pt>
                <c:pt idx="2">
                  <c:v>11.8</c:v>
                </c:pt>
                <c:pt idx="3">
                  <c:v>11.5</c:v>
                </c:pt>
                <c:pt idx="4">
                  <c:v>11.5</c:v>
                </c:pt>
                <c:pt idx="5">
                  <c:v>11.3</c:v>
                </c:pt>
                <c:pt idx="6">
                  <c:v>11.2</c:v>
                </c:pt>
                <c:pt idx="7">
                  <c:v>13.4</c:v>
                </c:pt>
                <c:pt idx="8">
                  <c:v>14.8</c:v>
                </c:pt>
                <c:pt idx="9">
                  <c:v>14.6</c:v>
                </c:pt>
                <c:pt idx="10">
                  <c:v>16.100000000000001</c:v>
                </c:pt>
              </c:numCache>
            </c:numRef>
          </c:val>
          <c:smooth val="0"/>
          <c:extLst xmlns:c16r2="http://schemas.microsoft.com/office/drawing/2015/06/chart">
            <c:ext xmlns:c16="http://schemas.microsoft.com/office/drawing/2014/chart" uri="{C3380CC4-5D6E-409C-BE32-E72D297353CC}">
              <c16:uniqueId val="{00000002-467D-455D-9428-8A94D0C4E844}"/>
            </c:ext>
          </c:extLst>
        </c:ser>
        <c:ser>
          <c:idx val="3"/>
          <c:order val="3"/>
          <c:tx>
            <c:strRef>
              <c:f>'populatia ocupata'!$A$7</c:f>
              <c:strCache>
                <c:ptCount val="1"/>
                <c:pt idx="0">
                  <c:v>Olt</c:v>
                </c:pt>
              </c:strCache>
            </c:strRef>
          </c:tx>
          <c:cat>
            <c:numRef>
              <c:f>'populatia ocupata'!$B$3:$L$3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'populatia ocupata'!$B$7:$L$7</c:f>
              <c:numCache>
                <c:formatCode>General</c:formatCode>
                <c:ptCount val="11"/>
                <c:pt idx="0">
                  <c:v>32.5</c:v>
                </c:pt>
                <c:pt idx="1">
                  <c:v>26.7</c:v>
                </c:pt>
                <c:pt idx="2">
                  <c:v>25.6</c:v>
                </c:pt>
                <c:pt idx="3">
                  <c:v>27.2</c:v>
                </c:pt>
                <c:pt idx="4">
                  <c:v>27.4</c:v>
                </c:pt>
                <c:pt idx="5">
                  <c:v>27.2</c:v>
                </c:pt>
                <c:pt idx="6">
                  <c:v>27.6</c:v>
                </c:pt>
                <c:pt idx="7">
                  <c:v>29.3</c:v>
                </c:pt>
                <c:pt idx="8">
                  <c:v>30.7</c:v>
                </c:pt>
                <c:pt idx="9">
                  <c:v>32.200000000000003</c:v>
                </c:pt>
                <c:pt idx="10">
                  <c:v>33.200000000000003</c:v>
                </c:pt>
              </c:numCache>
            </c:numRef>
          </c:val>
          <c:smooth val="0"/>
          <c:extLst xmlns:c16r2="http://schemas.microsoft.com/office/drawing/2015/06/chart">
            <c:ext xmlns:c16="http://schemas.microsoft.com/office/drawing/2014/chart" uri="{C3380CC4-5D6E-409C-BE32-E72D297353CC}">
              <c16:uniqueId val="{00000003-467D-455D-9428-8A94D0C4E844}"/>
            </c:ext>
          </c:extLst>
        </c:ser>
        <c:ser>
          <c:idx val="4"/>
          <c:order val="4"/>
          <c:tx>
            <c:strRef>
              <c:f>'populatia ocupata'!$A$8</c:f>
              <c:strCache>
                <c:ptCount val="1"/>
                <c:pt idx="0">
                  <c:v>Vâlcea</c:v>
                </c:pt>
              </c:strCache>
            </c:strRef>
          </c:tx>
          <c:cat>
            <c:numRef>
              <c:f>'populatia ocupata'!$B$3:$L$3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'populatia ocupata'!$B$8:$L$8</c:f>
              <c:numCache>
                <c:formatCode>General</c:formatCode>
                <c:ptCount val="11"/>
                <c:pt idx="0">
                  <c:v>30.7</c:v>
                </c:pt>
                <c:pt idx="1">
                  <c:v>28.4</c:v>
                </c:pt>
                <c:pt idx="2">
                  <c:v>28.3</c:v>
                </c:pt>
                <c:pt idx="3">
                  <c:v>28.8</c:v>
                </c:pt>
                <c:pt idx="4">
                  <c:v>28.8</c:v>
                </c:pt>
                <c:pt idx="5">
                  <c:v>28.3</c:v>
                </c:pt>
                <c:pt idx="6">
                  <c:v>27.3</c:v>
                </c:pt>
                <c:pt idx="7">
                  <c:v>30</c:v>
                </c:pt>
                <c:pt idx="8">
                  <c:v>32.200000000000003</c:v>
                </c:pt>
                <c:pt idx="9">
                  <c:v>31.8</c:v>
                </c:pt>
                <c:pt idx="10">
                  <c:v>31.8</c:v>
                </c:pt>
              </c:numCache>
            </c:numRef>
          </c:val>
          <c:smooth val="0"/>
          <c:extLst xmlns:c16r2="http://schemas.microsoft.com/office/drawing/2015/06/chart">
            <c:ext xmlns:c16="http://schemas.microsoft.com/office/drawing/2014/chart" uri="{C3380CC4-5D6E-409C-BE32-E72D297353CC}">
              <c16:uniqueId val="{00000004-467D-455D-9428-8A94D0C4E844}"/>
            </c:ext>
          </c:extLst>
        </c:ser>
        <c:dLbls>
          <c:showLegendKey val="0"/>
          <c:showVal val="0"/>
          <c:showCatName val="0"/>
          <c:showSerName val="0"/>
          <c:showPercent val="0"/>
          <c:showBubbleSize val="0"/>
        </c:dLbls>
        <c:marker val="1"/>
        <c:smooth val="0"/>
        <c:axId val="525365496"/>
        <c:axId val="525370200"/>
      </c:lineChart>
      <c:catAx>
        <c:axId val="525365496"/>
        <c:scaling>
          <c:orientation val="minMax"/>
        </c:scaling>
        <c:delete val="0"/>
        <c:axPos val="b"/>
        <c:numFmt formatCode="General" sourceLinked="1"/>
        <c:majorTickMark val="none"/>
        <c:minorTickMark val="none"/>
        <c:tickLblPos val="nextTo"/>
        <c:txPr>
          <a:bodyPr/>
          <a:lstStyle/>
          <a:p>
            <a:pPr>
              <a:defRPr b="1"/>
            </a:pPr>
            <a:endParaRPr lang="en-US"/>
          </a:p>
        </c:txPr>
        <c:crossAx val="525370200"/>
        <c:crosses val="autoZero"/>
        <c:auto val="1"/>
        <c:lblAlgn val="ctr"/>
        <c:lblOffset val="100"/>
        <c:noMultiLvlLbl val="0"/>
      </c:catAx>
      <c:valAx>
        <c:axId val="525370200"/>
        <c:scaling>
          <c:orientation val="minMax"/>
        </c:scaling>
        <c:delete val="0"/>
        <c:axPos val="l"/>
        <c:majorGridlines/>
        <c:title>
          <c:tx>
            <c:rich>
              <a:bodyPr/>
              <a:lstStyle/>
              <a:p>
                <a:pPr>
                  <a:defRPr/>
                </a:pPr>
                <a:r>
                  <a:rPr lang="ro-RO"/>
                  <a:t>mii</a:t>
                </a:r>
                <a:r>
                  <a:rPr lang="ro-RO" baseline="0"/>
                  <a:t> persoane</a:t>
                </a:r>
                <a:endParaRPr lang="en-US"/>
              </a:p>
            </c:rich>
          </c:tx>
          <c:overlay val="0"/>
        </c:title>
        <c:numFmt formatCode="General" sourceLinked="1"/>
        <c:majorTickMark val="none"/>
        <c:minorTickMark val="none"/>
        <c:tickLblPos val="nextTo"/>
        <c:crossAx val="525365496"/>
        <c:crosses val="autoZero"/>
        <c:crossBetween val="between"/>
      </c:valAx>
    </c:plotArea>
    <c:legend>
      <c:legendPos val="r"/>
      <c:overlay val="0"/>
      <c:txPr>
        <a:bodyPr/>
        <a:lstStyle/>
        <a:p>
          <a:pPr>
            <a:defRPr b="1"/>
          </a:pPr>
          <a:endParaRPr lang="en-US"/>
        </a:p>
      </c:txPr>
    </c:legend>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Exporturi FOB</a:t>
            </a:r>
            <a:r>
              <a:rPr lang="ro-RO" sz="1200"/>
              <a:t> Materiale plastice, cauciuc,articole din acestea</a:t>
            </a:r>
          </a:p>
          <a:p>
            <a:pPr>
              <a:defRPr sz="1200"/>
            </a:pPr>
            <a:r>
              <a:rPr lang="ro-RO" sz="1200"/>
              <a:t>județe</a:t>
            </a:r>
            <a:r>
              <a:rPr lang="ro-RO" sz="1200" baseline="0"/>
              <a:t> Sud-Vest Oltenia</a:t>
            </a:r>
            <a:r>
              <a:rPr lang="ro-RO" sz="1200"/>
              <a:t>  </a:t>
            </a:r>
            <a:r>
              <a:rPr lang="en-US" sz="1200"/>
              <a:t> </a:t>
            </a:r>
          </a:p>
        </c:rich>
      </c:tx>
      <c:overlay val="0"/>
    </c:title>
    <c:autoTitleDeleted val="0"/>
    <c:plotArea>
      <c:layout/>
      <c:lineChart>
        <c:grouping val="standard"/>
        <c:varyColors val="0"/>
        <c:ser>
          <c:idx val="0"/>
          <c:order val="0"/>
          <c:tx>
            <c:strRef>
              <c:f>'exporturi FOB'!$A$30</c:f>
              <c:strCache>
                <c:ptCount val="1"/>
                <c:pt idx="0">
                  <c:v>Dolj</c:v>
                </c:pt>
              </c:strCache>
            </c:strRef>
          </c:tx>
          <c:cat>
            <c:numRef>
              <c:f>'exporturi FOB'!$B$29:$F$29</c:f>
              <c:numCache>
                <c:formatCode>General</c:formatCode>
                <c:ptCount val="5"/>
                <c:pt idx="0">
                  <c:v>2014</c:v>
                </c:pt>
                <c:pt idx="1">
                  <c:v>2015</c:v>
                </c:pt>
                <c:pt idx="2">
                  <c:v>2016</c:v>
                </c:pt>
                <c:pt idx="3">
                  <c:v>2017</c:v>
                </c:pt>
                <c:pt idx="4">
                  <c:v>2018</c:v>
                </c:pt>
              </c:numCache>
            </c:numRef>
          </c:cat>
          <c:val>
            <c:numRef>
              <c:f>'exporturi FOB'!$B$30:$F$30</c:f>
              <c:numCache>
                <c:formatCode>General</c:formatCode>
                <c:ptCount val="5"/>
                <c:pt idx="0">
                  <c:v>31607</c:v>
                </c:pt>
                <c:pt idx="1">
                  <c:v>39254</c:v>
                </c:pt>
                <c:pt idx="2">
                  <c:v>46120</c:v>
                </c:pt>
                <c:pt idx="3">
                  <c:v>54735</c:v>
                </c:pt>
                <c:pt idx="4">
                  <c:v>62628</c:v>
                </c:pt>
              </c:numCache>
            </c:numRef>
          </c:val>
          <c:smooth val="0"/>
          <c:extLst xmlns:c16r2="http://schemas.microsoft.com/office/drawing/2015/06/chart">
            <c:ext xmlns:c16="http://schemas.microsoft.com/office/drawing/2014/chart" uri="{C3380CC4-5D6E-409C-BE32-E72D297353CC}">
              <c16:uniqueId val="{00000000-D8C2-4CB4-AA18-B6D0C48F081C}"/>
            </c:ext>
          </c:extLst>
        </c:ser>
        <c:ser>
          <c:idx val="1"/>
          <c:order val="1"/>
          <c:tx>
            <c:strRef>
              <c:f>'exporturi FOB'!$A$31</c:f>
              <c:strCache>
                <c:ptCount val="1"/>
                <c:pt idx="0">
                  <c:v>Gorj</c:v>
                </c:pt>
              </c:strCache>
            </c:strRef>
          </c:tx>
          <c:cat>
            <c:numRef>
              <c:f>'exporturi FOB'!$B$29:$F$29</c:f>
              <c:numCache>
                <c:formatCode>General</c:formatCode>
                <c:ptCount val="5"/>
                <c:pt idx="0">
                  <c:v>2014</c:v>
                </c:pt>
                <c:pt idx="1">
                  <c:v>2015</c:v>
                </c:pt>
                <c:pt idx="2">
                  <c:v>2016</c:v>
                </c:pt>
                <c:pt idx="3">
                  <c:v>2017</c:v>
                </c:pt>
                <c:pt idx="4">
                  <c:v>2018</c:v>
                </c:pt>
              </c:numCache>
            </c:numRef>
          </c:cat>
          <c:val>
            <c:numRef>
              <c:f>'exporturi FOB'!$B$31:$F$31</c:f>
              <c:numCache>
                <c:formatCode>General</c:formatCode>
                <c:ptCount val="5"/>
                <c:pt idx="0">
                  <c:v>16649</c:v>
                </c:pt>
                <c:pt idx="1">
                  <c:v>15847</c:v>
                </c:pt>
                <c:pt idx="2">
                  <c:v>16718</c:v>
                </c:pt>
                <c:pt idx="3">
                  <c:v>18145</c:v>
                </c:pt>
                <c:pt idx="4">
                  <c:v>24080</c:v>
                </c:pt>
              </c:numCache>
            </c:numRef>
          </c:val>
          <c:smooth val="0"/>
          <c:extLst xmlns:c16r2="http://schemas.microsoft.com/office/drawing/2015/06/chart">
            <c:ext xmlns:c16="http://schemas.microsoft.com/office/drawing/2014/chart" uri="{C3380CC4-5D6E-409C-BE32-E72D297353CC}">
              <c16:uniqueId val="{00000001-D8C2-4CB4-AA18-B6D0C48F081C}"/>
            </c:ext>
          </c:extLst>
        </c:ser>
        <c:ser>
          <c:idx val="2"/>
          <c:order val="2"/>
          <c:tx>
            <c:strRef>
              <c:f>'exporturi FOB'!$A$32</c:f>
              <c:strCache>
                <c:ptCount val="1"/>
                <c:pt idx="0">
                  <c:v>Mehedinți</c:v>
                </c:pt>
              </c:strCache>
            </c:strRef>
          </c:tx>
          <c:cat>
            <c:numRef>
              <c:f>'exporturi FOB'!$B$29:$F$29</c:f>
              <c:numCache>
                <c:formatCode>General</c:formatCode>
                <c:ptCount val="5"/>
                <c:pt idx="0">
                  <c:v>2014</c:v>
                </c:pt>
                <c:pt idx="1">
                  <c:v>2015</c:v>
                </c:pt>
                <c:pt idx="2">
                  <c:v>2016</c:v>
                </c:pt>
                <c:pt idx="3">
                  <c:v>2017</c:v>
                </c:pt>
                <c:pt idx="4">
                  <c:v>2018</c:v>
                </c:pt>
              </c:numCache>
            </c:numRef>
          </c:cat>
          <c:val>
            <c:numRef>
              <c:f>'exporturi FOB'!$B$32:$F$32</c:f>
              <c:numCache>
                <c:formatCode>General</c:formatCode>
                <c:ptCount val="5"/>
                <c:pt idx="0">
                  <c:v>1112</c:v>
                </c:pt>
                <c:pt idx="1">
                  <c:v>214</c:v>
                </c:pt>
                <c:pt idx="2">
                  <c:v>174</c:v>
                </c:pt>
                <c:pt idx="3">
                  <c:v>107</c:v>
                </c:pt>
                <c:pt idx="4">
                  <c:v>0</c:v>
                </c:pt>
              </c:numCache>
            </c:numRef>
          </c:val>
          <c:smooth val="0"/>
          <c:extLst xmlns:c16r2="http://schemas.microsoft.com/office/drawing/2015/06/chart">
            <c:ext xmlns:c16="http://schemas.microsoft.com/office/drawing/2014/chart" uri="{C3380CC4-5D6E-409C-BE32-E72D297353CC}">
              <c16:uniqueId val="{00000002-D8C2-4CB4-AA18-B6D0C48F081C}"/>
            </c:ext>
          </c:extLst>
        </c:ser>
        <c:ser>
          <c:idx val="3"/>
          <c:order val="3"/>
          <c:tx>
            <c:strRef>
              <c:f>'exporturi FOB'!$A$33</c:f>
              <c:strCache>
                <c:ptCount val="1"/>
                <c:pt idx="0">
                  <c:v>Olt</c:v>
                </c:pt>
              </c:strCache>
            </c:strRef>
          </c:tx>
          <c:cat>
            <c:numRef>
              <c:f>'exporturi FOB'!$B$29:$F$29</c:f>
              <c:numCache>
                <c:formatCode>General</c:formatCode>
                <c:ptCount val="5"/>
                <c:pt idx="0">
                  <c:v>2014</c:v>
                </c:pt>
                <c:pt idx="1">
                  <c:v>2015</c:v>
                </c:pt>
                <c:pt idx="2">
                  <c:v>2016</c:v>
                </c:pt>
                <c:pt idx="3">
                  <c:v>2017</c:v>
                </c:pt>
                <c:pt idx="4">
                  <c:v>2018</c:v>
                </c:pt>
              </c:numCache>
            </c:numRef>
          </c:cat>
          <c:val>
            <c:numRef>
              <c:f>'exporturi FOB'!$B$33:$F$33</c:f>
              <c:numCache>
                <c:formatCode>General</c:formatCode>
                <c:ptCount val="5"/>
                <c:pt idx="0">
                  <c:v>397224</c:v>
                </c:pt>
                <c:pt idx="1">
                  <c:v>367353</c:v>
                </c:pt>
                <c:pt idx="2">
                  <c:v>413031</c:v>
                </c:pt>
                <c:pt idx="3">
                  <c:v>459627</c:v>
                </c:pt>
                <c:pt idx="4">
                  <c:v>496021</c:v>
                </c:pt>
              </c:numCache>
            </c:numRef>
          </c:val>
          <c:smooth val="0"/>
          <c:extLst xmlns:c16r2="http://schemas.microsoft.com/office/drawing/2015/06/chart">
            <c:ext xmlns:c16="http://schemas.microsoft.com/office/drawing/2014/chart" uri="{C3380CC4-5D6E-409C-BE32-E72D297353CC}">
              <c16:uniqueId val="{00000003-D8C2-4CB4-AA18-B6D0C48F081C}"/>
            </c:ext>
          </c:extLst>
        </c:ser>
        <c:ser>
          <c:idx val="4"/>
          <c:order val="4"/>
          <c:tx>
            <c:strRef>
              <c:f>'exporturi FOB'!$A$34</c:f>
              <c:strCache>
                <c:ptCount val="1"/>
                <c:pt idx="0">
                  <c:v>Vâlcea</c:v>
                </c:pt>
              </c:strCache>
            </c:strRef>
          </c:tx>
          <c:cat>
            <c:numRef>
              <c:f>'exporturi FOB'!$B$29:$F$29</c:f>
              <c:numCache>
                <c:formatCode>General</c:formatCode>
                <c:ptCount val="5"/>
                <c:pt idx="0">
                  <c:v>2014</c:v>
                </c:pt>
                <c:pt idx="1">
                  <c:v>2015</c:v>
                </c:pt>
                <c:pt idx="2">
                  <c:v>2016</c:v>
                </c:pt>
                <c:pt idx="3">
                  <c:v>2017</c:v>
                </c:pt>
                <c:pt idx="4">
                  <c:v>2018</c:v>
                </c:pt>
              </c:numCache>
            </c:numRef>
          </c:cat>
          <c:val>
            <c:numRef>
              <c:f>'exporturi FOB'!$B$34:$F$34</c:f>
              <c:numCache>
                <c:formatCode>General</c:formatCode>
                <c:ptCount val="5"/>
                <c:pt idx="0">
                  <c:v>74659</c:v>
                </c:pt>
                <c:pt idx="1">
                  <c:v>84836</c:v>
                </c:pt>
                <c:pt idx="2">
                  <c:v>86078</c:v>
                </c:pt>
                <c:pt idx="3">
                  <c:v>103852</c:v>
                </c:pt>
                <c:pt idx="4">
                  <c:v>100397</c:v>
                </c:pt>
              </c:numCache>
            </c:numRef>
          </c:val>
          <c:smooth val="0"/>
          <c:extLst xmlns:c16r2="http://schemas.microsoft.com/office/drawing/2015/06/chart">
            <c:ext xmlns:c16="http://schemas.microsoft.com/office/drawing/2014/chart" uri="{C3380CC4-5D6E-409C-BE32-E72D297353CC}">
              <c16:uniqueId val="{00000004-D8C2-4CB4-AA18-B6D0C48F081C}"/>
            </c:ext>
          </c:extLst>
        </c:ser>
        <c:dLbls>
          <c:showLegendKey val="0"/>
          <c:showVal val="0"/>
          <c:showCatName val="0"/>
          <c:showSerName val="0"/>
          <c:showPercent val="0"/>
          <c:showBubbleSize val="0"/>
        </c:dLbls>
        <c:marker val="1"/>
        <c:smooth val="0"/>
        <c:axId val="494819936"/>
        <c:axId val="494815624"/>
      </c:lineChart>
      <c:catAx>
        <c:axId val="494819936"/>
        <c:scaling>
          <c:orientation val="minMax"/>
        </c:scaling>
        <c:delete val="0"/>
        <c:axPos val="b"/>
        <c:numFmt formatCode="General" sourceLinked="1"/>
        <c:majorTickMark val="none"/>
        <c:minorTickMark val="none"/>
        <c:tickLblPos val="nextTo"/>
        <c:txPr>
          <a:bodyPr/>
          <a:lstStyle/>
          <a:p>
            <a:pPr>
              <a:defRPr b="1"/>
            </a:pPr>
            <a:endParaRPr lang="en-US"/>
          </a:p>
        </c:txPr>
        <c:crossAx val="494815624"/>
        <c:crosses val="autoZero"/>
        <c:auto val="1"/>
        <c:lblAlgn val="ctr"/>
        <c:lblOffset val="100"/>
        <c:noMultiLvlLbl val="0"/>
      </c:catAx>
      <c:valAx>
        <c:axId val="494815624"/>
        <c:scaling>
          <c:orientation val="minMax"/>
        </c:scaling>
        <c:delete val="0"/>
        <c:axPos val="l"/>
        <c:majorGridlines/>
        <c:title>
          <c:tx>
            <c:rich>
              <a:bodyPr/>
              <a:lstStyle/>
              <a:p>
                <a:pPr>
                  <a:defRPr/>
                </a:pPr>
                <a:r>
                  <a:rPr lang="ro-RO"/>
                  <a:t>mii </a:t>
                </a:r>
                <a:r>
                  <a:rPr lang="ro-RO" baseline="0"/>
                  <a:t> euro</a:t>
                </a:r>
                <a:endParaRPr lang="en-US"/>
              </a:p>
            </c:rich>
          </c:tx>
          <c:overlay val="0"/>
        </c:title>
        <c:numFmt formatCode="General" sourceLinked="1"/>
        <c:majorTickMark val="none"/>
        <c:minorTickMark val="none"/>
        <c:tickLblPos val="nextTo"/>
        <c:crossAx val="494819936"/>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Exporturi FOB Piei crude, piei tabacita, blănuri</a:t>
            </a:r>
            <a:r>
              <a:rPr lang="ro-RO" sz="1200" baseline="0"/>
              <a:t> si produse din acestea, județe Sud-Vest Oltenia</a:t>
            </a:r>
            <a:endParaRPr lang="ro-RO" sz="1200"/>
          </a:p>
        </c:rich>
      </c:tx>
      <c:overlay val="0"/>
    </c:title>
    <c:autoTitleDeleted val="0"/>
    <c:plotArea>
      <c:layout/>
      <c:lineChart>
        <c:grouping val="standard"/>
        <c:varyColors val="0"/>
        <c:ser>
          <c:idx val="0"/>
          <c:order val="0"/>
          <c:tx>
            <c:strRef>
              <c:f>'exporturi FOB'!$A$42</c:f>
              <c:strCache>
                <c:ptCount val="1"/>
                <c:pt idx="0">
                  <c:v>Dolj</c:v>
                </c:pt>
              </c:strCache>
            </c:strRef>
          </c:tx>
          <c:cat>
            <c:numRef>
              <c:f>'exporturi FOB'!$B$41:$F$41</c:f>
              <c:numCache>
                <c:formatCode>General</c:formatCode>
                <c:ptCount val="5"/>
                <c:pt idx="0">
                  <c:v>2014</c:v>
                </c:pt>
                <c:pt idx="1">
                  <c:v>2015</c:v>
                </c:pt>
                <c:pt idx="2">
                  <c:v>2016</c:v>
                </c:pt>
                <c:pt idx="3">
                  <c:v>2017</c:v>
                </c:pt>
                <c:pt idx="4">
                  <c:v>2018</c:v>
                </c:pt>
              </c:numCache>
            </c:numRef>
          </c:cat>
          <c:val>
            <c:numRef>
              <c:f>'exporturi FOB'!$B$42:$F$42</c:f>
              <c:numCache>
                <c:formatCode>General</c:formatCode>
                <c:ptCount val="5"/>
                <c:pt idx="0">
                  <c:v>15777</c:v>
                </c:pt>
                <c:pt idx="1">
                  <c:v>11961</c:v>
                </c:pt>
                <c:pt idx="2">
                  <c:v>11954</c:v>
                </c:pt>
                <c:pt idx="3">
                  <c:v>6432</c:v>
                </c:pt>
                <c:pt idx="4">
                  <c:v>6059</c:v>
                </c:pt>
              </c:numCache>
            </c:numRef>
          </c:val>
          <c:smooth val="0"/>
          <c:extLst xmlns:c16r2="http://schemas.microsoft.com/office/drawing/2015/06/chart">
            <c:ext xmlns:c16="http://schemas.microsoft.com/office/drawing/2014/chart" uri="{C3380CC4-5D6E-409C-BE32-E72D297353CC}">
              <c16:uniqueId val="{00000000-B9C8-4101-B3BF-E9B230C189DD}"/>
            </c:ext>
          </c:extLst>
        </c:ser>
        <c:ser>
          <c:idx val="1"/>
          <c:order val="1"/>
          <c:tx>
            <c:strRef>
              <c:f>'exporturi FOB'!$A$43</c:f>
              <c:strCache>
                <c:ptCount val="1"/>
                <c:pt idx="0">
                  <c:v>Gorj</c:v>
                </c:pt>
              </c:strCache>
            </c:strRef>
          </c:tx>
          <c:cat>
            <c:numRef>
              <c:f>'exporturi FOB'!$B$41:$F$41</c:f>
              <c:numCache>
                <c:formatCode>General</c:formatCode>
                <c:ptCount val="5"/>
                <c:pt idx="0">
                  <c:v>2014</c:v>
                </c:pt>
                <c:pt idx="1">
                  <c:v>2015</c:v>
                </c:pt>
                <c:pt idx="2">
                  <c:v>2016</c:v>
                </c:pt>
                <c:pt idx="3">
                  <c:v>2017</c:v>
                </c:pt>
                <c:pt idx="4">
                  <c:v>2018</c:v>
                </c:pt>
              </c:numCache>
            </c:numRef>
          </c:cat>
          <c:val>
            <c:numRef>
              <c:f>'exporturi FOB'!$B$43:$F$43</c:f>
              <c:numCache>
                <c:formatCode>General</c:formatCode>
                <c:ptCount val="5"/>
                <c:pt idx="0">
                  <c:v>80</c:v>
                </c:pt>
                <c:pt idx="1">
                  <c:v>47</c:v>
                </c:pt>
                <c:pt idx="2">
                  <c:v>95</c:v>
                </c:pt>
                <c:pt idx="3">
                  <c:v>90</c:v>
                </c:pt>
                <c:pt idx="4">
                  <c:v>0</c:v>
                </c:pt>
              </c:numCache>
            </c:numRef>
          </c:val>
          <c:smooth val="0"/>
          <c:extLst xmlns:c16r2="http://schemas.microsoft.com/office/drawing/2015/06/chart">
            <c:ext xmlns:c16="http://schemas.microsoft.com/office/drawing/2014/chart" uri="{C3380CC4-5D6E-409C-BE32-E72D297353CC}">
              <c16:uniqueId val="{00000001-B9C8-4101-B3BF-E9B230C189DD}"/>
            </c:ext>
          </c:extLst>
        </c:ser>
        <c:ser>
          <c:idx val="2"/>
          <c:order val="2"/>
          <c:tx>
            <c:strRef>
              <c:f>'exporturi FOB'!$A$44</c:f>
              <c:strCache>
                <c:ptCount val="1"/>
                <c:pt idx="0">
                  <c:v>Mehedinți</c:v>
                </c:pt>
              </c:strCache>
            </c:strRef>
          </c:tx>
          <c:cat>
            <c:numRef>
              <c:f>'exporturi FOB'!$B$41:$F$41</c:f>
              <c:numCache>
                <c:formatCode>General</c:formatCode>
                <c:ptCount val="5"/>
                <c:pt idx="0">
                  <c:v>2014</c:v>
                </c:pt>
                <c:pt idx="1">
                  <c:v>2015</c:v>
                </c:pt>
                <c:pt idx="2">
                  <c:v>2016</c:v>
                </c:pt>
                <c:pt idx="3">
                  <c:v>2017</c:v>
                </c:pt>
                <c:pt idx="4">
                  <c:v>2018</c:v>
                </c:pt>
              </c:numCache>
            </c:numRef>
          </c:cat>
          <c:val>
            <c:numRef>
              <c:f>'exporturi FOB'!$B$44:$F$44</c:f>
              <c:numCache>
                <c:formatCode>General</c:formatCode>
                <c:ptCount val="5"/>
                <c:pt idx="0">
                  <c:v>352</c:v>
                </c:pt>
                <c:pt idx="1">
                  <c:v>285</c:v>
                </c:pt>
                <c:pt idx="2">
                  <c:v>631</c:v>
                </c:pt>
                <c:pt idx="3">
                  <c:v>402</c:v>
                </c:pt>
                <c:pt idx="4">
                  <c:v>542</c:v>
                </c:pt>
              </c:numCache>
            </c:numRef>
          </c:val>
          <c:smooth val="0"/>
          <c:extLst xmlns:c16r2="http://schemas.microsoft.com/office/drawing/2015/06/chart">
            <c:ext xmlns:c16="http://schemas.microsoft.com/office/drawing/2014/chart" uri="{C3380CC4-5D6E-409C-BE32-E72D297353CC}">
              <c16:uniqueId val="{00000002-B9C8-4101-B3BF-E9B230C189DD}"/>
            </c:ext>
          </c:extLst>
        </c:ser>
        <c:ser>
          <c:idx val="3"/>
          <c:order val="3"/>
          <c:tx>
            <c:strRef>
              <c:f>'exporturi FOB'!$A$45</c:f>
              <c:strCache>
                <c:ptCount val="1"/>
                <c:pt idx="0">
                  <c:v>Olt</c:v>
                </c:pt>
              </c:strCache>
            </c:strRef>
          </c:tx>
          <c:cat>
            <c:numRef>
              <c:f>'exporturi FOB'!$B$41:$F$41</c:f>
              <c:numCache>
                <c:formatCode>General</c:formatCode>
                <c:ptCount val="5"/>
                <c:pt idx="0">
                  <c:v>2014</c:v>
                </c:pt>
                <c:pt idx="1">
                  <c:v>2015</c:v>
                </c:pt>
                <c:pt idx="2">
                  <c:v>2016</c:v>
                </c:pt>
                <c:pt idx="3">
                  <c:v>2017</c:v>
                </c:pt>
                <c:pt idx="4">
                  <c:v>2018</c:v>
                </c:pt>
              </c:numCache>
            </c:numRef>
          </c:cat>
          <c:val>
            <c:numRef>
              <c:f>'exporturi FOB'!$B$45:$F$45</c:f>
              <c:numCache>
                <c:formatCode>General</c:formatCode>
                <c:ptCount val="5"/>
                <c:pt idx="0">
                  <c:v>72</c:v>
                </c:pt>
                <c:pt idx="1">
                  <c:v>53</c:v>
                </c:pt>
                <c:pt idx="2">
                  <c:v>66</c:v>
                </c:pt>
                <c:pt idx="3">
                  <c:v>63</c:v>
                </c:pt>
                <c:pt idx="4">
                  <c:v>0</c:v>
                </c:pt>
              </c:numCache>
            </c:numRef>
          </c:val>
          <c:smooth val="0"/>
          <c:extLst xmlns:c16r2="http://schemas.microsoft.com/office/drawing/2015/06/chart">
            <c:ext xmlns:c16="http://schemas.microsoft.com/office/drawing/2014/chart" uri="{C3380CC4-5D6E-409C-BE32-E72D297353CC}">
              <c16:uniqueId val="{00000003-B9C8-4101-B3BF-E9B230C189DD}"/>
            </c:ext>
          </c:extLst>
        </c:ser>
        <c:ser>
          <c:idx val="4"/>
          <c:order val="4"/>
          <c:tx>
            <c:strRef>
              <c:f>'exporturi FOB'!$A$46</c:f>
              <c:strCache>
                <c:ptCount val="1"/>
                <c:pt idx="0">
                  <c:v>Vâlcea</c:v>
                </c:pt>
              </c:strCache>
            </c:strRef>
          </c:tx>
          <c:cat>
            <c:numRef>
              <c:f>'exporturi FOB'!$B$41:$F$41</c:f>
              <c:numCache>
                <c:formatCode>General</c:formatCode>
                <c:ptCount val="5"/>
                <c:pt idx="0">
                  <c:v>2014</c:v>
                </c:pt>
                <c:pt idx="1">
                  <c:v>2015</c:v>
                </c:pt>
                <c:pt idx="2">
                  <c:v>2016</c:v>
                </c:pt>
                <c:pt idx="3">
                  <c:v>2017</c:v>
                </c:pt>
                <c:pt idx="4">
                  <c:v>2018</c:v>
                </c:pt>
              </c:numCache>
            </c:numRef>
          </c:cat>
          <c:val>
            <c:numRef>
              <c:f>'exporturi FOB'!$B$46:$F$46</c:f>
              <c:numCache>
                <c:formatCode>General</c:formatCode>
                <c:ptCount val="5"/>
                <c:pt idx="0">
                  <c:v>192</c:v>
                </c:pt>
                <c:pt idx="1">
                  <c:v>180</c:v>
                </c:pt>
                <c:pt idx="2">
                  <c:v>165</c:v>
                </c:pt>
                <c:pt idx="3">
                  <c:v>144</c:v>
                </c:pt>
                <c:pt idx="4">
                  <c:v>176</c:v>
                </c:pt>
              </c:numCache>
            </c:numRef>
          </c:val>
          <c:smooth val="0"/>
          <c:extLst xmlns:c16r2="http://schemas.microsoft.com/office/drawing/2015/06/chart">
            <c:ext xmlns:c16="http://schemas.microsoft.com/office/drawing/2014/chart" uri="{C3380CC4-5D6E-409C-BE32-E72D297353CC}">
              <c16:uniqueId val="{00000004-B9C8-4101-B3BF-E9B230C189DD}"/>
            </c:ext>
          </c:extLst>
        </c:ser>
        <c:dLbls>
          <c:showLegendKey val="0"/>
          <c:showVal val="0"/>
          <c:showCatName val="0"/>
          <c:showSerName val="0"/>
          <c:showPercent val="0"/>
          <c:showBubbleSize val="0"/>
        </c:dLbls>
        <c:marker val="1"/>
        <c:smooth val="0"/>
        <c:axId val="494817192"/>
        <c:axId val="494814056"/>
      </c:lineChart>
      <c:catAx>
        <c:axId val="494817192"/>
        <c:scaling>
          <c:orientation val="minMax"/>
        </c:scaling>
        <c:delete val="0"/>
        <c:axPos val="b"/>
        <c:numFmt formatCode="General" sourceLinked="1"/>
        <c:majorTickMark val="none"/>
        <c:minorTickMark val="none"/>
        <c:tickLblPos val="nextTo"/>
        <c:txPr>
          <a:bodyPr/>
          <a:lstStyle/>
          <a:p>
            <a:pPr>
              <a:defRPr b="1"/>
            </a:pPr>
            <a:endParaRPr lang="en-US"/>
          </a:p>
        </c:txPr>
        <c:crossAx val="494814056"/>
        <c:crosses val="autoZero"/>
        <c:auto val="1"/>
        <c:lblAlgn val="ctr"/>
        <c:lblOffset val="100"/>
        <c:noMultiLvlLbl val="0"/>
      </c:catAx>
      <c:valAx>
        <c:axId val="494814056"/>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94817192"/>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Exporturi FOB Produse din lemn, exclusiv mobilier</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'exporturi FOB'!$A$58</c:f>
              <c:strCache>
                <c:ptCount val="1"/>
                <c:pt idx="0">
                  <c:v>Dolj</c:v>
                </c:pt>
              </c:strCache>
            </c:strRef>
          </c:tx>
          <c:cat>
            <c:numRef>
              <c:f>'exporturi FOB'!$B$57:$F$57</c:f>
              <c:numCache>
                <c:formatCode>General</c:formatCode>
                <c:ptCount val="5"/>
                <c:pt idx="0">
                  <c:v>2014</c:v>
                </c:pt>
                <c:pt idx="1">
                  <c:v>2015</c:v>
                </c:pt>
                <c:pt idx="2">
                  <c:v>2016</c:v>
                </c:pt>
                <c:pt idx="3">
                  <c:v>2017</c:v>
                </c:pt>
                <c:pt idx="4">
                  <c:v>2018</c:v>
                </c:pt>
              </c:numCache>
            </c:numRef>
          </c:cat>
          <c:val>
            <c:numRef>
              <c:f>'exporturi FOB'!$B$58:$F$58</c:f>
              <c:numCache>
                <c:formatCode>General</c:formatCode>
                <c:ptCount val="5"/>
                <c:pt idx="0">
                  <c:v>1501</c:v>
                </c:pt>
                <c:pt idx="1">
                  <c:v>2234</c:v>
                </c:pt>
                <c:pt idx="2">
                  <c:v>2541</c:v>
                </c:pt>
                <c:pt idx="3">
                  <c:v>2244</c:v>
                </c:pt>
                <c:pt idx="4">
                  <c:v>2319</c:v>
                </c:pt>
              </c:numCache>
            </c:numRef>
          </c:val>
          <c:smooth val="0"/>
          <c:extLst xmlns:c16r2="http://schemas.microsoft.com/office/drawing/2015/06/chart">
            <c:ext xmlns:c16="http://schemas.microsoft.com/office/drawing/2014/chart" uri="{C3380CC4-5D6E-409C-BE32-E72D297353CC}">
              <c16:uniqueId val="{00000000-7E4B-40C8-8347-8D4196CCD6D9}"/>
            </c:ext>
          </c:extLst>
        </c:ser>
        <c:ser>
          <c:idx val="1"/>
          <c:order val="1"/>
          <c:tx>
            <c:strRef>
              <c:f>'exporturi FOB'!$A$59</c:f>
              <c:strCache>
                <c:ptCount val="1"/>
                <c:pt idx="0">
                  <c:v>Gorj</c:v>
                </c:pt>
              </c:strCache>
            </c:strRef>
          </c:tx>
          <c:cat>
            <c:numRef>
              <c:f>'exporturi FOB'!$B$57:$F$57</c:f>
              <c:numCache>
                <c:formatCode>General</c:formatCode>
                <c:ptCount val="5"/>
                <c:pt idx="0">
                  <c:v>2014</c:v>
                </c:pt>
                <c:pt idx="1">
                  <c:v>2015</c:v>
                </c:pt>
                <c:pt idx="2">
                  <c:v>2016</c:v>
                </c:pt>
                <c:pt idx="3">
                  <c:v>2017</c:v>
                </c:pt>
                <c:pt idx="4">
                  <c:v>2018</c:v>
                </c:pt>
              </c:numCache>
            </c:numRef>
          </c:cat>
          <c:val>
            <c:numRef>
              <c:f>'exporturi FOB'!$B$59:$F$59</c:f>
              <c:numCache>
                <c:formatCode>General</c:formatCode>
                <c:ptCount val="5"/>
                <c:pt idx="0">
                  <c:v>1203</c:v>
                </c:pt>
                <c:pt idx="1">
                  <c:v>1810</c:v>
                </c:pt>
                <c:pt idx="2">
                  <c:v>1114</c:v>
                </c:pt>
                <c:pt idx="3">
                  <c:v>789</c:v>
                </c:pt>
                <c:pt idx="4">
                  <c:v>954</c:v>
                </c:pt>
              </c:numCache>
            </c:numRef>
          </c:val>
          <c:smooth val="0"/>
          <c:extLst xmlns:c16r2="http://schemas.microsoft.com/office/drawing/2015/06/chart">
            <c:ext xmlns:c16="http://schemas.microsoft.com/office/drawing/2014/chart" uri="{C3380CC4-5D6E-409C-BE32-E72D297353CC}">
              <c16:uniqueId val="{00000001-7E4B-40C8-8347-8D4196CCD6D9}"/>
            </c:ext>
          </c:extLst>
        </c:ser>
        <c:ser>
          <c:idx val="2"/>
          <c:order val="2"/>
          <c:tx>
            <c:strRef>
              <c:f>'exporturi FOB'!$A$60</c:f>
              <c:strCache>
                <c:ptCount val="1"/>
                <c:pt idx="0">
                  <c:v>Mehedinți</c:v>
                </c:pt>
              </c:strCache>
            </c:strRef>
          </c:tx>
          <c:cat>
            <c:numRef>
              <c:f>'exporturi FOB'!$B$57:$F$57</c:f>
              <c:numCache>
                <c:formatCode>General</c:formatCode>
                <c:ptCount val="5"/>
                <c:pt idx="0">
                  <c:v>2014</c:v>
                </c:pt>
                <c:pt idx="1">
                  <c:v>2015</c:v>
                </c:pt>
                <c:pt idx="2">
                  <c:v>2016</c:v>
                </c:pt>
                <c:pt idx="3">
                  <c:v>2017</c:v>
                </c:pt>
                <c:pt idx="4">
                  <c:v>2018</c:v>
                </c:pt>
              </c:numCache>
            </c:numRef>
          </c:cat>
          <c:val>
            <c:numRef>
              <c:f>'exporturi FOB'!$B$60:$F$60</c:f>
              <c:numCache>
                <c:formatCode>General</c:formatCode>
                <c:ptCount val="5"/>
                <c:pt idx="0">
                  <c:v>8320</c:v>
                </c:pt>
                <c:pt idx="1">
                  <c:v>7868</c:v>
                </c:pt>
                <c:pt idx="2">
                  <c:v>8392</c:v>
                </c:pt>
                <c:pt idx="3">
                  <c:v>7132</c:v>
                </c:pt>
                <c:pt idx="4">
                  <c:v>6866</c:v>
                </c:pt>
              </c:numCache>
            </c:numRef>
          </c:val>
          <c:smooth val="0"/>
          <c:extLst xmlns:c16r2="http://schemas.microsoft.com/office/drawing/2015/06/chart">
            <c:ext xmlns:c16="http://schemas.microsoft.com/office/drawing/2014/chart" uri="{C3380CC4-5D6E-409C-BE32-E72D297353CC}">
              <c16:uniqueId val="{00000002-7E4B-40C8-8347-8D4196CCD6D9}"/>
            </c:ext>
          </c:extLst>
        </c:ser>
        <c:ser>
          <c:idx val="3"/>
          <c:order val="3"/>
          <c:tx>
            <c:strRef>
              <c:f>'exporturi FOB'!$A$61</c:f>
              <c:strCache>
                <c:ptCount val="1"/>
                <c:pt idx="0">
                  <c:v>Olt</c:v>
                </c:pt>
              </c:strCache>
            </c:strRef>
          </c:tx>
          <c:cat>
            <c:numRef>
              <c:f>'exporturi FOB'!$B$57:$F$57</c:f>
              <c:numCache>
                <c:formatCode>General</c:formatCode>
                <c:ptCount val="5"/>
                <c:pt idx="0">
                  <c:v>2014</c:v>
                </c:pt>
                <c:pt idx="1">
                  <c:v>2015</c:v>
                </c:pt>
                <c:pt idx="2">
                  <c:v>2016</c:v>
                </c:pt>
                <c:pt idx="3">
                  <c:v>2017</c:v>
                </c:pt>
                <c:pt idx="4">
                  <c:v>2018</c:v>
                </c:pt>
              </c:numCache>
            </c:numRef>
          </c:cat>
          <c:val>
            <c:numRef>
              <c:f>'exporturi FOB'!$B$61:$F$61</c:f>
              <c:numCache>
                <c:formatCode>General</c:formatCode>
                <c:ptCount val="5"/>
                <c:pt idx="0">
                  <c:v>1800</c:v>
                </c:pt>
                <c:pt idx="1">
                  <c:v>1370</c:v>
                </c:pt>
                <c:pt idx="2">
                  <c:v>1778</c:v>
                </c:pt>
                <c:pt idx="3">
                  <c:v>2782</c:v>
                </c:pt>
                <c:pt idx="4">
                  <c:v>3485</c:v>
                </c:pt>
              </c:numCache>
            </c:numRef>
          </c:val>
          <c:smooth val="0"/>
          <c:extLst xmlns:c16r2="http://schemas.microsoft.com/office/drawing/2015/06/chart">
            <c:ext xmlns:c16="http://schemas.microsoft.com/office/drawing/2014/chart" uri="{C3380CC4-5D6E-409C-BE32-E72D297353CC}">
              <c16:uniqueId val="{00000003-7E4B-40C8-8347-8D4196CCD6D9}"/>
            </c:ext>
          </c:extLst>
        </c:ser>
        <c:ser>
          <c:idx val="4"/>
          <c:order val="4"/>
          <c:tx>
            <c:strRef>
              <c:f>'exporturi FOB'!$A$62</c:f>
              <c:strCache>
                <c:ptCount val="1"/>
                <c:pt idx="0">
                  <c:v>Vâlcea</c:v>
                </c:pt>
              </c:strCache>
            </c:strRef>
          </c:tx>
          <c:cat>
            <c:numRef>
              <c:f>'exporturi FOB'!$B$57:$F$57</c:f>
              <c:numCache>
                <c:formatCode>General</c:formatCode>
                <c:ptCount val="5"/>
                <c:pt idx="0">
                  <c:v>2014</c:v>
                </c:pt>
                <c:pt idx="1">
                  <c:v>2015</c:v>
                </c:pt>
                <c:pt idx="2">
                  <c:v>2016</c:v>
                </c:pt>
                <c:pt idx="3">
                  <c:v>2017</c:v>
                </c:pt>
                <c:pt idx="4">
                  <c:v>2018</c:v>
                </c:pt>
              </c:numCache>
            </c:numRef>
          </c:cat>
          <c:val>
            <c:numRef>
              <c:f>'exporturi FOB'!$B$62:$F$62</c:f>
              <c:numCache>
                <c:formatCode>General</c:formatCode>
                <c:ptCount val="5"/>
                <c:pt idx="0">
                  <c:v>11882</c:v>
                </c:pt>
                <c:pt idx="1">
                  <c:v>15405</c:v>
                </c:pt>
                <c:pt idx="2">
                  <c:v>15344</c:v>
                </c:pt>
                <c:pt idx="3">
                  <c:v>17382</c:v>
                </c:pt>
                <c:pt idx="4">
                  <c:v>15287</c:v>
                </c:pt>
              </c:numCache>
            </c:numRef>
          </c:val>
          <c:smooth val="0"/>
          <c:extLst xmlns:c16r2="http://schemas.microsoft.com/office/drawing/2015/06/chart">
            <c:ext xmlns:c16="http://schemas.microsoft.com/office/drawing/2014/chart" uri="{C3380CC4-5D6E-409C-BE32-E72D297353CC}">
              <c16:uniqueId val="{00000004-7E4B-40C8-8347-8D4196CCD6D9}"/>
            </c:ext>
          </c:extLst>
        </c:ser>
        <c:dLbls>
          <c:showLegendKey val="0"/>
          <c:showVal val="0"/>
          <c:showCatName val="0"/>
          <c:showSerName val="0"/>
          <c:showPercent val="0"/>
          <c:showBubbleSize val="0"/>
        </c:dLbls>
        <c:marker val="1"/>
        <c:smooth val="0"/>
        <c:axId val="494813272"/>
        <c:axId val="494813664"/>
      </c:lineChart>
      <c:catAx>
        <c:axId val="494813272"/>
        <c:scaling>
          <c:orientation val="minMax"/>
        </c:scaling>
        <c:delete val="0"/>
        <c:axPos val="b"/>
        <c:numFmt formatCode="General" sourceLinked="1"/>
        <c:majorTickMark val="none"/>
        <c:minorTickMark val="none"/>
        <c:tickLblPos val="nextTo"/>
        <c:crossAx val="494813664"/>
        <c:crosses val="autoZero"/>
        <c:auto val="1"/>
        <c:lblAlgn val="ctr"/>
        <c:lblOffset val="100"/>
        <c:noMultiLvlLbl val="0"/>
      </c:catAx>
      <c:valAx>
        <c:axId val="494813664"/>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94813272"/>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00"/>
            </a:pPr>
            <a:r>
              <a:rPr lang="ro-RO" sz="1200"/>
              <a:t>Exporturi FOB Hârtie</a:t>
            </a:r>
            <a:r>
              <a:rPr lang="ro-RO" sz="1200" baseline="0"/>
              <a:t> și articole din acestea</a:t>
            </a:r>
            <a:endParaRPr lang="ro-RO" sz="1200"/>
          </a:p>
          <a:p>
            <a:pPr algn="ctr">
              <a:defRPr sz="1200"/>
            </a:pPr>
            <a:r>
              <a:rPr lang="ro-RO" sz="1200"/>
              <a:t>județe Sud-Vest Oltenia</a:t>
            </a:r>
            <a:endParaRPr lang="en-US" sz="1200"/>
          </a:p>
        </c:rich>
      </c:tx>
      <c:overlay val="0"/>
    </c:title>
    <c:autoTitleDeleted val="0"/>
    <c:plotArea>
      <c:layout>
        <c:manualLayout>
          <c:layoutTarget val="inner"/>
          <c:xMode val="edge"/>
          <c:yMode val="edge"/>
          <c:x val="0.16898046426831381"/>
          <c:y val="0.30898519685039372"/>
          <c:w val="0.61154599971337853"/>
          <c:h val="0.55523194009350985"/>
        </c:manualLayout>
      </c:layout>
      <c:lineChart>
        <c:grouping val="standard"/>
        <c:varyColors val="0"/>
        <c:ser>
          <c:idx val="0"/>
          <c:order val="0"/>
          <c:tx>
            <c:strRef>
              <c:f>'exporturi FOB'!$A$71</c:f>
              <c:strCache>
                <c:ptCount val="1"/>
                <c:pt idx="0">
                  <c:v>Dolj</c:v>
                </c:pt>
              </c:strCache>
            </c:strRef>
          </c:tx>
          <c:cat>
            <c:numRef>
              <c:f>'exporturi FOB'!$B$70:$F$70</c:f>
              <c:numCache>
                <c:formatCode>General</c:formatCode>
                <c:ptCount val="5"/>
                <c:pt idx="0">
                  <c:v>2014</c:v>
                </c:pt>
                <c:pt idx="1">
                  <c:v>2015</c:v>
                </c:pt>
                <c:pt idx="2">
                  <c:v>2016</c:v>
                </c:pt>
                <c:pt idx="3">
                  <c:v>2017</c:v>
                </c:pt>
                <c:pt idx="4">
                  <c:v>2018</c:v>
                </c:pt>
              </c:numCache>
            </c:numRef>
          </c:cat>
          <c:val>
            <c:numRef>
              <c:f>'exporturi FOB'!$B$71:$F$71</c:f>
              <c:numCache>
                <c:formatCode>General</c:formatCode>
                <c:ptCount val="5"/>
                <c:pt idx="0">
                  <c:v>2077</c:v>
                </c:pt>
                <c:pt idx="1">
                  <c:v>2160</c:v>
                </c:pt>
                <c:pt idx="2">
                  <c:v>2167</c:v>
                </c:pt>
                <c:pt idx="3">
                  <c:v>2104</c:v>
                </c:pt>
                <c:pt idx="4">
                  <c:v>2715</c:v>
                </c:pt>
              </c:numCache>
            </c:numRef>
          </c:val>
          <c:smooth val="0"/>
          <c:extLst xmlns:c16r2="http://schemas.microsoft.com/office/drawing/2015/06/chart">
            <c:ext xmlns:c16="http://schemas.microsoft.com/office/drawing/2014/chart" uri="{C3380CC4-5D6E-409C-BE32-E72D297353CC}">
              <c16:uniqueId val="{00000000-FE91-419B-89DA-81133397B8CD}"/>
            </c:ext>
          </c:extLst>
        </c:ser>
        <c:ser>
          <c:idx val="1"/>
          <c:order val="1"/>
          <c:tx>
            <c:strRef>
              <c:f>'exporturi FOB'!$A$72</c:f>
              <c:strCache>
                <c:ptCount val="1"/>
                <c:pt idx="0">
                  <c:v>Gorj</c:v>
                </c:pt>
              </c:strCache>
            </c:strRef>
          </c:tx>
          <c:cat>
            <c:numRef>
              <c:f>'exporturi FOB'!$B$70:$F$70</c:f>
              <c:numCache>
                <c:formatCode>General</c:formatCode>
                <c:ptCount val="5"/>
                <c:pt idx="0">
                  <c:v>2014</c:v>
                </c:pt>
                <c:pt idx="1">
                  <c:v>2015</c:v>
                </c:pt>
                <c:pt idx="2">
                  <c:v>2016</c:v>
                </c:pt>
                <c:pt idx="3">
                  <c:v>2017</c:v>
                </c:pt>
                <c:pt idx="4">
                  <c:v>2018</c:v>
                </c:pt>
              </c:numCache>
            </c:numRef>
          </c:cat>
          <c:val>
            <c:numRef>
              <c:f>'exporturi FOB'!$B$72:$F$72</c:f>
              <c:numCache>
                <c:formatCode>General</c:formatCode>
                <c:ptCount val="5"/>
                <c:pt idx="0">
                  <c:v>109</c:v>
                </c:pt>
                <c:pt idx="1">
                  <c:v>79</c:v>
                </c:pt>
                <c:pt idx="2">
                  <c:v>148</c:v>
                </c:pt>
                <c:pt idx="3">
                  <c:v>156</c:v>
                </c:pt>
                <c:pt idx="4">
                  <c:v>5</c:v>
                </c:pt>
              </c:numCache>
            </c:numRef>
          </c:val>
          <c:smooth val="0"/>
          <c:extLst xmlns:c16r2="http://schemas.microsoft.com/office/drawing/2015/06/chart">
            <c:ext xmlns:c16="http://schemas.microsoft.com/office/drawing/2014/chart" uri="{C3380CC4-5D6E-409C-BE32-E72D297353CC}">
              <c16:uniqueId val="{00000001-FE91-419B-89DA-81133397B8CD}"/>
            </c:ext>
          </c:extLst>
        </c:ser>
        <c:ser>
          <c:idx val="2"/>
          <c:order val="2"/>
          <c:tx>
            <c:strRef>
              <c:f>'exporturi FOB'!$A$73</c:f>
              <c:strCache>
                <c:ptCount val="1"/>
                <c:pt idx="0">
                  <c:v>Mehedinți</c:v>
                </c:pt>
              </c:strCache>
            </c:strRef>
          </c:tx>
          <c:cat>
            <c:numRef>
              <c:f>'exporturi FOB'!$B$70:$F$70</c:f>
              <c:numCache>
                <c:formatCode>General</c:formatCode>
                <c:ptCount val="5"/>
                <c:pt idx="0">
                  <c:v>2014</c:v>
                </c:pt>
                <c:pt idx="1">
                  <c:v>2015</c:v>
                </c:pt>
                <c:pt idx="2">
                  <c:v>2016</c:v>
                </c:pt>
                <c:pt idx="3">
                  <c:v>2017</c:v>
                </c:pt>
                <c:pt idx="4">
                  <c:v>2018</c:v>
                </c:pt>
              </c:numCache>
            </c:numRef>
          </c:cat>
          <c:val>
            <c:numRef>
              <c:f>'exporturi FOB'!$B$73:$F$73</c:f>
              <c:numCache>
                <c:formatCode>General</c:formatCode>
                <c:ptCount val="5"/>
                <c:pt idx="0">
                  <c:v>32</c:v>
                </c:pt>
                <c:pt idx="1">
                  <c:v>425</c:v>
                </c:pt>
                <c:pt idx="2">
                  <c:v>9206</c:v>
                </c:pt>
                <c:pt idx="3">
                  <c:v>22699</c:v>
                </c:pt>
                <c:pt idx="4">
                  <c:v>27438</c:v>
                </c:pt>
              </c:numCache>
            </c:numRef>
          </c:val>
          <c:smooth val="0"/>
          <c:extLst xmlns:c16r2="http://schemas.microsoft.com/office/drawing/2015/06/chart">
            <c:ext xmlns:c16="http://schemas.microsoft.com/office/drawing/2014/chart" uri="{C3380CC4-5D6E-409C-BE32-E72D297353CC}">
              <c16:uniqueId val="{00000002-FE91-419B-89DA-81133397B8CD}"/>
            </c:ext>
          </c:extLst>
        </c:ser>
        <c:ser>
          <c:idx val="3"/>
          <c:order val="3"/>
          <c:tx>
            <c:strRef>
              <c:f>'exporturi FOB'!$A$74</c:f>
              <c:strCache>
                <c:ptCount val="1"/>
                <c:pt idx="0">
                  <c:v>Olt</c:v>
                </c:pt>
              </c:strCache>
            </c:strRef>
          </c:tx>
          <c:cat>
            <c:numRef>
              <c:f>'exporturi FOB'!$B$70:$F$70</c:f>
              <c:numCache>
                <c:formatCode>General</c:formatCode>
                <c:ptCount val="5"/>
                <c:pt idx="0">
                  <c:v>2014</c:v>
                </c:pt>
                <c:pt idx="1">
                  <c:v>2015</c:v>
                </c:pt>
                <c:pt idx="2">
                  <c:v>2016</c:v>
                </c:pt>
                <c:pt idx="3">
                  <c:v>2017</c:v>
                </c:pt>
                <c:pt idx="4">
                  <c:v>2018</c:v>
                </c:pt>
              </c:numCache>
            </c:numRef>
          </c:cat>
          <c:val>
            <c:numRef>
              <c:f>'exporturi FOB'!$B$74:$F$74</c:f>
              <c:numCache>
                <c:formatCode>General</c:formatCode>
                <c:ptCount val="5"/>
                <c:pt idx="0">
                  <c:v>115</c:v>
                </c:pt>
                <c:pt idx="1">
                  <c:v>87</c:v>
                </c:pt>
                <c:pt idx="2">
                  <c:v>91</c:v>
                </c:pt>
                <c:pt idx="3">
                  <c:v>115</c:v>
                </c:pt>
                <c:pt idx="4">
                  <c:v>277</c:v>
                </c:pt>
              </c:numCache>
            </c:numRef>
          </c:val>
          <c:smooth val="0"/>
          <c:extLst xmlns:c16r2="http://schemas.microsoft.com/office/drawing/2015/06/chart">
            <c:ext xmlns:c16="http://schemas.microsoft.com/office/drawing/2014/chart" uri="{C3380CC4-5D6E-409C-BE32-E72D297353CC}">
              <c16:uniqueId val="{00000003-FE91-419B-89DA-81133397B8CD}"/>
            </c:ext>
          </c:extLst>
        </c:ser>
        <c:ser>
          <c:idx val="4"/>
          <c:order val="4"/>
          <c:tx>
            <c:strRef>
              <c:f>'exporturi FOB'!$A$75</c:f>
              <c:strCache>
                <c:ptCount val="1"/>
                <c:pt idx="0">
                  <c:v>Vâlcea</c:v>
                </c:pt>
              </c:strCache>
            </c:strRef>
          </c:tx>
          <c:cat>
            <c:numRef>
              <c:f>'exporturi FOB'!$B$70:$F$70</c:f>
              <c:numCache>
                <c:formatCode>General</c:formatCode>
                <c:ptCount val="5"/>
                <c:pt idx="0">
                  <c:v>2014</c:v>
                </c:pt>
                <c:pt idx="1">
                  <c:v>2015</c:v>
                </c:pt>
                <c:pt idx="2">
                  <c:v>2016</c:v>
                </c:pt>
                <c:pt idx="3">
                  <c:v>2017</c:v>
                </c:pt>
                <c:pt idx="4">
                  <c:v>2018</c:v>
                </c:pt>
              </c:numCache>
            </c:numRef>
          </c:cat>
          <c:val>
            <c:numRef>
              <c:f>'exporturi FOB'!$B$75:$F$75</c:f>
              <c:numCache>
                <c:formatCode>General</c:formatCode>
                <c:ptCount val="5"/>
                <c:pt idx="0">
                  <c:v>493</c:v>
                </c:pt>
                <c:pt idx="1">
                  <c:v>242</c:v>
                </c:pt>
                <c:pt idx="2">
                  <c:v>179</c:v>
                </c:pt>
                <c:pt idx="3">
                  <c:v>200</c:v>
                </c:pt>
                <c:pt idx="4">
                  <c:v>130</c:v>
                </c:pt>
              </c:numCache>
            </c:numRef>
          </c:val>
          <c:smooth val="0"/>
          <c:extLst xmlns:c16r2="http://schemas.microsoft.com/office/drawing/2015/06/chart">
            <c:ext xmlns:c16="http://schemas.microsoft.com/office/drawing/2014/chart" uri="{C3380CC4-5D6E-409C-BE32-E72D297353CC}">
              <c16:uniqueId val="{00000004-FE91-419B-89DA-81133397B8CD}"/>
            </c:ext>
          </c:extLst>
        </c:ser>
        <c:dLbls>
          <c:showLegendKey val="0"/>
          <c:showVal val="0"/>
          <c:showCatName val="0"/>
          <c:showSerName val="0"/>
          <c:showPercent val="0"/>
          <c:showBubbleSize val="0"/>
        </c:dLbls>
        <c:marker val="1"/>
        <c:smooth val="0"/>
        <c:axId val="494815232"/>
        <c:axId val="494816408"/>
      </c:lineChart>
      <c:catAx>
        <c:axId val="494815232"/>
        <c:scaling>
          <c:orientation val="minMax"/>
        </c:scaling>
        <c:delete val="0"/>
        <c:axPos val="b"/>
        <c:numFmt formatCode="General" sourceLinked="1"/>
        <c:majorTickMark val="none"/>
        <c:minorTickMark val="none"/>
        <c:tickLblPos val="nextTo"/>
        <c:crossAx val="494816408"/>
        <c:crosses val="autoZero"/>
        <c:auto val="1"/>
        <c:lblAlgn val="ctr"/>
        <c:lblOffset val="100"/>
        <c:noMultiLvlLbl val="0"/>
      </c:catAx>
      <c:valAx>
        <c:axId val="494816408"/>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94815232"/>
        <c:crosses val="autoZero"/>
        <c:crossBetween val="between"/>
      </c:valAx>
    </c:plotArea>
    <c:legend>
      <c:legendPos val="r"/>
      <c:layout>
        <c:manualLayout>
          <c:xMode val="edge"/>
          <c:yMode val="edge"/>
          <c:x val="0.79599792540902448"/>
          <c:y val="0.3023609448818898"/>
          <c:w val="0.14412183507001744"/>
          <c:h val="0.48221102362204726"/>
        </c:manualLayout>
      </c:layout>
      <c:overlay val="0"/>
    </c:legend>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Exporturi FOB Textile și articole din textile</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'exporturi FOB'!$A$87</c:f>
              <c:strCache>
                <c:ptCount val="1"/>
                <c:pt idx="0">
                  <c:v>Dolj</c:v>
                </c:pt>
              </c:strCache>
            </c:strRef>
          </c:tx>
          <c:cat>
            <c:numRef>
              <c:f>'exporturi FOB'!$B$86:$F$86</c:f>
              <c:numCache>
                <c:formatCode>General</c:formatCode>
                <c:ptCount val="5"/>
                <c:pt idx="0">
                  <c:v>2014</c:v>
                </c:pt>
                <c:pt idx="1">
                  <c:v>2015</c:v>
                </c:pt>
                <c:pt idx="2">
                  <c:v>2016</c:v>
                </c:pt>
                <c:pt idx="3">
                  <c:v>2017</c:v>
                </c:pt>
                <c:pt idx="4">
                  <c:v>2018</c:v>
                </c:pt>
              </c:numCache>
            </c:numRef>
          </c:cat>
          <c:val>
            <c:numRef>
              <c:f>'exporturi FOB'!$B$87:$F$87</c:f>
              <c:numCache>
                <c:formatCode>General</c:formatCode>
                <c:ptCount val="5"/>
                <c:pt idx="0">
                  <c:v>80195</c:v>
                </c:pt>
                <c:pt idx="1">
                  <c:v>84751</c:v>
                </c:pt>
                <c:pt idx="2">
                  <c:v>85110</c:v>
                </c:pt>
                <c:pt idx="3">
                  <c:v>78248</c:v>
                </c:pt>
                <c:pt idx="4">
                  <c:v>73467</c:v>
                </c:pt>
              </c:numCache>
            </c:numRef>
          </c:val>
          <c:smooth val="0"/>
          <c:extLst xmlns:c16r2="http://schemas.microsoft.com/office/drawing/2015/06/chart">
            <c:ext xmlns:c16="http://schemas.microsoft.com/office/drawing/2014/chart" uri="{C3380CC4-5D6E-409C-BE32-E72D297353CC}">
              <c16:uniqueId val="{00000000-D2A3-44FE-8CBB-2CB1857BAF16}"/>
            </c:ext>
          </c:extLst>
        </c:ser>
        <c:ser>
          <c:idx val="1"/>
          <c:order val="1"/>
          <c:tx>
            <c:strRef>
              <c:f>'exporturi FOB'!$A$88</c:f>
              <c:strCache>
                <c:ptCount val="1"/>
                <c:pt idx="0">
                  <c:v>Gorj</c:v>
                </c:pt>
              </c:strCache>
            </c:strRef>
          </c:tx>
          <c:cat>
            <c:numRef>
              <c:f>'exporturi FOB'!$B$86:$F$86</c:f>
              <c:numCache>
                <c:formatCode>General</c:formatCode>
                <c:ptCount val="5"/>
                <c:pt idx="0">
                  <c:v>2014</c:v>
                </c:pt>
                <c:pt idx="1">
                  <c:v>2015</c:v>
                </c:pt>
                <c:pt idx="2">
                  <c:v>2016</c:v>
                </c:pt>
                <c:pt idx="3">
                  <c:v>2017</c:v>
                </c:pt>
                <c:pt idx="4">
                  <c:v>2018</c:v>
                </c:pt>
              </c:numCache>
            </c:numRef>
          </c:cat>
          <c:val>
            <c:numRef>
              <c:f>'exporturi FOB'!$B$88:$F$88</c:f>
              <c:numCache>
                <c:formatCode>General</c:formatCode>
                <c:ptCount val="5"/>
                <c:pt idx="0">
                  <c:v>3868</c:v>
                </c:pt>
                <c:pt idx="1">
                  <c:v>3330</c:v>
                </c:pt>
                <c:pt idx="2">
                  <c:v>2353</c:v>
                </c:pt>
                <c:pt idx="3">
                  <c:v>1530</c:v>
                </c:pt>
                <c:pt idx="4">
                  <c:v>1820</c:v>
                </c:pt>
              </c:numCache>
            </c:numRef>
          </c:val>
          <c:smooth val="0"/>
          <c:extLst xmlns:c16r2="http://schemas.microsoft.com/office/drawing/2015/06/chart">
            <c:ext xmlns:c16="http://schemas.microsoft.com/office/drawing/2014/chart" uri="{C3380CC4-5D6E-409C-BE32-E72D297353CC}">
              <c16:uniqueId val="{00000001-D2A3-44FE-8CBB-2CB1857BAF16}"/>
            </c:ext>
          </c:extLst>
        </c:ser>
        <c:ser>
          <c:idx val="2"/>
          <c:order val="2"/>
          <c:tx>
            <c:strRef>
              <c:f>'exporturi FOB'!$A$89</c:f>
              <c:strCache>
                <c:ptCount val="1"/>
                <c:pt idx="0">
                  <c:v>Mehedinți</c:v>
                </c:pt>
              </c:strCache>
            </c:strRef>
          </c:tx>
          <c:cat>
            <c:numRef>
              <c:f>'exporturi FOB'!$B$86:$F$86</c:f>
              <c:numCache>
                <c:formatCode>General</c:formatCode>
                <c:ptCount val="5"/>
                <c:pt idx="0">
                  <c:v>2014</c:v>
                </c:pt>
                <c:pt idx="1">
                  <c:v>2015</c:v>
                </c:pt>
                <c:pt idx="2">
                  <c:v>2016</c:v>
                </c:pt>
                <c:pt idx="3">
                  <c:v>2017</c:v>
                </c:pt>
                <c:pt idx="4">
                  <c:v>2018</c:v>
                </c:pt>
              </c:numCache>
            </c:numRef>
          </c:cat>
          <c:val>
            <c:numRef>
              <c:f>'exporturi FOB'!$B$89:$F$89</c:f>
              <c:numCache>
                <c:formatCode>General</c:formatCode>
                <c:ptCount val="5"/>
                <c:pt idx="0">
                  <c:v>3510</c:v>
                </c:pt>
                <c:pt idx="1">
                  <c:v>2909</c:v>
                </c:pt>
                <c:pt idx="2">
                  <c:v>1911</c:v>
                </c:pt>
                <c:pt idx="3">
                  <c:v>1941</c:v>
                </c:pt>
                <c:pt idx="4">
                  <c:v>1378</c:v>
                </c:pt>
              </c:numCache>
            </c:numRef>
          </c:val>
          <c:smooth val="0"/>
          <c:extLst xmlns:c16r2="http://schemas.microsoft.com/office/drawing/2015/06/chart">
            <c:ext xmlns:c16="http://schemas.microsoft.com/office/drawing/2014/chart" uri="{C3380CC4-5D6E-409C-BE32-E72D297353CC}">
              <c16:uniqueId val="{00000002-D2A3-44FE-8CBB-2CB1857BAF16}"/>
            </c:ext>
          </c:extLst>
        </c:ser>
        <c:ser>
          <c:idx val="3"/>
          <c:order val="3"/>
          <c:tx>
            <c:strRef>
              <c:f>'exporturi FOB'!$A$90</c:f>
              <c:strCache>
                <c:ptCount val="1"/>
                <c:pt idx="0">
                  <c:v>Olt</c:v>
                </c:pt>
              </c:strCache>
            </c:strRef>
          </c:tx>
          <c:cat>
            <c:numRef>
              <c:f>'exporturi FOB'!$B$86:$F$86</c:f>
              <c:numCache>
                <c:formatCode>General</c:formatCode>
                <c:ptCount val="5"/>
                <c:pt idx="0">
                  <c:v>2014</c:v>
                </c:pt>
                <c:pt idx="1">
                  <c:v>2015</c:v>
                </c:pt>
                <c:pt idx="2">
                  <c:v>2016</c:v>
                </c:pt>
                <c:pt idx="3">
                  <c:v>2017</c:v>
                </c:pt>
                <c:pt idx="4">
                  <c:v>2018</c:v>
                </c:pt>
              </c:numCache>
            </c:numRef>
          </c:cat>
          <c:val>
            <c:numRef>
              <c:f>'exporturi FOB'!$B$90:$F$90</c:f>
              <c:numCache>
                <c:formatCode>General</c:formatCode>
                <c:ptCount val="5"/>
                <c:pt idx="0">
                  <c:v>87622</c:v>
                </c:pt>
                <c:pt idx="1">
                  <c:v>82036</c:v>
                </c:pt>
                <c:pt idx="2">
                  <c:v>75027</c:v>
                </c:pt>
                <c:pt idx="3">
                  <c:v>67775</c:v>
                </c:pt>
                <c:pt idx="4">
                  <c:v>60493</c:v>
                </c:pt>
              </c:numCache>
            </c:numRef>
          </c:val>
          <c:smooth val="0"/>
          <c:extLst xmlns:c16r2="http://schemas.microsoft.com/office/drawing/2015/06/chart">
            <c:ext xmlns:c16="http://schemas.microsoft.com/office/drawing/2014/chart" uri="{C3380CC4-5D6E-409C-BE32-E72D297353CC}">
              <c16:uniqueId val="{00000003-D2A3-44FE-8CBB-2CB1857BAF16}"/>
            </c:ext>
          </c:extLst>
        </c:ser>
        <c:ser>
          <c:idx val="4"/>
          <c:order val="4"/>
          <c:tx>
            <c:strRef>
              <c:f>'exporturi FOB'!$A$91</c:f>
              <c:strCache>
                <c:ptCount val="1"/>
                <c:pt idx="0">
                  <c:v>Vâlcea</c:v>
                </c:pt>
              </c:strCache>
            </c:strRef>
          </c:tx>
          <c:cat>
            <c:numRef>
              <c:f>'exporturi FOB'!$B$86:$F$86</c:f>
              <c:numCache>
                <c:formatCode>General</c:formatCode>
                <c:ptCount val="5"/>
                <c:pt idx="0">
                  <c:v>2014</c:v>
                </c:pt>
                <c:pt idx="1">
                  <c:v>2015</c:v>
                </c:pt>
                <c:pt idx="2">
                  <c:v>2016</c:v>
                </c:pt>
                <c:pt idx="3">
                  <c:v>2017</c:v>
                </c:pt>
                <c:pt idx="4">
                  <c:v>2018</c:v>
                </c:pt>
              </c:numCache>
            </c:numRef>
          </c:cat>
          <c:val>
            <c:numRef>
              <c:f>'exporturi FOB'!$B$91:$F$91</c:f>
              <c:numCache>
                <c:formatCode>General</c:formatCode>
                <c:ptCount val="5"/>
                <c:pt idx="0">
                  <c:v>31237</c:v>
                </c:pt>
                <c:pt idx="1">
                  <c:v>32320</c:v>
                </c:pt>
                <c:pt idx="2">
                  <c:v>31867</c:v>
                </c:pt>
                <c:pt idx="3">
                  <c:v>31872</c:v>
                </c:pt>
                <c:pt idx="4">
                  <c:v>36463</c:v>
                </c:pt>
              </c:numCache>
            </c:numRef>
          </c:val>
          <c:smooth val="0"/>
          <c:extLst xmlns:c16r2="http://schemas.microsoft.com/office/drawing/2015/06/chart">
            <c:ext xmlns:c16="http://schemas.microsoft.com/office/drawing/2014/chart" uri="{C3380CC4-5D6E-409C-BE32-E72D297353CC}">
              <c16:uniqueId val="{00000004-D2A3-44FE-8CBB-2CB1857BAF16}"/>
            </c:ext>
          </c:extLst>
        </c:ser>
        <c:dLbls>
          <c:showLegendKey val="0"/>
          <c:showVal val="0"/>
          <c:showCatName val="0"/>
          <c:showSerName val="0"/>
          <c:showPercent val="0"/>
          <c:showBubbleSize val="0"/>
        </c:dLbls>
        <c:marker val="1"/>
        <c:smooth val="0"/>
        <c:axId val="512873464"/>
        <c:axId val="512871112"/>
      </c:lineChart>
      <c:catAx>
        <c:axId val="512873464"/>
        <c:scaling>
          <c:orientation val="minMax"/>
        </c:scaling>
        <c:delete val="0"/>
        <c:axPos val="b"/>
        <c:numFmt formatCode="General" sourceLinked="1"/>
        <c:majorTickMark val="none"/>
        <c:minorTickMark val="none"/>
        <c:tickLblPos val="nextTo"/>
        <c:crossAx val="512871112"/>
        <c:crosses val="autoZero"/>
        <c:auto val="1"/>
        <c:lblAlgn val="ctr"/>
        <c:lblOffset val="100"/>
        <c:noMultiLvlLbl val="0"/>
      </c:catAx>
      <c:valAx>
        <c:axId val="512871112"/>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512873464"/>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Exporturi FOB Încălțăminte, pălării, umbrele și articole similare</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'exporturi FOB'!$A$103</c:f>
              <c:strCache>
                <c:ptCount val="1"/>
                <c:pt idx="0">
                  <c:v>Dolj</c:v>
                </c:pt>
              </c:strCache>
            </c:strRef>
          </c:tx>
          <c:cat>
            <c:numRef>
              <c:f>'exporturi FOB'!$B$102:$F$102</c:f>
              <c:numCache>
                <c:formatCode>General</c:formatCode>
                <c:ptCount val="5"/>
                <c:pt idx="0">
                  <c:v>2014</c:v>
                </c:pt>
                <c:pt idx="1">
                  <c:v>2015</c:v>
                </c:pt>
                <c:pt idx="2">
                  <c:v>2016</c:v>
                </c:pt>
                <c:pt idx="3">
                  <c:v>2017</c:v>
                </c:pt>
                <c:pt idx="4">
                  <c:v>2018</c:v>
                </c:pt>
              </c:numCache>
            </c:numRef>
          </c:cat>
          <c:val>
            <c:numRef>
              <c:f>'exporturi FOB'!$B$103:$F$103</c:f>
              <c:numCache>
                <c:formatCode>General</c:formatCode>
                <c:ptCount val="5"/>
                <c:pt idx="0">
                  <c:v>7890</c:v>
                </c:pt>
                <c:pt idx="1">
                  <c:v>7512</c:v>
                </c:pt>
                <c:pt idx="2">
                  <c:v>7288</c:v>
                </c:pt>
                <c:pt idx="3">
                  <c:v>7917</c:v>
                </c:pt>
                <c:pt idx="4">
                  <c:v>8540</c:v>
                </c:pt>
              </c:numCache>
            </c:numRef>
          </c:val>
          <c:smooth val="0"/>
          <c:extLst xmlns:c16r2="http://schemas.microsoft.com/office/drawing/2015/06/chart">
            <c:ext xmlns:c16="http://schemas.microsoft.com/office/drawing/2014/chart" uri="{C3380CC4-5D6E-409C-BE32-E72D297353CC}">
              <c16:uniqueId val="{00000000-3ABC-4327-80C5-7044FBC67E0E}"/>
            </c:ext>
          </c:extLst>
        </c:ser>
        <c:ser>
          <c:idx val="1"/>
          <c:order val="1"/>
          <c:tx>
            <c:strRef>
              <c:f>'exporturi FOB'!$A$104</c:f>
              <c:strCache>
                <c:ptCount val="1"/>
                <c:pt idx="0">
                  <c:v>Gorj</c:v>
                </c:pt>
              </c:strCache>
            </c:strRef>
          </c:tx>
          <c:cat>
            <c:numRef>
              <c:f>'exporturi FOB'!$B$102:$F$102</c:f>
              <c:numCache>
                <c:formatCode>General</c:formatCode>
                <c:ptCount val="5"/>
                <c:pt idx="0">
                  <c:v>2014</c:v>
                </c:pt>
                <c:pt idx="1">
                  <c:v>2015</c:v>
                </c:pt>
                <c:pt idx="2">
                  <c:v>2016</c:v>
                </c:pt>
                <c:pt idx="3">
                  <c:v>2017</c:v>
                </c:pt>
                <c:pt idx="4">
                  <c:v>2018</c:v>
                </c:pt>
              </c:numCache>
            </c:numRef>
          </c:cat>
          <c:val>
            <c:numRef>
              <c:f>'exporturi FOB'!$B$104:$F$104</c:f>
              <c:numCache>
                <c:formatCode>General</c:formatCode>
                <c:ptCount val="5"/>
                <c:pt idx="0">
                  <c:v>303</c:v>
                </c:pt>
                <c:pt idx="1">
                  <c:v>223</c:v>
                </c:pt>
                <c:pt idx="2">
                  <c:v>279</c:v>
                </c:pt>
                <c:pt idx="3">
                  <c:v>303</c:v>
                </c:pt>
                <c:pt idx="4">
                  <c:v>2</c:v>
                </c:pt>
              </c:numCache>
            </c:numRef>
          </c:val>
          <c:smooth val="0"/>
          <c:extLst xmlns:c16r2="http://schemas.microsoft.com/office/drawing/2015/06/chart">
            <c:ext xmlns:c16="http://schemas.microsoft.com/office/drawing/2014/chart" uri="{C3380CC4-5D6E-409C-BE32-E72D297353CC}">
              <c16:uniqueId val="{00000001-3ABC-4327-80C5-7044FBC67E0E}"/>
            </c:ext>
          </c:extLst>
        </c:ser>
        <c:ser>
          <c:idx val="2"/>
          <c:order val="2"/>
          <c:tx>
            <c:strRef>
              <c:f>'exporturi FOB'!$A$105</c:f>
              <c:strCache>
                <c:ptCount val="1"/>
                <c:pt idx="0">
                  <c:v>Mehedinți</c:v>
                </c:pt>
              </c:strCache>
            </c:strRef>
          </c:tx>
          <c:cat>
            <c:numRef>
              <c:f>'exporturi FOB'!$B$102:$F$102</c:f>
              <c:numCache>
                <c:formatCode>General</c:formatCode>
                <c:ptCount val="5"/>
                <c:pt idx="0">
                  <c:v>2014</c:v>
                </c:pt>
                <c:pt idx="1">
                  <c:v>2015</c:v>
                </c:pt>
                <c:pt idx="2">
                  <c:v>2016</c:v>
                </c:pt>
                <c:pt idx="3">
                  <c:v>2017</c:v>
                </c:pt>
                <c:pt idx="4">
                  <c:v>2018</c:v>
                </c:pt>
              </c:numCache>
            </c:numRef>
          </c:cat>
          <c:val>
            <c:numRef>
              <c:f>'exporturi FOB'!$B$105:$F$105</c:f>
              <c:numCache>
                <c:formatCode>General</c:formatCode>
                <c:ptCount val="5"/>
                <c:pt idx="0">
                  <c:v>70</c:v>
                </c:pt>
                <c:pt idx="1">
                  <c:v>116</c:v>
                </c:pt>
                <c:pt idx="2">
                  <c:v>78</c:v>
                </c:pt>
                <c:pt idx="3">
                  <c:v>54</c:v>
                </c:pt>
                <c:pt idx="4">
                  <c:v>0</c:v>
                </c:pt>
              </c:numCache>
            </c:numRef>
          </c:val>
          <c:smooth val="0"/>
          <c:extLst xmlns:c16r2="http://schemas.microsoft.com/office/drawing/2015/06/chart">
            <c:ext xmlns:c16="http://schemas.microsoft.com/office/drawing/2014/chart" uri="{C3380CC4-5D6E-409C-BE32-E72D297353CC}">
              <c16:uniqueId val="{00000002-3ABC-4327-80C5-7044FBC67E0E}"/>
            </c:ext>
          </c:extLst>
        </c:ser>
        <c:ser>
          <c:idx val="3"/>
          <c:order val="3"/>
          <c:tx>
            <c:strRef>
              <c:f>'exporturi FOB'!$A$106</c:f>
              <c:strCache>
                <c:ptCount val="1"/>
                <c:pt idx="0">
                  <c:v>Olt</c:v>
                </c:pt>
              </c:strCache>
            </c:strRef>
          </c:tx>
          <c:cat>
            <c:numRef>
              <c:f>'exporturi FOB'!$B$102:$F$102</c:f>
              <c:numCache>
                <c:formatCode>General</c:formatCode>
                <c:ptCount val="5"/>
                <c:pt idx="0">
                  <c:v>2014</c:v>
                </c:pt>
                <c:pt idx="1">
                  <c:v>2015</c:v>
                </c:pt>
                <c:pt idx="2">
                  <c:v>2016</c:v>
                </c:pt>
                <c:pt idx="3">
                  <c:v>2017</c:v>
                </c:pt>
                <c:pt idx="4">
                  <c:v>2018</c:v>
                </c:pt>
              </c:numCache>
            </c:numRef>
          </c:cat>
          <c:val>
            <c:numRef>
              <c:f>'exporturi FOB'!$B$106:$F$106</c:f>
              <c:numCache>
                <c:formatCode>General</c:formatCode>
                <c:ptCount val="5"/>
                <c:pt idx="0">
                  <c:v>347</c:v>
                </c:pt>
                <c:pt idx="1">
                  <c:v>211</c:v>
                </c:pt>
                <c:pt idx="2">
                  <c:v>321</c:v>
                </c:pt>
                <c:pt idx="3">
                  <c:v>239</c:v>
                </c:pt>
                <c:pt idx="4">
                  <c:v>62</c:v>
                </c:pt>
              </c:numCache>
            </c:numRef>
          </c:val>
          <c:smooth val="0"/>
          <c:extLst xmlns:c16r2="http://schemas.microsoft.com/office/drawing/2015/06/chart">
            <c:ext xmlns:c16="http://schemas.microsoft.com/office/drawing/2014/chart" uri="{C3380CC4-5D6E-409C-BE32-E72D297353CC}">
              <c16:uniqueId val="{00000003-3ABC-4327-80C5-7044FBC67E0E}"/>
            </c:ext>
          </c:extLst>
        </c:ser>
        <c:ser>
          <c:idx val="4"/>
          <c:order val="4"/>
          <c:tx>
            <c:strRef>
              <c:f>'exporturi FOB'!$A$107</c:f>
              <c:strCache>
                <c:ptCount val="1"/>
                <c:pt idx="0">
                  <c:v>Vâlcea</c:v>
                </c:pt>
              </c:strCache>
            </c:strRef>
          </c:tx>
          <c:cat>
            <c:numRef>
              <c:f>'exporturi FOB'!$B$102:$F$102</c:f>
              <c:numCache>
                <c:formatCode>General</c:formatCode>
                <c:ptCount val="5"/>
                <c:pt idx="0">
                  <c:v>2014</c:v>
                </c:pt>
                <c:pt idx="1">
                  <c:v>2015</c:v>
                </c:pt>
                <c:pt idx="2">
                  <c:v>2016</c:v>
                </c:pt>
                <c:pt idx="3">
                  <c:v>2017</c:v>
                </c:pt>
                <c:pt idx="4">
                  <c:v>2018</c:v>
                </c:pt>
              </c:numCache>
            </c:numRef>
          </c:cat>
          <c:val>
            <c:numRef>
              <c:f>'exporturi FOB'!$B$107:$F$107</c:f>
              <c:numCache>
                <c:formatCode>General</c:formatCode>
                <c:ptCount val="5"/>
                <c:pt idx="0">
                  <c:v>19520</c:v>
                </c:pt>
                <c:pt idx="1">
                  <c:v>15940</c:v>
                </c:pt>
                <c:pt idx="2">
                  <c:v>13897</c:v>
                </c:pt>
                <c:pt idx="3">
                  <c:v>19272</c:v>
                </c:pt>
                <c:pt idx="4">
                  <c:v>19118</c:v>
                </c:pt>
              </c:numCache>
            </c:numRef>
          </c:val>
          <c:smooth val="0"/>
          <c:extLst xmlns:c16r2="http://schemas.microsoft.com/office/drawing/2015/06/chart">
            <c:ext xmlns:c16="http://schemas.microsoft.com/office/drawing/2014/chart" uri="{C3380CC4-5D6E-409C-BE32-E72D297353CC}">
              <c16:uniqueId val="{00000004-3ABC-4327-80C5-7044FBC67E0E}"/>
            </c:ext>
          </c:extLst>
        </c:ser>
        <c:dLbls>
          <c:showLegendKey val="0"/>
          <c:showVal val="0"/>
          <c:showCatName val="0"/>
          <c:showSerName val="0"/>
          <c:showPercent val="0"/>
          <c:showBubbleSize val="0"/>
        </c:dLbls>
        <c:marker val="1"/>
        <c:smooth val="0"/>
        <c:axId val="512878168"/>
        <c:axId val="512874248"/>
      </c:lineChart>
      <c:catAx>
        <c:axId val="512878168"/>
        <c:scaling>
          <c:orientation val="minMax"/>
        </c:scaling>
        <c:delete val="0"/>
        <c:axPos val="b"/>
        <c:numFmt formatCode="General" sourceLinked="1"/>
        <c:majorTickMark val="none"/>
        <c:minorTickMark val="none"/>
        <c:tickLblPos val="nextTo"/>
        <c:crossAx val="512874248"/>
        <c:crosses val="autoZero"/>
        <c:auto val="1"/>
        <c:lblAlgn val="ctr"/>
        <c:lblOffset val="100"/>
        <c:noMultiLvlLbl val="0"/>
      </c:catAx>
      <c:valAx>
        <c:axId val="512874248"/>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512878168"/>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Exporturi FOB Articole din piatră, ipsos, ciment. ceramică</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'exporturi FOB'!$A$119</c:f>
              <c:strCache>
                <c:ptCount val="1"/>
                <c:pt idx="0">
                  <c:v>Dolj</c:v>
                </c:pt>
              </c:strCache>
            </c:strRef>
          </c:tx>
          <c:cat>
            <c:numRef>
              <c:f>'exporturi FOB'!$B$118:$F$118</c:f>
              <c:numCache>
                <c:formatCode>General</c:formatCode>
                <c:ptCount val="5"/>
                <c:pt idx="0">
                  <c:v>2014</c:v>
                </c:pt>
                <c:pt idx="1">
                  <c:v>2015</c:v>
                </c:pt>
                <c:pt idx="2">
                  <c:v>2016</c:v>
                </c:pt>
                <c:pt idx="3">
                  <c:v>2017</c:v>
                </c:pt>
                <c:pt idx="4">
                  <c:v>2018</c:v>
                </c:pt>
              </c:numCache>
            </c:numRef>
          </c:cat>
          <c:val>
            <c:numRef>
              <c:f>'exporturi FOB'!$B$119:$F$119</c:f>
              <c:numCache>
                <c:formatCode>General</c:formatCode>
                <c:ptCount val="5"/>
                <c:pt idx="0">
                  <c:v>1397</c:v>
                </c:pt>
                <c:pt idx="1">
                  <c:v>796</c:v>
                </c:pt>
                <c:pt idx="2">
                  <c:v>621</c:v>
                </c:pt>
                <c:pt idx="3">
                  <c:v>4336</c:v>
                </c:pt>
                <c:pt idx="4">
                  <c:v>13938</c:v>
                </c:pt>
              </c:numCache>
            </c:numRef>
          </c:val>
          <c:smooth val="0"/>
          <c:extLst xmlns:c16r2="http://schemas.microsoft.com/office/drawing/2015/06/chart">
            <c:ext xmlns:c16="http://schemas.microsoft.com/office/drawing/2014/chart" uri="{C3380CC4-5D6E-409C-BE32-E72D297353CC}">
              <c16:uniqueId val="{00000000-AEE5-4B75-8CDA-CF51679BF79F}"/>
            </c:ext>
          </c:extLst>
        </c:ser>
        <c:ser>
          <c:idx val="1"/>
          <c:order val="1"/>
          <c:tx>
            <c:strRef>
              <c:f>'exporturi FOB'!$A$120</c:f>
              <c:strCache>
                <c:ptCount val="1"/>
                <c:pt idx="0">
                  <c:v>Gorj</c:v>
                </c:pt>
              </c:strCache>
            </c:strRef>
          </c:tx>
          <c:cat>
            <c:numRef>
              <c:f>'exporturi FOB'!$B$118:$F$118</c:f>
              <c:numCache>
                <c:formatCode>General</c:formatCode>
                <c:ptCount val="5"/>
                <c:pt idx="0">
                  <c:v>2014</c:v>
                </c:pt>
                <c:pt idx="1">
                  <c:v>2015</c:v>
                </c:pt>
                <c:pt idx="2">
                  <c:v>2016</c:v>
                </c:pt>
                <c:pt idx="3">
                  <c:v>2017</c:v>
                </c:pt>
                <c:pt idx="4">
                  <c:v>2018</c:v>
                </c:pt>
              </c:numCache>
            </c:numRef>
          </c:cat>
          <c:val>
            <c:numRef>
              <c:f>'exporturi FOB'!$B$120:$F$120</c:f>
              <c:numCache>
                <c:formatCode>General</c:formatCode>
                <c:ptCount val="5"/>
                <c:pt idx="0">
                  <c:v>459</c:v>
                </c:pt>
                <c:pt idx="1">
                  <c:v>465</c:v>
                </c:pt>
                <c:pt idx="2">
                  <c:v>198</c:v>
                </c:pt>
                <c:pt idx="3">
                  <c:v>136</c:v>
                </c:pt>
                <c:pt idx="4">
                  <c:v>45</c:v>
                </c:pt>
              </c:numCache>
            </c:numRef>
          </c:val>
          <c:smooth val="0"/>
          <c:extLst xmlns:c16r2="http://schemas.microsoft.com/office/drawing/2015/06/chart">
            <c:ext xmlns:c16="http://schemas.microsoft.com/office/drawing/2014/chart" uri="{C3380CC4-5D6E-409C-BE32-E72D297353CC}">
              <c16:uniqueId val="{00000001-AEE5-4B75-8CDA-CF51679BF79F}"/>
            </c:ext>
          </c:extLst>
        </c:ser>
        <c:ser>
          <c:idx val="2"/>
          <c:order val="2"/>
          <c:tx>
            <c:strRef>
              <c:f>'exporturi FOB'!$A$121</c:f>
              <c:strCache>
                <c:ptCount val="1"/>
                <c:pt idx="0">
                  <c:v>Mehedinți</c:v>
                </c:pt>
              </c:strCache>
            </c:strRef>
          </c:tx>
          <c:cat>
            <c:numRef>
              <c:f>'exporturi FOB'!$B$118:$F$118</c:f>
              <c:numCache>
                <c:formatCode>General</c:formatCode>
                <c:ptCount val="5"/>
                <c:pt idx="0">
                  <c:v>2014</c:v>
                </c:pt>
                <c:pt idx="1">
                  <c:v>2015</c:v>
                </c:pt>
                <c:pt idx="2">
                  <c:v>2016</c:v>
                </c:pt>
                <c:pt idx="3">
                  <c:v>2017</c:v>
                </c:pt>
                <c:pt idx="4">
                  <c:v>2018</c:v>
                </c:pt>
              </c:numCache>
            </c:numRef>
          </c:cat>
          <c:val>
            <c:numRef>
              <c:f>'exporturi FOB'!$B$121:$F$121</c:f>
              <c:numCache>
                <c:formatCode>General</c:formatCode>
                <c:ptCount val="5"/>
                <c:pt idx="0">
                  <c:v>35</c:v>
                </c:pt>
                <c:pt idx="1">
                  <c:v>51</c:v>
                </c:pt>
                <c:pt idx="2">
                  <c:v>37</c:v>
                </c:pt>
                <c:pt idx="3">
                  <c:v>31</c:v>
                </c:pt>
                <c:pt idx="4">
                  <c:v>2</c:v>
                </c:pt>
              </c:numCache>
            </c:numRef>
          </c:val>
          <c:smooth val="0"/>
          <c:extLst xmlns:c16r2="http://schemas.microsoft.com/office/drawing/2015/06/chart">
            <c:ext xmlns:c16="http://schemas.microsoft.com/office/drawing/2014/chart" uri="{C3380CC4-5D6E-409C-BE32-E72D297353CC}">
              <c16:uniqueId val="{00000002-AEE5-4B75-8CDA-CF51679BF79F}"/>
            </c:ext>
          </c:extLst>
        </c:ser>
        <c:ser>
          <c:idx val="3"/>
          <c:order val="3"/>
          <c:tx>
            <c:strRef>
              <c:f>'exporturi FOB'!$A$122</c:f>
              <c:strCache>
                <c:ptCount val="1"/>
                <c:pt idx="0">
                  <c:v>Olt</c:v>
                </c:pt>
              </c:strCache>
            </c:strRef>
          </c:tx>
          <c:cat>
            <c:numRef>
              <c:f>'exporturi FOB'!$B$118:$F$118</c:f>
              <c:numCache>
                <c:formatCode>General</c:formatCode>
                <c:ptCount val="5"/>
                <c:pt idx="0">
                  <c:v>2014</c:v>
                </c:pt>
                <c:pt idx="1">
                  <c:v>2015</c:v>
                </c:pt>
                <c:pt idx="2">
                  <c:v>2016</c:v>
                </c:pt>
                <c:pt idx="3">
                  <c:v>2017</c:v>
                </c:pt>
                <c:pt idx="4">
                  <c:v>2018</c:v>
                </c:pt>
              </c:numCache>
            </c:numRef>
          </c:cat>
          <c:val>
            <c:numRef>
              <c:f>'exporturi FOB'!$B$122:$F$122</c:f>
              <c:numCache>
                <c:formatCode>General</c:formatCode>
                <c:ptCount val="5"/>
                <c:pt idx="0">
                  <c:v>100</c:v>
                </c:pt>
                <c:pt idx="1">
                  <c:v>97</c:v>
                </c:pt>
                <c:pt idx="2">
                  <c:v>86</c:v>
                </c:pt>
                <c:pt idx="3">
                  <c:v>91</c:v>
                </c:pt>
                <c:pt idx="4">
                  <c:v>74</c:v>
                </c:pt>
              </c:numCache>
            </c:numRef>
          </c:val>
          <c:smooth val="0"/>
          <c:extLst xmlns:c16r2="http://schemas.microsoft.com/office/drawing/2015/06/chart">
            <c:ext xmlns:c16="http://schemas.microsoft.com/office/drawing/2014/chart" uri="{C3380CC4-5D6E-409C-BE32-E72D297353CC}">
              <c16:uniqueId val="{00000003-AEE5-4B75-8CDA-CF51679BF79F}"/>
            </c:ext>
          </c:extLst>
        </c:ser>
        <c:ser>
          <c:idx val="4"/>
          <c:order val="4"/>
          <c:tx>
            <c:strRef>
              <c:f>'exporturi FOB'!$A$123</c:f>
              <c:strCache>
                <c:ptCount val="1"/>
                <c:pt idx="0">
                  <c:v>Vâlcea</c:v>
                </c:pt>
              </c:strCache>
            </c:strRef>
          </c:tx>
          <c:cat>
            <c:numRef>
              <c:f>'exporturi FOB'!$B$118:$F$118</c:f>
              <c:numCache>
                <c:formatCode>General</c:formatCode>
                <c:ptCount val="5"/>
                <c:pt idx="0">
                  <c:v>2014</c:v>
                </c:pt>
                <c:pt idx="1">
                  <c:v>2015</c:v>
                </c:pt>
                <c:pt idx="2">
                  <c:v>2016</c:v>
                </c:pt>
                <c:pt idx="3">
                  <c:v>2017</c:v>
                </c:pt>
                <c:pt idx="4">
                  <c:v>2018</c:v>
                </c:pt>
              </c:numCache>
            </c:numRef>
          </c:cat>
          <c:val>
            <c:numRef>
              <c:f>'exporturi FOB'!$B$123:$F$123</c:f>
              <c:numCache>
                <c:formatCode>General</c:formatCode>
                <c:ptCount val="5"/>
                <c:pt idx="0">
                  <c:v>97</c:v>
                </c:pt>
                <c:pt idx="1">
                  <c:v>128</c:v>
                </c:pt>
                <c:pt idx="2">
                  <c:v>210</c:v>
                </c:pt>
                <c:pt idx="3">
                  <c:v>381</c:v>
                </c:pt>
                <c:pt idx="4">
                  <c:v>160</c:v>
                </c:pt>
              </c:numCache>
            </c:numRef>
          </c:val>
          <c:smooth val="0"/>
          <c:extLst xmlns:c16r2="http://schemas.microsoft.com/office/drawing/2015/06/chart">
            <c:ext xmlns:c16="http://schemas.microsoft.com/office/drawing/2014/chart" uri="{C3380CC4-5D6E-409C-BE32-E72D297353CC}">
              <c16:uniqueId val="{00000004-AEE5-4B75-8CDA-CF51679BF79F}"/>
            </c:ext>
          </c:extLst>
        </c:ser>
        <c:dLbls>
          <c:showLegendKey val="0"/>
          <c:showVal val="0"/>
          <c:showCatName val="0"/>
          <c:showSerName val="0"/>
          <c:showPercent val="0"/>
          <c:showBubbleSize val="0"/>
        </c:dLbls>
        <c:marker val="1"/>
        <c:smooth val="0"/>
        <c:axId val="512876600"/>
        <c:axId val="512868368"/>
      </c:lineChart>
      <c:catAx>
        <c:axId val="512876600"/>
        <c:scaling>
          <c:orientation val="minMax"/>
        </c:scaling>
        <c:delete val="0"/>
        <c:axPos val="b"/>
        <c:numFmt formatCode="General" sourceLinked="1"/>
        <c:majorTickMark val="none"/>
        <c:minorTickMark val="none"/>
        <c:tickLblPos val="nextTo"/>
        <c:crossAx val="512868368"/>
        <c:crosses val="autoZero"/>
        <c:auto val="1"/>
        <c:lblAlgn val="ctr"/>
        <c:lblOffset val="100"/>
        <c:noMultiLvlLbl val="0"/>
      </c:catAx>
      <c:valAx>
        <c:axId val="512868368"/>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51287660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Exporturi FOB Metale comune și articole din acestea</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'exporturi FOB'!$A$132</c:f>
              <c:strCache>
                <c:ptCount val="1"/>
                <c:pt idx="0">
                  <c:v>Dolj</c:v>
                </c:pt>
              </c:strCache>
            </c:strRef>
          </c:tx>
          <c:cat>
            <c:numRef>
              <c:f>'exporturi FOB'!$B$131:$F$131</c:f>
              <c:numCache>
                <c:formatCode>General</c:formatCode>
                <c:ptCount val="5"/>
                <c:pt idx="0">
                  <c:v>2014</c:v>
                </c:pt>
                <c:pt idx="1">
                  <c:v>2015</c:v>
                </c:pt>
                <c:pt idx="2">
                  <c:v>2016</c:v>
                </c:pt>
                <c:pt idx="3">
                  <c:v>2017</c:v>
                </c:pt>
                <c:pt idx="4">
                  <c:v>2018</c:v>
                </c:pt>
              </c:numCache>
            </c:numRef>
          </c:cat>
          <c:val>
            <c:numRef>
              <c:f>'exporturi FOB'!$B$132:$F$132</c:f>
              <c:numCache>
                <c:formatCode>General</c:formatCode>
                <c:ptCount val="5"/>
                <c:pt idx="0">
                  <c:v>12216</c:v>
                </c:pt>
                <c:pt idx="1">
                  <c:v>16131</c:v>
                </c:pt>
                <c:pt idx="2">
                  <c:v>16758</c:v>
                </c:pt>
                <c:pt idx="3">
                  <c:v>16855</c:v>
                </c:pt>
                <c:pt idx="4">
                  <c:v>40496</c:v>
                </c:pt>
              </c:numCache>
            </c:numRef>
          </c:val>
          <c:smooth val="0"/>
          <c:extLst xmlns:c16r2="http://schemas.microsoft.com/office/drawing/2015/06/chart">
            <c:ext xmlns:c16="http://schemas.microsoft.com/office/drawing/2014/chart" uri="{C3380CC4-5D6E-409C-BE32-E72D297353CC}">
              <c16:uniqueId val="{00000000-A876-4F18-AA16-143ACE92CD20}"/>
            </c:ext>
          </c:extLst>
        </c:ser>
        <c:ser>
          <c:idx val="1"/>
          <c:order val="1"/>
          <c:tx>
            <c:strRef>
              <c:f>'exporturi FOB'!$A$133</c:f>
              <c:strCache>
                <c:ptCount val="1"/>
                <c:pt idx="0">
                  <c:v>Gorj</c:v>
                </c:pt>
              </c:strCache>
            </c:strRef>
          </c:tx>
          <c:cat>
            <c:numRef>
              <c:f>'exporturi FOB'!$B$131:$F$131</c:f>
              <c:numCache>
                <c:formatCode>General</c:formatCode>
                <c:ptCount val="5"/>
                <c:pt idx="0">
                  <c:v>2014</c:v>
                </c:pt>
                <c:pt idx="1">
                  <c:v>2015</c:v>
                </c:pt>
                <c:pt idx="2">
                  <c:v>2016</c:v>
                </c:pt>
                <c:pt idx="3">
                  <c:v>2017</c:v>
                </c:pt>
                <c:pt idx="4">
                  <c:v>2018</c:v>
                </c:pt>
              </c:numCache>
            </c:numRef>
          </c:cat>
          <c:val>
            <c:numRef>
              <c:f>'exporturi FOB'!$B$133:$F$133</c:f>
              <c:numCache>
                <c:formatCode>General</c:formatCode>
                <c:ptCount val="5"/>
                <c:pt idx="0">
                  <c:v>1674</c:v>
                </c:pt>
                <c:pt idx="1">
                  <c:v>2412</c:v>
                </c:pt>
                <c:pt idx="2">
                  <c:v>2328</c:v>
                </c:pt>
                <c:pt idx="3">
                  <c:v>3855</c:v>
                </c:pt>
                <c:pt idx="4">
                  <c:v>2879</c:v>
                </c:pt>
              </c:numCache>
            </c:numRef>
          </c:val>
          <c:smooth val="0"/>
          <c:extLst xmlns:c16r2="http://schemas.microsoft.com/office/drawing/2015/06/chart">
            <c:ext xmlns:c16="http://schemas.microsoft.com/office/drawing/2014/chart" uri="{C3380CC4-5D6E-409C-BE32-E72D297353CC}">
              <c16:uniqueId val="{00000001-A876-4F18-AA16-143ACE92CD20}"/>
            </c:ext>
          </c:extLst>
        </c:ser>
        <c:ser>
          <c:idx val="2"/>
          <c:order val="2"/>
          <c:tx>
            <c:strRef>
              <c:f>'exporturi FOB'!$A$134</c:f>
              <c:strCache>
                <c:ptCount val="1"/>
                <c:pt idx="0">
                  <c:v>Mehedinți</c:v>
                </c:pt>
              </c:strCache>
            </c:strRef>
          </c:tx>
          <c:cat>
            <c:numRef>
              <c:f>'exporturi FOB'!$B$131:$F$131</c:f>
              <c:numCache>
                <c:formatCode>General</c:formatCode>
                <c:ptCount val="5"/>
                <c:pt idx="0">
                  <c:v>2014</c:v>
                </c:pt>
                <c:pt idx="1">
                  <c:v>2015</c:v>
                </c:pt>
                <c:pt idx="2">
                  <c:v>2016</c:v>
                </c:pt>
                <c:pt idx="3">
                  <c:v>2017</c:v>
                </c:pt>
                <c:pt idx="4">
                  <c:v>2018</c:v>
                </c:pt>
              </c:numCache>
            </c:numRef>
          </c:cat>
          <c:val>
            <c:numRef>
              <c:f>'exporturi FOB'!$B$134:$F$134</c:f>
              <c:numCache>
                <c:formatCode>General</c:formatCode>
                <c:ptCount val="5"/>
                <c:pt idx="0">
                  <c:v>7423</c:v>
                </c:pt>
                <c:pt idx="1">
                  <c:v>3494</c:v>
                </c:pt>
                <c:pt idx="2">
                  <c:v>1776</c:v>
                </c:pt>
                <c:pt idx="3">
                  <c:v>1702</c:v>
                </c:pt>
                <c:pt idx="4">
                  <c:v>2141</c:v>
                </c:pt>
              </c:numCache>
            </c:numRef>
          </c:val>
          <c:smooth val="0"/>
          <c:extLst xmlns:c16r2="http://schemas.microsoft.com/office/drawing/2015/06/chart">
            <c:ext xmlns:c16="http://schemas.microsoft.com/office/drawing/2014/chart" uri="{C3380CC4-5D6E-409C-BE32-E72D297353CC}">
              <c16:uniqueId val="{00000002-A876-4F18-AA16-143ACE92CD20}"/>
            </c:ext>
          </c:extLst>
        </c:ser>
        <c:ser>
          <c:idx val="3"/>
          <c:order val="3"/>
          <c:tx>
            <c:strRef>
              <c:f>'exporturi FOB'!$A$135</c:f>
              <c:strCache>
                <c:ptCount val="1"/>
                <c:pt idx="0">
                  <c:v>Olt</c:v>
                </c:pt>
              </c:strCache>
            </c:strRef>
          </c:tx>
          <c:cat>
            <c:numRef>
              <c:f>'exporturi FOB'!$B$131:$F$131</c:f>
              <c:numCache>
                <c:formatCode>General</c:formatCode>
                <c:ptCount val="5"/>
                <c:pt idx="0">
                  <c:v>2014</c:v>
                </c:pt>
                <c:pt idx="1">
                  <c:v>2015</c:v>
                </c:pt>
                <c:pt idx="2">
                  <c:v>2016</c:v>
                </c:pt>
                <c:pt idx="3">
                  <c:v>2017</c:v>
                </c:pt>
                <c:pt idx="4">
                  <c:v>2018</c:v>
                </c:pt>
              </c:numCache>
            </c:numRef>
          </c:cat>
          <c:val>
            <c:numRef>
              <c:f>'exporturi FOB'!$B$135:$F$135</c:f>
              <c:numCache>
                <c:formatCode>General</c:formatCode>
                <c:ptCount val="5"/>
                <c:pt idx="0">
                  <c:v>630881</c:v>
                </c:pt>
                <c:pt idx="1">
                  <c:v>652185</c:v>
                </c:pt>
                <c:pt idx="2">
                  <c:v>610244</c:v>
                </c:pt>
                <c:pt idx="3">
                  <c:v>720907</c:v>
                </c:pt>
                <c:pt idx="4">
                  <c:v>773164</c:v>
                </c:pt>
              </c:numCache>
            </c:numRef>
          </c:val>
          <c:smooth val="0"/>
          <c:extLst xmlns:c16r2="http://schemas.microsoft.com/office/drawing/2015/06/chart">
            <c:ext xmlns:c16="http://schemas.microsoft.com/office/drawing/2014/chart" uri="{C3380CC4-5D6E-409C-BE32-E72D297353CC}">
              <c16:uniqueId val="{00000003-A876-4F18-AA16-143ACE92CD20}"/>
            </c:ext>
          </c:extLst>
        </c:ser>
        <c:ser>
          <c:idx val="4"/>
          <c:order val="4"/>
          <c:tx>
            <c:strRef>
              <c:f>'exporturi FOB'!$A$136</c:f>
              <c:strCache>
                <c:ptCount val="1"/>
                <c:pt idx="0">
                  <c:v>Vâlcea</c:v>
                </c:pt>
              </c:strCache>
            </c:strRef>
          </c:tx>
          <c:cat>
            <c:numRef>
              <c:f>'exporturi FOB'!$B$131:$F$131</c:f>
              <c:numCache>
                <c:formatCode>General</c:formatCode>
                <c:ptCount val="5"/>
                <c:pt idx="0">
                  <c:v>2014</c:v>
                </c:pt>
                <c:pt idx="1">
                  <c:v>2015</c:v>
                </c:pt>
                <c:pt idx="2">
                  <c:v>2016</c:v>
                </c:pt>
                <c:pt idx="3">
                  <c:v>2017</c:v>
                </c:pt>
                <c:pt idx="4">
                  <c:v>2018</c:v>
                </c:pt>
              </c:numCache>
            </c:numRef>
          </c:cat>
          <c:val>
            <c:numRef>
              <c:f>'exporturi FOB'!$B$136:$F$136</c:f>
              <c:numCache>
                <c:formatCode>General</c:formatCode>
                <c:ptCount val="5"/>
                <c:pt idx="0">
                  <c:v>57632</c:v>
                </c:pt>
                <c:pt idx="1">
                  <c:v>59673</c:v>
                </c:pt>
                <c:pt idx="2">
                  <c:v>5325</c:v>
                </c:pt>
                <c:pt idx="3">
                  <c:v>50468</c:v>
                </c:pt>
                <c:pt idx="4">
                  <c:v>48168</c:v>
                </c:pt>
              </c:numCache>
            </c:numRef>
          </c:val>
          <c:smooth val="0"/>
          <c:extLst xmlns:c16r2="http://schemas.microsoft.com/office/drawing/2015/06/chart">
            <c:ext xmlns:c16="http://schemas.microsoft.com/office/drawing/2014/chart" uri="{C3380CC4-5D6E-409C-BE32-E72D297353CC}">
              <c16:uniqueId val="{00000004-A876-4F18-AA16-143ACE92CD20}"/>
            </c:ext>
          </c:extLst>
        </c:ser>
        <c:dLbls>
          <c:showLegendKey val="0"/>
          <c:showVal val="0"/>
          <c:showCatName val="0"/>
          <c:showSerName val="0"/>
          <c:showPercent val="0"/>
          <c:showBubbleSize val="0"/>
        </c:dLbls>
        <c:marker val="1"/>
        <c:smooth val="0"/>
        <c:axId val="512882872"/>
        <c:axId val="512882480"/>
      </c:lineChart>
      <c:catAx>
        <c:axId val="512882872"/>
        <c:scaling>
          <c:orientation val="minMax"/>
        </c:scaling>
        <c:delete val="0"/>
        <c:axPos val="b"/>
        <c:numFmt formatCode="General" sourceLinked="1"/>
        <c:majorTickMark val="none"/>
        <c:minorTickMark val="none"/>
        <c:tickLblPos val="nextTo"/>
        <c:crossAx val="512882480"/>
        <c:crosses val="autoZero"/>
        <c:auto val="1"/>
        <c:lblAlgn val="ctr"/>
        <c:lblOffset val="100"/>
        <c:noMultiLvlLbl val="0"/>
      </c:catAx>
      <c:valAx>
        <c:axId val="512882480"/>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512882872"/>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Exporturi FOB Mașini,</a:t>
            </a:r>
            <a:r>
              <a:rPr lang="ro-RO" sz="1200" baseline="0"/>
              <a:t> aparate și echipamente electrice</a:t>
            </a:r>
            <a:endParaRPr lang="ro-RO" sz="1200"/>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'exporturi FOB'!$A$146</c:f>
              <c:strCache>
                <c:ptCount val="1"/>
                <c:pt idx="0">
                  <c:v>Dolj</c:v>
                </c:pt>
              </c:strCache>
            </c:strRef>
          </c:tx>
          <c:cat>
            <c:numRef>
              <c:f>'exporturi FOB'!$B$145:$F$145</c:f>
              <c:numCache>
                <c:formatCode>General</c:formatCode>
                <c:ptCount val="5"/>
                <c:pt idx="0">
                  <c:v>2014</c:v>
                </c:pt>
                <c:pt idx="1">
                  <c:v>2015</c:v>
                </c:pt>
                <c:pt idx="2">
                  <c:v>2016</c:v>
                </c:pt>
                <c:pt idx="3">
                  <c:v>2017</c:v>
                </c:pt>
                <c:pt idx="4">
                  <c:v>2018</c:v>
                </c:pt>
              </c:numCache>
            </c:numRef>
          </c:cat>
          <c:val>
            <c:numRef>
              <c:f>'exporturi FOB'!$B$146:$F$146</c:f>
              <c:numCache>
                <c:formatCode>General</c:formatCode>
                <c:ptCount val="5"/>
                <c:pt idx="0">
                  <c:v>308510</c:v>
                </c:pt>
                <c:pt idx="1">
                  <c:v>262404</c:v>
                </c:pt>
                <c:pt idx="2">
                  <c:v>258688</c:v>
                </c:pt>
                <c:pt idx="3">
                  <c:v>346052</c:v>
                </c:pt>
                <c:pt idx="4">
                  <c:v>476076</c:v>
                </c:pt>
              </c:numCache>
            </c:numRef>
          </c:val>
          <c:smooth val="0"/>
          <c:extLst xmlns:c16r2="http://schemas.microsoft.com/office/drawing/2015/06/chart">
            <c:ext xmlns:c16="http://schemas.microsoft.com/office/drawing/2014/chart" uri="{C3380CC4-5D6E-409C-BE32-E72D297353CC}">
              <c16:uniqueId val="{00000000-ADBF-4664-9879-6AF533595A65}"/>
            </c:ext>
          </c:extLst>
        </c:ser>
        <c:ser>
          <c:idx val="1"/>
          <c:order val="1"/>
          <c:tx>
            <c:strRef>
              <c:f>'exporturi FOB'!$A$147</c:f>
              <c:strCache>
                <c:ptCount val="1"/>
                <c:pt idx="0">
                  <c:v>Gorj</c:v>
                </c:pt>
              </c:strCache>
            </c:strRef>
          </c:tx>
          <c:cat>
            <c:numRef>
              <c:f>'exporturi FOB'!$B$145:$F$145</c:f>
              <c:numCache>
                <c:formatCode>General</c:formatCode>
                <c:ptCount val="5"/>
                <c:pt idx="0">
                  <c:v>2014</c:v>
                </c:pt>
                <c:pt idx="1">
                  <c:v>2015</c:v>
                </c:pt>
                <c:pt idx="2">
                  <c:v>2016</c:v>
                </c:pt>
                <c:pt idx="3">
                  <c:v>2017</c:v>
                </c:pt>
                <c:pt idx="4">
                  <c:v>2018</c:v>
                </c:pt>
              </c:numCache>
            </c:numRef>
          </c:cat>
          <c:val>
            <c:numRef>
              <c:f>'exporturi FOB'!$B$147:$F$147</c:f>
              <c:numCache>
                <c:formatCode>General</c:formatCode>
                <c:ptCount val="5"/>
                <c:pt idx="0">
                  <c:v>10145</c:v>
                </c:pt>
                <c:pt idx="1">
                  <c:v>11716</c:v>
                </c:pt>
                <c:pt idx="2">
                  <c:v>10050</c:v>
                </c:pt>
                <c:pt idx="3">
                  <c:v>10893</c:v>
                </c:pt>
                <c:pt idx="4">
                  <c:v>8476</c:v>
                </c:pt>
              </c:numCache>
            </c:numRef>
          </c:val>
          <c:smooth val="0"/>
          <c:extLst xmlns:c16r2="http://schemas.microsoft.com/office/drawing/2015/06/chart">
            <c:ext xmlns:c16="http://schemas.microsoft.com/office/drawing/2014/chart" uri="{C3380CC4-5D6E-409C-BE32-E72D297353CC}">
              <c16:uniqueId val="{00000001-ADBF-4664-9879-6AF533595A65}"/>
            </c:ext>
          </c:extLst>
        </c:ser>
        <c:ser>
          <c:idx val="2"/>
          <c:order val="2"/>
          <c:tx>
            <c:strRef>
              <c:f>'exporturi FOB'!$A$148</c:f>
              <c:strCache>
                <c:ptCount val="1"/>
                <c:pt idx="0">
                  <c:v>Mehedinți</c:v>
                </c:pt>
              </c:strCache>
            </c:strRef>
          </c:tx>
          <c:cat>
            <c:numRef>
              <c:f>'exporturi FOB'!$B$145:$F$145</c:f>
              <c:numCache>
                <c:formatCode>General</c:formatCode>
                <c:ptCount val="5"/>
                <c:pt idx="0">
                  <c:v>2014</c:v>
                </c:pt>
                <c:pt idx="1">
                  <c:v>2015</c:v>
                </c:pt>
                <c:pt idx="2">
                  <c:v>2016</c:v>
                </c:pt>
                <c:pt idx="3">
                  <c:v>2017</c:v>
                </c:pt>
                <c:pt idx="4">
                  <c:v>2018</c:v>
                </c:pt>
              </c:numCache>
            </c:numRef>
          </c:cat>
          <c:val>
            <c:numRef>
              <c:f>'exporturi FOB'!$B$148:$F$148</c:f>
              <c:numCache>
                <c:formatCode>General</c:formatCode>
                <c:ptCount val="5"/>
                <c:pt idx="0">
                  <c:v>6558</c:v>
                </c:pt>
                <c:pt idx="1">
                  <c:v>9384</c:v>
                </c:pt>
                <c:pt idx="2">
                  <c:v>11545</c:v>
                </c:pt>
                <c:pt idx="3">
                  <c:v>15475</c:v>
                </c:pt>
                <c:pt idx="4">
                  <c:v>10746</c:v>
                </c:pt>
              </c:numCache>
            </c:numRef>
          </c:val>
          <c:smooth val="0"/>
          <c:extLst xmlns:c16r2="http://schemas.microsoft.com/office/drawing/2015/06/chart">
            <c:ext xmlns:c16="http://schemas.microsoft.com/office/drawing/2014/chart" uri="{C3380CC4-5D6E-409C-BE32-E72D297353CC}">
              <c16:uniqueId val="{00000002-ADBF-4664-9879-6AF533595A65}"/>
            </c:ext>
          </c:extLst>
        </c:ser>
        <c:ser>
          <c:idx val="3"/>
          <c:order val="3"/>
          <c:tx>
            <c:strRef>
              <c:f>'exporturi FOB'!$A$149</c:f>
              <c:strCache>
                <c:ptCount val="1"/>
                <c:pt idx="0">
                  <c:v>Olt</c:v>
                </c:pt>
              </c:strCache>
            </c:strRef>
          </c:tx>
          <c:cat>
            <c:numRef>
              <c:f>'exporturi FOB'!$B$145:$F$145</c:f>
              <c:numCache>
                <c:formatCode>General</c:formatCode>
                <c:ptCount val="5"/>
                <c:pt idx="0">
                  <c:v>2014</c:v>
                </c:pt>
                <c:pt idx="1">
                  <c:v>2015</c:v>
                </c:pt>
                <c:pt idx="2">
                  <c:v>2016</c:v>
                </c:pt>
                <c:pt idx="3">
                  <c:v>2017</c:v>
                </c:pt>
                <c:pt idx="4">
                  <c:v>2018</c:v>
                </c:pt>
              </c:numCache>
            </c:numRef>
          </c:cat>
          <c:val>
            <c:numRef>
              <c:f>'exporturi FOB'!$B$149:$F$149</c:f>
              <c:numCache>
                <c:formatCode>General</c:formatCode>
                <c:ptCount val="5"/>
                <c:pt idx="0">
                  <c:v>86748</c:v>
                </c:pt>
                <c:pt idx="1">
                  <c:v>109188</c:v>
                </c:pt>
                <c:pt idx="2">
                  <c:v>104595</c:v>
                </c:pt>
                <c:pt idx="3">
                  <c:v>136255</c:v>
                </c:pt>
                <c:pt idx="4">
                  <c:v>178993</c:v>
                </c:pt>
              </c:numCache>
            </c:numRef>
          </c:val>
          <c:smooth val="0"/>
          <c:extLst xmlns:c16r2="http://schemas.microsoft.com/office/drawing/2015/06/chart">
            <c:ext xmlns:c16="http://schemas.microsoft.com/office/drawing/2014/chart" uri="{C3380CC4-5D6E-409C-BE32-E72D297353CC}">
              <c16:uniqueId val="{00000003-ADBF-4664-9879-6AF533595A65}"/>
            </c:ext>
          </c:extLst>
        </c:ser>
        <c:ser>
          <c:idx val="4"/>
          <c:order val="4"/>
          <c:tx>
            <c:strRef>
              <c:f>'exporturi FOB'!$A$150</c:f>
              <c:strCache>
                <c:ptCount val="1"/>
                <c:pt idx="0">
                  <c:v>Vâlcea</c:v>
                </c:pt>
              </c:strCache>
            </c:strRef>
          </c:tx>
          <c:cat>
            <c:numRef>
              <c:f>'exporturi FOB'!$B$145:$F$145</c:f>
              <c:numCache>
                <c:formatCode>General</c:formatCode>
                <c:ptCount val="5"/>
                <c:pt idx="0">
                  <c:v>2014</c:v>
                </c:pt>
                <c:pt idx="1">
                  <c:v>2015</c:v>
                </c:pt>
                <c:pt idx="2">
                  <c:v>2016</c:v>
                </c:pt>
                <c:pt idx="3">
                  <c:v>2017</c:v>
                </c:pt>
                <c:pt idx="4">
                  <c:v>2018</c:v>
                </c:pt>
              </c:numCache>
            </c:numRef>
          </c:cat>
          <c:val>
            <c:numRef>
              <c:f>'exporturi FOB'!$B$150:$F$150</c:f>
              <c:numCache>
                <c:formatCode>General</c:formatCode>
                <c:ptCount val="5"/>
                <c:pt idx="0">
                  <c:v>8376</c:v>
                </c:pt>
                <c:pt idx="1">
                  <c:v>12373</c:v>
                </c:pt>
                <c:pt idx="2">
                  <c:v>14608</c:v>
                </c:pt>
                <c:pt idx="3">
                  <c:v>18327</c:v>
                </c:pt>
                <c:pt idx="4">
                  <c:v>18331</c:v>
                </c:pt>
              </c:numCache>
            </c:numRef>
          </c:val>
          <c:smooth val="0"/>
          <c:extLst xmlns:c16r2="http://schemas.microsoft.com/office/drawing/2015/06/chart">
            <c:ext xmlns:c16="http://schemas.microsoft.com/office/drawing/2014/chart" uri="{C3380CC4-5D6E-409C-BE32-E72D297353CC}">
              <c16:uniqueId val="{00000004-ADBF-4664-9879-6AF533595A65}"/>
            </c:ext>
          </c:extLst>
        </c:ser>
        <c:dLbls>
          <c:showLegendKey val="0"/>
          <c:showVal val="0"/>
          <c:showCatName val="0"/>
          <c:showSerName val="0"/>
          <c:showPercent val="0"/>
          <c:showBubbleSize val="0"/>
        </c:dLbls>
        <c:marker val="1"/>
        <c:smooth val="0"/>
        <c:axId val="497020480"/>
        <c:axId val="497016560"/>
      </c:lineChart>
      <c:catAx>
        <c:axId val="497020480"/>
        <c:scaling>
          <c:orientation val="minMax"/>
        </c:scaling>
        <c:delete val="0"/>
        <c:axPos val="b"/>
        <c:numFmt formatCode="General" sourceLinked="1"/>
        <c:majorTickMark val="none"/>
        <c:minorTickMark val="none"/>
        <c:tickLblPos val="nextTo"/>
        <c:txPr>
          <a:bodyPr/>
          <a:lstStyle/>
          <a:p>
            <a:pPr>
              <a:defRPr b="1"/>
            </a:pPr>
            <a:endParaRPr lang="en-US"/>
          </a:p>
        </c:txPr>
        <c:crossAx val="497016560"/>
        <c:crosses val="autoZero"/>
        <c:auto val="1"/>
        <c:lblAlgn val="ctr"/>
        <c:lblOffset val="100"/>
        <c:noMultiLvlLbl val="0"/>
      </c:catAx>
      <c:valAx>
        <c:axId val="497016560"/>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9702048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Exporturi FOB Mijloace și materiale de transport</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'exporturi FOB'!$A$159</c:f>
              <c:strCache>
                <c:ptCount val="1"/>
                <c:pt idx="0">
                  <c:v>Dolj</c:v>
                </c:pt>
              </c:strCache>
            </c:strRef>
          </c:tx>
          <c:cat>
            <c:numRef>
              <c:f>'exporturi FOB'!$B$158:$F$158</c:f>
              <c:numCache>
                <c:formatCode>General</c:formatCode>
                <c:ptCount val="5"/>
                <c:pt idx="0">
                  <c:v>2014</c:v>
                </c:pt>
                <c:pt idx="1">
                  <c:v>2015</c:v>
                </c:pt>
                <c:pt idx="2">
                  <c:v>2016</c:v>
                </c:pt>
                <c:pt idx="3">
                  <c:v>2017</c:v>
                </c:pt>
                <c:pt idx="4">
                  <c:v>2018</c:v>
                </c:pt>
              </c:numCache>
            </c:numRef>
          </c:cat>
          <c:val>
            <c:numRef>
              <c:f>'exporturi FOB'!$B$159:$F$159</c:f>
              <c:numCache>
                <c:formatCode>General</c:formatCode>
                <c:ptCount val="5"/>
                <c:pt idx="0">
                  <c:v>580756</c:v>
                </c:pt>
                <c:pt idx="1">
                  <c:v>551278</c:v>
                </c:pt>
                <c:pt idx="2">
                  <c:v>477526</c:v>
                </c:pt>
                <c:pt idx="3">
                  <c:v>582075</c:v>
                </c:pt>
                <c:pt idx="4">
                  <c:v>1753909</c:v>
                </c:pt>
              </c:numCache>
            </c:numRef>
          </c:val>
          <c:smooth val="0"/>
          <c:extLst xmlns:c16r2="http://schemas.microsoft.com/office/drawing/2015/06/chart">
            <c:ext xmlns:c16="http://schemas.microsoft.com/office/drawing/2014/chart" uri="{C3380CC4-5D6E-409C-BE32-E72D297353CC}">
              <c16:uniqueId val="{00000000-4A37-4841-A508-3B251CE9619A}"/>
            </c:ext>
          </c:extLst>
        </c:ser>
        <c:ser>
          <c:idx val="1"/>
          <c:order val="1"/>
          <c:tx>
            <c:strRef>
              <c:f>'exporturi FOB'!$A$160</c:f>
              <c:strCache>
                <c:ptCount val="1"/>
                <c:pt idx="0">
                  <c:v>Gorj</c:v>
                </c:pt>
              </c:strCache>
            </c:strRef>
          </c:tx>
          <c:cat>
            <c:numRef>
              <c:f>'exporturi FOB'!$B$158:$F$158</c:f>
              <c:numCache>
                <c:formatCode>General</c:formatCode>
                <c:ptCount val="5"/>
                <c:pt idx="0">
                  <c:v>2014</c:v>
                </c:pt>
                <c:pt idx="1">
                  <c:v>2015</c:v>
                </c:pt>
                <c:pt idx="2">
                  <c:v>2016</c:v>
                </c:pt>
                <c:pt idx="3">
                  <c:v>2017</c:v>
                </c:pt>
                <c:pt idx="4">
                  <c:v>2018</c:v>
                </c:pt>
              </c:numCache>
            </c:numRef>
          </c:cat>
          <c:val>
            <c:numRef>
              <c:f>'exporturi FOB'!$B$160:$F$160</c:f>
              <c:numCache>
                <c:formatCode>General</c:formatCode>
                <c:ptCount val="5"/>
                <c:pt idx="0">
                  <c:v>678</c:v>
                </c:pt>
                <c:pt idx="1">
                  <c:v>689</c:v>
                </c:pt>
                <c:pt idx="2">
                  <c:v>934</c:v>
                </c:pt>
                <c:pt idx="3">
                  <c:v>969</c:v>
                </c:pt>
                <c:pt idx="4">
                  <c:v>15</c:v>
                </c:pt>
              </c:numCache>
            </c:numRef>
          </c:val>
          <c:smooth val="0"/>
          <c:extLst xmlns:c16r2="http://schemas.microsoft.com/office/drawing/2015/06/chart">
            <c:ext xmlns:c16="http://schemas.microsoft.com/office/drawing/2014/chart" uri="{C3380CC4-5D6E-409C-BE32-E72D297353CC}">
              <c16:uniqueId val="{00000001-4A37-4841-A508-3B251CE9619A}"/>
            </c:ext>
          </c:extLst>
        </c:ser>
        <c:ser>
          <c:idx val="2"/>
          <c:order val="2"/>
          <c:tx>
            <c:strRef>
              <c:f>'exporturi FOB'!$A$161</c:f>
              <c:strCache>
                <c:ptCount val="1"/>
                <c:pt idx="0">
                  <c:v>Mehedinți</c:v>
                </c:pt>
              </c:strCache>
            </c:strRef>
          </c:tx>
          <c:cat>
            <c:numRef>
              <c:f>'exporturi FOB'!$B$158:$F$158</c:f>
              <c:numCache>
                <c:formatCode>General</c:formatCode>
                <c:ptCount val="5"/>
                <c:pt idx="0">
                  <c:v>2014</c:v>
                </c:pt>
                <c:pt idx="1">
                  <c:v>2015</c:v>
                </c:pt>
                <c:pt idx="2">
                  <c:v>2016</c:v>
                </c:pt>
                <c:pt idx="3">
                  <c:v>2017</c:v>
                </c:pt>
                <c:pt idx="4">
                  <c:v>2018</c:v>
                </c:pt>
              </c:numCache>
            </c:numRef>
          </c:cat>
          <c:val>
            <c:numRef>
              <c:f>'exporturi FOB'!$B$161:$F$161</c:f>
              <c:numCache>
                <c:formatCode>General</c:formatCode>
                <c:ptCount val="5"/>
                <c:pt idx="0">
                  <c:v>19797</c:v>
                </c:pt>
                <c:pt idx="1">
                  <c:v>15141</c:v>
                </c:pt>
                <c:pt idx="2">
                  <c:v>23840</c:v>
                </c:pt>
                <c:pt idx="3">
                  <c:v>22028</c:v>
                </c:pt>
                <c:pt idx="4">
                  <c:v>28266</c:v>
                </c:pt>
              </c:numCache>
            </c:numRef>
          </c:val>
          <c:smooth val="0"/>
          <c:extLst xmlns:c16r2="http://schemas.microsoft.com/office/drawing/2015/06/chart">
            <c:ext xmlns:c16="http://schemas.microsoft.com/office/drawing/2014/chart" uri="{C3380CC4-5D6E-409C-BE32-E72D297353CC}">
              <c16:uniqueId val="{00000002-4A37-4841-A508-3B251CE9619A}"/>
            </c:ext>
          </c:extLst>
        </c:ser>
        <c:ser>
          <c:idx val="3"/>
          <c:order val="3"/>
          <c:tx>
            <c:strRef>
              <c:f>'exporturi FOB'!$A$162</c:f>
              <c:strCache>
                <c:ptCount val="1"/>
                <c:pt idx="0">
                  <c:v>Olt</c:v>
                </c:pt>
              </c:strCache>
            </c:strRef>
          </c:tx>
          <c:cat>
            <c:numRef>
              <c:f>'exporturi FOB'!$B$158:$F$158</c:f>
              <c:numCache>
                <c:formatCode>General</c:formatCode>
                <c:ptCount val="5"/>
                <c:pt idx="0">
                  <c:v>2014</c:v>
                </c:pt>
                <c:pt idx="1">
                  <c:v>2015</c:v>
                </c:pt>
                <c:pt idx="2">
                  <c:v>2016</c:v>
                </c:pt>
                <c:pt idx="3">
                  <c:v>2017</c:v>
                </c:pt>
                <c:pt idx="4">
                  <c:v>2018</c:v>
                </c:pt>
              </c:numCache>
            </c:numRef>
          </c:cat>
          <c:val>
            <c:numRef>
              <c:f>'exporturi FOB'!$B$162:$F$162</c:f>
              <c:numCache>
                <c:formatCode>General</c:formatCode>
                <c:ptCount val="5"/>
                <c:pt idx="0">
                  <c:v>15982</c:v>
                </c:pt>
                <c:pt idx="1">
                  <c:v>22581</c:v>
                </c:pt>
                <c:pt idx="2">
                  <c:v>30012</c:v>
                </c:pt>
                <c:pt idx="3">
                  <c:v>31566</c:v>
                </c:pt>
                <c:pt idx="4">
                  <c:v>30818</c:v>
                </c:pt>
              </c:numCache>
            </c:numRef>
          </c:val>
          <c:smooth val="0"/>
          <c:extLst xmlns:c16r2="http://schemas.microsoft.com/office/drawing/2015/06/chart">
            <c:ext xmlns:c16="http://schemas.microsoft.com/office/drawing/2014/chart" uri="{C3380CC4-5D6E-409C-BE32-E72D297353CC}">
              <c16:uniqueId val="{00000003-4A37-4841-A508-3B251CE9619A}"/>
            </c:ext>
          </c:extLst>
        </c:ser>
        <c:ser>
          <c:idx val="4"/>
          <c:order val="4"/>
          <c:tx>
            <c:strRef>
              <c:f>'exporturi FOB'!$A$163</c:f>
              <c:strCache>
                <c:ptCount val="1"/>
                <c:pt idx="0">
                  <c:v>Vâlcea</c:v>
                </c:pt>
              </c:strCache>
            </c:strRef>
          </c:tx>
          <c:cat>
            <c:numRef>
              <c:f>'exporturi FOB'!$B$158:$F$158</c:f>
              <c:numCache>
                <c:formatCode>General</c:formatCode>
                <c:ptCount val="5"/>
                <c:pt idx="0">
                  <c:v>2014</c:v>
                </c:pt>
                <c:pt idx="1">
                  <c:v>2015</c:v>
                </c:pt>
                <c:pt idx="2">
                  <c:v>2016</c:v>
                </c:pt>
                <c:pt idx="3">
                  <c:v>2017</c:v>
                </c:pt>
                <c:pt idx="4">
                  <c:v>2018</c:v>
                </c:pt>
              </c:numCache>
            </c:numRef>
          </c:cat>
          <c:val>
            <c:numRef>
              <c:f>'exporturi FOB'!$B$163:$F$163</c:f>
              <c:numCache>
                <c:formatCode>General</c:formatCode>
                <c:ptCount val="5"/>
                <c:pt idx="0">
                  <c:v>30138</c:v>
                </c:pt>
                <c:pt idx="1">
                  <c:v>37162</c:v>
                </c:pt>
                <c:pt idx="2">
                  <c:v>40716</c:v>
                </c:pt>
                <c:pt idx="3">
                  <c:v>41366</c:v>
                </c:pt>
                <c:pt idx="4">
                  <c:v>60161</c:v>
                </c:pt>
              </c:numCache>
            </c:numRef>
          </c:val>
          <c:smooth val="0"/>
          <c:extLst xmlns:c16r2="http://schemas.microsoft.com/office/drawing/2015/06/chart">
            <c:ext xmlns:c16="http://schemas.microsoft.com/office/drawing/2014/chart" uri="{C3380CC4-5D6E-409C-BE32-E72D297353CC}">
              <c16:uniqueId val="{00000004-4A37-4841-A508-3B251CE9619A}"/>
            </c:ext>
          </c:extLst>
        </c:ser>
        <c:dLbls>
          <c:showLegendKey val="0"/>
          <c:showVal val="0"/>
          <c:showCatName val="0"/>
          <c:showSerName val="0"/>
          <c:showPercent val="0"/>
          <c:showBubbleSize val="0"/>
        </c:dLbls>
        <c:marker val="1"/>
        <c:smooth val="0"/>
        <c:axId val="497020088"/>
        <c:axId val="497018520"/>
      </c:lineChart>
      <c:catAx>
        <c:axId val="497020088"/>
        <c:scaling>
          <c:orientation val="minMax"/>
        </c:scaling>
        <c:delete val="0"/>
        <c:axPos val="b"/>
        <c:numFmt formatCode="General" sourceLinked="1"/>
        <c:majorTickMark val="none"/>
        <c:minorTickMark val="none"/>
        <c:tickLblPos val="nextTo"/>
        <c:txPr>
          <a:bodyPr/>
          <a:lstStyle/>
          <a:p>
            <a:pPr>
              <a:defRPr b="1"/>
            </a:pPr>
            <a:endParaRPr lang="en-US"/>
          </a:p>
        </c:txPr>
        <c:crossAx val="497018520"/>
        <c:crosses val="autoZero"/>
        <c:auto val="1"/>
        <c:lblAlgn val="ctr"/>
        <c:lblOffset val="100"/>
        <c:noMultiLvlLbl val="0"/>
      </c:catAx>
      <c:valAx>
        <c:axId val="497018520"/>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97020088"/>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o-RO" sz="1200"/>
              <a:t>Numărul</a:t>
            </a:r>
            <a:r>
              <a:rPr lang="ro-RO" sz="1200" baseline="0"/>
              <a:t> mediu al salariaților</a:t>
            </a:r>
            <a:r>
              <a:rPr lang="ro-RO" sz="1200"/>
              <a:t> în industria prelucrătoare</a:t>
            </a:r>
          </a:p>
          <a:p>
            <a:pPr algn="ctr">
              <a:defRPr/>
            </a:pPr>
            <a:r>
              <a:rPr lang="ro-RO" sz="1200"/>
              <a:t>județe Sud-Vest Oltenia</a:t>
            </a:r>
          </a:p>
          <a:p>
            <a:pPr algn="ctr">
              <a:defRPr/>
            </a:pPr>
            <a:endParaRPr lang="en-US" sz="1400"/>
          </a:p>
        </c:rich>
      </c:tx>
      <c:overlay val="0"/>
    </c:title>
    <c:autoTitleDeleted val="0"/>
    <c:plotArea>
      <c:layout/>
      <c:lineChart>
        <c:grouping val="standard"/>
        <c:varyColors val="0"/>
        <c:ser>
          <c:idx val="0"/>
          <c:order val="0"/>
          <c:tx>
            <c:strRef>
              <c:f>'număr salariați'!$A$4</c:f>
              <c:strCache>
                <c:ptCount val="1"/>
                <c:pt idx="0">
                  <c:v>Dolj</c:v>
                </c:pt>
              </c:strCache>
            </c:strRef>
          </c:tx>
          <c:cat>
            <c:numRef>
              <c:f>'număr salariați'!$B$3:$L$3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'număr salariați'!$B$4:$L$4</c:f>
              <c:numCache>
                <c:formatCode>#,##0</c:formatCode>
                <c:ptCount val="11"/>
                <c:pt idx="0">
                  <c:v>34118</c:v>
                </c:pt>
                <c:pt idx="1">
                  <c:v>27899</c:v>
                </c:pt>
                <c:pt idx="2">
                  <c:v>23789</c:v>
                </c:pt>
                <c:pt idx="3">
                  <c:v>23314</c:v>
                </c:pt>
                <c:pt idx="4">
                  <c:v>23433</c:v>
                </c:pt>
                <c:pt idx="5">
                  <c:v>22810</c:v>
                </c:pt>
                <c:pt idx="6" formatCode="General">
                  <c:v>22328</c:v>
                </c:pt>
                <c:pt idx="7" formatCode="General">
                  <c:v>22300</c:v>
                </c:pt>
                <c:pt idx="8" formatCode="General">
                  <c:v>22471</c:v>
                </c:pt>
                <c:pt idx="9" formatCode="General">
                  <c:v>23790</c:v>
                </c:pt>
                <c:pt idx="10" formatCode="General">
                  <c:v>25659</c:v>
                </c:pt>
              </c:numCache>
            </c:numRef>
          </c:val>
          <c:smooth val="0"/>
          <c:extLst xmlns:c16r2="http://schemas.microsoft.com/office/drawing/2015/06/chart">
            <c:ext xmlns:c16="http://schemas.microsoft.com/office/drawing/2014/chart" uri="{C3380CC4-5D6E-409C-BE32-E72D297353CC}">
              <c16:uniqueId val="{00000000-04EB-4FA5-AC29-3C68A98540B4}"/>
            </c:ext>
          </c:extLst>
        </c:ser>
        <c:ser>
          <c:idx val="1"/>
          <c:order val="1"/>
          <c:tx>
            <c:strRef>
              <c:f>'număr salariați'!$A$5</c:f>
              <c:strCache>
                <c:ptCount val="1"/>
                <c:pt idx="0">
                  <c:v>Gorj</c:v>
                </c:pt>
              </c:strCache>
            </c:strRef>
          </c:tx>
          <c:cat>
            <c:numRef>
              <c:f>'număr salariați'!$B$3:$L$3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'număr salariați'!$B$5:$L$5</c:f>
              <c:numCache>
                <c:formatCode>#,##0</c:formatCode>
                <c:ptCount val="11"/>
                <c:pt idx="0">
                  <c:v>12837</c:v>
                </c:pt>
                <c:pt idx="1">
                  <c:v>11055</c:v>
                </c:pt>
                <c:pt idx="2">
                  <c:v>8839</c:v>
                </c:pt>
                <c:pt idx="3">
                  <c:v>8903</c:v>
                </c:pt>
                <c:pt idx="4">
                  <c:v>9638</c:v>
                </c:pt>
                <c:pt idx="5">
                  <c:v>8043</c:v>
                </c:pt>
                <c:pt idx="6" formatCode="General">
                  <c:v>7311</c:v>
                </c:pt>
                <c:pt idx="7" formatCode="General">
                  <c:v>7815</c:v>
                </c:pt>
                <c:pt idx="8" formatCode="General">
                  <c:v>8154</c:v>
                </c:pt>
                <c:pt idx="9" formatCode="General">
                  <c:v>8429</c:v>
                </c:pt>
                <c:pt idx="10" formatCode="General">
                  <c:v>10047</c:v>
                </c:pt>
              </c:numCache>
            </c:numRef>
          </c:val>
          <c:smooth val="0"/>
          <c:extLst xmlns:c16r2="http://schemas.microsoft.com/office/drawing/2015/06/chart">
            <c:ext xmlns:c16="http://schemas.microsoft.com/office/drawing/2014/chart" uri="{C3380CC4-5D6E-409C-BE32-E72D297353CC}">
              <c16:uniqueId val="{00000001-04EB-4FA5-AC29-3C68A98540B4}"/>
            </c:ext>
          </c:extLst>
        </c:ser>
        <c:ser>
          <c:idx val="2"/>
          <c:order val="2"/>
          <c:tx>
            <c:strRef>
              <c:f>'număr salariați'!$A$6</c:f>
              <c:strCache>
                <c:ptCount val="1"/>
                <c:pt idx="0">
                  <c:v>Mehedinți</c:v>
                </c:pt>
              </c:strCache>
            </c:strRef>
          </c:tx>
          <c:cat>
            <c:numRef>
              <c:f>'număr salariați'!$B$3:$L$3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'număr salariați'!$B$6:$L$6</c:f>
              <c:numCache>
                <c:formatCode>#,##0</c:formatCode>
                <c:ptCount val="11"/>
                <c:pt idx="0">
                  <c:v>12367</c:v>
                </c:pt>
                <c:pt idx="1">
                  <c:v>9933</c:v>
                </c:pt>
                <c:pt idx="2">
                  <c:v>7737</c:v>
                </c:pt>
                <c:pt idx="3">
                  <c:v>7683</c:v>
                </c:pt>
                <c:pt idx="4">
                  <c:v>7728</c:v>
                </c:pt>
                <c:pt idx="5">
                  <c:v>7189</c:v>
                </c:pt>
                <c:pt idx="6" formatCode="General">
                  <c:v>7268</c:v>
                </c:pt>
                <c:pt idx="7" formatCode="General">
                  <c:v>9122</c:v>
                </c:pt>
                <c:pt idx="8" formatCode="General">
                  <c:v>9874</c:v>
                </c:pt>
                <c:pt idx="9" formatCode="General">
                  <c:v>10186</c:v>
                </c:pt>
                <c:pt idx="10" formatCode="General">
                  <c:v>10728</c:v>
                </c:pt>
              </c:numCache>
            </c:numRef>
          </c:val>
          <c:smooth val="0"/>
          <c:extLst xmlns:c16r2="http://schemas.microsoft.com/office/drawing/2015/06/chart">
            <c:ext xmlns:c16="http://schemas.microsoft.com/office/drawing/2014/chart" uri="{C3380CC4-5D6E-409C-BE32-E72D297353CC}">
              <c16:uniqueId val="{00000002-04EB-4FA5-AC29-3C68A98540B4}"/>
            </c:ext>
          </c:extLst>
        </c:ser>
        <c:ser>
          <c:idx val="3"/>
          <c:order val="3"/>
          <c:tx>
            <c:strRef>
              <c:f>'număr salariați'!$A$7</c:f>
              <c:strCache>
                <c:ptCount val="1"/>
                <c:pt idx="0">
                  <c:v>Olt</c:v>
                </c:pt>
              </c:strCache>
            </c:strRef>
          </c:tx>
          <c:cat>
            <c:numRef>
              <c:f>'număr salariați'!$B$3:$L$3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'număr salariați'!$B$7:$L$7</c:f>
              <c:numCache>
                <c:formatCode>#,##0</c:formatCode>
                <c:ptCount val="11"/>
                <c:pt idx="0">
                  <c:v>26352</c:v>
                </c:pt>
                <c:pt idx="1">
                  <c:v>20178</c:v>
                </c:pt>
                <c:pt idx="2">
                  <c:v>16560</c:v>
                </c:pt>
                <c:pt idx="3">
                  <c:v>18045</c:v>
                </c:pt>
                <c:pt idx="4">
                  <c:v>18905</c:v>
                </c:pt>
                <c:pt idx="5">
                  <c:v>18581</c:v>
                </c:pt>
                <c:pt idx="6" formatCode="General">
                  <c:v>18767</c:v>
                </c:pt>
                <c:pt idx="7" formatCode="General">
                  <c:v>18907</c:v>
                </c:pt>
                <c:pt idx="8" formatCode="General">
                  <c:v>20380</c:v>
                </c:pt>
                <c:pt idx="9" formatCode="General">
                  <c:v>21748</c:v>
                </c:pt>
                <c:pt idx="10" formatCode="General">
                  <c:v>23181</c:v>
                </c:pt>
              </c:numCache>
            </c:numRef>
          </c:val>
          <c:smooth val="0"/>
          <c:extLst xmlns:c16r2="http://schemas.microsoft.com/office/drawing/2015/06/chart">
            <c:ext xmlns:c16="http://schemas.microsoft.com/office/drawing/2014/chart" uri="{C3380CC4-5D6E-409C-BE32-E72D297353CC}">
              <c16:uniqueId val="{00000003-04EB-4FA5-AC29-3C68A98540B4}"/>
            </c:ext>
          </c:extLst>
        </c:ser>
        <c:ser>
          <c:idx val="4"/>
          <c:order val="4"/>
          <c:tx>
            <c:strRef>
              <c:f>'număr salariați'!$A$8</c:f>
              <c:strCache>
                <c:ptCount val="1"/>
                <c:pt idx="0">
                  <c:v>Vâlcea</c:v>
                </c:pt>
              </c:strCache>
            </c:strRef>
          </c:tx>
          <c:cat>
            <c:numRef>
              <c:f>'număr salariați'!$B$3:$L$3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'număr salariați'!$B$8:$L$8</c:f>
              <c:numCache>
                <c:formatCode>#,##0</c:formatCode>
                <c:ptCount val="11"/>
                <c:pt idx="0">
                  <c:v>21046</c:v>
                </c:pt>
                <c:pt idx="1">
                  <c:v>17119</c:v>
                </c:pt>
                <c:pt idx="2">
                  <c:v>16111</c:v>
                </c:pt>
                <c:pt idx="3">
                  <c:v>17324</c:v>
                </c:pt>
                <c:pt idx="4">
                  <c:v>16937</c:v>
                </c:pt>
                <c:pt idx="5">
                  <c:v>16930</c:v>
                </c:pt>
                <c:pt idx="6" formatCode="General">
                  <c:v>15802</c:v>
                </c:pt>
                <c:pt idx="7" formatCode="General">
                  <c:v>16386</c:v>
                </c:pt>
                <c:pt idx="8" formatCode="General">
                  <c:v>16815</c:v>
                </c:pt>
                <c:pt idx="9" formatCode="General">
                  <c:v>17863</c:v>
                </c:pt>
                <c:pt idx="10" formatCode="General">
                  <c:v>18199</c:v>
                </c:pt>
              </c:numCache>
            </c:numRef>
          </c:val>
          <c:smooth val="0"/>
          <c:extLst xmlns:c16r2="http://schemas.microsoft.com/office/drawing/2015/06/chart">
            <c:ext xmlns:c16="http://schemas.microsoft.com/office/drawing/2014/chart" uri="{C3380CC4-5D6E-409C-BE32-E72D297353CC}">
              <c16:uniqueId val="{00000004-04EB-4FA5-AC29-3C68A98540B4}"/>
            </c:ext>
          </c:extLst>
        </c:ser>
        <c:dLbls>
          <c:showLegendKey val="0"/>
          <c:showVal val="0"/>
          <c:showCatName val="0"/>
          <c:showSerName val="0"/>
          <c:showPercent val="0"/>
          <c:showBubbleSize val="0"/>
        </c:dLbls>
        <c:marker val="1"/>
        <c:smooth val="0"/>
        <c:axId val="525360400"/>
        <c:axId val="525368240"/>
      </c:lineChart>
      <c:catAx>
        <c:axId val="525360400"/>
        <c:scaling>
          <c:orientation val="minMax"/>
        </c:scaling>
        <c:delete val="0"/>
        <c:axPos val="b"/>
        <c:numFmt formatCode="General" sourceLinked="1"/>
        <c:majorTickMark val="none"/>
        <c:minorTickMark val="none"/>
        <c:tickLblPos val="nextTo"/>
        <c:txPr>
          <a:bodyPr/>
          <a:lstStyle/>
          <a:p>
            <a:pPr>
              <a:defRPr b="1"/>
            </a:pPr>
            <a:endParaRPr lang="en-US"/>
          </a:p>
        </c:txPr>
        <c:crossAx val="525368240"/>
        <c:crosses val="autoZero"/>
        <c:auto val="1"/>
        <c:lblAlgn val="ctr"/>
        <c:lblOffset val="100"/>
        <c:noMultiLvlLbl val="0"/>
      </c:catAx>
      <c:valAx>
        <c:axId val="525368240"/>
        <c:scaling>
          <c:orientation val="minMax"/>
        </c:scaling>
        <c:delete val="0"/>
        <c:axPos val="l"/>
        <c:majorGridlines/>
        <c:title>
          <c:tx>
            <c:rich>
              <a:bodyPr/>
              <a:lstStyle/>
              <a:p>
                <a:pPr>
                  <a:defRPr/>
                </a:pPr>
                <a:r>
                  <a:rPr lang="ro-RO"/>
                  <a:t>număr persoane</a:t>
                </a:r>
                <a:endParaRPr lang="en-US"/>
              </a:p>
            </c:rich>
          </c:tx>
          <c:layout>
            <c:manualLayout>
              <c:xMode val="edge"/>
              <c:yMode val="edge"/>
              <c:x val="1.8957345971563982E-2"/>
              <c:y val="0.41396033829104822"/>
            </c:manualLayout>
          </c:layout>
          <c:overlay val="0"/>
        </c:title>
        <c:numFmt formatCode="#,##0" sourceLinked="1"/>
        <c:majorTickMark val="none"/>
        <c:minorTickMark val="none"/>
        <c:tickLblPos val="nextTo"/>
        <c:crossAx val="525360400"/>
        <c:crosses val="autoZero"/>
        <c:crossBetween val="between"/>
      </c:valAx>
    </c:plotArea>
    <c:legend>
      <c:legendPos val="r"/>
      <c:overlay val="0"/>
      <c:txPr>
        <a:bodyPr/>
        <a:lstStyle/>
        <a:p>
          <a:pPr>
            <a:defRPr b="1"/>
          </a:pPr>
          <a:endParaRPr lang="en-US"/>
        </a:p>
      </c:txPr>
    </c:legend>
    <c:plotVisOnly val="1"/>
    <c:dispBlanksAs val="gap"/>
    <c:showDLblsOverMax val="0"/>
  </c:chart>
  <c:spPr>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Exporturi FOB Instrumente și aparate optice, fotografice</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'exporturi FOB'!$A$173</c:f>
              <c:strCache>
                <c:ptCount val="1"/>
                <c:pt idx="0">
                  <c:v>Dolj</c:v>
                </c:pt>
              </c:strCache>
            </c:strRef>
          </c:tx>
          <c:cat>
            <c:numRef>
              <c:f>'exporturi FOB'!$B$172:$F$172</c:f>
              <c:numCache>
                <c:formatCode>General</c:formatCode>
                <c:ptCount val="5"/>
                <c:pt idx="0">
                  <c:v>2014</c:v>
                </c:pt>
                <c:pt idx="1">
                  <c:v>2015</c:v>
                </c:pt>
                <c:pt idx="2">
                  <c:v>2016</c:v>
                </c:pt>
                <c:pt idx="3">
                  <c:v>2017</c:v>
                </c:pt>
                <c:pt idx="4">
                  <c:v>2018</c:v>
                </c:pt>
              </c:numCache>
            </c:numRef>
          </c:cat>
          <c:val>
            <c:numRef>
              <c:f>'exporturi FOB'!$B$173:$F$173</c:f>
              <c:numCache>
                <c:formatCode>General</c:formatCode>
                <c:ptCount val="5"/>
                <c:pt idx="0">
                  <c:v>306</c:v>
                </c:pt>
                <c:pt idx="1">
                  <c:v>880</c:v>
                </c:pt>
                <c:pt idx="2">
                  <c:v>905</c:v>
                </c:pt>
                <c:pt idx="3">
                  <c:v>484</c:v>
                </c:pt>
                <c:pt idx="4">
                  <c:v>56</c:v>
                </c:pt>
              </c:numCache>
            </c:numRef>
          </c:val>
          <c:smooth val="0"/>
          <c:extLst xmlns:c16r2="http://schemas.microsoft.com/office/drawing/2015/06/chart">
            <c:ext xmlns:c16="http://schemas.microsoft.com/office/drawing/2014/chart" uri="{C3380CC4-5D6E-409C-BE32-E72D297353CC}">
              <c16:uniqueId val="{00000000-302A-40DF-80C3-AB3F65D930D6}"/>
            </c:ext>
          </c:extLst>
        </c:ser>
        <c:ser>
          <c:idx val="1"/>
          <c:order val="1"/>
          <c:tx>
            <c:strRef>
              <c:f>'exporturi FOB'!$A$174</c:f>
              <c:strCache>
                <c:ptCount val="1"/>
                <c:pt idx="0">
                  <c:v>Gorj</c:v>
                </c:pt>
              </c:strCache>
            </c:strRef>
          </c:tx>
          <c:cat>
            <c:numRef>
              <c:f>'exporturi FOB'!$B$172:$F$172</c:f>
              <c:numCache>
                <c:formatCode>General</c:formatCode>
                <c:ptCount val="5"/>
                <c:pt idx="0">
                  <c:v>2014</c:v>
                </c:pt>
                <c:pt idx="1">
                  <c:v>2015</c:v>
                </c:pt>
                <c:pt idx="2">
                  <c:v>2016</c:v>
                </c:pt>
                <c:pt idx="3">
                  <c:v>2017</c:v>
                </c:pt>
                <c:pt idx="4">
                  <c:v>2018</c:v>
                </c:pt>
              </c:numCache>
            </c:numRef>
          </c:cat>
          <c:val>
            <c:numRef>
              <c:f>'exporturi FOB'!$B$174:$F$174</c:f>
              <c:numCache>
                <c:formatCode>General</c:formatCode>
                <c:ptCount val="5"/>
                <c:pt idx="0">
                  <c:v>176</c:v>
                </c:pt>
                <c:pt idx="1">
                  <c:v>128</c:v>
                </c:pt>
                <c:pt idx="2">
                  <c:v>173</c:v>
                </c:pt>
                <c:pt idx="3">
                  <c:v>339</c:v>
                </c:pt>
                <c:pt idx="4">
                  <c:v>295</c:v>
                </c:pt>
              </c:numCache>
            </c:numRef>
          </c:val>
          <c:smooth val="0"/>
          <c:extLst xmlns:c16r2="http://schemas.microsoft.com/office/drawing/2015/06/chart">
            <c:ext xmlns:c16="http://schemas.microsoft.com/office/drawing/2014/chart" uri="{C3380CC4-5D6E-409C-BE32-E72D297353CC}">
              <c16:uniqueId val="{00000001-302A-40DF-80C3-AB3F65D930D6}"/>
            </c:ext>
          </c:extLst>
        </c:ser>
        <c:ser>
          <c:idx val="2"/>
          <c:order val="2"/>
          <c:tx>
            <c:strRef>
              <c:f>'exporturi FOB'!$A$175</c:f>
              <c:strCache>
                <c:ptCount val="1"/>
                <c:pt idx="0">
                  <c:v>Mehedinți</c:v>
                </c:pt>
              </c:strCache>
            </c:strRef>
          </c:tx>
          <c:cat>
            <c:numRef>
              <c:f>'exporturi FOB'!$B$172:$F$172</c:f>
              <c:numCache>
                <c:formatCode>General</c:formatCode>
                <c:ptCount val="5"/>
                <c:pt idx="0">
                  <c:v>2014</c:v>
                </c:pt>
                <c:pt idx="1">
                  <c:v>2015</c:v>
                </c:pt>
                <c:pt idx="2">
                  <c:v>2016</c:v>
                </c:pt>
                <c:pt idx="3">
                  <c:v>2017</c:v>
                </c:pt>
                <c:pt idx="4">
                  <c:v>2018</c:v>
                </c:pt>
              </c:numCache>
            </c:numRef>
          </c:cat>
          <c:val>
            <c:numRef>
              <c:f>'exporturi FOB'!$B$175:$F$175</c:f>
              <c:numCache>
                <c:formatCode>General</c:formatCode>
                <c:ptCount val="5"/>
                <c:pt idx="0">
                  <c:v>30</c:v>
                </c:pt>
                <c:pt idx="1">
                  <c:v>50</c:v>
                </c:pt>
                <c:pt idx="2">
                  <c:v>38</c:v>
                </c:pt>
                <c:pt idx="3">
                  <c:v>105</c:v>
                </c:pt>
                <c:pt idx="4">
                  <c:v>0</c:v>
                </c:pt>
              </c:numCache>
            </c:numRef>
          </c:val>
          <c:smooth val="0"/>
          <c:extLst xmlns:c16r2="http://schemas.microsoft.com/office/drawing/2015/06/chart">
            <c:ext xmlns:c16="http://schemas.microsoft.com/office/drawing/2014/chart" uri="{C3380CC4-5D6E-409C-BE32-E72D297353CC}">
              <c16:uniqueId val="{00000002-302A-40DF-80C3-AB3F65D930D6}"/>
            </c:ext>
          </c:extLst>
        </c:ser>
        <c:ser>
          <c:idx val="3"/>
          <c:order val="3"/>
          <c:tx>
            <c:strRef>
              <c:f>'exporturi FOB'!$A$176</c:f>
              <c:strCache>
                <c:ptCount val="1"/>
                <c:pt idx="0">
                  <c:v>Olt</c:v>
                </c:pt>
              </c:strCache>
            </c:strRef>
          </c:tx>
          <c:cat>
            <c:numRef>
              <c:f>'exporturi FOB'!$B$172:$F$172</c:f>
              <c:numCache>
                <c:formatCode>General</c:formatCode>
                <c:ptCount val="5"/>
                <c:pt idx="0">
                  <c:v>2014</c:v>
                </c:pt>
                <c:pt idx="1">
                  <c:v>2015</c:v>
                </c:pt>
                <c:pt idx="2">
                  <c:v>2016</c:v>
                </c:pt>
                <c:pt idx="3">
                  <c:v>2017</c:v>
                </c:pt>
                <c:pt idx="4">
                  <c:v>2018</c:v>
                </c:pt>
              </c:numCache>
            </c:numRef>
          </c:cat>
          <c:val>
            <c:numRef>
              <c:f>'exporturi FOB'!$B$176:$F$176</c:f>
              <c:numCache>
                <c:formatCode>General</c:formatCode>
                <c:ptCount val="5"/>
                <c:pt idx="0">
                  <c:v>133</c:v>
                </c:pt>
                <c:pt idx="1">
                  <c:v>97</c:v>
                </c:pt>
                <c:pt idx="2">
                  <c:v>97</c:v>
                </c:pt>
                <c:pt idx="3">
                  <c:v>204</c:v>
                </c:pt>
                <c:pt idx="4">
                  <c:v>13</c:v>
                </c:pt>
              </c:numCache>
            </c:numRef>
          </c:val>
          <c:smooth val="0"/>
          <c:extLst xmlns:c16r2="http://schemas.microsoft.com/office/drawing/2015/06/chart">
            <c:ext xmlns:c16="http://schemas.microsoft.com/office/drawing/2014/chart" uri="{C3380CC4-5D6E-409C-BE32-E72D297353CC}">
              <c16:uniqueId val="{00000003-302A-40DF-80C3-AB3F65D930D6}"/>
            </c:ext>
          </c:extLst>
        </c:ser>
        <c:ser>
          <c:idx val="4"/>
          <c:order val="4"/>
          <c:tx>
            <c:strRef>
              <c:f>'exporturi FOB'!$A$177</c:f>
              <c:strCache>
                <c:ptCount val="1"/>
                <c:pt idx="0">
                  <c:v>Vâlcea</c:v>
                </c:pt>
              </c:strCache>
            </c:strRef>
          </c:tx>
          <c:cat>
            <c:numRef>
              <c:f>'exporturi FOB'!$B$172:$F$172</c:f>
              <c:numCache>
                <c:formatCode>General</c:formatCode>
                <c:ptCount val="5"/>
                <c:pt idx="0">
                  <c:v>2014</c:v>
                </c:pt>
                <c:pt idx="1">
                  <c:v>2015</c:v>
                </c:pt>
                <c:pt idx="2">
                  <c:v>2016</c:v>
                </c:pt>
                <c:pt idx="3">
                  <c:v>2017</c:v>
                </c:pt>
                <c:pt idx="4">
                  <c:v>2018</c:v>
                </c:pt>
              </c:numCache>
            </c:numRef>
          </c:cat>
          <c:val>
            <c:numRef>
              <c:f>'exporturi FOB'!$B$177:$F$177</c:f>
              <c:numCache>
                <c:formatCode>General</c:formatCode>
                <c:ptCount val="5"/>
                <c:pt idx="0">
                  <c:v>165</c:v>
                </c:pt>
                <c:pt idx="1">
                  <c:v>134</c:v>
                </c:pt>
                <c:pt idx="2">
                  <c:v>188</c:v>
                </c:pt>
                <c:pt idx="3">
                  <c:v>159</c:v>
                </c:pt>
                <c:pt idx="4">
                  <c:v>3</c:v>
                </c:pt>
              </c:numCache>
            </c:numRef>
          </c:val>
          <c:smooth val="0"/>
          <c:extLst xmlns:c16r2="http://schemas.microsoft.com/office/drawing/2015/06/chart">
            <c:ext xmlns:c16="http://schemas.microsoft.com/office/drawing/2014/chart" uri="{C3380CC4-5D6E-409C-BE32-E72D297353CC}">
              <c16:uniqueId val="{00000004-302A-40DF-80C3-AB3F65D930D6}"/>
            </c:ext>
          </c:extLst>
        </c:ser>
        <c:dLbls>
          <c:showLegendKey val="0"/>
          <c:showVal val="0"/>
          <c:showCatName val="0"/>
          <c:showSerName val="0"/>
          <c:showPercent val="0"/>
          <c:showBubbleSize val="0"/>
        </c:dLbls>
        <c:marker val="1"/>
        <c:smooth val="0"/>
        <c:axId val="497021656"/>
        <c:axId val="497017344"/>
      </c:lineChart>
      <c:catAx>
        <c:axId val="497021656"/>
        <c:scaling>
          <c:orientation val="minMax"/>
        </c:scaling>
        <c:delete val="0"/>
        <c:axPos val="b"/>
        <c:numFmt formatCode="General" sourceLinked="1"/>
        <c:majorTickMark val="none"/>
        <c:minorTickMark val="none"/>
        <c:tickLblPos val="nextTo"/>
        <c:txPr>
          <a:bodyPr/>
          <a:lstStyle/>
          <a:p>
            <a:pPr>
              <a:defRPr b="1"/>
            </a:pPr>
            <a:endParaRPr lang="en-US"/>
          </a:p>
        </c:txPr>
        <c:crossAx val="497017344"/>
        <c:crosses val="autoZero"/>
        <c:auto val="1"/>
        <c:lblAlgn val="ctr"/>
        <c:lblOffset val="100"/>
        <c:noMultiLvlLbl val="0"/>
      </c:catAx>
      <c:valAx>
        <c:axId val="497017344"/>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97021656"/>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Exporturi FOB Mărfuri și produse diverse</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'exporturi FOB'!$A$187</c:f>
              <c:strCache>
                <c:ptCount val="1"/>
                <c:pt idx="0">
                  <c:v>Dolj</c:v>
                </c:pt>
              </c:strCache>
            </c:strRef>
          </c:tx>
          <c:cat>
            <c:numRef>
              <c:f>'exporturi FOB'!$B$186:$F$186</c:f>
              <c:numCache>
                <c:formatCode>General</c:formatCode>
                <c:ptCount val="5"/>
                <c:pt idx="0">
                  <c:v>2014</c:v>
                </c:pt>
                <c:pt idx="1">
                  <c:v>2015</c:v>
                </c:pt>
                <c:pt idx="2">
                  <c:v>2016</c:v>
                </c:pt>
                <c:pt idx="3">
                  <c:v>2017</c:v>
                </c:pt>
                <c:pt idx="4">
                  <c:v>2018</c:v>
                </c:pt>
              </c:numCache>
            </c:numRef>
          </c:cat>
          <c:val>
            <c:numRef>
              <c:f>'exporturi FOB'!$B$187:$F$187</c:f>
              <c:numCache>
                <c:formatCode>General</c:formatCode>
                <c:ptCount val="5"/>
                <c:pt idx="0">
                  <c:v>4243</c:v>
                </c:pt>
                <c:pt idx="1">
                  <c:v>7094</c:v>
                </c:pt>
                <c:pt idx="2">
                  <c:v>6665</c:v>
                </c:pt>
                <c:pt idx="3">
                  <c:v>7056</c:v>
                </c:pt>
                <c:pt idx="4">
                  <c:v>5019</c:v>
                </c:pt>
              </c:numCache>
            </c:numRef>
          </c:val>
          <c:smooth val="0"/>
          <c:extLst xmlns:c16r2="http://schemas.microsoft.com/office/drawing/2015/06/chart">
            <c:ext xmlns:c16="http://schemas.microsoft.com/office/drawing/2014/chart" uri="{C3380CC4-5D6E-409C-BE32-E72D297353CC}">
              <c16:uniqueId val="{00000000-5BD4-4F6D-980D-8546213A4E72}"/>
            </c:ext>
          </c:extLst>
        </c:ser>
        <c:ser>
          <c:idx val="1"/>
          <c:order val="1"/>
          <c:tx>
            <c:strRef>
              <c:f>'exporturi FOB'!$A$188</c:f>
              <c:strCache>
                <c:ptCount val="1"/>
                <c:pt idx="0">
                  <c:v>Gorj</c:v>
                </c:pt>
              </c:strCache>
            </c:strRef>
          </c:tx>
          <c:cat>
            <c:numRef>
              <c:f>'exporturi FOB'!$B$186:$F$186</c:f>
              <c:numCache>
                <c:formatCode>General</c:formatCode>
                <c:ptCount val="5"/>
                <c:pt idx="0">
                  <c:v>2014</c:v>
                </c:pt>
                <c:pt idx="1">
                  <c:v>2015</c:v>
                </c:pt>
                <c:pt idx="2">
                  <c:v>2016</c:v>
                </c:pt>
                <c:pt idx="3">
                  <c:v>2017</c:v>
                </c:pt>
                <c:pt idx="4">
                  <c:v>2018</c:v>
                </c:pt>
              </c:numCache>
            </c:numRef>
          </c:cat>
          <c:val>
            <c:numRef>
              <c:f>'exporturi FOB'!$B$188:$F$188</c:f>
              <c:numCache>
                <c:formatCode>General</c:formatCode>
                <c:ptCount val="5"/>
                <c:pt idx="0">
                  <c:v>1755</c:v>
                </c:pt>
                <c:pt idx="1">
                  <c:v>1609</c:v>
                </c:pt>
                <c:pt idx="2">
                  <c:v>1838</c:v>
                </c:pt>
                <c:pt idx="3">
                  <c:v>1870</c:v>
                </c:pt>
                <c:pt idx="4">
                  <c:v>4645</c:v>
                </c:pt>
              </c:numCache>
            </c:numRef>
          </c:val>
          <c:smooth val="0"/>
          <c:extLst xmlns:c16r2="http://schemas.microsoft.com/office/drawing/2015/06/chart">
            <c:ext xmlns:c16="http://schemas.microsoft.com/office/drawing/2014/chart" uri="{C3380CC4-5D6E-409C-BE32-E72D297353CC}">
              <c16:uniqueId val="{00000001-5BD4-4F6D-980D-8546213A4E72}"/>
            </c:ext>
          </c:extLst>
        </c:ser>
        <c:ser>
          <c:idx val="2"/>
          <c:order val="2"/>
          <c:tx>
            <c:strRef>
              <c:f>'exporturi FOB'!$A$189</c:f>
              <c:strCache>
                <c:ptCount val="1"/>
                <c:pt idx="0">
                  <c:v>Mehedinți</c:v>
                </c:pt>
              </c:strCache>
            </c:strRef>
          </c:tx>
          <c:cat>
            <c:numRef>
              <c:f>'exporturi FOB'!$B$186:$F$186</c:f>
              <c:numCache>
                <c:formatCode>General</c:formatCode>
                <c:ptCount val="5"/>
                <c:pt idx="0">
                  <c:v>2014</c:v>
                </c:pt>
                <c:pt idx="1">
                  <c:v>2015</c:v>
                </c:pt>
                <c:pt idx="2">
                  <c:v>2016</c:v>
                </c:pt>
                <c:pt idx="3">
                  <c:v>2017</c:v>
                </c:pt>
                <c:pt idx="4">
                  <c:v>2018</c:v>
                </c:pt>
              </c:numCache>
            </c:numRef>
          </c:cat>
          <c:val>
            <c:numRef>
              <c:f>'exporturi FOB'!$B$189:$F$189</c:f>
              <c:numCache>
                <c:formatCode>General</c:formatCode>
                <c:ptCount val="5"/>
                <c:pt idx="0">
                  <c:v>1171</c:v>
                </c:pt>
                <c:pt idx="1">
                  <c:v>1099</c:v>
                </c:pt>
                <c:pt idx="2">
                  <c:v>1448</c:v>
                </c:pt>
                <c:pt idx="3">
                  <c:v>1398</c:v>
                </c:pt>
                <c:pt idx="4">
                  <c:v>1643</c:v>
                </c:pt>
              </c:numCache>
            </c:numRef>
          </c:val>
          <c:smooth val="0"/>
          <c:extLst xmlns:c16r2="http://schemas.microsoft.com/office/drawing/2015/06/chart">
            <c:ext xmlns:c16="http://schemas.microsoft.com/office/drawing/2014/chart" uri="{C3380CC4-5D6E-409C-BE32-E72D297353CC}">
              <c16:uniqueId val="{00000002-5BD4-4F6D-980D-8546213A4E72}"/>
            </c:ext>
          </c:extLst>
        </c:ser>
        <c:ser>
          <c:idx val="3"/>
          <c:order val="3"/>
          <c:tx>
            <c:strRef>
              <c:f>'exporturi FOB'!$A$190</c:f>
              <c:strCache>
                <c:ptCount val="1"/>
                <c:pt idx="0">
                  <c:v>Olt</c:v>
                </c:pt>
              </c:strCache>
            </c:strRef>
          </c:tx>
          <c:cat>
            <c:numRef>
              <c:f>'exporturi FOB'!$B$186:$F$186</c:f>
              <c:numCache>
                <c:formatCode>General</c:formatCode>
                <c:ptCount val="5"/>
                <c:pt idx="0">
                  <c:v>2014</c:v>
                </c:pt>
                <c:pt idx="1">
                  <c:v>2015</c:v>
                </c:pt>
                <c:pt idx="2">
                  <c:v>2016</c:v>
                </c:pt>
                <c:pt idx="3">
                  <c:v>2017</c:v>
                </c:pt>
                <c:pt idx="4">
                  <c:v>2018</c:v>
                </c:pt>
              </c:numCache>
            </c:numRef>
          </c:cat>
          <c:val>
            <c:numRef>
              <c:f>'exporturi FOB'!$B$190:$F$190</c:f>
              <c:numCache>
                <c:formatCode>General</c:formatCode>
                <c:ptCount val="5"/>
                <c:pt idx="0">
                  <c:v>519</c:v>
                </c:pt>
                <c:pt idx="1">
                  <c:v>414</c:v>
                </c:pt>
                <c:pt idx="2">
                  <c:v>385</c:v>
                </c:pt>
                <c:pt idx="3">
                  <c:v>481</c:v>
                </c:pt>
                <c:pt idx="4">
                  <c:v>18</c:v>
                </c:pt>
              </c:numCache>
            </c:numRef>
          </c:val>
          <c:smooth val="0"/>
          <c:extLst xmlns:c16r2="http://schemas.microsoft.com/office/drawing/2015/06/chart">
            <c:ext xmlns:c16="http://schemas.microsoft.com/office/drawing/2014/chart" uri="{C3380CC4-5D6E-409C-BE32-E72D297353CC}">
              <c16:uniqueId val="{00000003-5BD4-4F6D-980D-8546213A4E72}"/>
            </c:ext>
          </c:extLst>
        </c:ser>
        <c:ser>
          <c:idx val="4"/>
          <c:order val="4"/>
          <c:tx>
            <c:strRef>
              <c:f>'exporturi FOB'!$A$191</c:f>
              <c:strCache>
                <c:ptCount val="1"/>
                <c:pt idx="0">
                  <c:v>Vâlcea</c:v>
                </c:pt>
              </c:strCache>
            </c:strRef>
          </c:tx>
          <c:cat>
            <c:numRef>
              <c:f>'exporturi FOB'!$B$186:$F$186</c:f>
              <c:numCache>
                <c:formatCode>General</c:formatCode>
                <c:ptCount val="5"/>
                <c:pt idx="0">
                  <c:v>2014</c:v>
                </c:pt>
                <c:pt idx="1">
                  <c:v>2015</c:v>
                </c:pt>
                <c:pt idx="2">
                  <c:v>2016</c:v>
                </c:pt>
                <c:pt idx="3">
                  <c:v>2017</c:v>
                </c:pt>
                <c:pt idx="4">
                  <c:v>2018</c:v>
                </c:pt>
              </c:numCache>
            </c:numRef>
          </c:cat>
          <c:val>
            <c:numRef>
              <c:f>'exporturi FOB'!$B$191:$F$191</c:f>
              <c:numCache>
                <c:formatCode>General</c:formatCode>
                <c:ptCount val="5"/>
                <c:pt idx="0">
                  <c:v>9893</c:v>
                </c:pt>
                <c:pt idx="1">
                  <c:v>12752</c:v>
                </c:pt>
                <c:pt idx="2">
                  <c:v>15435</c:v>
                </c:pt>
                <c:pt idx="3">
                  <c:v>23436</c:v>
                </c:pt>
                <c:pt idx="4">
                  <c:v>29934</c:v>
                </c:pt>
              </c:numCache>
            </c:numRef>
          </c:val>
          <c:smooth val="0"/>
          <c:extLst xmlns:c16r2="http://schemas.microsoft.com/office/drawing/2015/06/chart">
            <c:ext xmlns:c16="http://schemas.microsoft.com/office/drawing/2014/chart" uri="{C3380CC4-5D6E-409C-BE32-E72D297353CC}">
              <c16:uniqueId val="{00000004-5BD4-4F6D-980D-8546213A4E72}"/>
            </c:ext>
          </c:extLst>
        </c:ser>
        <c:dLbls>
          <c:showLegendKey val="0"/>
          <c:showVal val="0"/>
          <c:showCatName val="0"/>
          <c:showSerName val="0"/>
          <c:showPercent val="0"/>
          <c:showBubbleSize val="0"/>
        </c:dLbls>
        <c:marker val="1"/>
        <c:smooth val="0"/>
        <c:axId val="497022440"/>
        <c:axId val="497018128"/>
      </c:lineChart>
      <c:catAx>
        <c:axId val="497022440"/>
        <c:scaling>
          <c:orientation val="minMax"/>
        </c:scaling>
        <c:delete val="0"/>
        <c:axPos val="b"/>
        <c:numFmt formatCode="General" sourceLinked="1"/>
        <c:majorTickMark val="none"/>
        <c:minorTickMark val="none"/>
        <c:tickLblPos val="nextTo"/>
        <c:txPr>
          <a:bodyPr/>
          <a:lstStyle/>
          <a:p>
            <a:pPr>
              <a:defRPr b="1"/>
            </a:pPr>
            <a:endParaRPr lang="en-US"/>
          </a:p>
        </c:txPr>
        <c:crossAx val="497018128"/>
        <c:crosses val="autoZero"/>
        <c:auto val="1"/>
        <c:lblAlgn val="ctr"/>
        <c:lblOffset val="100"/>
        <c:noMultiLvlLbl val="0"/>
      </c:catAx>
      <c:valAx>
        <c:axId val="497018128"/>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9702244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Exporturi FOB Bunuri necuprinse</a:t>
            </a:r>
            <a:r>
              <a:rPr lang="ro-RO" sz="1200" baseline="0"/>
              <a:t> în alte secțiuni</a:t>
            </a:r>
            <a:endParaRPr lang="ro-RO" sz="1200"/>
          </a:p>
          <a:p>
            <a:pPr>
              <a:defRPr sz="1200"/>
            </a:pPr>
            <a:r>
              <a:rPr lang="ro-RO" sz="1200"/>
              <a:t> din Nomenclatorul combinat  județe Sud-Vest Oltenia</a:t>
            </a:r>
            <a:endParaRPr lang="en-US" sz="1200"/>
          </a:p>
        </c:rich>
      </c:tx>
      <c:layout>
        <c:manualLayout>
          <c:xMode val="edge"/>
          <c:yMode val="edge"/>
          <c:x val="1.4502923976608293E-3"/>
          <c:y val="0"/>
        </c:manualLayout>
      </c:layout>
      <c:overlay val="0"/>
    </c:title>
    <c:autoTitleDeleted val="0"/>
    <c:plotArea>
      <c:layout/>
      <c:lineChart>
        <c:grouping val="standard"/>
        <c:varyColors val="0"/>
        <c:ser>
          <c:idx val="0"/>
          <c:order val="0"/>
          <c:tx>
            <c:strRef>
              <c:f>'exporturi FOB'!$A$199</c:f>
              <c:strCache>
                <c:ptCount val="1"/>
                <c:pt idx="0">
                  <c:v>Dolj</c:v>
                </c:pt>
              </c:strCache>
            </c:strRef>
          </c:tx>
          <c:cat>
            <c:numRef>
              <c:f>'exporturi FOB'!$B$198:$F$198</c:f>
              <c:numCache>
                <c:formatCode>General</c:formatCode>
                <c:ptCount val="5"/>
                <c:pt idx="0">
                  <c:v>2014</c:v>
                </c:pt>
                <c:pt idx="1">
                  <c:v>2015</c:v>
                </c:pt>
                <c:pt idx="2">
                  <c:v>2016</c:v>
                </c:pt>
                <c:pt idx="3">
                  <c:v>2017</c:v>
                </c:pt>
                <c:pt idx="4">
                  <c:v>2018</c:v>
                </c:pt>
              </c:numCache>
            </c:numRef>
          </c:cat>
          <c:val>
            <c:numRef>
              <c:f>'exporturi FOB'!$B$199:$F$199</c:f>
              <c:numCache>
                <c:formatCode>General</c:formatCode>
                <c:ptCount val="5"/>
                <c:pt idx="0">
                  <c:v>119</c:v>
                </c:pt>
                <c:pt idx="1">
                  <c:v>193</c:v>
                </c:pt>
                <c:pt idx="2">
                  <c:v>600</c:v>
                </c:pt>
                <c:pt idx="3">
                  <c:v>59</c:v>
                </c:pt>
                <c:pt idx="4">
                  <c:v>65</c:v>
                </c:pt>
              </c:numCache>
            </c:numRef>
          </c:val>
          <c:smooth val="0"/>
          <c:extLst xmlns:c16r2="http://schemas.microsoft.com/office/drawing/2015/06/chart">
            <c:ext xmlns:c16="http://schemas.microsoft.com/office/drawing/2014/chart" uri="{C3380CC4-5D6E-409C-BE32-E72D297353CC}">
              <c16:uniqueId val="{00000000-DEF3-4C09-8054-C05C4F473C3A}"/>
            </c:ext>
          </c:extLst>
        </c:ser>
        <c:ser>
          <c:idx val="1"/>
          <c:order val="1"/>
          <c:tx>
            <c:strRef>
              <c:f>'exporturi FOB'!$A$200</c:f>
              <c:strCache>
                <c:ptCount val="1"/>
                <c:pt idx="0">
                  <c:v>Gorj</c:v>
                </c:pt>
              </c:strCache>
            </c:strRef>
          </c:tx>
          <c:cat>
            <c:numRef>
              <c:f>'exporturi FOB'!$B$198:$F$198</c:f>
              <c:numCache>
                <c:formatCode>General</c:formatCode>
                <c:ptCount val="5"/>
                <c:pt idx="0">
                  <c:v>2014</c:v>
                </c:pt>
                <c:pt idx="1">
                  <c:v>2015</c:v>
                </c:pt>
                <c:pt idx="2">
                  <c:v>2016</c:v>
                </c:pt>
                <c:pt idx="3">
                  <c:v>2017</c:v>
                </c:pt>
                <c:pt idx="4">
                  <c:v>2018</c:v>
                </c:pt>
              </c:numCache>
            </c:numRef>
          </c:cat>
          <c:val>
            <c:numRef>
              <c:f>'exporturi FOB'!$B$200:$F$200</c:f>
              <c:numCache>
                <c:formatCode>General</c:formatCode>
                <c:ptCount val="5"/>
                <c:pt idx="0">
                  <c:v>4928</c:v>
                </c:pt>
                <c:pt idx="1">
                  <c:v>5685</c:v>
                </c:pt>
                <c:pt idx="2">
                  <c:v>6966</c:v>
                </c:pt>
                <c:pt idx="3">
                  <c:v>8304</c:v>
                </c:pt>
                <c:pt idx="4">
                  <c:v>10784</c:v>
                </c:pt>
              </c:numCache>
            </c:numRef>
          </c:val>
          <c:smooth val="0"/>
          <c:extLst xmlns:c16r2="http://schemas.microsoft.com/office/drawing/2015/06/chart">
            <c:ext xmlns:c16="http://schemas.microsoft.com/office/drawing/2014/chart" uri="{C3380CC4-5D6E-409C-BE32-E72D297353CC}">
              <c16:uniqueId val="{00000001-DEF3-4C09-8054-C05C4F473C3A}"/>
            </c:ext>
          </c:extLst>
        </c:ser>
        <c:ser>
          <c:idx val="2"/>
          <c:order val="2"/>
          <c:tx>
            <c:strRef>
              <c:f>'exporturi FOB'!$A$201</c:f>
              <c:strCache>
                <c:ptCount val="1"/>
                <c:pt idx="0">
                  <c:v>Mehedinți</c:v>
                </c:pt>
              </c:strCache>
            </c:strRef>
          </c:tx>
          <c:cat>
            <c:numRef>
              <c:f>'exporturi FOB'!$B$198:$F$198</c:f>
              <c:numCache>
                <c:formatCode>General</c:formatCode>
                <c:ptCount val="5"/>
                <c:pt idx="0">
                  <c:v>2014</c:v>
                </c:pt>
                <c:pt idx="1">
                  <c:v>2015</c:v>
                </c:pt>
                <c:pt idx="2">
                  <c:v>2016</c:v>
                </c:pt>
                <c:pt idx="3">
                  <c:v>2017</c:v>
                </c:pt>
                <c:pt idx="4">
                  <c:v>2018</c:v>
                </c:pt>
              </c:numCache>
            </c:numRef>
          </c:cat>
          <c:val>
            <c:numRef>
              <c:f>'exporturi FOB'!$B$201:$F$201</c:f>
              <c:numCache>
                <c:formatCode>General</c:formatCode>
                <c:ptCount val="5"/>
                <c:pt idx="0">
                  <c:v>54550</c:v>
                </c:pt>
                <c:pt idx="1">
                  <c:v>62330</c:v>
                </c:pt>
                <c:pt idx="2">
                  <c:v>57533</c:v>
                </c:pt>
                <c:pt idx="3">
                  <c:v>60793</c:v>
                </c:pt>
                <c:pt idx="4">
                  <c:v>50329</c:v>
                </c:pt>
              </c:numCache>
            </c:numRef>
          </c:val>
          <c:smooth val="0"/>
          <c:extLst xmlns:c16r2="http://schemas.microsoft.com/office/drawing/2015/06/chart">
            <c:ext xmlns:c16="http://schemas.microsoft.com/office/drawing/2014/chart" uri="{C3380CC4-5D6E-409C-BE32-E72D297353CC}">
              <c16:uniqueId val="{00000002-DEF3-4C09-8054-C05C4F473C3A}"/>
            </c:ext>
          </c:extLst>
        </c:ser>
        <c:ser>
          <c:idx val="3"/>
          <c:order val="3"/>
          <c:tx>
            <c:strRef>
              <c:f>'exporturi FOB'!$A$202</c:f>
              <c:strCache>
                <c:ptCount val="1"/>
                <c:pt idx="0">
                  <c:v>Olt</c:v>
                </c:pt>
              </c:strCache>
            </c:strRef>
          </c:tx>
          <c:cat>
            <c:numRef>
              <c:f>'exporturi FOB'!$B$198:$F$198</c:f>
              <c:numCache>
                <c:formatCode>General</c:formatCode>
                <c:ptCount val="5"/>
                <c:pt idx="0">
                  <c:v>2014</c:v>
                </c:pt>
                <c:pt idx="1">
                  <c:v>2015</c:v>
                </c:pt>
                <c:pt idx="2">
                  <c:v>2016</c:v>
                </c:pt>
                <c:pt idx="3">
                  <c:v>2017</c:v>
                </c:pt>
                <c:pt idx="4">
                  <c:v>2018</c:v>
                </c:pt>
              </c:numCache>
            </c:numRef>
          </c:cat>
          <c:val>
            <c:numRef>
              <c:f>'exporturi FOB'!$B$202:$F$202</c:f>
              <c:numCache>
                <c:formatCode>General</c:formatCode>
                <c:ptCount val="5"/>
                <c:pt idx="0">
                  <c:v>1533</c:v>
                </c:pt>
                <c:pt idx="1">
                  <c:v>983</c:v>
                </c:pt>
                <c:pt idx="2">
                  <c:v>1312</c:v>
                </c:pt>
                <c:pt idx="3">
                  <c:v>3432</c:v>
                </c:pt>
                <c:pt idx="4">
                  <c:v>5225</c:v>
                </c:pt>
              </c:numCache>
            </c:numRef>
          </c:val>
          <c:smooth val="0"/>
          <c:extLst xmlns:c16r2="http://schemas.microsoft.com/office/drawing/2015/06/chart">
            <c:ext xmlns:c16="http://schemas.microsoft.com/office/drawing/2014/chart" uri="{C3380CC4-5D6E-409C-BE32-E72D297353CC}">
              <c16:uniqueId val="{00000003-DEF3-4C09-8054-C05C4F473C3A}"/>
            </c:ext>
          </c:extLst>
        </c:ser>
        <c:ser>
          <c:idx val="4"/>
          <c:order val="4"/>
          <c:tx>
            <c:strRef>
              <c:f>'exporturi FOB'!$A$203</c:f>
              <c:strCache>
                <c:ptCount val="1"/>
                <c:pt idx="0">
                  <c:v>Vâlcea</c:v>
                </c:pt>
              </c:strCache>
            </c:strRef>
          </c:tx>
          <c:cat>
            <c:numRef>
              <c:f>'exporturi FOB'!$B$198:$F$198</c:f>
              <c:numCache>
                <c:formatCode>General</c:formatCode>
                <c:ptCount val="5"/>
                <c:pt idx="0">
                  <c:v>2014</c:v>
                </c:pt>
                <c:pt idx="1">
                  <c:v>2015</c:v>
                </c:pt>
                <c:pt idx="2">
                  <c:v>2016</c:v>
                </c:pt>
                <c:pt idx="3">
                  <c:v>2017</c:v>
                </c:pt>
                <c:pt idx="4">
                  <c:v>2018</c:v>
                </c:pt>
              </c:numCache>
            </c:numRef>
          </c:cat>
          <c:val>
            <c:numRef>
              <c:f>'exporturi FOB'!$B$203:$F$203</c:f>
              <c:numCache>
                <c:formatCode>General</c:formatCode>
                <c:ptCount val="5"/>
                <c:pt idx="0">
                  <c:v>60</c:v>
                </c:pt>
                <c:pt idx="1">
                  <c:v>37</c:v>
                </c:pt>
                <c:pt idx="2">
                  <c:v>66</c:v>
                </c:pt>
                <c:pt idx="3">
                  <c:v>40</c:v>
                </c:pt>
                <c:pt idx="4">
                  <c:v>2</c:v>
                </c:pt>
              </c:numCache>
            </c:numRef>
          </c:val>
          <c:smooth val="0"/>
          <c:extLst xmlns:c16r2="http://schemas.microsoft.com/office/drawing/2015/06/chart">
            <c:ext xmlns:c16="http://schemas.microsoft.com/office/drawing/2014/chart" uri="{C3380CC4-5D6E-409C-BE32-E72D297353CC}">
              <c16:uniqueId val="{00000004-DEF3-4C09-8054-C05C4F473C3A}"/>
            </c:ext>
          </c:extLst>
        </c:ser>
        <c:dLbls>
          <c:showLegendKey val="0"/>
          <c:showVal val="0"/>
          <c:showCatName val="0"/>
          <c:showSerName val="0"/>
          <c:showPercent val="0"/>
          <c:showBubbleSize val="0"/>
        </c:dLbls>
        <c:marker val="1"/>
        <c:smooth val="0"/>
        <c:axId val="497015776"/>
        <c:axId val="485406800"/>
      </c:lineChart>
      <c:catAx>
        <c:axId val="497015776"/>
        <c:scaling>
          <c:orientation val="minMax"/>
        </c:scaling>
        <c:delete val="0"/>
        <c:axPos val="b"/>
        <c:numFmt formatCode="General" sourceLinked="1"/>
        <c:majorTickMark val="none"/>
        <c:minorTickMark val="none"/>
        <c:tickLblPos val="nextTo"/>
        <c:txPr>
          <a:bodyPr/>
          <a:lstStyle/>
          <a:p>
            <a:pPr>
              <a:defRPr b="1"/>
            </a:pPr>
            <a:endParaRPr lang="en-US"/>
          </a:p>
        </c:txPr>
        <c:crossAx val="485406800"/>
        <c:crosses val="autoZero"/>
        <c:auto val="1"/>
        <c:lblAlgn val="ctr"/>
        <c:lblOffset val="100"/>
        <c:noMultiLvlLbl val="0"/>
      </c:catAx>
      <c:valAx>
        <c:axId val="485406800"/>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97015776"/>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o-RO" sz="1200" baseline="0"/>
              <a:t>Importuri CIF Industria prelucrătoare</a:t>
            </a:r>
          </a:p>
          <a:p>
            <a:pPr>
              <a:defRPr/>
            </a:pPr>
            <a:r>
              <a:rPr lang="ro-RO" sz="1200" baseline="0"/>
              <a:t>Sud-Vest Oltenia</a:t>
            </a:r>
            <a:endParaRPr lang="en-US" sz="1200"/>
          </a:p>
        </c:rich>
      </c:tx>
      <c:overlay val="0"/>
    </c:title>
    <c:autoTitleDeleted val="0"/>
    <c:plotArea>
      <c:layout/>
      <c:lineChart>
        <c:grouping val="standard"/>
        <c:varyColors val="0"/>
        <c:ser>
          <c:idx val="0"/>
          <c:order val="0"/>
          <c:tx>
            <c:strRef>
              <c:f>'importuri(CIF1)'!$A$5</c:f>
              <c:strCache>
                <c:ptCount val="1"/>
                <c:pt idx="0">
                  <c:v>Dolj</c:v>
                </c:pt>
              </c:strCache>
            </c:strRef>
          </c:tx>
          <c:cat>
            <c:numRef>
              <c:f>'importuri(CIF1)'!$B$4:$I$4</c:f>
              <c:numCache>
                <c:formatCode>General</c:formatCode>
                <c:ptCount val="8"/>
                <c:pt idx="0">
                  <c:v>2011</c:v>
                </c:pt>
                <c:pt idx="1">
                  <c:v>2012</c:v>
                </c:pt>
                <c:pt idx="2">
                  <c:v>2013</c:v>
                </c:pt>
                <c:pt idx="3">
                  <c:v>2014</c:v>
                </c:pt>
                <c:pt idx="4">
                  <c:v>2015</c:v>
                </c:pt>
                <c:pt idx="5">
                  <c:v>2016</c:v>
                </c:pt>
                <c:pt idx="6">
                  <c:v>2017</c:v>
                </c:pt>
                <c:pt idx="7">
                  <c:v>2018</c:v>
                </c:pt>
              </c:numCache>
            </c:numRef>
          </c:cat>
          <c:val>
            <c:numRef>
              <c:f>'importuri(CIF1)'!$B$5:$I$5</c:f>
              <c:numCache>
                <c:formatCode>General</c:formatCode>
                <c:ptCount val="8"/>
                <c:pt idx="0">
                  <c:v>622275</c:v>
                </c:pt>
                <c:pt idx="1">
                  <c:v>730431</c:v>
                </c:pt>
                <c:pt idx="2">
                  <c:v>1074658</c:v>
                </c:pt>
                <c:pt idx="3">
                  <c:v>911915</c:v>
                </c:pt>
                <c:pt idx="4">
                  <c:v>895287</c:v>
                </c:pt>
                <c:pt idx="5">
                  <c:v>836922</c:v>
                </c:pt>
                <c:pt idx="6">
                  <c:v>1167009</c:v>
                </c:pt>
                <c:pt idx="7">
                  <c:v>2104836</c:v>
                </c:pt>
              </c:numCache>
            </c:numRef>
          </c:val>
          <c:smooth val="0"/>
          <c:extLst xmlns:c16r2="http://schemas.microsoft.com/office/drawing/2015/06/chart">
            <c:ext xmlns:c16="http://schemas.microsoft.com/office/drawing/2014/chart" uri="{C3380CC4-5D6E-409C-BE32-E72D297353CC}">
              <c16:uniqueId val="{00000000-C888-4B6B-9062-79E47DA46385}"/>
            </c:ext>
          </c:extLst>
        </c:ser>
        <c:ser>
          <c:idx val="1"/>
          <c:order val="1"/>
          <c:tx>
            <c:strRef>
              <c:f>'importuri(CIF1)'!$A$6</c:f>
              <c:strCache>
                <c:ptCount val="1"/>
                <c:pt idx="0">
                  <c:v>Gorj</c:v>
                </c:pt>
              </c:strCache>
            </c:strRef>
          </c:tx>
          <c:cat>
            <c:numRef>
              <c:f>'importuri(CIF1)'!$B$4:$I$4</c:f>
              <c:numCache>
                <c:formatCode>General</c:formatCode>
                <c:ptCount val="8"/>
                <c:pt idx="0">
                  <c:v>2011</c:v>
                </c:pt>
                <c:pt idx="1">
                  <c:v>2012</c:v>
                </c:pt>
                <c:pt idx="2">
                  <c:v>2013</c:v>
                </c:pt>
                <c:pt idx="3">
                  <c:v>2014</c:v>
                </c:pt>
                <c:pt idx="4">
                  <c:v>2015</c:v>
                </c:pt>
                <c:pt idx="5">
                  <c:v>2016</c:v>
                </c:pt>
                <c:pt idx="6">
                  <c:v>2017</c:v>
                </c:pt>
                <c:pt idx="7">
                  <c:v>2018</c:v>
                </c:pt>
              </c:numCache>
            </c:numRef>
          </c:cat>
          <c:val>
            <c:numRef>
              <c:f>'importuri(CIF1)'!$B$6:$I$6</c:f>
              <c:numCache>
                <c:formatCode>General</c:formatCode>
                <c:ptCount val="8"/>
                <c:pt idx="0">
                  <c:v>47315</c:v>
                </c:pt>
                <c:pt idx="1">
                  <c:v>46655</c:v>
                </c:pt>
                <c:pt idx="2">
                  <c:v>52881</c:v>
                </c:pt>
                <c:pt idx="3">
                  <c:v>47548</c:v>
                </c:pt>
                <c:pt idx="4">
                  <c:v>39734</c:v>
                </c:pt>
                <c:pt idx="5">
                  <c:v>40370</c:v>
                </c:pt>
                <c:pt idx="6">
                  <c:v>42097</c:v>
                </c:pt>
                <c:pt idx="7">
                  <c:v>43657</c:v>
                </c:pt>
              </c:numCache>
            </c:numRef>
          </c:val>
          <c:smooth val="0"/>
          <c:extLst xmlns:c16r2="http://schemas.microsoft.com/office/drawing/2015/06/chart">
            <c:ext xmlns:c16="http://schemas.microsoft.com/office/drawing/2014/chart" uri="{C3380CC4-5D6E-409C-BE32-E72D297353CC}">
              <c16:uniqueId val="{00000001-C888-4B6B-9062-79E47DA46385}"/>
            </c:ext>
          </c:extLst>
        </c:ser>
        <c:ser>
          <c:idx val="2"/>
          <c:order val="2"/>
          <c:tx>
            <c:strRef>
              <c:f>'importuri(CIF1)'!$A$7</c:f>
              <c:strCache>
                <c:ptCount val="1"/>
                <c:pt idx="0">
                  <c:v>Mehedinți</c:v>
                </c:pt>
              </c:strCache>
            </c:strRef>
          </c:tx>
          <c:cat>
            <c:numRef>
              <c:f>'importuri(CIF1)'!$B$4:$I$4</c:f>
              <c:numCache>
                <c:formatCode>General</c:formatCode>
                <c:ptCount val="8"/>
                <c:pt idx="0">
                  <c:v>2011</c:v>
                </c:pt>
                <c:pt idx="1">
                  <c:v>2012</c:v>
                </c:pt>
                <c:pt idx="2">
                  <c:v>2013</c:v>
                </c:pt>
                <c:pt idx="3">
                  <c:v>2014</c:v>
                </c:pt>
                <c:pt idx="4">
                  <c:v>2015</c:v>
                </c:pt>
                <c:pt idx="5">
                  <c:v>2016</c:v>
                </c:pt>
                <c:pt idx="6">
                  <c:v>2017</c:v>
                </c:pt>
                <c:pt idx="7">
                  <c:v>2018</c:v>
                </c:pt>
              </c:numCache>
            </c:numRef>
          </c:cat>
          <c:val>
            <c:numRef>
              <c:f>'importuri(CIF1)'!$B$7:$I$7</c:f>
              <c:numCache>
                <c:formatCode>General</c:formatCode>
                <c:ptCount val="8"/>
                <c:pt idx="0">
                  <c:v>93880</c:v>
                </c:pt>
                <c:pt idx="1">
                  <c:v>90919</c:v>
                </c:pt>
                <c:pt idx="2">
                  <c:v>78069</c:v>
                </c:pt>
                <c:pt idx="3">
                  <c:v>79975</c:v>
                </c:pt>
                <c:pt idx="4">
                  <c:v>88357</c:v>
                </c:pt>
                <c:pt idx="5">
                  <c:v>89408</c:v>
                </c:pt>
                <c:pt idx="6">
                  <c:v>102105</c:v>
                </c:pt>
                <c:pt idx="7">
                  <c:v>84733</c:v>
                </c:pt>
              </c:numCache>
            </c:numRef>
          </c:val>
          <c:smooth val="0"/>
          <c:extLst xmlns:c16r2="http://schemas.microsoft.com/office/drawing/2015/06/chart">
            <c:ext xmlns:c16="http://schemas.microsoft.com/office/drawing/2014/chart" uri="{C3380CC4-5D6E-409C-BE32-E72D297353CC}">
              <c16:uniqueId val="{00000002-C888-4B6B-9062-79E47DA46385}"/>
            </c:ext>
          </c:extLst>
        </c:ser>
        <c:ser>
          <c:idx val="3"/>
          <c:order val="3"/>
          <c:tx>
            <c:strRef>
              <c:f>'importuri(CIF1)'!$A$8</c:f>
              <c:strCache>
                <c:ptCount val="1"/>
                <c:pt idx="0">
                  <c:v>Olt</c:v>
                </c:pt>
              </c:strCache>
            </c:strRef>
          </c:tx>
          <c:cat>
            <c:numRef>
              <c:f>'importuri(CIF1)'!$B$4:$I$4</c:f>
              <c:numCache>
                <c:formatCode>General</c:formatCode>
                <c:ptCount val="8"/>
                <c:pt idx="0">
                  <c:v>2011</c:v>
                </c:pt>
                <c:pt idx="1">
                  <c:v>2012</c:v>
                </c:pt>
                <c:pt idx="2">
                  <c:v>2013</c:v>
                </c:pt>
                <c:pt idx="3">
                  <c:v>2014</c:v>
                </c:pt>
                <c:pt idx="4">
                  <c:v>2015</c:v>
                </c:pt>
                <c:pt idx="5">
                  <c:v>2016</c:v>
                </c:pt>
                <c:pt idx="6">
                  <c:v>2017</c:v>
                </c:pt>
                <c:pt idx="7">
                  <c:v>2018</c:v>
                </c:pt>
              </c:numCache>
            </c:numRef>
          </c:cat>
          <c:val>
            <c:numRef>
              <c:f>'importuri(CIF1)'!$B$8:$I$8</c:f>
              <c:numCache>
                <c:formatCode>General</c:formatCode>
                <c:ptCount val="8"/>
                <c:pt idx="0">
                  <c:v>564917</c:v>
                </c:pt>
                <c:pt idx="1">
                  <c:v>583617</c:v>
                </c:pt>
                <c:pt idx="2">
                  <c:v>508388</c:v>
                </c:pt>
                <c:pt idx="3">
                  <c:v>567242</c:v>
                </c:pt>
                <c:pt idx="4">
                  <c:v>593066</c:v>
                </c:pt>
                <c:pt idx="5">
                  <c:v>609538</c:v>
                </c:pt>
                <c:pt idx="6">
                  <c:v>765038</c:v>
                </c:pt>
                <c:pt idx="7">
                  <c:v>807373</c:v>
                </c:pt>
              </c:numCache>
            </c:numRef>
          </c:val>
          <c:smooth val="0"/>
          <c:extLst xmlns:c16r2="http://schemas.microsoft.com/office/drawing/2015/06/chart">
            <c:ext xmlns:c16="http://schemas.microsoft.com/office/drawing/2014/chart" uri="{C3380CC4-5D6E-409C-BE32-E72D297353CC}">
              <c16:uniqueId val="{00000003-C888-4B6B-9062-79E47DA46385}"/>
            </c:ext>
          </c:extLst>
        </c:ser>
        <c:ser>
          <c:idx val="4"/>
          <c:order val="4"/>
          <c:tx>
            <c:strRef>
              <c:f>'importuri(CIF1)'!$A$9</c:f>
              <c:strCache>
                <c:ptCount val="1"/>
                <c:pt idx="0">
                  <c:v>Vâlcea</c:v>
                </c:pt>
              </c:strCache>
            </c:strRef>
          </c:tx>
          <c:cat>
            <c:numRef>
              <c:f>'importuri(CIF1)'!$B$4:$I$4</c:f>
              <c:numCache>
                <c:formatCode>General</c:formatCode>
                <c:ptCount val="8"/>
                <c:pt idx="0">
                  <c:v>2011</c:v>
                </c:pt>
                <c:pt idx="1">
                  <c:v>2012</c:v>
                </c:pt>
                <c:pt idx="2">
                  <c:v>2013</c:v>
                </c:pt>
                <c:pt idx="3">
                  <c:v>2014</c:v>
                </c:pt>
                <c:pt idx="4">
                  <c:v>2015</c:v>
                </c:pt>
                <c:pt idx="5">
                  <c:v>2016</c:v>
                </c:pt>
                <c:pt idx="6">
                  <c:v>2017</c:v>
                </c:pt>
                <c:pt idx="7">
                  <c:v>2018</c:v>
                </c:pt>
              </c:numCache>
            </c:numRef>
          </c:cat>
          <c:val>
            <c:numRef>
              <c:f>'importuri(CIF1)'!$B$9:$I$9</c:f>
              <c:numCache>
                <c:formatCode>General</c:formatCode>
                <c:ptCount val="8"/>
                <c:pt idx="0">
                  <c:v>338919</c:v>
                </c:pt>
                <c:pt idx="1">
                  <c:v>222218</c:v>
                </c:pt>
                <c:pt idx="2">
                  <c:v>173660</c:v>
                </c:pt>
                <c:pt idx="3">
                  <c:v>177150</c:v>
                </c:pt>
                <c:pt idx="4">
                  <c:v>207627</c:v>
                </c:pt>
                <c:pt idx="5">
                  <c:v>210280</c:v>
                </c:pt>
                <c:pt idx="6">
                  <c:v>257238</c:v>
                </c:pt>
                <c:pt idx="7">
                  <c:v>261564</c:v>
                </c:pt>
              </c:numCache>
            </c:numRef>
          </c:val>
          <c:smooth val="0"/>
          <c:extLst xmlns:c16r2="http://schemas.microsoft.com/office/drawing/2015/06/chart">
            <c:ext xmlns:c16="http://schemas.microsoft.com/office/drawing/2014/chart" uri="{C3380CC4-5D6E-409C-BE32-E72D297353CC}">
              <c16:uniqueId val="{00000004-C888-4B6B-9062-79E47DA46385}"/>
            </c:ext>
          </c:extLst>
        </c:ser>
        <c:dLbls>
          <c:showLegendKey val="0"/>
          <c:showVal val="0"/>
          <c:showCatName val="0"/>
          <c:showSerName val="0"/>
          <c:showPercent val="0"/>
          <c:showBubbleSize val="0"/>
        </c:dLbls>
        <c:marker val="1"/>
        <c:smooth val="0"/>
        <c:axId val="485407976"/>
        <c:axId val="485405232"/>
      </c:lineChart>
      <c:catAx>
        <c:axId val="485407976"/>
        <c:scaling>
          <c:orientation val="minMax"/>
        </c:scaling>
        <c:delete val="0"/>
        <c:axPos val="b"/>
        <c:numFmt formatCode="General" sourceLinked="1"/>
        <c:majorTickMark val="none"/>
        <c:minorTickMark val="none"/>
        <c:tickLblPos val="nextTo"/>
        <c:txPr>
          <a:bodyPr/>
          <a:lstStyle/>
          <a:p>
            <a:pPr>
              <a:defRPr b="1"/>
            </a:pPr>
            <a:endParaRPr lang="en-US"/>
          </a:p>
        </c:txPr>
        <c:crossAx val="485405232"/>
        <c:crosses val="autoZero"/>
        <c:auto val="1"/>
        <c:lblAlgn val="ctr"/>
        <c:lblOffset val="100"/>
        <c:noMultiLvlLbl val="0"/>
      </c:catAx>
      <c:valAx>
        <c:axId val="485405232"/>
        <c:scaling>
          <c:orientation val="minMax"/>
        </c:scaling>
        <c:delete val="0"/>
        <c:axPos val="l"/>
        <c:majorGridlines/>
        <c:title>
          <c:tx>
            <c:rich>
              <a:bodyPr/>
              <a:lstStyle/>
              <a:p>
                <a:pPr>
                  <a:defRPr/>
                </a:pPr>
                <a:r>
                  <a:rPr lang="en-US"/>
                  <a:t>mii euro</a:t>
                </a:r>
              </a:p>
            </c:rich>
          </c:tx>
          <c:overlay val="0"/>
        </c:title>
        <c:numFmt formatCode="General" sourceLinked="1"/>
        <c:majorTickMark val="none"/>
        <c:minorTickMark val="none"/>
        <c:tickLblPos val="nextTo"/>
        <c:crossAx val="485407976"/>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produse chimice</a:t>
            </a:r>
          </a:p>
          <a:p>
            <a:pPr>
              <a:defRPr sz="1200"/>
            </a:pPr>
            <a:r>
              <a:rPr lang="ro-RO" sz="1200"/>
              <a:t>județe</a:t>
            </a:r>
            <a:r>
              <a:rPr lang="ro-RO" sz="1200" baseline="0"/>
              <a:t> Sud-Vest Oltenia</a:t>
            </a:r>
            <a:r>
              <a:rPr lang="ro-RO" sz="1200"/>
              <a:t>  </a:t>
            </a:r>
            <a:r>
              <a:rPr lang="en-US" sz="1200"/>
              <a:t> </a:t>
            </a:r>
          </a:p>
        </c:rich>
      </c:tx>
      <c:overlay val="0"/>
    </c:title>
    <c:autoTitleDeleted val="0"/>
    <c:plotArea>
      <c:layout/>
      <c:lineChart>
        <c:grouping val="standard"/>
        <c:varyColors val="0"/>
        <c:ser>
          <c:idx val="0"/>
          <c:order val="0"/>
          <c:tx>
            <c:strRef>
              <c:f>'importuri(CIF1)'!$A$19</c:f>
              <c:strCache>
                <c:ptCount val="1"/>
                <c:pt idx="0">
                  <c:v>Dolj</c:v>
                </c:pt>
              </c:strCache>
            </c:strRef>
          </c:tx>
          <c:cat>
            <c:numRef>
              <c:f>'importuri(CIF1)'!$B$18:$F$18</c:f>
              <c:numCache>
                <c:formatCode>General</c:formatCode>
                <c:ptCount val="5"/>
                <c:pt idx="0">
                  <c:v>2014</c:v>
                </c:pt>
                <c:pt idx="1">
                  <c:v>2015</c:v>
                </c:pt>
                <c:pt idx="2">
                  <c:v>2016</c:v>
                </c:pt>
                <c:pt idx="3">
                  <c:v>2017</c:v>
                </c:pt>
                <c:pt idx="4">
                  <c:v>2018</c:v>
                </c:pt>
              </c:numCache>
            </c:numRef>
          </c:cat>
          <c:val>
            <c:numRef>
              <c:f>'importuri(CIF1)'!$B$19:$F$19</c:f>
              <c:numCache>
                <c:formatCode>General</c:formatCode>
                <c:ptCount val="5"/>
                <c:pt idx="0">
                  <c:v>26847</c:v>
                </c:pt>
                <c:pt idx="1">
                  <c:v>24351</c:v>
                </c:pt>
                <c:pt idx="2">
                  <c:v>33858</c:v>
                </c:pt>
                <c:pt idx="3">
                  <c:v>38539</c:v>
                </c:pt>
                <c:pt idx="4">
                  <c:v>45087</c:v>
                </c:pt>
              </c:numCache>
            </c:numRef>
          </c:val>
          <c:smooth val="0"/>
          <c:extLst xmlns:c16r2="http://schemas.microsoft.com/office/drawing/2015/06/chart">
            <c:ext xmlns:c16="http://schemas.microsoft.com/office/drawing/2014/chart" uri="{C3380CC4-5D6E-409C-BE32-E72D297353CC}">
              <c16:uniqueId val="{00000000-651E-4762-BC12-F5C1F9CA7C92}"/>
            </c:ext>
          </c:extLst>
        </c:ser>
        <c:ser>
          <c:idx val="1"/>
          <c:order val="1"/>
          <c:tx>
            <c:strRef>
              <c:f>'importuri(CIF1)'!$A$20</c:f>
              <c:strCache>
                <c:ptCount val="1"/>
                <c:pt idx="0">
                  <c:v>Gorj</c:v>
                </c:pt>
              </c:strCache>
            </c:strRef>
          </c:tx>
          <c:cat>
            <c:numRef>
              <c:f>'importuri(CIF1)'!$B$18:$F$18</c:f>
              <c:numCache>
                <c:formatCode>General</c:formatCode>
                <c:ptCount val="5"/>
                <c:pt idx="0">
                  <c:v>2014</c:v>
                </c:pt>
                <c:pt idx="1">
                  <c:v>2015</c:v>
                </c:pt>
                <c:pt idx="2">
                  <c:v>2016</c:v>
                </c:pt>
                <c:pt idx="3">
                  <c:v>2017</c:v>
                </c:pt>
                <c:pt idx="4">
                  <c:v>2018</c:v>
                </c:pt>
              </c:numCache>
            </c:numRef>
          </c:cat>
          <c:val>
            <c:numRef>
              <c:f>'importuri(CIF1)'!$B$20:$F$20</c:f>
              <c:numCache>
                <c:formatCode>General</c:formatCode>
                <c:ptCount val="5"/>
                <c:pt idx="0">
                  <c:v>3315</c:v>
                </c:pt>
                <c:pt idx="1">
                  <c:v>4876</c:v>
                </c:pt>
                <c:pt idx="2">
                  <c:v>4341</c:v>
                </c:pt>
                <c:pt idx="3">
                  <c:v>4808</c:v>
                </c:pt>
                <c:pt idx="4">
                  <c:v>3900</c:v>
                </c:pt>
              </c:numCache>
            </c:numRef>
          </c:val>
          <c:smooth val="0"/>
          <c:extLst xmlns:c16r2="http://schemas.microsoft.com/office/drawing/2015/06/chart">
            <c:ext xmlns:c16="http://schemas.microsoft.com/office/drawing/2014/chart" uri="{C3380CC4-5D6E-409C-BE32-E72D297353CC}">
              <c16:uniqueId val="{00000001-651E-4762-BC12-F5C1F9CA7C92}"/>
            </c:ext>
          </c:extLst>
        </c:ser>
        <c:ser>
          <c:idx val="2"/>
          <c:order val="2"/>
          <c:tx>
            <c:strRef>
              <c:f>'importuri(CIF1)'!$A$21</c:f>
              <c:strCache>
                <c:ptCount val="1"/>
                <c:pt idx="0">
                  <c:v>Mehedinți</c:v>
                </c:pt>
              </c:strCache>
            </c:strRef>
          </c:tx>
          <c:cat>
            <c:numRef>
              <c:f>'importuri(CIF1)'!$B$18:$F$18</c:f>
              <c:numCache>
                <c:formatCode>General</c:formatCode>
                <c:ptCount val="5"/>
                <c:pt idx="0">
                  <c:v>2014</c:v>
                </c:pt>
                <c:pt idx="1">
                  <c:v>2015</c:v>
                </c:pt>
                <c:pt idx="2">
                  <c:v>2016</c:v>
                </c:pt>
                <c:pt idx="3">
                  <c:v>2017</c:v>
                </c:pt>
                <c:pt idx="4">
                  <c:v>2018</c:v>
                </c:pt>
              </c:numCache>
            </c:numRef>
          </c:cat>
          <c:val>
            <c:numRef>
              <c:f>'importuri(CIF1)'!$B$21:$F$21</c:f>
              <c:numCache>
                <c:formatCode>General</c:formatCode>
                <c:ptCount val="5"/>
                <c:pt idx="0">
                  <c:v>1218</c:v>
                </c:pt>
                <c:pt idx="1">
                  <c:v>1267</c:v>
                </c:pt>
                <c:pt idx="2">
                  <c:v>1713</c:v>
                </c:pt>
                <c:pt idx="3">
                  <c:v>2033</c:v>
                </c:pt>
                <c:pt idx="4">
                  <c:v>1772</c:v>
                </c:pt>
              </c:numCache>
            </c:numRef>
          </c:val>
          <c:smooth val="0"/>
          <c:extLst xmlns:c16r2="http://schemas.microsoft.com/office/drawing/2015/06/chart">
            <c:ext xmlns:c16="http://schemas.microsoft.com/office/drawing/2014/chart" uri="{C3380CC4-5D6E-409C-BE32-E72D297353CC}">
              <c16:uniqueId val="{00000002-651E-4762-BC12-F5C1F9CA7C92}"/>
            </c:ext>
          </c:extLst>
        </c:ser>
        <c:ser>
          <c:idx val="3"/>
          <c:order val="3"/>
          <c:tx>
            <c:strRef>
              <c:f>'importuri(CIF1)'!$A$22</c:f>
              <c:strCache>
                <c:ptCount val="1"/>
                <c:pt idx="0">
                  <c:v>Olt</c:v>
                </c:pt>
              </c:strCache>
            </c:strRef>
          </c:tx>
          <c:cat>
            <c:numRef>
              <c:f>'importuri(CIF1)'!$B$18:$F$18</c:f>
              <c:numCache>
                <c:formatCode>General</c:formatCode>
                <c:ptCount val="5"/>
                <c:pt idx="0">
                  <c:v>2014</c:v>
                </c:pt>
                <c:pt idx="1">
                  <c:v>2015</c:v>
                </c:pt>
                <c:pt idx="2">
                  <c:v>2016</c:v>
                </c:pt>
                <c:pt idx="3">
                  <c:v>2017</c:v>
                </c:pt>
                <c:pt idx="4">
                  <c:v>2018</c:v>
                </c:pt>
              </c:numCache>
            </c:numRef>
          </c:cat>
          <c:val>
            <c:numRef>
              <c:f>'importuri(CIF1)'!$B$22:$F$22</c:f>
              <c:numCache>
                <c:formatCode>General</c:formatCode>
                <c:ptCount val="5"/>
                <c:pt idx="0">
                  <c:v>86680</c:v>
                </c:pt>
                <c:pt idx="1">
                  <c:v>62265</c:v>
                </c:pt>
                <c:pt idx="2">
                  <c:v>61231</c:v>
                </c:pt>
                <c:pt idx="3">
                  <c:v>74284</c:v>
                </c:pt>
                <c:pt idx="4">
                  <c:v>99350</c:v>
                </c:pt>
              </c:numCache>
            </c:numRef>
          </c:val>
          <c:smooth val="0"/>
          <c:extLst xmlns:c16r2="http://schemas.microsoft.com/office/drawing/2015/06/chart">
            <c:ext xmlns:c16="http://schemas.microsoft.com/office/drawing/2014/chart" uri="{C3380CC4-5D6E-409C-BE32-E72D297353CC}">
              <c16:uniqueId val="{00000003-651E-4762-BC12-F5C1F9CA7C92}"/>
            </c:ext>
          </c:extLst>
        </c:ser>
        <c:ser>
          <c:idx val="4"/>
          <c:order val="4"/>
          <c:tx>
            <c:strRef>
              <c:f>'importuri(CIF1)'!$A$23</c:f>
              <c:strCache>
                <c:ptCount val="1"/>
                <c:pt idx="0">
                  <c:v>Vâlcea</c:v>
                </c:pt>
              </c:strCache>
            </c:strRef>
          </c:tx>
          <c:cat>
            <c:numRef>
              <c:f>'importuri(CIF1)'!$B$18:$F$18</c:f>
              <c:numCache>
                <c:formatCode>General</c:formatCode>
                <c:ptCount val="5"/>
                <c:pt idx="0">
                  <c:v>2014</c:v>
                </c:pt>
                <c:pt idx="1">
                  <c:v>2015</c:v>
                </c:pt>
                <c:pt idx="2">
                  <c:v>2016</c:v>
                </c:pt>
                <c:pt idx="3">
                  <c:v>2017</c:v>
                </c:pt>
                <c:pt idx="4">
                  <c:v>2018</c:v>
                </c:pt>
              </c:numCache>
            </c:numRef>
          </c:cat>
          <c:val>
            <c:numRef>
              <c:f>'importuri(CIF1)'!$B$23:$F$23</c:f>
              <c:numCache>
                <c:formatCode>General</c:formatCode>
                <c:ptCount val="5"/>
                <c:pt idx="0">
                  <c:v>24512</c:v>
                </c:pt>
                <c:pt idx="1">
                  <c:v>30079</c:v>
                </c:pt>
                <c:pt idx="2">
                  <c:v>30853</c:v>
                </c:pt>
                <c:pt idx="3">
                  <c:v>39267</c:v>
                </c:pt>
                <c:pt idx="4">
                  <c:v>40972</c:v>
                </c:pt>
              </c:numCache>
            </c:numRef>
          </c:val>
          <c:smooth val="0"/>
          <c:extLst xmlns:c16r2="http://schemas.microsoft.com/office/drawing/2015/06/chart">
            <c:ext xmlns:c16="http://schemas.microsoft.com/office/drawing/2014/chart" uri="{C3380CC4-5D6E-409C-BE32-E72D297353CC}">
              <c16:uniqueId val="{00000004-651E-4762-BC12-F5C1F9CA7C92}"/>
            </c:ext>
          </c:extLst>
        </c:ser>
        <c:dLbls>
          <c:showLegendKey val="0"/>
          <c:showVal val="0"/>
          <c:showCatName val="0"/>
          <c:showSerName val="0"/>
          <c:showPercent val="0"/>
          <c:showBubbleSize val="0"/>
        </c:dLbls>
        <c:marker val="1"/>
        <c:smooth val="0"/>
        <c:axId val="485409936"/>
        <c:axId val="485409544"/>
      </c:lineChart>
      <c:catAx>
        <c:axId val="485409936"/>
        <c:scaling>
          <c:orientation val="minMax"/>
        </c:scaling>
        <c:delete val="0"/>
        <c:axPos val="b"/>
        <c:numFmt formatCode="General" sourceLinked="1"/>
        <c:majorTickMark val="none"/>
        <c:minorTickMark val="none"/>
        <c:tickLblPos val="nextTo"/>
        <c:txPr>
          <a:bodyPr/>
          <a:lstStyle/>
          <a:p>
            <a:pPr>
              <a:defRPr b="1"/>
            </a:pPr>
            <a:endParaRPr lang="en-US"/>
          </a:p>
        </c:txPr>
        <c:crossAx val="485409544"/>
        <c:crosses val="autoZero"/>
        <c:auto val="1"/>
        <c:lblAlgn val="ctr"/>
        <c:lblOffset val="100"/>
        <c:noMultiLvlLbl val="0"/>
      </c:catAx>
      <c:valAx>
        <c:axId val="485409544"/>
        <c:scaling>
          <c:orientation val="minMax"/>
        </c:scaling>
        <c:delete val="0"/>
        <c:axPos val="l"/>
        <c:majorGridlines/>
        <c:title>
          <c:tx>
            <c:rich>
              <a:bodyPr/>
              <a:lstStyle/>
              <a:p>
                <a:pPr>
                  <a:defRPr/>
                </a:pPr>
                <a:r>
                  <a:rPr lang="ro-RO"/>
                  <a:t>mii </a:t>
                </a:r>
                <a:r>
                  <a:rPr lang="ro-RO" baseline="0"/>
                  <a:t> euro</a:t>
                </a:r>
                <a:endParaRPr lang="en-US"/>
              </a:p>
            </c:rich>
          </c:tx>
          <c:overlay val="0"/>
        </c:title>
        <c:numFmt formatCode="General" sourceLinked="1"/>
        <c:majorTickMark val="none"/>
        <c:minorTickMark val="none"/>
        <c:tickLblPos val="nextTo"/>
        <c:crossAx val="485409936"/>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Materiale plastice, cauciuc,articole din acestea</a:t>
            </a:r>
          </a:p>
          <a:p>
            <a:pPr>
              <a:defRPr sz="1200"/>
            </a:pPr>
            <a:r>
              <a:rPr lang="ro-RO" sz="1200"/>
              <a:t>județe</a:t>
            </a:r>
            <a:r>
              <a:rPr lang="ro-RO" sz="1200" baseline="0"/>
              <a:t> Sud-Vest Oltenia</a:t>
            </a:r>
            <a:r>
              <a:rPr lang="ro-RO" sz="1200"/>
              <a:t>  </a:t>
            </a:r>
            <a:r>
              <a:rPr lang="en-US" sz="1200"/>
              <a:t> </a:t>
            </a:r>
          </a:p>
        </c:rich>
      </c:tx>
      <c:overlay val="0"/>
    </c:title>
    <c:autoTitleDeleted val="0"/>
    <c:plotArea>
      <c:layout/>
      <c:lineChart>
        <c:grouping val="standard"/>
        <c:varyColors val="0"/>
        <c:ser>
          <c:idx val="0"/>
          <c:order val="0"/>
          <c:tx>
            <c:strRef>
              <c:f>'importuri(CIF1)'!$A$30</c:f>
              <c:strCache>
                <c:ptCount val="1"/>
                <c:pt idx="0">
                  <c:v>Dolj</c:v>
                </c:pt>
              </c:strCache>
            </c:strRef>
          </c:tx>
          <c:cat>
            <c:numRef>
              <c:f>'importuri(CIF1)'!$B$29:$F$29</c:f>
              <c:numCache>
                <c:formatCode>General</c:formatCode>
                <c:ptCount val="5"/>
                <c:pt idx="0">
                  <c:v>2014</c:v>
                </c:pt>
                <c:pt idx="1">
                  <c:v>2015</c:v>
                </c:pt>
                <c:pt idx="2">
                  <c:v>2016</c:v>
                </c:pt>
                <c:pt idx="3">
                  <c:v>2017</c:v>
                </c:pt>
                <c:pt idx="4">
                  <c:v>2018</c:v>
                </c:pt>
              </c:numCache>
            </c:numRef>
          </c:cat>
          <c:val>
            <c:numRef>
              <c:f>'importuri(CIF1)'!$B$30:$F$30</c:f>
              <c:numCache>
                <c:formatCode>General</c:formatCode>
                <c:ptCount val="5"/>
                <c:pt idx="0">
                  <c:v>43713</c:v>
                </c:pt>
                <c:pt idx="1">
                  <c:v>47459</c:v>
                </c:pt>
                <c:pt idx="2">
                  <c:v>48663</c:v>
                </c:pt>
                <c:pt idx="3">
                  <c:v>61726</c:v>
                </c:pt>
                <c:pt idx="4">
                  <c:v>104766</c:v>
                </c:pt>
              </c:numCache>
            </c:numRef>
          </c:val>
          <c:smooth val="0"/>
          <c:extLst xmlns:c16r2="http://schemas.microsoft.com/office/drawing/2015/06/chart">
            <c:ext xmlns:c16="http://schemas.microsoft.com/office/drawing/2014/chart" uri="{C3380CC4-5D6E-409C-BE32-E72D297353CC}">
              <c16:uniqueId val="{00000000-A173-4DE4-B95F-44257158ECF5}"/>
            </c:ext>
          </c:extLst>
        </c:ser>
        <c:ser>
          <c:idx val="1"/>
          <c:order val="1"/>
          <c:tx>
            <c:strRef>
              <c:f>'importuri(CIF1)'!$A$31</c:f>
              <c:strCache>
                <c:ptCount val="1"/>
                <c:pt idx="0">
                  <c:v>Gorj</c:v>
                </c:pt>
              </c:strCache>
            </c:strRef>
          </c:tx>
          <c:cat>
            <c:numRef>
              <c:f>'importuri(CIF1)'!$B$29:$F$29</c:f>
              <c:numCache>
                <c:formatCode>General</c:formatCode>
                <c:ptCount val="5"/>
                <c:pt idx="0">
                  <c:v>2014</c:v>
                </c:pt>
                <c:pt idx="1">
                  <c:v>2015</c:v>
                </c:pt>
                <c:pt idx="2">
                  <c:v>2016</c:v>
                </c:pt>
                <c:pt idx="3">
                  <c:v>2017</c:v>
                </c:pt>
                <c:pt idx="4">
                  <c:v>2018</c:v>
                </c:pt>
              </c:numCache>
            </c:numRef>
          </c:cat>
          <c:val>
            <c:numRef>
              <c:f>'importuri(CIF1)'!$B$31:$F$31</c:f>
              <c:numCache>
                <c:formatCode>General</c:formatCode>
                <c:ptCount val="5"/>
                <c:pt idx="0">
                  <c:v>7248</c:v>
                </c:pt>
                <c:pt idx="1">
                  <c:v>7183</c:v>
                </c:pt>
                <c:pt idx="2">
                  <c:v>5994</c:v>
                </c:pt>
                <c:pt idx="3">
                  <c:v>7009</c:v>
                </c:pt>
                <c:pt idx="4">
                  <c:v>7691</c:v>
                </c:pt>
              </c:numCache>
            </c:numRef>
          </c:val>
          <c:smooth val="0"/>
          <c:extLst xmlns:c16r2="http://schemas.microsoft.com/office/drawing/2015/06/chart">
            <c:ext xmlns:c16="http://schemas.microsoft.com/office/drawing/2014/chart" uri="{C3380CC4-5D6E-409C-BE32-E72D297353CC}">
              <c16:uniqueId val="{00000001-A173-4DE4-B95F-44257158ECF5}"/>
            </c:ext>
          </c:extLst>
        </c:ser>
        <c:ser>
          <c:idx val="2"/>
          <c:order val="2"/>
          <c:tx>
            <c:strRef>
              <c:f>'importuri(CIF1)'!$A$32</c:f>
              <c:strCache>
                <c:ptCount val="1"/>
                <c:pt idx="0">
                  <c:v>Mehedinți</c:v>
                </c:pt>
              </c:strCache>
            </c:strRef>
          </c:tx>
          <c:cat>
            <c:numRef>
              <c:f>'importuri(CIF1)'!$B$29:$F$29</c:f>
              <c:numCache>
                <c:formatCode>General</c:formatCode>
                <c:ptCount val="5"/>
                <c:pt idx="0">
                  <c:v>2014</c:v>
                </c:pt>
                <c:pt idx="1">
                  <c:v>2015</c:v>
                </c:pt>
                <c:pt idx="2">
                  <c:v>2016</c:v>
                </c:pt>
                <c:pt idx="3">
                  <c:v>2017</c:v>
                </c:pt>
                <c:pt idx="4">
                  <c:v>2018</c:v>
                </c:pt>
              </c:numCache>
            </c:numRef>
          </c:cat>
          <c:val>
            <c:numRef>
              <c:f>'importuri(CIF1)'!$B$32:$F$32</c:f>
              <c:numCache>
                <c:formatCode>General</c:formatCode>
                <c:ptCount val="5"/>
                <c:pt idx="0">
                  <c:v>1588</c:v>
                </c:pt>
                <c:pt idx="1">
                  <c:v>1153</c:v>
                </c:pt>
                <c:pt idx="2">
                  <c:v>1261</c:v>
                </c:pt>
                <c:pt idx="3">
                  <c:v>1550</c:v>
                </c:pt>
                <c:pt idx="4">
                  <c:v>1291</c:v>
                </c:pt>
              </c:numCache>
            </c:numRef>
          </c:val>
          <c:smooth val="0"/>
          <c:extLst xmlns:c16r2="http://schemas.microsoft.com/office/drawing/2015/06/chart">
            <c:ext xmlns:c16="http://schemas.microsoft.com/office/drawing/2014/chart" uri="{C3380CC4-5D6E-409C-BE32-E72D297353CC}">
              <c16:uniqueId val="{00000002-A173-4DE4-B95F-44257158ECF5}"/>
            </c:ext>
          </c:extLst>
        </c:ser>
        <c:ser>
          <c:idx val="3"/>
          <c:order val="3"/>
          <c:tx>
            <c:strRef>
              <c:f>'importuri(CIF1)'!$A$33</c:f>
              <c:strCache>
                <c:ptCount val="1"/>
                <c:pt idx="0">
                  <c:v>Olt</c:v>
                </c:pt>
              </c:strCache>
            </c:strRef>
          </c:tx>
          <c:cat>
            <c:numRef>
              <c:f>'importuri(CIF1)'!$B$29:$F$29</c:f>
              <c:numCache>
                <c:formatCode>General</c:formatCode>
                <c:ptCount val="5"/>
                <c:pt idx="0">
                  <c:v>2014</c:v>
                </c:pt>
                <c:pt idx="1">
                  <c:v>2015</c:v>
                </c:pt>
                <c:pt idx="2">
                  <c:v>2016</c:v>
                </c:pt>
                <c:pt idx="3">
                  <c:v>2017</c:v>
                </c:pt>
                <c:pt idx="4">
                  <c:v>2018</c:v>
                </c:pt>
              </c:numCache>
            </c:numRef>
          </c:cat>
          <c:val>
            <c:numRef>
              <c:f>'importuri(CIF1)'!$B$33:$F$33</c:f>
              <c:numCache>
                <c:formatCode>General</c:formatCode>
                <c:ptCount val="5"/>
                <c:pt idx="0">
                  <c:v>147783</c:v>
                </c:pt>
                <c:pt idx="1">
                  <c:v>148853</c:v>
                </c:pt>
                <c:pt idx="2">
                  <c:v>162670</c:v>
                </c:pt>
                <c:pt idx="3">
                  <c:v>186441</c:v>
                </c:pt>
                <c:pt idx="4">
                  <c:v>178197</c:v>
                </c:pt>
              </c:numCache>
            </c:numRef>
          </c:val>
          <c:smooth val="0"/>
          <c:extLst xmlns:c16r2="http://schemas.microsoft.com/office/drawing/2015/06/chart">
            <c:ext xmlns:c16="http://schemas.microsoft.com/office/drawing/2014/chart" uri="{C3380CC4-5D6E-409C-BE32-E72D297353CC}">
              <c16:uniqueId val="{00000003-A173-4DE4-B95F-44257158ECF5}"/>
            </c:ext>
          </c:extLst>
        </c:ser>
        <c:ser>
          <c:idx val="4"/>
          <c:order val="4"/>
          <c:tx>
            <c:strRef>
              <c:f>'importuri(CIF1)'!$A$34</c:f>
              <c:strCache>
                <c:ptCount val="1"/>
                <c:pt idx="0">
                  <c:v>Vâlcea</c:v>
                </c:pt>
              </c:strCache>
            </c:strRef>
          </c:tx>
          <c:cat>
            <c:numRef>
              <c:f>'importuri(CIF1)'!$B$29:$F$29</c:f>
              <c:numCache>
                <c:formatCode>General</c:formatCode>
                <c:ptCount val="5"/>
                <c:pt idx="0">
                  <c:v>2014</c:v>
                </c:pt>
                <c:pt idx="1">
                  <c:v>2015</c:v>
                </c:pt>
                <c:pt idx="2">
                  <c:v>2016</c:v>
                </c:pt>
                <c:pt idx="3">
                  <c:v>2017</c:v>
                </c:pt>
                <c:pt idx="4">
                  <c:v>2018</c:v>
                </c:pt>
              </c:numCache>
            </c:numRef>
          </c:cat>
          <c:val>
            <c:numRef>
              <c:f>'importuri(CIF1)'!$B$34:$F$34</c:f>
              <c:numCache>
                <c:formatCode>General</c:formatCode>
                <c:ptCount val="5"/>
                <c:pt idx="0">
                  <c:v>18066</c:v>
                </c:pt>
                <c:pt idx="1">
                  <c:v>20045</c:v>
                </c:pt>
                <c:pt idx="2">
                  <c:v>25756</c:v>
                </c:pt>
                <c:pt idx="3">
                  <c:v>30620</c:v>
                </c:pt>
                <c:pt idx="4">
                  <c:v>30497</c:v>
                </c:pt>
              </c:numCache>
            </c:numRef>
          </c:val>
          <c:smooth val="0"/>
          <c:extLst xmlns:c16r2="http://schemas.microsoft.com/office/drawing/2015/06/chart">
            <c:ext xmlns:c16="http://schemas.microsoft.com/office/drawing/2014/chart" uri="{C3380CC4-5D6E-409C-BE32-E72D297353CC}">
              <c16:uniqueId val="{00000004-A173-4DE4-B95F-44257158ECF5}"/>
            </c:ext>
          </c:extLst>
        </c:ser>
        <c:dLbls>
          <c:showLegendKey val="0"/>
          <c:showVal val="0"/>
          <c:showCatName val="0"/>
          <c:showSerName val="0"/>
          <c:showPercent val="0"/>
          <c:showBubbleSize val="0"/>
        </c:dLbls>
        <c:marker val="1"/>
        <c:smooth val="0"/>
        <c:axId val="485410328"/>
        <c:axId val="485410720"/>
      </c:lineChart>
      <c:catAx>
        <c:axId val="485410328"/>
        <c:scaling>
          <c:orientation val="minMax"/>
        </c:scaling>
        <c:delete val="0"/>
        <c:axPos val="b"/>
        <c:numFmt formatCode="General" sourceLinked="1"/>
        <c:majorTickMark val="none"/>
        <c:minorTickMark val="none"/>
        <c:tickLblPos val="nextTo"/>
        <c:txPr>
          <a:bodyPr/>
          <a:lstStyle/>
          <a:p>
            <a:pPr>
              <a:defRPr b="1"/>
            </a:pPr>
            <a:endParaRPr lang="en-US"/>
          </a:p>
        </c:txPr>
        <c:crossAx val="485410720"/>
        <c:crosses val="autoZero"/>
        <c:auto val="1"/>
        <c:lblAlgn val="ctr"/>
        <c:lblOffset val="100"/>
        <c:noMultiLvlLbl val="0"/>
      </c:catAx>
      <c:valAx>
        <c:axId val="485410720"/>
        <c:scaling>
          <c:orientation val="minMax"/>
        </c:scaling>
        <c:delete val="0"/>
        <c:axPos val="l"/>
        <c:majorGridlines/>
        <c:title>
          <c:tx>
            <c:rich>
              <a:bodyPr/>
              <a:lstStyle/>
              <a:p>
                <a:pPr>
                  <a:defRPr/>
                </a:pPr>
                <a:r>
                  <a:rPr lang="ro-RO"/>
                  <a:t>mii </a:t>
                </a:r>
                <a:r>
                  <a:rPr lang="ro-RO" baseline="0"/>
                  <a:t> euro</a:t>
                </a:r>
                <a:endParaRPr lang="en-US"/>
              </a:p>
            </c:rich>
          </c:tx>
          <c:overlay val="0"/>
        </c:title>
        <c:numFmt formatCode="General" sourceLinked="1"/>
        <c:majorTickMark val="none"/>
        <c:minorTickMark val="none"/>
        <c:tickLblPos val="nextTo"/>
        <c:crossAx val="485410328"/>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Piei crude, piei tabacita, blănuri</a:t>
            </a:r>
            <a:r>
              <a:rPr lang="ro-RO" sz="1200" baseline="0"/>
              <a:t> si produse din acestea, județe Sud-Vest Oltenia</a:t>
            </a:r>
            <a:endParaRPr lang="ro-RO" sz="1200"/>
          </a:p>
        </c:rich>
      </c:tx>
      <c:overlay val="0"/>
    </c:title>
    <c:autoTitleDeleted val="0"/>
    <c:plotArea>
      <c:layout/>
      <c:lineChart>
        <c:grouping val="standard"/>
        <c:varyColors val="0"/>
        <c:ser>
          <c:idx val="0"/>
          <c:order val="0"/>
          <c:tx>
            <c:strRef>
              <c:f>'importuri(CIF1)'!$A$42</c:f>
              <c:strCache>
                <c:ptCount val="1"/>
                <c:pt idx="0">
                  <c:v>Dolj</c:v>
                </c:pt>
              </c:strCache>
            </c:strRef>
          </c:tx>
          <c:cat>
            <c:numRef>
              <c:f>'importuri(CIF1)'!$B$41:$F$41</c:f>
              <c:numCache>
                <c:formatCode>General</c:formatCode>
                <c:ptCount val="5"/>
                <c:pt idx="0">
                  <c:v>2014</c:v>
                </c:pt>
                <c:pt idx="1">
                  <c:v>2015</c:v>
                </c:pt>
                <c:pt idx="2">
                  <c:v>2016</c:v>
                </c:pt>
                <c:pt idx="3">
                  <c:v>2017</c:v>
                </c:pt>
                <c:pt idx="4">
                  <c:v>2018</c:v>
                </c:pt>
              </c:numCache>
            </c:numRef>
          </c:cat>
          <c:val>
            <c:numRef>
              <c:f>'importuri(CIF1)'!$B$42:$F$42</c:f>
              <c:numCache>
                <c:formatCode>General</c:formatCode>
                <c:ptCount val="5"/>
                <c:pt idx="0">
                  <c:v>13605</c:v>
                </c:pt>
                <c:pt idx="1">
                  <c:v>14128</c:v>
                </c:pt>
                <c:pt idx="2">
                  <c:v>12922</c:v>
                </c:pt>
                <c:pt idx="3">
                  <c:v>8232</c:v>
                </c:pt>
                <c:pt idx="4">
                  <c:v>8369</c:v>
                </c:pt>
              </c:numCache>
            </c:numRef>
          </c:val>
          <c:smooth val="0"/>
          <c:extLst xmlns:c16r2="http://schemas.microsoft.com/office/drawing/2015/06/chart">
            <c:ext xmlns:c16="http://schemas.microsoft.com/office/drawing/2014/chart" uri="{C3380CC4-5D6E-409C-BE32-E72D297353CC}">
              <c16:uniqueId val="{00000000-9F17-438B-8D8B-BF10DBD38E7F}"/>
            </c:ext>
          </c:extLst>
        </c:ser>
        <c:ser>
          <c:idx val="1"/>
          <c:order val="1"/>
          <c:tx>
            <c:strRef>
              <c:f>'importuri(CIF1)'!$A$43</c:f>
              <c:strCache>
                <c:ptCount val="1"/>
                <c:pt idx="0">
                  <c:v>Gorj</c:v>
                </c:pt>
              </c:strCache>
            </c:strRef>
          </c:tx>
          <c:cat>
            <c:numRef>
              <c:f>'importuri(CIF1)'!$B$41:$F$41</c:f>
              <c:numCache>
                <c:formatCode>General</c:formatCode>
                <c:ptCount val="5"/>
                <c:pt idx="0">
                  <c:v>2014</c:v>
                </c:pt>
                <c:pt idx="1">
                  <c:v>2015</c:v>
                </c:pt>
                <c:pt idx="2">
                  <c:v>2016</c:v>
                </c:pt>
                <c:pt idx="3">
                  <c:v>2017</c:v>
                </c:pt>
                <c:pt idx="4">
                  <c:v>2018</c:v>
                </c:pt>
              </c:numCache>
            </c:numRef>
          </c:cat>
          <c:val>
            <c:numRef>
              <c:f>'importuri(CIF1)'!$B$43:$F$43</c:f>
              <c:numCache>
                <c:formatCode>General</c:formatCode>
                <c:ptCount val="5"/>
                <c:pt idx="0">
                  <c:v>566</c:v>
                </c:pt>
                <c:pt idx="1">
                  <c:v>383</c:v>
                </c:pt>
                <c:pt idx="2">
                  <c:v>524</c:v>
                </c:pt>
                <c:pt idx="3">
                  <c:v>565</c:v>
                </c:pt>
                <c:pt idx="4">
                  <c:v>360</c:v>
                </c:pt>
              </c:numCache>
            </c:numRef>
          </c:val>
          <c:smooth val="0"/>
          <c:extLst xmlns:c16r2="http://schemas.microsoft.com/office/drawing/2015/06/chart">
            <c:ext xmlns:c16="http://schemas.microsoft.com/office/drawing/2014/chart" uri="{C3380CC4-5D6E-409C-BE32-E72D297353CC}">
              <c16:uniqueId val="{00000001-9F17-438B-8D8B-BF10DBD38E7F}"/>
            </c:ext>
          </c:extLst>
        </c:ser>
        <c:ser>
          <c:idx val="2"/>
          <c:order val="2"/>
          <c:tx>
            <c:strRef>
              <c:f>'importuri(CIF1)'!$A$44</c:f>
              <c:strCache>
                <c:ptCount val="1"/>
                <c:pt idx="0">
                  <c:v>Mehedinți</c:v>
                </c:pt>
              </c:strCache>
            </c:strRef>
          </c:tx>
          <c:cat>
            <c:numRef>
              <c:f>'importuri(CIF1)'!$B$41:$F$41</c:f>
              <c:numCache>
                <c:formatCode>General</c:formatCode>
                <c:ptCount val="5"/>
                <c:pt idx="0">
                  <c:v>2014</c:v>
                </c:pt>
                <c:pt idx="1">
                  <c:v>2015</c:v>
                </c:pt>
                <c:pt idx="2">
                  <c:v>2016</c:v>
                </c:pt>
                <c:pt idx="3">
                  <c:v>2017</c:v>
                </c:pt>
                <c:pt idx="4">
                  <c:v>2018</c:v>
                </c:pt>
              </c:numCache>
            </c:numRef>
          </c:cat>
          <c:val>
            <c:numRef>
              <c:f>'importuri(CIF1)'!$B$44:$F$44</c:f>
              <c:numCache>
                <c:formatCode>General</c:formatCode>
                <c:ptCount val="5"/>
                <c:pt idx="0">
                  <c:v>56</c:v>
                </c:pt>
                <c:pt idx="1">
                  <c:v>68</c:v>
                </c:pt>
                <c:pt idx="2">
                  <c:v>106</c:v>
                </c:pt>
                <c:pt idx="3">
                  <c:v>153</c:v>
                </c:pt>
                <c:pt idx="4">
                  <c:v>12</c:v>
                </c:pt>
              </c:numCache>
            </c:numRef>
          </c:val>
          <c:smooth val="0"/>
          <c:extLst xmlns:c16r2="http://schemas.microsoft.com/office/drawing/2015/06/chart">
            <c:ext xmlns:c16="http://schemas.microsoft.com/office/drawing/2014/chart" uri="{C3380CC4-5D6E-409C-BE32-E72D297353CC}">
              <c16:uniqueId val="{00000002-9F17-438B-8D8B-BF10DBD38E7F}"/>
            </c:ext>
          </c:extLst>
        </c:ser>
        <c:ser>
          <c:idx val="3"/>
          <c:order val="3"/>
          <c:tx>
            <c:strRef>
              <c:f>'importuri(CIF1)'!$A$45</c:f>
              <c:strCache>
                <c:ptCount val="1"/>
                <c:pt idx="0">
                  <c:v>Olt</c:v>
                </c:pt>
              </c:strCache>
            </c:strRef>
          </c:tx>
          <c:cat>
            <c:numRef>
              <c:f>'importuri(CIF1)'!$B$41:$F$41</c:f>
              <c:numCache>
                <c:formatCode>General</c:formatCode>
                <c:ptCount val="5"/>
                <c:pt idx="0">
                  <c:v>2014</c:v>
                </c:pt>
                <c:pt idx="1">
                  <c:v>2015</c:v>
                </c:pt>
                <c:pt idx="2">
                  <c:v>2016</c:v>
                </c:pt>
                <c:pt idx="3">
                  <c:v>2017</c:v>
                </c:pt>
                <c:pt idx="4">
                  <c:v>2018</c:v>
                </c:pt>
              </c:numCache>
            </c:numRef>
          </c:cat>
          <c:val>
            <c:numRef>
              <c:f>'importuri(CIF1)'!$B$45:$F$45</c:f>
              <c:numCache>
                <c:formatCode>General</c:formatCode>
                <c:ptCount val="5"/>
                <c:pt idx="0">
                  <c:v>333</c:v>
                </c:pt>
                <c:pt idx="1">
                  <c:v>541</c:v>
                </c:pt>
                <c:pt idx="2">
                  <c:v>342</c:v>
                </c:pt>
                <c:pt idx="3">
                  <c:v>1162</c:v>
                </c:pt>
                <c:pt idx="4">
                  <c:v>1137</c:v>
                </c:pt>
              </c:numCache>
            </c:numRef>
          </c:val>
          <c:smooth val="0"/>
          <c:extLst xmlns:c16r2="http://schemas.microsoft.com/office/drawing/2015/06/chart">
            <c:ext xmlns:c16="http://schemas.microsoft.com/office/drawing/2014/chart" uri="{C3380CC4-5D6E-409C-BE32-E72D297353CC}">
              <c16:uniqueId val="{00000003-9F17-438B-8D8B-BF10DBD38E7F}"/>
            </c:ext>
          </c:extLst>
        </c:ser>
        <c:ser>
          <c:idx val="4"/>
          <c:order val="4"/>
          <c:tx>
            <c:strRef>
              <c:f>'importuri(CIF1)'!$A$46</c:f>
              <c:strCache>
                <c:ptCount val="1"/>
                <c:pt idx="0">
                  <c:v>Vâlcea</c:v>
                </c:pt>
              </c:strCache>
            </c:strRef>
          </c:tx>
          <c:cat>
            <c:numRef>
              <c:f>'importuri(CIF1)'!$B$41:$F$41</c:f>
              <c:numCache>
                <c:formatCode>General</c:formatCode>
                <c:ptCount val="5"/>
                <c:pt idx="0">
                  <c:v>2014</c:v>
                </c:pt>
                <c:pt idx="1">
                  <c:v>2015</c:v>
                </c:pt>
                <c:pt idx="2">
                  <c:v>2016</c:v>
                </c:pt>
                <c:pt idx="3">
                  <c:v>2017</c:v>
                </c:pt>
                <c:pt idx="4">
                  <c:v>2018</c:v>
                </c:pt>
              </c:numCache>
            </c:numRef>
          </c:cat>
          <c:val>
            <c:numRef>
              <c:f>'importuri(CIF1)'!$B$46:$F$46</c:f>
              <c:numCache>
                <c:formatCode>General</c:formatCode>
                <c:ptCount val="5"/>
                <c:pt idx="0">
                  <c:v>10544</c:v>
                </c:pt>
                <c:pt idx="1">
                  <c:v>8417</c:v>
                </c:pt>
                <c:pt idx="2">
                  <c:v>6720</c:v>
                </c:pt>
                <c:pt idx="3">
                  <c:v>7979</c:v>
                </c:pt>
                <c:pt idx="4">
                  <c:v>7822</c:v>
                </c:pt>
              </c:numCache>
            </c:numRef>
          </c:val>
          <c:smooth val="0"/>
          <c:extLst xmlns:c16r2="http://schemas.microsoft.com/office/drawing/2015/06/chart">
            <c:ext xmlns:c16="http://schemas.microsoft.com/office/drawing/2014/chart" uri="{C3380CC4-5D6E-409C-BE32-E72D297353CC}">
              <c16:uniqueId val="{00000004-9F17-438B-8D8B-BF10DBD38E7F}"/>
            </c:ext>
          </c:extLst>
        </c:ser>
        <c:dLbls>
          <c:showLegendKey val="0"/>
          <c:showVal val="0"/>
          <c:showCatName val="0"/>
          <c:showSerName val="0"/>
          <c:showPercent val="0"/>
          <c:showBubbleSize val="0"/>
        </c:dLbls>
        <c:marker val="1"/>
        <c:smooth val="0"/>
        <c:axId val="485404056"/>
        <c:axId val="485404840"/>
      </c:lineChart>
      <c:catAx>
        <c:axId val="485404056"/>
        <c:scaling>
          <c:orientation val="minMax"/>
        </c:scaling>
        <c:delete val="0"/>
        <c:axPos val="b"/>
        <c:numFmt formatCode="General" sourceLinked="1"/>
        <c:majorTickMark val="none"/>
        <c:minorTickMark val="none"/>
        <c:tickLblPos val="nextTo"/>
        <c:txPr>
          <a:bodyPr/>
          <a:lstStyle/>
          <a:p>
            <a:pPr>
              <a:defRPr b="1"/>
            </a:pPr>
            <a:endParaRPr lang="en-US"/>
          </a:p>
        </c:txPr>
        <c:crossAx val="485404840"/>
        <c:crosses val="autoZero"/>
        <c:auto val="1"/>
        <c:lblAlgn val="ctr"/>
        <c:lblOffset val="100"/>
        <c:noMultiLvlLbl val="0"/>
      </c:catAx>
      <c:valAx>
        <c:axId val="485404840"/>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85404056"/>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Produse din lemn, exclusiv mobilier</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'importuri(CIF1)'!$A$58</c:f>
              <c:strCache>
                <c:ptCount val="1"/>
                <c:pt idx="0">
                  <c:v>Dolj</c:v>
                </c:pt>
              </c:strCache>
            </c:strRef>
          </c:tx>
          <c:cat>
            <c:numRef>
              <c:f>'importuri(CIF1)'!$B$57:$F$57</c:f>
              <c:numCache>
                <c:formatCode>General</c:formatCode>
                <c:ptCount val="5"/>
                <c:pt idx="0">
                  <c:v>2014</c:v>
                </c:pt>
                <c:pt idx="1">
                  <c:v>2015</c:v>
                </c:pt>
                <c:pt idx="2">
                  <c:v>2016</c:v>
                </c:pt>
                <c:pt idx="3">
                  <c:v>2017</c:v>
                </c:pt>
                <c:pt idx="4">
                  <c:v>2018</c:v>
                </c:pt>
              </c:numCache>
            </c:numRef>
          </c:cat>
          <c:val>
            <c:numRef>
              <c:f>'importuri(CIF1)'!$B$58:$F$58</c:f>
              <c:numCache>
                <c:formatCode>General</c:formatCode>
                <c:ptCount val="5"/>
                <c:pt idx="0">
                  <c:v>1918</c:v>
                </c:pt>
                <c:pt idx="1">
                  <c:v>2428</c:v>
                </c:pt>
                <c:pt idx="2">
                  <c:v>2884</c:v>
                </c:pt>
                <c:pt idx="3">
                  <c:v>4078</c:v>
                </c:pt>
                <c:pt idx="4">
                  <c:v>4031</c:v>
                </c:pt>
              </c:numCache>
            </c:numRef>
          </c:val>
          <c:smooth val="0"/>
          <c:extLst xmlns:c16r2="http://schemas.microsoft.com/office/drawing/2015/06/chart">
            <c:ext xmlns:c16="http://schemas.microsoft.com/office/drawing/2014/chart" uri="{C3380CC4-5D6E-409C-BE32-E72D297353CC}">
              <c16:uniqueId val="{00000000-1EC8-4E85-BBE9-F6ECF2ABE668}"/>
            </c:ext>
          </c:extLst>
        </c:ser>
        <c:ser>
          <c:idx val="1"/>
          <c:order val="1"/>
          <c:tx>
            <c:strRef>
              <c:f>'importuri(CIF1)'!$A$59</c:f>
              <c:strCache>
                <c:ptCount val="1"/>
                <c:pt idx="0">
                  <c:v>Gorj</c:v>
                </c:pt>
              </c:strCache>
            </c:strRef>
          </c:tx>
          <c:cat>
            <c:numRef>
              <c:f>'importuri(CIF1)'!$B$57:$F$57</c:f>
              <c:numCache>
                <c:formatCode>General</c:formatCode>
                <c:ptCount val="5"/>
                <c:pt idx="0">
                  <c:v>2014</c:v>
                </c:pt>
                <c:pt idx="1">
                  <c:v>2015</c:v>
                </c:pt>
                <c:pt idx="2">
                  <c:v>2016</c:v>
                </c:pt>
                <c:pt idx="3">
                  <c:v>2017</c:v>
                </c:pt>
                <c:pt idx="4">
                  <c:v>2018</c:v>
                </c:pt>
              </c:numCache>
            </c:numRef>
          </c:cat>
          <c:val>
            <c:numRef>
              <c:f>'importuri(CIF1)'!$B$59:$F$59</c:f>
              <c:numCache>
                <c:formatCode>General</c:formatCode>
                <c:ptCount val="5"/>
                <c:pt idx="0">
                  <c:v>547</c:v>
                </c:pt>
                <c:pt idx="1">
                  <c:v>374</c:v>
                </c:pt>
                <c:pt idx="2">
                  <c:v>381</c:v>
                </c:pt>
                <c:pt idx="3">
                  <c:v>508</c:v>
                </c:pt>
                <c:pt idx="4">
                  <c:v>989</c:v>
                </c:pt>
              </c:numCache>
            </c:numRef>
          </c:val>
          <c:smooth val="0"/>
          <c:extLst xmlns:c16r2="http://schemas.microsoft.com/office/drawing/2015/06/chart">
            <c:ext xmlns:c16="http://schemas.microsoft.com/office/drawing/2014/chart" uri="{C3380CC4-5D6E-409C-BE32-E72D297353CC}">
              <c16:uniqueId val="{00000001-1EC8-4E85-BBE9-F6ECF2ABE668}"/>
            </c:ext>
          </c:extLst>
        </c:ser>
        <c:ser>
          <c:idx val="2"/>
          <c:order val="2"/>
          <c:tx>
            <c:strRef>
              <c:f>'importuri(CIF1)'!$A$60</c:f>
              <c:strCache>
                <c:ptCount val="1"/>
                <c:pt idx="0">
                  <c:v>Mehedinți</c:v>
                </c:pt>
              </c:strCache>
            </c:strRef>
          </c:tx>
          <c:cat>
            <c:numRef>
              <c:f>'importuri(CIF1)'!$B$57:$F$57</c:f>
              <c:numCache>
                <c:formatCode>General</c:formatCode>
                <c:ptCount val="5"/>
                <c:pt idx="0">
                  <c:v>2014</c:v>
                </c:pt>
                <c:pt idx="1">
                  <c:v>2015</c:v>
                </c:pt>
                <c:pt idx="2">
                  <c:v>2016</c:v>
                </c:pt>
                <c:pt idx="3">
                  <c:v>2017</c:v>
                </c:pt>
                <c:pt idx="4">
                  <c:v>2018</c:v>
                </c:pt>
              </c:numCache>
            </c:numRef>
          </c:cat>
          <c:val>
            <c:numRef>
              <c:f>'importuri(CIF1)'!$B$60:$F$60</c:f>
              <c:numCache>
                <c:formatCode>General</c:formatCode>
                <c:ptCount val="5"/>
                <c:pt idx="0">
                  <c:v>138</c:v>
                </c:pt>
                <c:pt idx="1">
                  <c:v>153</c:v>
                </c:pt>
                <c:pt idx="2">
                  <c:v>169</c:v>
                </c:pt>
                <c:pt idx="3">
                  <c:v>192</c:v>
                </c:pt>
                <c:pt idx="4">
                  <c:v>280</c:v>
                </c:pt>
              </c:numCache>
            </c:numRef>
          </c:val>
          <c:smooth val="0"/>
          <c:extLst xmlns:c16r2="http://schemas.microsoft.com/office/drawing/2015/06/chart">
            <c:ext xmlns:c16="http://schemas.microsoft.com/office/drawing/2014/chart" uri="{C3380CC4-5D6E-409C-BE32-E72D297353CC}">
              <c16:uniqueId val="{00000002-1EC8-4E85-BBE9-F6ECF2ABE668}"/>
            </c:ext>
          </c:extLst>
        </c:ser>
        <c:ser>
          <c:idx val="3"/>
          <c:order val="3"/>
          <c:tx>
            <c:strRef>
              <c:f>'importuri(CIF1)'!$A$61</c:f>
              <c:strCache>
                <c:ptCount val="1"/>
                <c:pt idx="0">
                  <c:v>Olt</c:v>
                </c:pt>
              </c:strCache>
            </c:strRef>
          </c:tx>
          <c:cat>
            <c:numRef>
              <c:f>'importuri(CIF1)'!$B$57:$F$57</c:f>
              <c:numCache>
                <c:formatCode>General</c:formatCode>
                <c:ptCount val="5"/>
                <c:pt idx="0">
                  <c:v>2014</c:v>
                </c:pt>
                <c:pt idx="1">
                  <c:v>2015</c:v>
                </c:pt>
                <c:pt idx="2">
                  <c:v>2016</c:v>
                </c:pt>
                <c:pt idx="3">
                  <c:v>2017</c:v>
                </c:pt>
                <c:pt idx="4">
                  <c:v>2018</c:v>
                </c:pt>
              </c:numCache>
            </c:numRef>
          </c:cat>
          <c:val>
            <c:numRef>
              <c:f>'importuri(CIF1)'!$B$61:$F$61</c:f>
              <c:numCache>
                <c:formatCode>General</c:formatCode>
                <c:ptCount val="5"/>
                <c:pt idx="0">
                  <c:v>642</c:v>
                </c:pt>
                <c:pt idx="1">
                  <c:v>490</c:v>
                </c:pt>
                <c:pt idx="2">
                  <c:v>720</c:v>
                </c:pt>
                <c:pt idx="3">
                  <c:v>2024</c:v>
                </c:pt>
                <c:pt idx="4">
                  <c:v>1663</c:v>
                </c:pt>
              </c:numCache>
            </c:numRef>
          </c:val>
          <c:smooth val="0"/>
          <c:extLst xmlns:c16r2="http://schemas.microsoft.com/office/drawing/2015/06/chart">
            <c:ext xmlns:c16="http://schemas.microsoft.com/office/drawing/2014/chart" uri="{C3380CC4-5D6E-409C-BE32-E72D297353CC}">
              <c16:uniqueId val="{00000003-1EC8-4E85-BBE9-F6ECF2ABE668}"/>
            </c:ext>
          </c:extLst>
        </c:ser>
        <c:ser>
          <c:idx val="4"/>
          <c:order val="4"/>
          <c:tx>
            <c:strRef>
              <c:f>'importuri(CIF1)'!$A$62</c:f>
              <c:strCache>
                <c:ptCount val="1"/>
                <c:pt idx="0">
                  <c:v>Vâlcea</c:v>
                </c:pt>
              </c:strCache>
            </c:strRef>
          </c:tx>
          <c:cat>
            <c:numRef>
              <c:f>'importuri(CIF1)'!$B$57:$F$57</c:f>
              <c:numCache>
                <c:formatCode>General</c:formatCode>
                <c:ptCount val="5"/>
                <c:pt idx="0">
                  <c:v>2014</c:v>
                </c:pt>
                <c:pt idx="1">
                  <c:v>2015</c:v>
                </c:pt>
                <c:pt idx="2">
                  <c:v>2016</c:v>
                </c:pt>
                <c:pt idx="3">
                  <c:v>2017</c:v>
                </c:pt>
                <c:pt idx="4">
                  <c:v>2018</c:v>
                </c:pt>
              </c:numCache>
            </c:numRef>
          </c:cat>
          <c:val>
            <c:numRef>
              <c:f>'importuri(CIF1)'!$B$62:$F$62</c:f>
              <c:numCache>
                <c:formatCode>General</c:formatCode>
                <c:ptCount val="5"/>
                <c:pt idx="0">
                  <c:v>407</c:v>
                </c:pt>
                <c:pt idx="1">
                  <c:v>488</c:v>
                </c:pt>
                <c:pt idx="2">
                  <c:v>555</c:v>
                </c:pt>
                <c:pt idx="3">
                  <c:v>857</c:v>
                </c:pt>
                <c:pt idx="4">
                  <c:v>1141</c:v>
                </c:pt>
              </c:numCache>
            </c:numRef>
          </c:val>
          <c:smooth val="0"/>
          <c:extLst xmlns:c16r2="http://schemas.microsoft.com/office/drawing/2015/06/chart">
            <c:ext xmlns:c16="http://schemas.microsoft.com/office/drawing/2014/chart" uri="{C3380CC4-5D6E-409C-BE32-E72D297353CC}">
              <c16:uniqueId val="{00000004-1EC8-4E85-BBE9-F6ECF2ABE668}"/>
            </c:ext>
          </c:extLst>
        </c:ser>
        <c:dLbls>
          <c:showLegendKey val="0"/>
          <c:showVal val="0"/>
          <c:showCatName val="0"/>
          <c:showSerName val="0"/>
          <c:showPercent val="0"/>
          <c:showBubbleSize val="0"/>
        </c:dLbls>
        <c:marker val="1"/>
        <c:smooth val="0"/>
        <c:axId val="458502704"/>
        <c:axId val="458506232"/>
      </c:lineChart>
      <c:catAx>
        <c:axId val="458502704"/>
        <c:scaling>
          <c:orientation val="minMax"/>
        </c:scaling>
        <c:delete val="0"/>
        <c:axPos val="b"/>
        <c:numFmt formatCode="General" sourceLinked="1"/>
        <c:majorTickMark val="none"/>
        <c:minorTickMark val="none"/>
        <c:tickLblPos val="nextTo"/>
        <c:crossAx val="458506232"/>
        <c:crosses val="autoZero"/>
        <c:auto val="1"/>
        <c:lblAlgn val="ctr"/>
        <c:lblOffset val="100"/>
        <c:noMultiLvlLbl val="0"/>
      </c:catAx>
      <c:valAx>
        <c:axId val="458506232"/>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58502704"/>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Hârtie</a:t>
            </a:r>
            <a:r>
              <a:rPr lang="ro-RO" sz="1200" baseline="0"/>
              <a:t> și articole din acestea</a:t>
            </a:r>
            <a:endParaRPr lang="ro-RO" sz="1200"/>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'importuri(CIF1)'!$A$71</c:f>
              <c:strCache>
                <c:ptCount val="1"/>
                <c:pt idx="0">
                  <c:v>Dolj</c:v>
                </c:pt>
              </c:strCache>
            </c:strRef>
          </c:tx>
          <c:cat>
            <c:numRef>
              <c:f>'importuri(CIF1)'!$B$70:$F$70</c:f>
              <c:numCache>
                <c:formatCode>General</c:formatCode>
                <c:ptCount val="5"/>
                <c:pt idx="0">
                  <c:v>2014</c:v>
                </c:pt>
                <c:pt idx="1">
                  <c:v>2015</c:v>
                </c:pt>
                <c:pt idx="2">
                  <c:v>2016</c:v>
                </c:pt>
                <c:pt idx="3">
                  <c:v>2017</c:v>
                </c:pt>
                <c:pt idx="4">
                  <c:v>2018</c:v>
                </c:pt>
              </c:numCache>
            </c:numRef>
          </c:cat>
          <c:val>
            <c:numRef>
              <c:f>'importuri(CIF1)'!$B$71:$F$71</c:f>
              <c:numCache>
                <c:formatCode>General</c:formatCode>
                <c:ptCount val="5"/>
                <c:pt idx="0">
                  <c:v>3411</c:v>
                </c:pt>
                <c:pt idx="1">
                  <c:v>3468</c:v>
                </c:pt>
                <c:pt idx="2">
                  <c:v>3936</c:v>
                </c:pt>
                <c:pt idx="3">
                  <c:v>5323</c:v>
                </c:pt>
                <c:pt idx="4">
                  <c:v>6756</c:v>
                </c:pt>
              </c:numCache>
            </c:numRef>
          </c:val>
          <c:smooth val="0"/>
          <c:extLst xmlns:c16r2="http://schemas.microsoft.com/office/drawing/2015/06/chart">
            <c:ext xmlns:c16="http://schemas.microsoft.com/office/drawing/2014/chart" uri="{C3380CC4-5D6E-409C-BE32-E72D297353CC}">
              <c16:uniqueId val="{00000000-CCE2-4636-9BE5-F5BF2D0B877B}"/>
            </c:ext>
          </c:extLst>
        </c:ser>
        <c:ser>
          <c:idx val="1"/>
          <c:order val="1"/>
          <c:tx>
            <c:strRef>
              <c:f>'importuri(CIF1)'!$A$72</c:f>
              <c:strCache>
                <c:ptCount val="1"/>
                <c:pt idx="0">
                  <c:v>Gorj</c:v>
                </c:pt>
              </c:strCache>
            </c:strRef>
          </c:tx>
          <c:cat>
            <c:numRef>
              <c:f>'importuri(CIF1)'!$B$70:$F$70</c:f>
              <c:numCache>
                <c:formatCode>General</c:formatCode>
                <c:ptCount val="5"/>
                <c:pt idx="0">
                  <c:v>2014</c:v>
                </c:pt>
                <c:pt idx="1">
                  <c:v>2015</c:v>
                </c:pt>
                <c:pt idx="2">
                  <c:v>2016</c:v>
                </c:pt>
                <c:pt idx="3">
                  <c:v>2017</c:v>
                </c:pt>
                <c:pt idx="4">
                  <c:v>2018</c:v>
                </c:pt>
              </c:numCache>
            </c:numRef>
          </c:cat>
          <c:val>
            <c:numRef>
              <c:f>'importuri(CIF1)'!$B$72:$F$72</c:f>
              <c:numCache>
                <c:formatCode>General</c:formatCode>
                <c:ptCount val="5"/>
                <c:pt idx="0">
                  <c:v>580</c:v>
                </c:pt>
                <c:pt idx="1">
                  <c:v>448</c:v>
                </c:pt>
                <c:pt idx="2">
                  <c:v>834</c:v>
                </c:pt>
                <c:pt idx="3">
                  <c:v>860</c:v>
                </c:pt>
                <c:pt idx="4">
                  <c:v>638</c:v>
                </c:pt>
              </c:numCache>
            </c:numRef>
          </c:val>
          <c:smooth val="0"/>
          <c:extLst xmlns:c16r2="http://schemas.microsoft.com/office/drawing/2015/06/chart">
            <c:ext xmlns:c16="http://schemas.microsoft.com/office/drawing/2014/chart" uri="{C3380CC4-5D6E-409C-BE32-E72D297353CC}">
              <c16:uniqueId val="{00000001-CCE2-4636-9BE5-F5BF2D0B877B}"/>
            </c:ext>
          </c:extLst>
        </c:ser>
        <c:ser>
          <c:idx val="2"/>
          <c:order val="2"/>
          <c:tx>
            <c:strRef>
              <c:f>'importuri(CIF1)'!$A$73</c:f>
              <c:strCache>
                <c:ptCount val="1"/>
                <c:pt idx="0">
                  <c:v>Mehedinți</c:v>
                </c:pt>
              </c:strCache>
            </c:strRef>
          </c:tx>
          <c:cat>
            <c:numRef>
              <c:f>'importuri(CIF1)'!$B$70:$F$70</c:f>
              <c:numCache>
                <c:formatCode>General</c:formatCode>
                <c:ptCount val="5"/>
                <c:pt idx="0">
                  <c:v>2014</c:v>
                </c:pt>
                <c:pt idx="1">
                  <c:v>2015</c:v>
                </c:pt>
                <c:pt idx="2">
                  <c:v>2016</c:v>
                </c:pt>
                <c:pt idx="3">
                  <c:v>2017</c:v>
                </c:pt>
                <c:pt idx="4">
                  <c:v>2018</c:v>
                </c:pt>
              </c:numCache>
            </c:numRef>
          </c:cat>
          <c:val>
            <c:numRef>
              <c:f>'importuri(CIF1)'!$B$73:$F$73</c:f>
              <c:numCache>
                <c:formatCode>General</c:formatCode>
                <c:ptCount val="5"/>
                <c:pt idx="0">
                  <c:v>587</c:v>
                </c:pt>
                <c:pt idx="1">
                  <c:v>647</c:v>
                </c:pt>
                <c:pt idx="2">
                  <c:v>1136</c:v>
                </c:pt>
                <c:pt idx="3">
                  <c:v>1230</c:v>
                </c:pt>
                <c:pt idx="4">
                  <c:v>753</c:v>
                </c:pt>
              </c:numCache>
            </c:numRef>
          </c:val>
          <c:smooth val="0"/>
          <c:extLst xmlns:c16r2="http://schemas.microsoft.com/office/drawing/2015/06/chart">
            <c:ext xmlns:c16="http://schemas.microsoft.com/office/drawing/2014/chart" uri="{C3380CC4-5D6E-409C-BE32-E72D297353CC}">
              <c16:uniqueId val="{00000002-CCE2-4636-9BE5-F5BF2D0B877B}"/>
            </c:ext>
          </c:extLst>
        </c:ser>
        <c:ser>
          <c:idx val="3"/>
          <c:order val="3"/>
          <c:tx>
            <c:strRef>
              <c:f>'importuri(CIF1)'!$A$74</c:f>
              <c:strCache>
                <c:ptCount val="1"/>
                <c:pt idx="0">
                  <c:v>Olt</c:v>
                </c:pt>
              </c:strCache>
            </c:strRef>
          </c:tx>
          <c:cat>
            <c:numRef>
              <c:f>'importuri(CIF1)'!$B$70:$F$70</c:f>
              <c:numCache>
                <c:formatCode>General</c:formatCode>
                <c:ptCount val="5"/>
                <c:pt idx="0">
                  <c:v>2014</c:v>
                </c:pt>
                <c:pt idx="1">
                  <c:v>2015</c:v>
                </c:pt>
                <c:pt idx="2">
                  <c:v>2016</c:v>
                </c:pt>
                <c:pt idx="3">
                  <c:v>2017</c:v>
                </c:pt>
                <c:pt idx="4">
                  <c:v>2018</c:v>
                </c:pt>
              </c:numCache>
            </c:numRef>
          </c:cat>
          <c:val>
            <c:numRef>
              <c:f>'importuri(CIF1)'!$B$74:$F$74</c:f>
              <c:numCache>
                <c:formatCode>General</c:formatCode>
                <c:ptCount val="5"/>
                <c:pt idx="0">
                  <c:v>2106</c:v>
                </c:pt>
                <c:pt idx="1">
                  <c:v>2197</c:v>
                </c:pt>
                <c:pt idx="2">
                  <c:v>2515</c:v>
                </c:pt>
                <c:pt idx="3">
                  <c:v>3175</c:v>
                </c:pt>
                <c:pt idx="4">
                  <c:v>3153</c:v>
                </c:pt>
              </c:numCache>
            </c:numRef>
          </c:val>
          <c:smooth val="0"/>
          <c:extLst xmlns:c16r2="http://schemas.microsoft.com/office/drawing/2015/06/chart">
            <c:ext xmlns:c16="http://schemas.microsoft.com/office/drawing/2014/chart" uri="{C3380CC4-5D6E-409C-BE32-E72D297353CC}">
              <c16:uniqueId val="{00000003-CCE2-4636-9BE5-F5BF2D0B877B}"/>
            </c:ext>
          </c:extLst>
        </c:ser>
        <c:ser>
          <c:idx val="4"/>
          <c:order val="4"/>
          <c:tx>
            <c:strRef>
              <c:f>'importuri(CIF1)'!$A$75</c:f>
              <c:strCache>
                <c:ptCount val="1"/>
                <c:pt idx="0">
                  <c:v>Vâlcea</c:v>
                </c:pt>
              </c:strCache>
            </c:strRef>
          </c:tx>
          <c:cat>
            <c:numRef>
              <c:f>'importuri(CIF1)'!$B$70:$F$70</c:f>
              <c:numCache>
                <c:formatCode>General</c:formatCode>
                <c:ptCount val="5"/>
                <c:pt idx="0">
                  <c:v>2014</c:v>
                </c:pt>
                <c:pt idx="1">
                  <c:v>2015</c:v>
                </c:pt>
                <c:pt idx="2">
                  <c:v>2016</c:v>
                </c:pt>
                <c:pt idx="3">
                  <c:v>2017</c:v>
                </c:pt>
                <c:pt idx="4">
                  <c:v>2018</c:v>
                </c:pt>
              </c:numCache>
            </c:numRef>
          </c:cat>
          <c:val>
            <c:numRef>
              <c:f>'importuri(CIF1)'!$B$75:$F$75</c:f>
              <c:numCache>
                <c:formatCode>General</c:formatCode>
                <c:ptCount val="5"/>
                <c:pt idx="0">
                  <c:v>2694</c:v>
                </c:pt>
                <c:pt idx="1">
                  <c:v>2807</c:v>
                </c:pt>
                <c:pt idx="2">
                  <c:v>3082</c:v>
                </c:pt>
                <c:pt idx="3">
                  <c:v>4327</c:v>
                </c:pt>
                <c:pt idx="4">
                  <c:v>5371</c:v>
                </c:pt>
              </c:numCache>
            </c:numRef>
          </c:val>
          <c:smooth val="0"/>
          <c:extLst xmlns:c16r2="http://schemas.microsoft.com/office/drawing/2015/06/chart">
            <c:ext xmlns:c16="http://schemas.microsoft.com/office/drawing/2014/chart" uri="{C3380CC4-5D6E-409C-BE32-E72D297353CC}">
              <c16:uniqueId val="{00000004-CCE2-4636-9BE5-F5BF2D0B877B}"/>
            </c:ext>
          </c:extLst>
        </c:ser>
        <c:dLbls>
          <c:showLegendKey val="0"/>
          <c:showVal val="0"/>
          <c:showCatName val="0"/>
          <c:showSerName val="0"/>
          <c:showPercent val="0"/>
          <c:showBubbleSize val="0"/>
        </c:dLbls>
        <c:marker val="1"/>
        <c:smooth val="0"/>
        <c:axId val="458507800"/>
        <c:axId val="458507408"/>
      </c:lineChart>
      <c:catAx>
        <c:axId val="458507800"/>
        <c:scaling>
          <c:orientation val="minMax"/>
        </c:scaling>
        <c:delete val="0"/>
        <c:axPos val="b"/>
        <c:numFmt formatCode="General" sourceLinked="1"/>
        <c:majorTickMark val="none"/>
        <c:minorTickMark val="none"/>
        <c:tickLblPos val="nextTo"/>
        <c:crossAx val="458507408"/>
        <c:crosses val="autoZero"/>
        <c:auto val="1"/>
        <c:lblAlgn val="ctr"/>
        <c:lblOffset val="100"/>
        <c:noMultiLvlLbl val="0"/>
      </c:catAx>
      <c:valAx>
        <c:axId val="458507408"/>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5850780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Textile și articole din textile</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'importuri(CIF1)'!$A$87</c:f>
              <c:strCache>
                <c:ptCount val="1"/>
                <c:pt idx="0">
                  <c:v>Dolj</c:v>
                </c:pt>
              </c:strCache>
            </c:strRef>
          </c:tx>
          <c:cat>
            <c:numRef>
              <c:f>'importuri(CIF1)'!$B$86:$F$86</c:f>
              <c:numCache>
                <c:formatCode>General</c:formatCode>
                <c:ptCount val="5"/>
                <c:pt idx="0">
                  <c:v>2014</c:v>
                </c:pt>
                <c:pt idx="1">
                  <c:v>2015</c:v>
                </c:pt>
                <c:pt idx="2">
                  <c:v>2016</c:v>
                </c:pt>
                <c:pt idx="3">
                  <c:v>2017</c:v>
                </c:pt>
                <c:pt idx="4">
                  <c:v>2018</c:v>
                </c:pt>
              </c:numCache>
            </c:numRef>
          </c:cat>
          <c:val>
            <c:numRef>
              <c:f>'importuri(CIF1)'!$B$87:$F$87</c:f>
              <c:numCache>
                <c:formatCode>General</c:formatCode>
                <c:ptCount val="5"/>
                <c:pt idx="0">
                  <c:v>55432</c:v>
                </c:pt>
                <c:pt idx="1">
                  <c:v>59430</c:v>
                </c:pt>
                <c:pt idx="2">
                  <c:v>59930</c:v>
                </c:pt>
                <c:pt idx="3">
                  <c:v>60550</c:v>
                </c:pt>
                <c:pt idx="4">
                  <c:v>56018</c:v>
                </c:pt>
              </c:numCache>
            </c:numRef>
          </c:val>
          <c:smooth val="0"/>
          <c:extLst xmlns:c16r2="http://schemas.microsoft.com/office/drawing/2015/06/chart">
            <c:ext xmlns:c16="http://schemas.microsoft.com/office/drawing/2014/chart" uri="{C3380CC4-5D6E-409C-BE32-E72D297353CC}">
              <c16:uniqueId val="{00000000-7982-46EB-8D64-3AF38FC603A0}"/>
            </c:ext>
          </c:extLst>
        </c:ser>
        <c:ser>
          <c:idx val="1"/>
          <c:order val="1"/>
          <c:tx>
            <c:strRef>
              <c:f>'importuri(CIF1)'!$A$88</c:f>
              <c:strCache>
                <c:ptCount val="1"/>
                <c:pt idx="0">
                  <c:v>Gorj</c:v>
                </c:pt>
              </c:strCache>
            </c:strRef>
          </c:tx>
          <c:cat>
            <c:numRef>
              <c:f>'importuri(CIF1)'!$B$86:$F$86</c:f>
              <c:numCache>
                <c:formatCode>General</c:formatCode>
                <c:ptCount val="5"/>
                <c:pt idx="0">
                  <c:v>2014</c:v>
                </c:pt>
                <c:pt idx="1">
                  <c:v>2015</c:v>
                </c:pt>
                <c:pt idx="2">
                  <c:v>2016</c:v>
                </c:pt>
                <c:pt idx="3">
                  <c:v>2017</c:v>
                </c:pt>
                <c:pt idx="4">
                  <c:v>2018</c:v>
                </c:pt>
              </c:numCache>
            </c:numRef>
          </c:cat>
          <c:val>
            <c:numRef>
              <c:f>'importuri(CIF1)'!$B$88:$F$88</c:f>
              <c:numCache>
                <c:formatCode>General</c:formatCode>
                <c:ptCount val="5"/>
                <c:pt idx="0">
                  <c:v>4183</c:v>
                </c:pt>
                <c:pt idx="1">
                  <c:v>4513</c:v>
                </c:pt>
                <c:pt idx="2">
                  <c:v>4594</c:v>
                </c:pt>
                <c:pt idx="3">
                  <c:v>3993</c:v>
                </c:pt>
                <c:pt idx="4">
                  <c:v>4182</c:v>
                </c:pt>
              </c:numCache>
            </c:numRef>
          </c:val>
          <c:smooth val="0"/>
          <c:extLst xmlns:c16r2="http://schemas.microsoft.com/office/drawing/2015/06/chart">
            <c:ext xmlns:c16="http://schemas.microsoft.com/office/drawing/2014/chart" uri="{C3380CC4-5D6E-409C-BE32-E72D297353CC}">
              <c16:uniqueId val="{00000001-7982-46EB-8D64-3AF38FC603A0}"/>
            </c:ext>
          </c:extLst>
        </c:ser>
        <c:ser>
          <c:idx val="2"/>
          <c:order val="2"/>
          <c:tx>
            <c:strRef>
              <c:f>'importuri(CIF1)'!$A$89</c:f>
              <c:strCache>
                <c:ptCount val="1"/>
                <c:pt idx="0">
                  <c:v>Mehedinți</c:v>
                </c:pt>
              </c:strCache>
            </c:strRef>
          </c:tx>
          <c:cat>
            <c:numRef>
              <c:f>'importuri(CIF1)'!$B$86:$F$86</c:f>
              <c:numCache>
                <c:formatCode>General</c:formatCode>
                <c:ptCount val="5"/>
                <c:pt idx="0">
                  <c:v>2014</c:v>
                </c:pt>
                <c:pt idx="1">
                  <c:v>2015</c:v>
                </c:pt>
                <c:pt idx="2">
                  <c:v>2016</c:v>
                </c:pt>
                <c:pt idx="3">
                  <c:v>2017</c:v>
                </c:pt>
                <c:pt idx="4">
                  <c:v>2018</c:v>
                </c:pt>
              </c:numCache>
            </c:numRef>
          </c:cat>
          <c:val>
            <c:numRef>
              <c:f>'importuri(CIF1)'!$B$89:$F$89</c:f>
              <c:numCache>
                <c:formatCode>General</c:formatCode>
                <c:ptCount val="5"/>
                <c:pt idx="0">
                  <c:v>2089</c:v>
                </c:pt>
                <c:pt idx="1">
                  <c:v>2596</c:v>
                </c:pt>
                <c:pt idx="2">
                  <c:v>1789</c:v>
                </c:pt>
                <c:pt idx="3">
                  <c:v>2228</c:v>
                </c:pt>
                <c:pt idx="4">
                  <c:v>1916</c:v>
                </c:pt>
              </c:numCache>
            </c:numRef>
          </c:val>
          <c:smooth val="0"/>
          <c:extLst xmlns:c16r2="http://schemas.microsoft.com/office/drawing/2015/06/chart">
            <c:ext xmlns:c16="http://schemas.microsoft.com/office/drawing/2014/chart" uri="{C3380CC4-5D6E-409C-BE32-E72D297353CC}">
              <c16:uniqueId val="{00000002-7982-46EB-8D64-3AF38FC603A0}"/>
            </c:ext>
          </c:extLst>
        </c:ser>
        <c:ser>
          <c:idx val="3"/>
          <c:order val="3"/>
          <c:tx>
            <c:strRef>
              <c:f>'importuri(CIF1)'!$A$90</c:f>
              <c:strCache>
                <c:ptCount val="1"/>
                <c:pt idx="0">
                  <c:v>Olt</c:v>
                </c:pt>
              </c:strCache>
            </c:strRef>
          </c:tx>
          <c:cat>
            <c:numRef>
              <c:f>'importuri(CIF1)'!$B$86:$F$86</c:f>
              <c:numCache>
                <c:formatCode>General</c:formatCode>
                <c:ptCount val="5"/>
                <c:pt idx="0">
                  <c:v>2014</c:v>
                </c:pt>
                <c:pt idx="1">
                  <c:v>2015</c:v>
                </c:pt>
                <c:pt idx="2">
                  <c:v>2016</c:v>
                </c:pt>
                <c:pt idx="3">
                  <c:v>2017</c:v>
                </c:pt>
                <c:pt idx="4">
                  <c:v>2018</c:v>
                </c:pt>
              </c:numCache>
            </c:numRef>
          </c:cat>
          <c:val>
            <c:numRef>
              <c:f>'importuri(CIF1)'!$B$90:$F$90</c:f>
              <c:numCache>
                <c:formatCode>General</c:formatCode>
                <c:ptCount val="5"/>
                <c:pt idx="0">
                  <c:v>83145</c:v>
                </c:pt>
                <c:pt idx="1">
                  <c:v>82799</c:v>
                </c:pt>
                <c:pt idx="2">
                  <c:v>88058</c:v>
                </c:pt>
                <c:pt idx="3">
                  <c:v>101578</c:v>
                </c:pt>
                <c:pt idx="4">
                  <c:v>96677</c:v>
                </c:pt>
              </c:numCache>
            </c:numRef>
          </c:val>
          <c:smooth val="0"/>
          <c:extLst xmlns:c16r2="http://schemas.microsoft.com/office/drawing/2015/06/chart">
            <c:ext xmlns:c16="http://schemas.microsoft.com/office/drawing/2014/chart" uri="{C3380CC4-5D6E-409C-BE32-E72D297353CC}">
              <c16:uniqueId val="{00000003-7982-46EB-8D64-3AF38FC603A0}"/>
            </c:ext>
          </c:extLst>
        </c:ser>
        <c:ser>
          <c:idx val="4"/>
          <c:order val="4"/>
          <c:tx>
            <c:strRef>
              <c:f>'importuri(CIF1)'!$A$91</c:f>
              <c:strCache>
                <c:ptCount val="1"/>
                <c:pt idx="0">
                  <c:v>Vâlcea</c:v>
                </c:pt>
              </c:strCache>
            </c:strRef>
          </c:tx>
          <c:cat>
            <c:numRef>
              <c:f>'importuri(CIF1)'!$B$86:$F$86</c:f>
              <c:numCache>
                <c:formatCode>General</c:formatCode>
                <c:ptCount val="5"/>
                <c:pt idx="0">
                  <c:v>2014</c:v>
                </c:pt>
                <c:pt idx="1">
                  <c:v>2015</c:v>
                </c:pt>
                <c:pt idx="2">
                  <c:v>2016</c:v>
                </c:pt>
                <c:pt idx="3">
                  <c:v>2017</c:v>
                </c:pt>
                <c:pt idx="4">
                  <c:v>2018</c:v>
                </c:pt>
              </c:numCache>
            </c:numRef>
          </c:cat>
          <c:val>
            <c:numRef>
              <c:f>'importuri(CIF1)'!$B$91:$F$91</c:f>
              <c:numCache>
                <c:formatCode>General</c:formatCode>
                <c:ptCount val="5"/>
                <c:pt idx="0">
                  <c:v>30837</c:v>
                </c:pt>
                <c:pt idx="1">
                  <c:v>34510</c:v>
                </c:pt>
                <c:pt idx="2">
                  <c:v>39130</c:v>
                </c:pt>
                <c:pt idx="3">
                  <c:v>43738</c:v>
                </c:pt>
                <c:pt idx="4">
                  <c:v>43407</c:v>
                </c:pt>
              </c:numCache>
            </c:numRef>
          </c:val>
          <c:smooth val="0"/>
          <c:extLst xmlns:c16r2="http://schemas.microsoft.com/office/drawing/2015/06/chart">
            <c:ext xmlns:c16="http://schemas.microsoft.com/office/drawing/2014/chart" uri="{C3380CC4-5D6E-409C-BE32-E72D297353CC}">
              <c16:uniqueId val="{00000004-7982-46EB-8D64-3AF38FC603A0}"/>
            </c:ext>
          </c:extLst>
        </c:ser>
        <c:dLbls>
          <c:showLegendKey val="0"/>
          <c:showVal val="0"/>
          <c:showCatName val="0"/>
          <c:showSerName val="0"/>
          <c:showPercent val="0"/>
          <c:showBubbleSize val="0"/>
        </c:dLbls>
        <c:marker val="1"/>
        <c:smooth val="0"/>
        <c:axId val="458508584"/>
        <c:axId val="458508976"/>
      </c:lineChart>
      <c:catAx>
        <c:axId val="458508584"/>
        <c:scaling>
          <c:orientation val="minMax"/>
        </c:scaling>
        <c:delete val="0"/>
        <c:axPos val="b"/>
        <c:numFmt formatCode="General" sourceLinked="1"/>
        <c:majorTickMark val="none"/>
        <c:minorTickMark val="none"/>
        <c:tickLblPos val="nextTo"/>
        <c:crossAx val="458508976"/>
        <c:crosses val="autoZero"/>
        <c:auto val="1"/>
        <c:lblAlgn val="ctr"/>
        <c:lblOffset val="100"/>
        <c:noMultiLvlLbl val="0"/>
      </c:catAx>
      <c:valAx>
        <c:axId val="458508976"/>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58508584"/>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o-RO" sz="1200"/>
              <a:t>Câștigul salarial</a:t>
            </a:r>
            <a:r>
              <a:rPr lang="ro-RO" sz="1200" baseline="0"/>
              <a:t> nominal brut lunar</a:t>
            </a:r>
            <a:r>
              <a:rPr lang="ro-RO" sz="1200"/>
              <a:t> în industria prelucrătoare</a:t>
            </a:r>
          </a:p>
          <a:p>
            <a:pPr>
              <a:defRPr/>
            </a:pPr>
            <a:r>
              <a:rPr lang="ro-RO" sz="1200"/>
              <a:t>județe Sud-Vest Oltenia</a:t>
            </a:r>
          </a:p>
          <a:p>
            <a:pPr>
              <a:defRPr/>
            </a:pPr>
            <a:endParaRPr lang="en-US" sz="1400"/>
          </a:p>
        </c:rich>
      </c:tx>
      <c:overlay val="0"/>
    </c:title>
    <c:autoTitleDeleted val="0"/>
    <c:plotArea>
      <c:layout/>
      <c:lineChart>
        <c:grouping val="standard"/>
        <c:varyColors val="0"/>
        <c:ser>
          <c:idx val="0"/>
          <c:order val="0"/>
          <c:tx>
            <c:strRef>
              <c:f>'castig salarial'!$A$4</c:f>
              <c:strCache>
                <c:ptCount val="1"/>
                <c:pt idx="0">
                  <c:v>Dolj</c:v>
                </c:pt>
              </c:strCache>
            </c:strRef>
          </c:tx>
          <c:cat>
            <c:numRef>
              <c:f>'castig salarial'!$B$3:$L$3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'castig salarial'!$B$4:$L$4</c:f>
              <c:numCache>
                <c:formatCode>#,##0</c:formatCode>
                <c:ptCount val="11"/>
                <c:pt idx="0">
                  <c:v>1444</c:v>
                </c:pt>
                <c:pt idx="1">
                  <c:v>1577</c:v>
                </c:pt>
                <c:pt idx="2">
                  <c:v>1738</c:v>
                </c:pt>
                <c:pt idx="3">
                  <c:v>1844</c:v>
                </c:pt>
                <c:pt idx="4">
                  <c:v>2003</c:v>
                </c:pt>
                <c:pt idx="5">
                  <c:v>2118</c:v>
                </c:pt>
                <c:pt idx="6" formatCode="General">
                  <c:v>2151</c:v>
                </c:pt>
                <c:pt idx="7" formatCode="General">
                  <c:v>2279</c:v>
                </c:pt>
                <c:pt idx="8" formatCode="General">
                  <c:v>2285</c:v>
                </c:pt>
                <c:pt idx="9" formatCode="General">
                  <c:v>2664</c:v>
                </c:pt>
                <c:pt idx="10" formatCode="General">
                  <c:v>3593</c:v>
                </c:pt>
              </c:numCache>
            </c:numRef>
          </c:val>
          <c:smooth val="0"/>
          <c:extLst xmlns:c16r2="http://schemas.microsoft.com/office/drawing/2015/06/chart">
            <c:ext xmlns:c16="http://schemas.microsoft.com/office/drawing/2014/chart" uri="{C3380CC4-5D6E-409C-BE32-E72D297353CC}">
              <c16:uniqueId val="{00000000-AC25-4452-A302-C102F933BD8C}"/>
            </c:ext>
          </c:extLst>
        </c:ser>
        <c:ser>
          <c:idx val="1"/>
          <c:order val="1"/>
          <c:tx>
            <c:strRef>
              <c:f>'castig salarial'!$A$5</c:f>
              <c:strCache>
                <c:ptCount val="1"/>
                <c:pt idx="0">
                  <c:v>Gorj</c:v>
                </c:pt>
              </c:strCache>
            </c:strRef>
          </c:tx>
          <c:cat>
            <c:numRef>
              <c:f>'castig salarial'!$B$3:$L$3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'castig salarial'!$B$5:$L$5</c:f>
              <c:numCache>
                <c:formatCode>#,##0</c:formatCode>
                <c:ptCount val="11"/>
                <c:pt idx="0">
                  <c:v>1327</c:v>
                </c:pt>
                <c:pt idx="1">
                  <c:v>1519</c:v>
                </c:pt>
                <c:pt idx="2">
                  <c:v>1755</c:v>
                </c:pt>
                <c:pt idx="3">
                  <c:v>1848</c:v>
                </c:pt>
                <c:pt idx="4">
                  <c:v>1678</c:v>
                </c:pt>
                <c:pt idx="5">
                  <c:v>1534</c:v>
                </c:pt>
                <c:pt idx="6" formatCode="General">
                  <c:v>1648</c:v>
                </c:pt>
                <c:pt idx="7" formatCode="General">
                  <c:v>1780</c:v>
                </c:pt>
                <c:pt idx="8" formatCode="General">
                  <c:v>1939</c:v>
                </c:pt>
                <c:pt idx="9" formatCode="General">
                  <c:v>2148</c:v>
                </c:pt>
                <c:pt idx="10" formatCode="General">
                  <c:v>2833</c:v>
                </c:pt>
              </c:numCache>
            </c:numRef>
          </c:val>
          <c:smooth val="0"/>
          <c:extLst xmlns:c16r2="http://schemas.microsoft.com/office/drawing/2015/06/chart">
            <c:ext xmlns:c16="http://schemas.microsoft.com/office/drawing/2014/chart" uri="{C3380CC4-5D6E-409C-BE32-E72D297353CC}">
              <c16:uniqueId val="{00000001-AC25-4452-A302-C102F933BD8C}"/>
            </c:ext>
          </c:extLst>
        </c:ser>
        <c:ser>
          <c:idx val="2"/>
          <c:order val="2"/>
          <c:tx>
            <c:strRef>
              <c:f>'castig salarial'!$A$6</c:f>
              <c:strCache>
                <c:ptCount val="1"/>
                <c:pt idx="0">
                  <c:v>Mehedinți</c:v>
                </c:pt>
              </c:strCache>
            </c:strRef>
          </c:tx>
          <c:cat>
            <c:numRef>
              <c:f>'castig salarial'!$B$3:$L$3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'castig salarial'!$B$6:$L$6</c:f>
              <c:numCache>
                <c:formatCode>#,##0</c:formatCode>
                <c:ptCount val="11"/>
                <c:pt idx="0">
                  <c:v>1535</c:v>
                </c:pt>
                <c:pt idx="1">
                  <c:v>1750</c:v>
                </c:pt>
                <c:pt idx="2">
                  <c:v>1847</c:v>
                </c:pt>
                <c:pt idx="3">
                  <c:v>1899</c:v>
                </c:pt>
                <c:pt idx="4">
                  <c:v>1948</c:v>
                </c:pt>
                <c:pt idx="5">
                  <c:v>2021</c:v>
                </c:pt>
                <c:pt idx="6" formatCode="General">
                  <c:v>2106</c:v>
                </c:pt>
                <c:pt idx="7" formatCode="General">
                  <c:v>1881</c:v>
                </c:pt>
                <c:pt idx="8" formatCode="General">
                  <c:v>1927</c:v>
                </c:pt>
                <c:pt idx="9" formatCode="General">
                  <c:v>2224</c:v>
                </c:pt>
                <c:pt idx="10" formatCode="General">
                  <c:v>3015</c:v>
                </c:pt>
              </c:numCache>
            </c:numRef>
          </c:val>
          <c:smooth val="0"/>
          <c:extLst xmlns:c16r2="http://schemas.microsoft.com/office/drawing/2015/06/chart">
            <c:ext xmlns:c16="http://schemas.microsoft.com/office/drawing/2014/chart" uri="{C3380CC4-5D6E-409C-BE32-E72D297353CC}">
              <c16:uniqueId val="{00000002-AC25-4452-A302-C102F933BD8C}"/>
            </c:ext>
          </c:extLst>
        </c:ser>
        <c:ser>
          <c:idx val="3"/>
          <c:order val="3"/>
          <c:tx>
            <c:strRef>
              <c:f>'castig salarial'!$A$7</c:f>
              <c:strCache>
                <c:ptCount val="1"/>
                <c:pt idx="0">
                  <c:v>Olt</c:v>
                </c:pt>
              </c:strCache>
            </c:strRef>
          </c:tx>
          <c:cat>
            <c:numRef>
              <c:f>'castig salarial'!$B$3:$L$3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'castig salarial'!$B$7:$L$7</c:f>
              <c:numCache>
                <c:formatCode>#,##0</c:formatCode>
                <c:ptCount val="11"/>
                <c:pt idx="0">
                  <c:v>1515</c:v>
                </c:pt>
                <c:pt idx="1">
                  <c:v>1675</c:v>
                </c:pt>
                <c:pt idx="2">
                  <c:v>1754</c:v>
                </c:pt>
                <c:pt idx="3">
                  <c:v>1875</c:v>
                </c:pt>
                <c:pt idx="4">
                  <c:v>2111</c:v>
                </c:pt>
                <c:pt idx="5">
                  <c:v>2237</c:v>
                </c:pt>
                <c:pt idx="6" formatCode="General">
                  <c:v>2416</c:v>
                </c:pt>
                <c:pt idx="7" formatCode="General">
                  <c:v>2490</c:v>
                </c:pt>
                <c:pt idx="8" formatCode="General">
                  <c:v>2697</c:v>
                </c:pt>
                <c:pt idx="9" formatCode="General">
                  <c:v>3036</c:v>
                </c:pt>
                <c:pt idx="10" formatCode="General">
                  <c:v>4077</c:v>
                </c:pt>
              </c:numCache>
            </c:numRef>
          </c:val>
          <c:smooth val="0"/>
          <c:extLst xmlns:c16r2="http://schemas.microsoft.com/office/drawing/2015/06/chart">
            <c:ext xmlns:c16="http://schemas.microsoft.com/office/drawing/2014/chart" uri="{C3380CC4-5D6E-409C-BE32-E72D297353CC}">
              <c16:uniqueId val="{00000003-AC25-4452-A302-C102F933BD8C}"/>
            </c:ext>
          </c:extLst>
        </c:ser>
        <c:ser>
          <c:idx val="4"/>
          <c:order val="4"/>
          <c:tx>
            <c:strRef>
              <c:f>'castig salarial'!$A$8</c:f>
              <c:strCache>
                <c:ptCount val="1"/>
                <c:pt idx="0">
                  <c:v>Vâlcea</c:v>
                </c:pt>
              </c:strCache>
            </c:strRef>
          </c:tx>
          <c:cat>
            <c:numRef>
              <c:f>'castig salarial'!$B$3:$L$3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'castig salarial'!$B$8:$L$8</c:f>
              <c:numCache>
                <c:formatCode>#,##0</c:formatCode>
                <c:ptCount val="11"/>
                <c:pt idx="0">
                  <c:v>1352</c:v>
                </c:pt>
                <c:pt idx="1">
                  <c:v>1423</c:v>
                </c:pt>
                <c:pt idx="2">
                  <c:v>1510</c:v>
                </c:pt>
                <c:pt idx="3">
                  <c:v>1667</c:v>
                </c:pt>
                <c:pt idx="4">
                  <c:v>1741</c:v>
                </c:pt>
                <c:pt idx="5">
                  <c:v>1760</c:v>
                </c:pt>
                <c:pt idx="6" formatCode="General">
                  <c:v>1819</c:v>
                </c:pt>
                <c:pt idx="7" formatCode="General">
                  <c:v>1966</c:v>
                </c:pt>
                <c:pt idx="8" formatCode="General">
                  <c:v>2182</c:v>
                </c:pt>
                <c:pt idx="9" formatCode="General">
                  <c:v>2444</c:v>
                </c:pt>
                <c:pt idx="10" formatCode="General">
                  <c:v>3292</c:v>
                </c:pt>
              </c:numCache>
            </c:numRef>
          </c:val>
          <c:smooth val="0"/>
          <c:extLst xmlns:c16r2="http://schemas.microsoft.com/office/drawing/2015/06/chart">
            <c:ext xmlns:c16="http://schemas.microsoft.com/office/drawing/2014/chart" uri="{C3380CC4-5D6E-409C-BE32-E72D297353CC}">
              <c16:uniqueId val="{00000004-AC25-4452-A302-C102F933BD8C}"/>
            </c:ext>
          </c:extLst>
        </c:ser>
        <c:dLbls>
          <c:showLegendKey val="0"/>
          <c:showVal val="0"/>
          <c:showCatName val="0"/>
          <c:showSerName val="0"/>
          <c:showPercent val="0"/>
          <c:showBubbleSize val="0"/>
        </c:dLbls>
        <c:marker val="1"/>
        <c:smooth val="0"/>
        <c:axId val="525360008"/>
        <c:axId val="525360792"/>
      </c:lineChart>
      <c:catAx>
        <c:axId val="525360008"/>
        <c:scaling>
          <c:orientation val="minMax"/>
        </c:scaling>
        <c:delete val="0"/>
        <c:axPos val="b"/>
        <c:numFmt formatCode="General" sourceLinked="1"/>
        <c:majorTickMark val="none"/>
        <c:minorTickMark val="none"/>
        <c:tickLblPos val="nextTo"/>
        <c:txPr>
          <a:bodyPr/>
          <a:lstStyle/>
          <a:p>
            <a:pPr>
              <a:defRPr b="1"/>
            </a:pPr>
            <a:endParaRPr lang="en-US"/>
          </a:p>
        </c:txPr>
        <c:crossAx val="525360792"/>
        <c:crosses val="autoZero"/>
        <c:auto val="1"/>
        <c:lblAlgn val="ctr"/>
        <c:lblOffset val="100"/>
        <c:noMultiLvlLbl val="0"/>
      </c:catAx>
      <c:valAx>
        <c:axId val="525360792"/>
        <c:scaling>
          <c:orientation val="minMax"/>
        </c:scaling>
        <c:delete val="0"/>
        <c:axPos val="l"/>
        <c:majorGridlines/>
        <c:title>
          <c:tx>
            <c:rich>
              <a:bodyPr/>
              <a:lstStyle/>
              <a:p>
                <a:pPr>
                  <a:defRPr/>
                </a:pPr>
                <a:r>
                  <a:rPr lang="ro-RO"/>
                  <a:t>lei</a:t>
                </a:r>
                <a:endParaRPr lang="en-US"/>
              </a:p>
            </c:rich>
          </c:tx>
          <c:layout>
            <c:manualLayout>
              <c:xMode val="edge"/>
              <c:yMode val="edge"/>
              <c:x val="1.8957345971563982E-2"/>
              <c:y val="0.41396033829104834"/>
            </c:manualLayout>
          </c:layout>
          <c:overlay val="0"/>
        </c:title>
        <c:numFmt formatCode="#,##0" sourceLinked="1"/>
        <c:majorTickMark val="none"/>
        <c:minorTickMark val="none"/>
        <c:tickLblPos val="nextTo"/>
        <c:crossAx val="525360008"/>
        <c:crosses val="autoZero"/>
        <c:crossBetween val="between"/>
      </c:valAx>
    </c:plotArea>
    <c:legend>
      <c:legendPos val="r"/>
      <c:overlay val="0"/>
      <c:txPr>
        <a:bodyPr/>
        <a:lstStyle/>
        <a:p>
          <a:pPr>
            <a:defRPr b="1"/>
          </a:pPr>
          <a:endParaRPr lang="en-US"/>
        </a:p>
      </c:txPr>
    </c:legend>
    <c:plotVisOnly val="1"/>
    <c:dispBlanksAs val="gap"/>
    <c:showDLblsOverMax val="0"/>
  </c:chart>
  <c:spPr>
    <a:ln>
      <a:noFill/>
    </a:ln>
  </c:sp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Încălțăminte, pălării, umbrele și articole similare</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'importuri(CIF1)'!$A$103</c:f>
              <c:strCache>
                <c:ptCount val="1"/>
                <c:pt idx="0">
                  <c:v>Dolj</c:v>
                </c:pt>
              </c:strCache>
            </c:strRef>
          </c:tx>
          <c:cat>
            <c:numRef>
              <c:f>'importuri(CIF1)'!$B$102:$F$102</c:f>
              <c:numCache>
                <c:formatCode>General</c:formatCode>
                <c:ptCount val="5"/>
                <c:pt idx="0">
                  <c:v>2014</c:v>
                </c:pt>
                <c:pt idx="1">
                  <c:v>2015</c:v>
                </c:pt>
                <c:pt idx="2">
                  <c:v>2016</c:v>
                </c:pt>
                <c:pt idx="3">
                  <c:v>2017</c:v>
                </c:pt>
                <c:pt idx="4">
                  <c:v>2018</c:v>
                </c:pt>
              </c:numCache>
            </c:numRef>
          </c:cat>
          <c:val>
            <c:numRef>
              <c:f>'importuri(CIF1)'!$B$103:$F$103</c:f>
              <c:numCache>
                <c:formatCode>General</c:formatCode>
                <c:ptCount val="5"/>
                <c:pt idx="0">
                  <c:v>1647</c:v>
                </c:pt>
                <c:pt idx="1">
                  <c:v>2143</c:v>
                </c:pt>
                <c:pt idx="2">
                  <c:v>2674</c:v>
                </c:pt>
                <c:pt idx="3">
                  <c:v>4060</c:v>
                </c:pt>
                <c:pt idx="4">
                  <c:v>4210</c:v>
                </c:pt>
              </c:numCache>
            </c:numRef>
          </c:val>
          <c:smooth val="0"/>
          <c:extLst xmlns:c16r2="http://schemas.microsoft.com/office/drawing/2015/06/chart">
            <c:ext xmlns:c16="http://schemas.microsoft.com/office/drawing/2014/chart" uri="{C3380CC4-5D6E-409C-BE32-E72D297353CC}">
              <c16:uniqueId val="{00000000-BCC8-4E8B-BAAD-91D1BAB1F076}"/>
            </c:ext>
          </c:extLst>
        </c:ser>
        <c:ser>
          <c:idx val="1"/>
          <c:order val="1"/>
          <c:tx>
            <c:strRef>
              <c:f>'importuri(CIF1)'!$A$104</c:f>
              <c:strCache>
                <c:ptCount val="1"/>
                <c:pt idx="0">
                  <c:v>Gorj</c:v>
                </c:pt>
              </c:strCache>
            </c:strRef>
          </c:tx>
          <c:cat>
            <c:numRef>
              <c:f>'importuri(CIF1)'!$B$102:$F$102</c:f>
              <c:numCache>
                <c:formatCode>General</c:formatCode>
                <c:ptCount val="5"/>
                <c:pt idx="0">
                  <c:v>2014</c:v>
                </c:pt>
                <c:pt idx="1">
                  <c:v>2015</c:v>
                </c:pt>
                <c:pt idx="2">
                  <c:v>2016</c:v>
                </c:pt>
                <c:pt idx="3">
                  <c:v>2017</c:v>
                </c:pt>
                <c:pt idx="4">
                  <c:v>2018</c:v>
                </c:pt>
              </c:numCache>
            </c:numRef>
          </c:cat>
          <c:val>
            <c:numRef>
              <c:f>'importuri(CIF1)'!$B$104:$F$104</c:f>
              <c:numCache>
                <c:formatCode>General</c:formatCode>
                <c:ptCount val="5"/>
                <c:pt idx="0">
                  <c:v>465</c:v>
                </c:pt>
                <c:pt idx="1">
                  <c:v>427</c:v>
                </c:pt>
                <c:pt idx="2">
                  <c:v>476</c:v>
                </c:pt>
                <c:pt idx="3">
                  <c:v>473</c:v>
                </c:pt>
                <c:pt idx="4">
                  <c:v>401</c:v>
                </c:pt>
              </c:numCache>
            </c:numRef>
          </c:val>
          <c:smooth val="0"/>
          <c:extLst xmlns:c16r2="http://schemas.microsoft.com/office/drawing/2015/06/chart">
            <c:ext xmlns:c16="http://schemas.microsoft.com/office/drawing/2014/chart" uri="{C3380CC4-5D6E-409C-BE32-E72D297353CC}">
              <c16:uniqueId val="{00000001-BCC8-4E8B-BAAD-91D1BAB1F076}"/>
            </c:ext>
          </c:extLst>
        </c:ser>
        <c:ser>
          <c:idx val="2"/>
          <c:order val="2"/>
          <c:tx>
            <c:strRef>
              <c:f>'importuri(CIF1)'!$A$105</c:f>
              <c:strCache>
                <c:ptCount val="1"/>
                <c:pt idx="0">
                  <c:v>Mehedinți</c:v>
                </c:pt>
              </c:strCache>
            </c:strRef>
          </c:tx>
          <c:cat>
            <c:numRef>
              <c:f>'importuri(CIF1)'!$B$102:$F$102</c:f>
              <c:numCache>
                <c:formatCode>General</c:formatCode>
                <c:ptCount val="5"/>
                <c:pt idx="0">
                  <c:v>2014</c:v>
                </c:pt>
                <c:pt idx="1">
                  <c:v>2015</c:v>
                </c:pt>
                <c:pt idx="2">
                  <c:v>2016</c:v>
                </c:pt>
                <c:pt idx="3">
                  <c:v>2017</c:v>
                </c:pt>
                <c:pt idx="4">
                  <c:v>2018</c:v>
                </c:pt>
              </c:numCache>
            </c:numRef>
          </c:cat>
          <c:val>
            <c:numRef>
              <c:f>'importuri(CIF1)'!$B$105:$F$105</c:f>
              <c:numCache>
                <c:formatCode>General</c:formatCode>
                <c:ptCount val="5"/>
                <c:pt idx="0">
                  <c:v>58</c:v>
                </c:pt>
                <c:pt idx="1">
                  <c:v>60</c:v>
                </c:pt>
                <c:pt idx="2">
                  <c:v>109</c:v>
                </c:pt>
                <c:pt idx="3">
                  <c:v>175</c:v>
                </c:pt>
                <c:pt idx="4">
                  <c:v>70</c:v>
                </c:pt>
              </c:numCache>
            </c:numRef>
          </c:val>
          <c:smooth val="0"/>
          <c:extLst xmlns:c16r2="http://schemas.microsoft.com/office/drawing/2015/06/chart">
            <c:ext xmlns:c16="http://schemas.microsoft.com/office/drawing/2014/chart" uri="{C3380CC4-5D6E-409C-BE32-E72D297353CC}">
              <c16:uniqueId val="{00000002-BCC8-4E8B-BAAD-91D1BAB1F076}"/>
            </c:ext>
          </c:extLst>
        </c:ser>
        <c:ser>
          <c:idx val="3"/>
          <c:order val="3"/>
          <c:tx>
            <c:strRef>
              <c:f>'importuri(CIF1)'!$A$106</c:f>
              <c:strCache>
                <c:ptCount val="1"/>
                <c:pt idx="0">
                  <c:v>Olt</c:v>
                </c:pt>
              </c:strCache>
            </c:strRef>
          </c:tx>
          <c:cat>
            <c:numRef>
              <c:f>'importuri(CIF1)'!$B$102:$F$102</c:f>
              <c:numCache>
                <c:formatCode>General</c:formatCode>
                <c:ptCount val="5"/>
                <c:pt idx="0">
                  <c:v>2014</c:v>
                </c:pt>
                <c:pt idx="1">
                  <c:v>2015</c:v>
                </c:pt>
                <c:pt idx="2">
                  <c:v>2016</c:v>
                </c:pt>
                <c:pt idx="3">
                  <c:v>2017</c:v>
                </c:pt>
                <c:pt idx="4">
                  <c:v>2018</c:v>
                </c:pt>
              </c:numCache>
            </c:numRef>
          </c:cat>
          <c:val>
            <c:numRef>
              <c:f>'importuri(CIF1)'!$B$106:$F$106</c:f>
              <c:numCache>
                <c:formatCode>General</c:formatCode>
                <c:ptCount val="5"/>
                <c:pt idx="0">
                  <c:v>401</c:v>
                </c:pt>
                <c:pt idx="1">
                  <c:v>338</c:v>
                </c:pt>
                <c:pt idx="2">
                  <c:v>432</c:v>
                </c:pt>
                <c:pt idx="3">
                  <c:v>561</c:v>
                </c:pt>
                <c:pt idx="4">
                  <c:v>94</c:v>
                </c:pt>
              </c:numCache>
            </c:numRef>
          </c:val>
          <c:smooth val="0"/>
          <c:extLst xmlns:c16r2="http://schemas.microsoft.com/office/drawing/2015/06/chart">
            <c:ext xmlns:c16="http://schemas.microsoft.com/office/drawing/2014/chart" uri="{C3380CC4-5D6E-409C-BE32-E72D297353CC}">
              <c16:uniqueId val="{00000003-BCC8-4E8B-BAAD-91D1BAB1F076}"/>
            </c:ext>
          </c:extLst>
        </c:ser>
        <c:ser>
          <c:idx val="4"/>
          <c:order val="4"/>
          <c:tx>
            <c:strRef>
              <c:f>'importuri(CIF1)'!$A$107</c:f>
              <c:strCache>
                <c:ptCount val="1"/>
                <c:pt idx="0">
                  <c:v>Vâlcea</c:v>
                </c:pt>
              </c:strCache>
            </c:strRef>
          </c:tx>
          <c:cat>
            <c:numRef>
              <c:f>'importuri(CIF1)'!$B$102:$F$102</c:f>
              <c:numCache>
                <c:formatCode>General</c:formatCode>
                <c:ptCount val="5"/>
                <c:pt idx="0">
                  <c:v>2014</c:v>
                </c:pt>
                <c:pt idx="1">
                  <c:v>2015</c:v>
                </c:pt>
                <c:pt idx="2">
                  <c:v>2016</c:v>
                </c:pt>
                <c:pt idx="3">
                  <c:v>2017</c:v>
                </c:pt>
                <c:pt idx="4">
                  <c:v>2018</c:v>
                </c:pt>
              </c:numCache>
            </c:numRef>
          </c:cat>
          <c:val>
            <c:numRef>
              <c:f>'importuri(CIF1)'!$B$107:$F$107</c:f>
              <c:numCache>
                <c:formatCode>General</c:formatCode>
                <c:ptCount val="5"/>
                <c:pt idx="0">
                  <c:v>794</c:v>
                </c:pt>
                <c:pt idx="1">
                  <c:v>720</c:v>
                </c:pt>
                <c:pt idx="2">
                  <c:v>2548</c:v>
                </c:pt>
                <c:pt idx="3">
                  <c:v>5226</c:v>
                </c:pt>
                <c:pt idx="4">
                  <c:v>2931</c:v>
                </c:pt>
              </c:numCache>
            </c:numRef>
          </c:val>
          <c:smooth val="0"/>
          <c:extLst xmlns:c16r2="http://schemas.microsoft.com/office/drawing/2015/06/chart">
            <c:ext xmlns:c16="http://schemas.microsoft.com/office/drawing/2014/chart" uri="{C3380CC4-5D6E-409C-BE32-E72D297353CC}">
              <c16:uniqueId val="{00000004-BCC8-4E8B-BAAD-91D1BAB1F076}"/>
            </c:ext>
          </c:extLst>
        </c:ser>
        <c:dLbls>
          <c:showLegendKey val="0"/>
          <c:showVal val="0"/>
          <c:showCatName val="0"/>
          <c:showSerName val="0"/>
          <c:showPercent val="0"/>
          <c:showBubbleSize val="0"/>
        </c:dLbls>
        <c:marker val="1"/>
        <c:smooth val="0"/>
        <c:axId val="458503880"/>
        <c:axId val="458503096"/>
      </c:lineChart>
      <c:catAx>
        <c:axId val="458503880"/>
        <c:scaling>
          <c:orientation val="minMax"/>
        </c:scaling>
        <c:delete val="0"/>
        <c:axPos val="b"/>
        <c:numFmt formatCode="General" sourceLinked="1"/>
        <c:majorTickMark val="none"/>
        <c:minorTickMark val="none"/>
        <c:tickLblPos val="nextTo"/>
        <c:crossAx val="458503096"/>
        <c:crosses val="autoZero"/>
        <c:auto val="1"/>
        <c:lblAlgn val="ctr"/>
        <c:lblOffset val="100"/>
        <c:noMultiLvlLbl val="0"/>
      </c:catAx>
      <c:valAx>
        <c:axId val="458503096"/>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45850388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Articole din piatră, ipsos, ciment. ceramică</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'importuri(CIF1)'!$A$119</c:f>
              <c:strCache>
                <c:ptCount val="1"/>
                <c:pt idx="0">
                  <c:v>Dolj</c:v>
                </c:pt>
              </c:strCache>
            </c:strRef>
          </c:tx>
          <c:cat>
            <c:numRef>
              <c:f>'importuri(CIF1)'!$B$118:$F$118</c:f>
              <c:numCache>
                <c:formatCode>General</c:formatCode>
                <c:ptCount val="5"/>
                <c:pt idx="0">
                  <c:v>2014</c:v>
                </c:pt>
                <c:pt idx="1">
                  <c:v>2015</c:v>
                </c:pt>
                <c:pt idx="2">
                  <c:v>2016</c:v>
                </c:pt>
                <c:pt idx="3">
                  <c:v>2017</c:v>
                </c:pt>
                <c:pt idx="4">
                  <c:v>2018</c:v>
                </c:pt>
              </c:numCache>
            </c:numRef>
          </c:cat>
          <c:val>
            <c:numRef>
              <c:f>'importuri(CIF1)'!$B$119:$F$119</c:f>
              <c:numCache>
                <c:formatCode>General</c:formatCode>
                <c:ptCount val="5"/>
                <c:pt idx="0">
                  <c:v>17517</c:v>
                </c:pt>
                <c:pt idx="1">
                  <c:v>15006</c:v>
                </c:pt>
                <c:pt idx="2">
                  <c:v>15369</c:v>
                </c:pt>
                <c:pt idx="3">
                  <c:v>16587</c:v>
                </c:pt>
                <c:pt idx="4">
                  <c:v>39226</c:v>
                </c:pt>
              </c:numCache>
            </c:numRef>
          </c:val>
          <c:smooth val="0"/>
          <c:extLst xmlns:c16r2="http://schemas.microsoft.com/office/drawing/2015/06/chart">
            <c:ext xmlns:c16="http://schemas.microsoft.com/office/drawing/2014/chart" uri="{C3380CC4-5D6E-409C-BE32-E72D297353CC}">
              <c16:uniqueId val="{00000000-58EE-41EC-B380-CA95397D27D4}"/>
            </c:ext>
          </c:extLst>
        </c:ser>
        <c:ser>
          <c:idx val="1"/>
          <c:order val="1"/>
          <c:tx>
            <c:strRef>
              <c:f>'importuri(CIF1)'!$A$120</c:f>
              <c:strCache>
                <c:ptCount val="1"/>
                <c:pt idx="0">
                  <c:v>Gorj</c:v>
                </c:pt>
              </c:strCache>
            </c:strRef>
          </c:tx>
          <c:cat>
            <c:numRef>
              <c:f>'importuri(CIF1)'!$B$118:$F$118</c:f>
              <c:numCache>
                <c:formatCode>General</c:formatCode>
                <c:ptCount val="5"/>
                <c:pt idx="0">
                  <c:v>2014</c:v>
                </c:pt>
                <c:pt idx="1">
                  <c:v>2015</c:v>
                </c:pt>
                <c:pt idx="2">
                  <c:v>2016</c:v>
                </c:pt>
                <c:pt idx="3">
                  <c:v>2017</c:v>
                </c:pt>
                <c:pt idx="4">
                  <c:v>2018</c:v>
                </c:pt>
              </c:numCache>
            </c:numRef>
          </c:cat>
          <c:val>
            <c:numRef>
              <c:f>'importuri(CIF1)'!$B$120:$F$120</c:f>
              <c:numCache>
                <c:formatCode>General</c:formatCode>
                <c:ptCount val="5"/>
                <c:pt idx="0">
                  <c:v>637</c:v>
                </c:pt>
                <c:pt idx="1">
                  <c:v>669</c:v>
                </c:pt>
                <c:pt idx="2">
                  <c:v>711</c:v>
                </c:pt>
                <c:pt idx="3">
                  <c:v>892</c:v>
                </c:pt>
                <c:pt idx="4">
                  <c:v>734</c:v>
                </c:pt>
              </c:numCache>
            </c:numRef>
          </c:val>
          <c:smooth val="0"/>
          <c:extLst xmlns:c16r2="http://schemas.microsoft.com/office/drawing/2015/06/chart">
            <c:ext xmlns:c16="http://schemas.microsoft.com/office/drawing/2014/chart" uri="{C3380CC4-5D6E-409C-BE32-E72D297353CC}">
              <c16:uniqueId val="{00000001-58EE-41EC-B380-CA95397D27D4}"/>
            </c:ext>
          </c:extLst>
        </c:ser>
        <c:ser>
          <c:idx val="2"/>
          <c:order val="2"/>
          <c:tx>
            <c:strRef>
              <c:f>'importuri(CIF1)'!$A$121</c:f>
              <c:strCache>
                <c:ptCount val="1"/>
                <c:pt idx="0">
                  <c:v>Mehedinți</c:v>
                </c:pt>
              </c:strCache>
            </c:strRef>
          </c:tx>
          <c:cat>
            <c:numRef>
              <c:f>'importuri(CIF1)'!$B$118:$F$118</c:f>
              <c:numCache>
                <c:formatCode>General</c:formatCode>
                <c:ptCount val="5"/>
                <c:pt idx="0">
                  <c:v>2014</c:v>
                </c:pt>
                <c:pt idx="1">
                  <c:v>2015</c:v>
                </c:pt>
                <c:pt idx="2">
                  <c:v>2016</c:v>
                </c:pt>
                <c:pt idx="3">
                  <c:v>2017</c:v>
                </c:pt>
                <c:pt idx="4">
                  <c:v>2018</c:v>
                </c:pt>
              </c:numCache>
            </c:numRef>
          </c:cat>
          <c:val>
            <c:numRef>
              <c:f>'importuri(CIF1)'!$B$121:$F$121</c:f>
              <c:numCache>
                <c:formatCode>General</c:formatCode>
                <c:ptCount val="5"/>
                <c:pt idx="0">
                  <c:v>711</c:v>
                </c:pt>
                <c:pt idx="1">
                  <c:v>736</c:v>
                </c:pt>
                <c:pt idx="2">
                  <c:v>1009</c:v>
                </c:pt>
                <c:pt idx="3">
                  <c:v>865</c:v>
                </c:pt>
                <c:pt idx="4">
                  <c:v>545</c:v>
                </c:pt>
              </c:numCache>
            </c:numRef>
          </c:val>
          <c:smooth val="0"/>
          <c:extLst xmlns:c16r2="http://schemas.microsoft.com/office/drawing/2015/06/chart">
            <c:ext xmlns:c16="http://schemas.microsoft.com/office/drawing/2014/chart" uri="{C3380CC4-5D6E-409C-BE32-E72D297353CC}">
              <c16:uniqueId val="{00000002-58EE-41EC-B380-CA95397D27D4}"/>
            </c:ext>
          </c:extLst>
        </c:ser>
        <c:ser>
          <c:idx val="3"/>
          <c:order val="3"/>
          <c:tx>
            <c:strRef>
              <c:f>'importuri(CIF1)'!$A$122</c:f>
              <c:strCache>
                <c:ptCount val="1"/>
                <c:pt idx="0">
                  <c:v>Olt</c:v>
                </c:pt>
              </c:strCache>
            </c:strRef>
          </c:tx>
          <c:cat>
            <c:numRef>
              <c:f>'importuri(CIF1)'!$B$118:$F$118</c:f>
              <c:numCache>
                <c:formatCode>General</c:formatCode>
                <c:ptCount val="5"/>
                <c:pt idx="0">
                  <c:v>2014</c:v>
                </c:pt>
                <c:pt idx="1">
                  <c:v>2015</c:v>
                </c:pt>
                <c:pt idx="2">
                  <c:v>2016</c:v>
                </c:pt>
                <c:pt idx="3">
                  <c:v>2017</c:v>
                </c:pt>
                <c:pt idx="4">
                  <c:v>2018</c:v>
                </c:pt>
              </c:numCache>
            </c:numRef>
          </c:cat>
          <c:val>
            <c:numRef>
              <c:f>'importuri(CIF1)'!$B$122:$F$122</c:f>
              <c:numCache>
                <c:formatCode>General</c:formatCode>
                <c:ptCount val="5"/>
                <c:pt idx="0">
                  <c:v>3257</c:v>
                </c:pt>
                <c:pt idx="1">
                  <c:v>3538</c:v>
                </c:pt>
                <c:pt idx="2">
                  <c:v>4407</c:v>
                </c:pt>
                <c:pt idx="3">
                  <c:v>3636</c:v>
                </c:pt>
                <c:pt idx="4">
                  <c:v>3885</c:v>
                </c:pt>
              </c:numCache>
            </c:numRef>
          </c:val>
          <c:smooth val="0"/>
          <c:extLst xmlns:c16r2="http://schemas.microsoft.com/office/drawing/2015/06/chart">
            <c:ext xmlns:c16="http://schemas.microsoft.com/office/drawing/2014/chart" uri="{C3380CC4-5D6E-409C-BE32-E72D297353CC}">
              <c16:uniqueId val="{00000003-58EE-41EC-B380-CA95397D27D4}"/>
            </c:ext>
          </c:extLst>
        </c:ser>
        <c:ser>
          <c:idx val="4"/>
          <c:order val="4"/>
          <c:tx>
            <c:strRef>
              <c:f>'importuri(CIF1)'!$A$123</c:f>
              <c:strCache>
                <c:ptCount val="1"/>
                <c:pt idx="0">
                  <c:v>Vâlcea</c:v>
                </c:pt>
              </c:strCache>
            </c:strRef>
          </c:tx>
          <c:cat>
            <c:numRef>
              <c:f>'importuri(CIF1)'!$B$118:$F$118</c:f>
              <c:numCache>
                <c:formatCode>General</c:formatCode>
                <c:ptCount val="5"/>
                <c:pt idx="0">
                  <c:v>2014</c:v>
                </c:pt>
                <c:pt idx="1">
                  <c:v>2015</c:v>
                </c:pt>
                <c:pt idx="2">
                  <c:v>2016</c:v>
                </c:pt>
                <c:pt idx="3">
                  <c:v>2017</c:v>
                </c:pt>
                <c:pt idx="4">
                  <c:v>2018</c:v>
                </c:pt>
              </c:numCache>
            </c:numRef>
          </c:cat>
          <c:val>
            <c:numRef>
              <c:f>'importuri(CIF1)'!$B$123:$F$123</c:f>
              <c:numCache>
                <c:formatCode>General</c:formatCode>
                <c:ptCount val="5"/>
                <c:pt idx="0">
                  <c:v>1864</c:v>
                </c:pt>
                <c:pt idx="1">
                  <c:v>2563</c:v>
                </c:pt>
                <c:pt idx="2">
                  <c:v>2278</c:v>
                </c:pt>
                <c:pt idx="3">
                  <c:v>2611</c:v>
                </c:pt>
                <c:pt idx="4">
                  <c:v>4494</c:v>
                </c:pt>
              </c:numCache>
            </c:numRef>
          </c:val>
          <c:smooth val="0"/>
          <c:extLst xmlns:c16r2="http://schemas.microsoft.com/office/drawing/2015/06/chart">
            <c:ext xmlns:c16="http://schemas.microsoft.com/office/drawing/2014/chart" uri="{C3380CC4-5D6E-409C-BE32-E72D297353CC}">
              <c16:uniqueId val="{00000004-58EE-41EC-B380-CA95397D27D4}"/>
            </c:ext>
          </c:extLst>
        </c:ser>
        <c:dLbls>
          <c:showLegendKey val="0"/>
          <c:showVal val="0"/>
          <c:showCatName val="0"/>
          <c:showSerName val="0"/>
          <c:showPercent val="0"/>
          <c:showBubbleSize val="0"/>
        </c:dLbls>
        <c:marker val="1"/>
        <c:smooth val="0"/>
        <c:axId val="293900384"/>
        <c:axId val="293899208"/>
      </c:lineChart>
      <c:catAx>
        <c:axId val="293900384"/>
        <c:scaling>
          <c:orientation val="minMax"/>
        </c:scaling>
        <c:delete val="0"/>
        <c:axPos val="b"/>
        <c:numFmt formatCode="General" sourceLinked="1"/>
        <c:majorTickMark val="none"/>
        <c:minorTickMark val="none"/>
        <c:tickLblPos val="nextTo"/>
        <c:crossAx val="293899208"/>
        <c:crosses val="autoZero"/>
        <c:auto val="1"/>
        <c:lblAlgn val="ctr"/>
        <c:lblOffset val="100"/>
        <c:noMultiLvlLbl val="0"/>
      </c:catAx>
      <c:valAx>
        <c:axId val="293899208"/>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293900384"/>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Metale comune și articole din acestea</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'importuri(CIF1)'!$A$132</c:f>
              <c:strCache>
                <c:ptCount val="1"/>
                <c:pt idx="0">
                  <c:v>Dolj</c:v>
                </c:pt>
              </c:strCache>
            </c:strRef>
          </c:tx>
          <c:cat>
            <c:numRef>
              <c:f>'importuri(CIF1)'!$B$131:$F$131</c:f>
              <c:numCache>
                <c:formatCode>General</c:formatCode>
                <c:ptCount val="5"/>
                <c:pt idx="0">
                  <c:v>2014</c:v>
                </c:pt>
                <c:pt idx="1">
                  <c:v>2015</c:v>
                </c:pt>
                <c:pt idx="2">
                  <c:v>2016</c:v>
                </c:pt>
                <c:pt idx="3">
                  <c:v>2017</c:v>
                </c:pt>
                <c:pt idx="4">
                  <c:v>2018</c:v>
                </c:pt>
              </c:numCache>
            </c:numRef>
          </c:cat>
          <c:val>
            <c:numRef>
              <c:f>'importuri(CIF1)'!$B$132:$F$132</c:f>
              <c:numCache>
                <c:formatCode>General</c:formatCode>
                <c:ptCount val="5"/>
                <c:pt idx="0">
                  <c:v>73443</c:v>
                </c:pt>
                <c:pt idx="1">
                  <c:v>78765</c:v>
                </c:pt>
                <c:pt idx="2">
                  <c:v>66803</c:v>
                </c:pt>
                <c:pt idx="3">
                  <c:v>83682</c:v>
                </c:pt>
                <c:pt idx="4">
                  <c:v>116179</c:v>
                </c:pt>
              </c:numCache>
            </c:numRef>
          </c:val>
          <c:smooth val="0"/>
          <c:extLst xmlns:c16r2="http://schemas.microsoft.com/office/drawing/2015/06/chart">
            <c:ext xmlns:c16="http://schemas.microsoft.com/office/drawing/2014/chart" uri="{C3380CC4-5D6E-409C-BE32-E72D297353CC}">
              <c16:uniqueId val="{00000000-781A-4CD4-8432-4FD52821FBB7}"/>
            </c:ext>
          </c:extLst>
        </c:ser>
        <c:ser>
          <c:idx val="1"/>
          <c:order val="1"/>
          <c:tx>
            <c:strRef>
              <c:f>'importuri(CIF1)'!$A$133</c:f>
              <c:strCache>
                <c:ptCount val="1"/>
                <c:pt idx="0">
                  <c:v>Gorj</c:v>
                </c:pt>
              </c:strCache>
            </c:strRef>
          </c:tx>
          <c:cat>
            <c:numRef>
              <c:f>'importuri(CIF1)'!$B$131:$F$131</c:f>
              <c:numCache>
                <c:formatCode>General</c:formatCode>
                <c:ptCount val="5"/>
                <c:pt idx="0">
                  <c:v>2014</c:v>
                </c:pt>
                <c:pt idx="1">
                  <c:v>2015</c:v>
                </c:pt>
                <c:pt idx="2">
                  <c:v>2016</c:v>
                </c:pt>
                <c:pt idx="3">
                  <c:v>2017</c:v>
                </c:pt>
                <c:pt idx="4">
                  <c:v>2018</c:v>
                </c:pt>
              </c:numCache>
            </c:numRef>
          </c:cat>
          <c:val>
            <c:numRef>
              <c:f>'importuri(CIF1)'!$B$133:$F$133</c:f>
              <c:numCache>
                <c:formatCode>General</c:formatCode>
                <c:ptCount val="5"/>
                <c:pt idx="0">
                  <c:v>6108</c:v>
                </c:pt>
                <c:pt idx="1">
                  <c:v>7228</c:v>
                </c:pt>
                <c:pt idx="2">
                  <c:v>6391</c:v>
                </c:pt>
                <c:pt idx="3">
                  <c:v>6607</c:v>
                </c:pt>
                <c:pt idx="4">
                  <c:v>5672</c:v>
                </c:pt>
              </c:numCache>
            </c:numRef>
          </c:val>
          <c:smooth val="0"/>
          <c:extLst xmlns:c16r2="http://schemas.microsoft.com/office/drawing/2015/06/chart">
            <c:ext xmlns:c16="http://schemas.microsoft.com/office/drawing/2014/chart" uri="{C3380CC4-5D6E-409C-BE32-E72D297353CC}">
              <c16:uniqueId val="{00000001-781A-4CD4-8432-4FD52821FBB7}"/>
            </c:ext>
          </c:extLst>
        </c:ser>
        <c:ser>
          <c:idx val="2"/>
          <c:order val="2"/>
          <c:tx>
            <c:strRef>
              <c:f>'importuri(CIF1)'!$A$134</c:f>
              <c:strCache>
                <c:ptCount val="1"/>
                <c:pt idx="0">
                  <c:v>Mehedinți</c:v>
                </c:pt>
              </c:strCache>
            </c:strRef>
          </c:tx>
          <c:cat>
            <c:numRef>
              <c:f>'importuri(CIF1)'!$B$131:$F$131</c:f>
              <c:numCache>
                <c:formatCode>General</c:formatCode>
                <c:ptCount val="5"/>
                <c:pt idx="0">
                  <c:v>2014</c:v>
                </c:pt>
                <c:pt idx="1">
                  <c:v>2015</c:v>
                </c:pt>
                <c:pt idx="2">
                  <c:v>2016</c:v>
                </c:pt>
                <c:pt idx="3">
                  <c:v>2017</c:v>
                </c:pt>
                <c:pt idx="4">
                  <c:v>2018</c:v>
                </c:pt>
              </c:numCache>
            </c:numRef>
          </c:cat>
          <c:val>
            <c:numRef>
              <c:f>'importuri(CIF1)'!$B$134:$F$134</c:f>
              <c:numCache>
                <c:formatCode>General</c:formatCode>
                <c:ptCount val="5"/>
                <c:pt idx="0">
                  <c:v>8637</c:v>
                </c:pt>
                <c:pt idx="1">
                  <c:v>9639</c:v>
                </c:pt>
                <c:pt idx="2">
                  <c:v>11348</c:v>
                </c:pt>
                <c:pt idx="3">
                  <c:v>11074</c:v>
                </c:pt>
                <c:pt idx="4">
                  <c:v>8156</c:v>
                </c:pt>
              </c:numCache>
            </c:numRef>
          </c:val>
          <c:smooth val="0"/>
          <c:extLst xmlns:c16r2="http://schemas.microsoft.com/office/drawing/2015/06/chart">
            <c:ext xmlns:c16="http://schemas.microsoft.com/office/drawing/2014/chart" uri="{C3380CC4-5D6E-409C-BE32-E72D297353CC}">
              <c16:uniqueId val="{00000002-781A-4CD4-8432-4FD52821FBB7}"/>
            </c:ext>
          </c:extLst>
        </c:ser>
        <c:ser>
          <c:idx val="3"/>
          <c:order val="3"/>
          <c:tx>
            <c:strRef>
              <c:f>'importuri(CIF1)'!$A$135</c:f>
              <c:strCache>
                <c:ptCount val="1"/>
                <c:pt idx="0">
                  <c:v>Olt</c:v>
                </c:pt>
              </c:strCache>
            </c:strRef>
          </c:tx>
          <c:cat>
            <c:numRef>
              <c:f>'importuri(CIF1)'!$B$131:$F$131</c:f>
              <c:numCache>
                <c:formatCode>General</c:formatCode>
                <c:ptCount val="5"/>
                <c:pt idx="0">
                  <c:v>2014</c:v>
                </c:pt>
                <c:pt idx="1">
                  <c:v>2015</c:v>
                </c:pt>
                <c:pt idx="2">
                  <c:v>2016</c:v>
                </c:pt>
                <c:pt idx="3">
                  <c:v>2017</c:v>
                </c:pt>
                <c:pt idx="4">
                  <c:v>2018</c:v>
                </c:pt>
              </c:numCache>
            </c:numRef>
          </c:cat>
          <c:val>
            <c:numRef>
              <c:f>'importuri(CIF1)'!$B$135:$F$135</c:f>
              <c:numCache>
                <c:formatCode>General</c:formatCode>
                <c:ptCount val="5"/>
                <c:pt idx="0">
                  <c:v>136665</c:v>
                </c:pt>
                <c:pt idx="1">
                  <c:v>146830</c:v>
                </c:pt>
                <c:pt idx="2">
                  <c:v>132823</c:v>
                </c:pt>
                <c:pt idx="3">
                  <c:v>149388</c:v>
                </c:pt>
                <c:pt idx="4">
                  <c:v>183315</c:v>
                </c:pt>
              </c:numCache>
            </c:numRef>
          </c:val>
          <c:smooth val="0"/>
          <c:extLst xmlns:c16r2="http://schemas.microsoft.com/office/drawing/2015/06/chart">
            <c:ext xmlns:c16="http://schemas.microsoft.com/office/drawing/2014/chart" uri="{C3380CC4-5D6E-409C-BE32-E72D297353CC}">
              <c16:uniqueId val="{00000003-781A-4CD4-8432-4FD52821FBB7}"/>
            </c:ext>
          </c:extLst>
        </c:ser>
        <c:ser>
          <c:idx val="4"/>
          <c:order val="4"/>
          <c:tx>
            <c:strRef>
              <c:f>'importuri(CIF1)'!$A$136</c:f>
              <c:strCache>
                <c:ptCount val="1"/>
                <c:pt idx="0">
                  <c:v>Vâlcea</c:v>
                </c:pt>
              </c:strCache>
            </c:strRef>
          </c:tx>
          <c:cat>
            <c:numRef>
              <c:f>'importuri(CIF1)'!$B$131:$F$131</c:f>
              <c:numCache>
                <c:formatCode>General</c:formatCode>
                <c:ptCount val="5"/>
                <c:pt idx="0">
                  <c:v>2014</c:v>
                </c:pt>
                <c:pt idx="1">
                  <c:v>2015</c:v>
                </c:pt>
                <c:pt idx="2">
                  <c:v>2016</c:v>
                </c:pt>
                <c:pt idx="3">
                  <c:v>2017</c:v>
                </c:pt>
                <c:pt idx="4">
                  <c:v>2018</c:v>
                </c:pt>
              </c:numCache>
            </c:numRef>
          </c:cat>
          <c:val>
            <c:numRef>
              <c:f>'importuri(CIF1)'!$B$136:$F$136</c:f>
              <c:numCache>
                <c:formatCode>General</c:formatCode>
                <c:ptCount val="5"/>
                <c:pt idx="0">
                  <c:v>51751</c:v>
                </c:pt>
                <c:pt idx="1">
                  <c:v>50649</c:v>
                </c:pt>
                <c:pt idx="2">
                  <c:v>45100</c:v>
                </c:pt>
                <c:pt idx="3">
                  <c:v>57365</c:v>
                </c:pt>
                <c:pt idx="4">
                  <c:v>52177</c:v>
                </c:pt>
              </c:numCache>
            </c:numRef>
          </c:val>
          <c:smooth val="0"/>
          <c:extLst xmlns:c16r2="http://schemas.microsoft.com/office/drawing/2015/06/chart">
            <c:ext xmlns:c16="http://schemas.microsoft.com/office/drawing/2014/chart" uri="{C3380CC4-5D6E-409C-BE32-E72D297353CC}">
              <c16:uniqueId val="{00000004-781A-4CD4-8432-4FD52821FBB7}"/>
            </c:ext>
          </c:extLst>
        </c:ser>
        <c:dLbls>
          <c:showLegendKey val="0"/>
          <c:showVal val="0"/>
          <c:showCatName val="0"/>
          <c:showSerName val="0"/>
          <c:showPercent val="0"/>
          <c:showBubbleSize val="0"/>
        </c:dLbls>
        <c:marker val="1"/>
        <c:smooth val="0"/>
        <c:axId val="293898816"/>
        <c:axId val="293899992"/>
      </c:lineChart>
      <c:catAx>
        <c:axId val="293898816"/>
        <c:scaling>
          <c:orientation val="minMax"/>
        </c:scaling>
        <c:delete val="0"/>
        <c:axPos val="b"/>
        <c:numFmt formatCode="General" sourceLinked="1"/>
        <c:majorTickMark val="none"/>
        <c:minorTickMark val="none"/>
        <c:tickLblPos val="nextTo"/>
        <c:crossAx val="293899992"/>
        <c:crosses val="autoZero"/>
        <c:auto val="1"/>
        <c:lblAlgn val="ctr"/>
        <c:lblOffset val="100"/>
        <c:noMultiLvlLbl val="0"/>
      </c:catAx>
      <c:valAx>
        <c:axId val="293899992"/>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293898816"/>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Mașini,</a:t>
            </a:r>
            <a:r>
              <a:rPr lang="ro-RO" sz="1200" baseline="0"/>
              <a:t> aparate și echipamente electrice</a:t>
            </a:r>
            <a:endParaRPr lang="ro-RO" sz="1200"/>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'importuri(CIF1)'!$A$146</c:f>
              <c:strCache>
                <c:ptCount val="1"/>
                <c:pt idx="0">
                  <c:v>Dolj</c:v>
                </c:pt>
              </c:strCache>
            </c:strRef>
          </c:tx>
          <c:cat>
            <c:numRef>
              <c:f>'importuri(CIF1)'!$B$145:$F$145</c:f>
              <c:numCache>
                <c:formatCode>General</c:formatCode>
                <c:ptCount val="5"/>
                <c:pt idx="0">
                  <c:v>2014</c:v>
                </c:pt>
                <c:pt idx="1">
                  <c:v>2015</c:v>
                </c:pt>
                <c:pt idx="2">
                  <c:v>2016</c:v>
                </c:pt>
                <c:pt idx="3">
                  <c:v>2017</c:v>
                </c:pt>
                <c:pt idx="4">
                  <c:v>2018</c:v>
                </c:pt>
              </c:numCache>
            </c:numRef>
          </c:cat>
          <c:val>
            <c:numRef>
              <c:f>'importuri(CIF1)'!$B$146:$F$146</c:f>
              <c:numCache>
                <c:formatCode>General</c:formatCode>
                <c:ptCount val="5"/>
                <c:pt idx="0">
                  <c:v>384055</c:v>
                </c:pt>
                <c:pt idx="1">
                  <c:v>344894</c:v>
                </c:pt>
                <c:pt idx="2">
                  <c:v>277505</c:v>
                </c:pt>
                <c:pt idx="3">
                  <c:v>456090</c:v>
                </c:pt>
                <c:pt idx="4">
                  <c:v>824209</c:v>
                </c:pt>
              </c:numCache>
            </c:numRef>
          </c:val>
          <c:smooth val="0"/>
          <c:extLst xmlns:c16r2="http://schemas.microsoft.com/office/drawing/2015/06/chart">
            <c:ext xmlns:c16="http://schemas.microsoft.com/office/drawing/2014/chart" uri="{C3380CC4-5D6E-409C-BE32-E72D297353CC}">
              <c16:uniqueId val="{00000000-B561-495E-BB97-A44C5FF606BC}"/>
            </c:ext>
          </c:extLst>
        </c:ser>
        <c:ser>
          <c:idx val="1"/>
          <c:order val="1"/>
          <c:tx>
            <c:strRef>
              <c:f>'importuri(CIF1)'!$A$147</c:f>
              <c:strCache>
                <c:ptCount val="1"/>
                <c:pt idx="0">
                  <c:v>Gorj</c:v>
                </c:pt>
              </c:strCache>
            </c:strRef>
          </c:tx>
          <c:cat>
            <c:numRef>
              <c:f>'importuri(CIF1)'!$B$145:$F$145</c:f>
              <c:numCache>
                <c:formatCode>General</c:formatCode>
                <c:ptCount val="5"/>
                <c:pt idx="0">
                  <c:v>2014</c:v>
                </c:pt>
                <c:pt idx="1">
                  <c:v>2015</c:v>
                </c:pt>
                <c:pt idx="2">
                  <c:v>2016</c:v>
                </c:pt>
                <c:pt idx="3">
                  <c:v>2017</c:v>
                </c:pt>
                <c:pt idx="4">
                  <c:v>2018</c:v>
                </c:pt>
              </c:numCache>
            </c:numRef>
          </c:cat>
          <c:val>
            <c:numRef>
              <c:f>'importuri(CIF1)'!$B$147:$F$147</c:f>
              <c:numCache>
                <c:formatCode>General</c:formatCode>
                <c:ptCount val="5"/>
                <c:pt idx="0">
                  <c:v>19376</c:v>
                </c:pt>
                <c:pt idx="1">
                  <c:v>8717</c:v>
                </c:pt>
                <c:pt idx="2">
                  <c:v>8437</c:v>
                </c:pt>
                <c:pt idx="3">
                  <c:v>8217</c:v>
                </c:pt>
                <c:pt idx="4">
                  <c:v>10815</c:v>
                </c:pt>
              </c:numCache>
            </c:numRef>
          </c:val>
          <c:smooth val="0"/>
          <c:extLst xmlns:c16r2="http://schemas.microsoft.com/office/drawing/2015/06/chart">
            <c:ext xmlns:c16="http://schemas.microsoft.com/office/drawing/2014/chart" uri="{C3380CC4-5D6E-409C-BE32-E72D297353CC}">
              <c16:uniqueId val="{00000001-B561-495E-BB97-A44C5FF606BC}"/>
            </c:ext>
          </c:extLst>
        </c:ser>
        <c:ser>
          <c:idx val="2"/>
          <c:order val="2"/>
          <c:tx>
            <c:strRef>
              <c:f>'importuri(CIF1)'!$A$148</c:f>
              <c:strCache>
                <c:ptCount val="1"/>
                <c:pt idx="0">
                  <c:v>Mehedinți</c:v>
                </c:pt>
              </c:strCache>
            </c:strRef>
          </c:tx>
          <c:cat>
            <c:numRef>
              <c:f>'importuri(CIF1)'!$B$145:$F$145</c:f>
              <c:numCache>
                <c:formatCode>General</c:formatCode>
                <c:ptCount val="5"/>
                <c:pt idx="0">
                  <c:v>2014</c:v>
                </c:pt>
                <c:pt idx="1">
                  <c:v>2015</c:v>
                </c:pt>
                <c:pt idx="2">
                  <c:v>2016</c:v>
                </c:pt>
                <c:pt idx="3">
                  <c:v>2017</c:v>
                </c:pt>
                <c:pt idx="4">
                  <c:v>2018</c:v>
                </c:pt>
              </c:numCache>
            </c:numRef>
          </c:cat>
          <c:val>
            <c:numRef>
              <c:f>'importuri(CIF1)'!$B$148:$F$148</c:f>
              <c:numCache>
                <c:formatCode>General</c:formatCode>
                <c:ptCount val="5"/>
                <c:pt idx="0">
                  <c:v>10303</c:v>
                </c:pt>
                <c:pt idx="1">
                  <c:v>8284</c:v>
                </c:pt>
                <c:pt idx="2">
                  <c:v>6970</c:v>
                </c:pt>
                <c:pt idx="3">
                  <c:v>18264</c:v>
                </c:pt>
                <c:pt idx="4">
                  <c:v>14915</c:v>
                </c:pt>
              </c:numCache>
            </c:numRef>
          </c:val>
          <c:smooth val="0"/>
          <c:extLst xmlns:c16r2="http://schemas.microsoft.com/office/drawing/2015/06/chart">
            <c:ext xmlns:c16="http://schemas.microsoft.com/office/drawing/2014/chart" uri="{C3380CC4-5D6E-409C-BE32-E72D297353CC}">
              <c16:uniqueId val="{00000002-B561-495E-BB97-A44C5FF606BC}"/>
            </c:ext>
          </c:extLst>
        </c:ser>
        <c:ser>
          <c:idx val="3"/>
          <c:order val="3"/>
          <c:tx>
            <c:strRef>
              <c:f>'importuri(CIF1)'!$A$149</c:f>
              <c:strCache>
                <c:ptCount val="1"/>
                <c:pt idx="0">
                  <c:v>Olt</c:v>
                </c:pt>
              </c:strCache>
            </c:strRef>
          </c:tx>
          <c:cat>
            <c:numRef>
              <c:f>'importuri(CIF1)'!$B$145:$F$145</c:f>
              <c:numCache>
                <c:formatCode>General</c:formatCode>
                <c:ptCount val="5"/>
                <c:pt idx="0">
                  <c:v>2014</c:v>
                </c:pt>
                <c:pt idx="1">
                  <c:v>2015</c:v>
                </c:pt>
                <c:pt idx="2">
                  <c:v>2016</c:v>
                </c:pt>
                <c:pt idx="3">
                  <c:v>2017</c:v>
                </c:pt>
                <c:pt idx="4">
                  <c:v>2018</c:v>
                </c:pt>
              </c:numCache>
            </c:numRef>
          </c:cat>
          <c:val>
            <c:numRef>
              <c:f>'importuri(CIF1)'!$B$149:$F$149</c:f>
              <c:numCache>
                <c:formatCode>General</c:formatCode>
                <c:ptCount val="5"/>
                <c:pt idx="0">
                  <c:v>76896</c:v>
                </c:pt>
                <c:pt idx="1">
                  <c:v>107135</c:v>
                </c:pt>
                <c:pt idx="2">
                  <c:v>113738</c:v>
                </c:pt>
                <c:pt idx="3">
                  <c:v>181946</c:v>
                </c:pt>
                <c:pt idx="4">
                  <c:v>172029</c:v>
                </c:pt>
              </c:numCache>
            </c:numRef>
          </c:val>
          <c:smooth val="0"/>
          <c:extLst xmlns:c16r2="http://schemas.microsoft.com/office/drawing/2015/06/chart">
            <c:ext xmlns:c16="http://schemas.microsoft.com/office/drawing/2014/chart" uri="{C3380CC4-5D6E-409C-BE32-E72D297353CC}">
              <c16:uniqueId val="{00000003-B561-495E-BB97-A44C5FF606BC}"/>
            </c:ext>
          </c:extLst>
        </c:ser>
        <c:ser>
          <c:idx val="4"/>
          <c:order val="4"/>
          <c:tx>
            <c:strRef>
              <c:f>'importuri(CIF1)'!$A$150</c:f>
              <c:strCache>
                <c:ptCount val="1"/>
                <c:pt idx="0">
                  <c:v>Vâlcea</c:v>
                </c:pt>
              </c:strCache>
            </c:strRef>
          </c:tx>
          <c:cat>
            <c:numRef>
              <c:f>'importuri(CIF1)'!$B$145:$F$145</c:f>
              <c:numCache>
                <c:formatCode>General</c:formatCode>
                <c:ptCount val="5"/>
                <c:pt idx="0">
                  <c:v>2014</c:v>
                </c:pt>
                <c:pt idx="1">
                  <c:v>2015</c:v>
                </c:pt>
                <c:pt idx="2">
                  <c:v>2016</c:v>
                </c:pt>
                <c:pt idx="3">
                  <c:v>2017</c:v>
                </c:pt>
                <c:pt idx="4">
                  <c:v>2018</c:v>
                </c:pt>
              </c:numCache>
            </c:numRef>
          </c:cat>
          <c:val>
            <c:numRef>
              <c:f>'importuri(CIF1)'!$B$150:$F$150</c:f>
              <c:numCache>
                <c:formatCode>General</c:formatCode>
                <c:ptCount val="5"/>
                <c:pt idx="0">
                  <c:v>19582</c:v>
                </c:pt>
                <c:pt idx="1">
                  <c:v>35911</c:v>
                </c:pt>
                <c:pt idx="2">
                  <c:v>30336</c:v>
                </c:pt>
                <c:pt idx="3">
                  <c:v>35252</c:v>
                </c:pt>
                <c:pt idx="4">
                  <c:v>42592</c:v>
                </c:pt>
              </c:numCache>
            </c:numRef>
          </c:val>
          <c:smooth val="0"/>
          <c:extLst xmlns:c16r2="http://schemas.microsoft.com/office/drawing/2015/06/chart">
            <c:ext xmlns:c16="http://schemas.microsoft.com/office/drawing/2014/chart" uri="{C3380CC4-5D6E-409C-BE32-E72D297353CC}">
              <c16:uniqueId val="{00000004-B561-495E-BB97-A44C5FF606BC}"/>
            </c:ext>
          </c:extLst>
        </c:ser>
        <c:dLbls>
          <c:showLegendKey val="0"/>
          <c:showVal val="0"/>
          <c:showCatName val="0"/>
          <c:showSerName val="0"/>
          <c:showPercent val="0"/>
          <c:showBubbleSize val="0"/>
        </c:dLbls>
        <c:marker val="1"/>
        <c:smooth val="0"/>
        <c:axId val="293901560"/>
        <c:axId val="293901952"/>
      </c:lineChart>
      <c:catAx>
        <c:axId val="293901560"/>
        <c:scaling>
          <c:orientation val="minMax"/>
        </c:scaling>
        <c:delete val="0"/>
        <c:axPos val="b"/>
        <c:numFmt formatCode="General" sourceLinked="1"/>
        <c:majorTickMark val="none"/>
        <c:minorTickMark val="none"/>
        <c:tickLblPos val="nextTo"/>
        <c:txPr>
          <a:bodyPr/>
          <a:lstStyle/>
          <a:p>
            <a:pPr>
              <a:defRPr b="1"/>
            </a:pPr>
            <a:endParaRPr lang="en-US"/>
          </a:p>
        </c:txPr>
        <c:crossAx val="293901952"/>
        <c:crosses val="autoZero"/>
        <c:auto val="1"/>
        <c:lblAlgn val="ctr"/>
        <c:lblOffset val="100"/>
        <c:noMultiLvlLbl val="0"/>
      </c:catAx>
      <c:valAx>
        <c:axId val="293901952"/>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29390156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Mijloace și materiale de transport</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'importuri(CIF1)'!$A$159</c:f>
              <c:strCache>
                <c:ptCount val="1"/>
                <c:pt idx="0">
                  <c:v>Dolj</c:v>
                </c:pt>
              </c:strCache>
            </c:strRef>
          </c:tx>
          <c:cat>
            <c:numRef>
              <c:f>'importuri(CIF1)'!$B$158:$F$158</c:f>
              <c:numCache>
                <c:formatCode>General</c:formatCode>
                <c:ptCount val="5"/>
                <c:pt idx="0">
                  <c:v>2014</c:v>
                </c:pt>
                <c:pt idx="1">
                  <c:v>2015</c:v>
                </c:pt>
                <c:pt idx="2">
                  <c:v>2016</c:v>
                </c:pt>
                <c:pt idx="3">
                  <c:v>2017</c:v>
                </c:pt>
                <c:pt idx="4">
                  <c:v>2018</c:v>
                </c:pt>
              </c:numCache>
            </c:numRef>
          </c:cat>
          <c:val>
            <c:numRef>
              <c:f>'importuri(CIF1)'!$B$159:$F$159</c:f>
              <c:numCache>
                <c:formatCode>General</c:formatCode>
                <c:ptCount val="5"/>
                <c:pt idx="0">
                  <c:v>255681</c:v>
                </c:pt>
                <c:pt idx="1">
                  <c:v>271205</c:v>
                </c:pt>
                <c:pt idx="2">
                  <c:v>284299</c:v>
                </c:pt>
                <c:pt idx="3">
                  <c:v>382273</c:v>
                </c:pt>
                <c:pt idx="4">
                  <c:v>778673</c:v>
                </c:pt>
              </c:numCache>
            </c:numRef>
          </c:val>
          <c:smooth val="0"/>
          <c:extLst xmlns:c16r2="http://schemas.microsoft.com/office/drawing/2015/06/chart">
            <c:ext xmlns:c16="http://schemas.microsoft.com/office/drawing/2014/chart" uri="{C3380CC4-5D6E-409C-BE32-E72D297353CC}">
              <c16:uniqueId val="{00000000-1249-47FB-BFD6-D8460D878C12}"/>
            </c:ext>
          </c:extLst>
        </c:ser>
        <c:ser>
          <c:idx val="1"/>
          <c:order val="1"/>
          <c:tx>
            <c:strRef>
              <c:f>'importuri(CIF1)'!$A$160</c:f>
              <c:strCache>
                <c:ptCount val="1"/>
                <c:pt idx="0">
                  <c:v>Gorj</c:v>
                </c:pt>
              </c:strCache>
            </c:strRef>
          </c:tx>
          <c:cat>
            <c:numRef>
              <c:f>'importuri(CIF1)'!$B$158:$F$158</c:f>
              <c:numCache>
                <c:formatCode>General</c:formatCode>
                <c:ptCount val="5"/>
                <c:pt idx="0">
                  <c:v>2014</c:v>
                </c:pt>
                <c:pt idx="1">
                  <c:v>2015</c:v>
                </c:pt>
                <c:pt idx="2">
                  <c:v>2016</c:v>
                </c:pt>
                <c:pt idx="3">
                  <c:v>2017</c:v>
                </c:pt>
                <c:pt idx="4">
                  <c:v>2018</c:v>
                </c:pt>
              </c:numCache>
            </c:numRef>
          </c:cat>
          <c:val>
            <c:numRef>
              <c:f>'importuri(CIF1)'!$B$160:$F$160</c:f>
              <c:numCache>
                <c:formatCode>General</c:formatCode>
                <c:ptCount val="5"/>
                <c:pt idx="0">
                  <c:v>2719</c:v>
                </c:pt>
                <c:pt idx="1">
                  <c:v>3222</c:v>
                </c:pt>
                <c:pt idx="2">
                  <c:v>5111</c:v>
                </c:pt>
                <c:pt idx="3">
                  <c:v>4756</c:v>
                </c:pt>
                <c:pt idx="4">
                  <c:v>5575</c:v>
                </c:pt>
              </c:numCache>
            </c:numRef>
          </c:val>
          <c:smooth val="0"/>
          <c:extLst xmlns:c16r2="http://schemas.microsoft.com/office/drawing/2015/06/chart">
            <c:ext xmlns:c16="http://schemas.microsoft.com/office/drawing/2014/chart" uri="{C3380CC4-5D6E-409C-BE32-E72D297353CC}">
              <c16:uniqueId val="{00000001-1249-47FB-BFD6-D8460D878C12}"/>
            </c:ext>
          </c:extLst>
        </c:ser>
        <c:ser>
          <c:idx val="2"/>
          <c:order val="2"/>
          <c:tx>
            <c:strRef>
              <c:f>'importuri(CIF1)'!$A$161</c:f>
              <c:strCache>
                <c:ptCount val="1"/>
                <c:pt idx="0">
                  <c:v>Mehedinți</c:v>
                </c:pt>
              </c:strCache>
            </c:strRef>
          </c:tx>
          <c:cat>
            <c:numRef>
              <c:f>'importuri(CIF1)'!$B$158:$F$158</c:f>
              <c:numCache>
                <c:formatCode>General</c:formatCode>
                <c:ptCount val="5"/>
                <c:pt idx="0">
                  <c:v>2014</c:v>
                </c:pt>
                <c:pt idx="1">
                  <c:v>2015</c:v>
                </c:pt>
                <c:pt idx="2">
                  <c:v>2016</c:v>
                </c:pt>
                <c:pt idx="3">
                  <c:v>2017</c:v>
                </c:pt>
                <c:pt idx="4">
                  <c:v>2018</c:v>
                </c:pt>
              </c:numCache>
            </c:numRef>
          </c:cat>
          <c:val>
            <c:numRef>
              <c:f>'importuri(CIF1)'!$B$161:$F$161</c:f>
              <c:numCache>
                <c:formatCode>General</c:formatCode>
                <c:ptCount val="5"/>
                <c:pt idx="0">
                  <c:v>2051</c:v>
                </c:pt>
                <c:pt idx="1">
                  <c:v>3504</c:v>
                </c:pt>
                <c:pt idx="2">
                  <c:v>4586</c:v>
                </c:pt>
                <c:pt idx="3">
                  <c:v>5860</c:v>
                </c:pt>
                <c:pt idx="4">
                  <c:v>7511</c:v>
                </c:pt>
              </c:numCache>
            </c:numRef>
          </c:val>
          <c:smooth val="0"/>
          <c:extLst xmlns:c16r2="http://schemas.microsoft.com/office/drawing/2015/06/chart">
            <c:ext xmlns:c16="http://schemas.microsoft.com/office/drawing/2014/chart" uri="{C3380CC4-5D6E-409C-BE32-E72D297353CC}">
              <c16:uniqueId val="{00000002-1249-47FB-BFD6-D8460D878C12}"/>
            </c:ext>
          </c:extLst>
        </c:ser>
        <c:ser>
          <c:idx val="3"/>
          <c:order val="3"/>
          <c:tx>
            <c:strRef>
              <c:f>'importuri(CIF1)'!$A$162</c:f>
              <c:strCache>
                <c:ptCount val="1"/>
                <c:pt idx="0">
                  <c:v>Olt</c:v>
                </c:pt>
              </c:strCache>
            </c:strRef>
          </c:tx>
          <c:cat>
            <c:numRef>
              <c:f>'importuri(CIF1)'!$B$158:$F$158</c:f>
              <c:numCache>
                <c:formatCode>General</c:formatCode>
                <c:ptCount val="5"/>
                <c:pt idx="0">
                  <c:v>2014</c:v>
                </c:pt>
                <c:pt idx="1">
                  <c:v>2015</c:v>
                </c:pt>
                <c:pt idx="2">
                  <c:v>2016</c:v>
                </c:pt>
                <c:pt idx="3">
                  <c:v>2017</c:v>
                </c:pt>
                <c:pt idx="4">
                  <c:v>2018</c:v>
                </c:pt>
              </c:numCache>
            </c:numRef>
          </c:cat>
          <c:val>
            <c:numRef>
              <c:f>'importuri(CIF1)'!$B$162:$F$162</c:f>
              <c:numCache>
                <c:formatCode>General</c:formatCode>
                <c:ptCount val="5"/>
                <c:pt idx="0">
                  <c:v>12968</c:v>
                </c:pt>
                <c:pt idx="1">
                  <c:v>13801</c:v>
                </c:pt>
                <c:pt idx="2">
                  <c:v>18997</c:v>
                </c:pt>
                <c:pt idx="3">
                  <c:v>22535</c:v>
                </c:pt>
                <c:pt idx="4">
                  <c:v>19674</c:v>
                </c:pt>
              </c:numCache>
            </c:numRef>
          </c:val>
          <c:smooth val="0"/>
          <c:extLst xmlns:c16r2="http://schemas.microsoft.com/office/drawing/2015/06/chart">
            <c:ext xmlns:c16="http://schemas.microsoft.com/office/drawing/2014/chart" uri="{C3380CC4-5D6E-409C-BE32-E72D297353CC}">
              <c16:uniqueId val="{00000003-1249-47FB-BFD6-D8460D878C12}"/>
            </c:ext>
          </c:extLst>
        </c:ser>
        <c:ser>
          <c:idx val="4"/>
          <c:order val="4"/>
          <c:tx>
            <c:strRef>
              <c:f>'importuri(CIF1)'!$A$163</c:f>
              <c:strCache>
                <c:ptCount val="1"/>
                <c:pt idx="0">
                  <c:v>Vâlcea</c:v>
                </c:pt>
              </c:strCache>
            </c:strRef>
          </c:tx>
          <c:cat>
            <c:numRef>
              <c:f>'importuri(CIF1)'!$B$158:$F$158</c:f>
              <c:numCache>
                <c:formatCode>General</c:formatCode>
                <c:ptCount val="5"/>
                <c:pt idx="0">
                  <c:v>2014</c:v>
                </c:pt>
                <c:pt idx="1">
                  <c:v>2015</c:v>
                </c:pt>
                <c:pt idx="2">
                  <c:v>2016</c:v>
                </c:pt>
                <c:pt idx="3">
                  <c:v>2017</c:v>
                </c:pt>
                <c:pt idx="4">
                  <c:v>2018</c:v>
                </c:pt>
              </c:numCache>
            </c:numRef>
          </c:cat>
          <c:val>
            <c:numRef>
              <c:f>'importuri(CIF1)'!$B$163:$F$163</c:f>
              <c:numCache>
                <c:formatCode>General</c:formatCode>
                <c:ptCount val="5"/>
                <c:pt idx="0">
                  <c:v>8629</c:v>
                </c:pt>
                <c:pt idx="1">
                  <c:v>11583</c:v>
                </c:pt>
                <c:pt idx="2">
                  <c:v>14863</c:v>
                </c:pt>
                <c:pt idx="3">
                  <c:v>19952</c:v>
                </c:pt>
                <c:pt idx="4">
                  <c:v>19118</c:v>
                </c:pt>
              </c:numCache>
            </c:numRef>
          </c:val>
          <c:smooth val="0"/>
          <c:extLst xmlns:c16r2="http://schemas.microsoft.com/office/drawing/2015/06/chart">
            <c:ext xmlns:c16="http://schemas.microsoft.com/office/drawing/2014/chart" uri="{C3380CC4-5D6E-409C-BE32-E72D297353CC}">
              <c16:uniqueId val="{00000004-1249-47FB-BFD6-D8460D878C12}"/>
            </c:ext>
          </c:extLst>
        </c:ser>
        <c:dLbls>
          <c:showLegendKey val="0"/>
          <c:showVal val="0"/>
          <c:showCatName val="0"/>
          <c:showSerName val="0"/>
          <c:showPercent val="0"/>
          <c:showBubbleSize val="0"/>
        </c:dLbls>
        <c:marker val="1"/>
        <c:smooth val="0"/>
        <c:axId val="293895680"/>
        <c:axId val="293898032"/>
      </c:lineChart>
      <c:catAx>
        <c:axId val="293895680"/>
        <c:scaling>
          <c:orientation val="minMax"/>
        </c:scaling>
        <c:delete val="0"/>
        <c:axPos val="b"/>
        <c:numFmt formatCode="General" sourceLinked="1"/>
        <c:majorTickMark val="none"/>
        <c:minorTickMark val="none"/>
        <c:tickLblPos val="nextTo"/>
        <c:txPr>
          <a:bodyPr/>
          <a:lstStyle/>
          <a:p>
            <a:pPr>
              <a:defRPr b="1"/>
            </a:pPr>
            <a:endParaRPr lang="en-US"/>
          </a:p>
        </c:txPr>
        <c:crossAx val="293898032"/>
        <c:crosses val="autoZero"/>
        <c:auto val="1"/>
        <c:lblAlgn val="ctr"/>
        <c:lblOffset val="100"/>
        <c:noMultiLvlLbl val="0"/>
      </c:catAx>
      <c:valAx>
        <c:axId val="293898032"/>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29389568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Instrumente și aparate optice, fotografice</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'importuri(CIF1)'!$A$173</c:f>
              <c:strCache>
                <c:ptCount val="1"/>
                <c:pt idx="0">
                  <c:v>Dolj</c:v>
                </c:pt>
              </c:strCache>
            </c:strRef>
          </c:tx>
          <c:cat>
            <c:numRef>
              <c:f>'importuri(CIF1)'!$B$172:$F$172</c:f>
              <c:numCache>
                <c:formatCode>General</c:formatCode>
                <c:ptCount val="5"/>
                <c:pt idx="0">
                  <c:v>2014</c:v>
                </c:pt>
                <c:pt idx="1">
                  <c:v>2015</c:v>
                </c:pt>
                <c:pt idx="2">
                  <c:v>2016</c:v>
                </c:pt>
                <c:pt idx="3">
                  <c:v>2017</c:v>
                </c:pt>
                <c:pt idx="4">
                  <c:v>2018</c:v>
                </c:pt>
              </c:numCache>
            </c:numRef>
          </c:cat>
          <c:val>
            <c:numRef>
              <c:f>'importuri(CIF1)'!$B$173:$F$173</c:f>
              <c:numCache>
                <c:formatCode>General</c:formatCode>
                <c:ptCount val="5"/>
                <c:pt idx="0">
                  <c:v>26482</c:v>
                </c:pt>
                <c:pt idx="1">
                  <c:v>24110</c:v>
                </c:pt>
                <c:pt idx="2">
                  <c:v>20216</c:v>
                </c:pt>
                <c:pt idx="3">
                  <c:v>33487</c:v>
                </c:pt>
                <c:pt idx="4">
                  <c:v>73647</c:v>
                </c:pt>
              </c:numCache>
            </c:numRef>
          </c:val>
          <c:smooth val="0"/>
          <c:extLst xmlns:c16r2="http://schemas.microsoft.com/office/drawing/2015/06/chart">
            <c:ext xmlns:c16="http://schemas.microsoft.com/office/drawing/2014/chart" uri="{C3380CC4-5D6E-409C-BE32-E72D297353CC}">
              <c16:uniqueId val="{00000000-A1E7-4B0A-AA7E-43047EA481D4}"/>
            </c:ext>
          </c:extLst>
        </c:ser>
        <c:ser>
          <c:idx val="1"/>
          <c:order val="1"/>
          <c:tx>
            <c:strRef>
              <c:f>'importuri(CIF1)'!$A$174</c:f>
              <c:strCache>
                <c:ptCount val="1"/>
                <c:pt idx="0">
                  <c:v>Gorj</c:v>
                </c:pt>
              </c:strCache>
            </c:strRef>
          </c:tx>
          <c:cat>
            <c:numRef>
              <c:f>'importuri(CIF1)'!$B$172:$F$172</c:f>
              <c:numCache>
                <c:formatCode>General</c:formatCode>
                <c:ptCount val="5"/>
                <c:pt idx="0">
                  <c:v>2014</c:v>
                </c:pt>
                <c:pt idx="1">
                  <c:v>2015</c:v>
                </c:pt>
                <c:pt idx="2">
                  <c:v>2016</c:v>
                </c:pt>
                <c:pt idx="3">
                  <c:v>2017</c:v>
                </c:pt>
                <c:pt idx="4">
                  <c:v>2018</c:v>
                </c:pt>
              </c:numCache>
            </c:numRef>
          </c:cat>
          <c:val>
            <c:numRef>
              <c:f>'importuri(CIF1)'!$B$174:$F$174</c:f>
              <c:numCache>
                <c:formatCode>General</c:formatCode>
                <c:ptCount val="5"/>
                <c:pt idx="0">
                  <c:v>543</c:v>
                </c:pt>
                <c:pt idx="1">
                  <c:v>302</c:v>
                </c:pt>
                <c:pt idx="2">
                  <c:v>459</c:v>
                </c:pt>
                <c:pt idx="3">
                  <c:v>1076</c:v>
                </c:pt>
                <c:pt idx="4">
                  <c:v>149</c:v>
                </c:pt>
              </c:numCache>
            </c:numRef>
          </c:val>
          <c:smooth val="0"/>
          <c:extLst xmlns:c16r2="http://schemas.microsoft.com/office/drawing/2015/06/chart">
            <c:ext xmlns:c16="http://schemas.microsoft.com/office/drawing/2014/chart" uri="{C3380CC4-5D6E-409C-BE32-E72D297353CC}">
              <c16:uniqueId val="{00000001-A1E7-4B0A-AA7E-43047EA481D4}"/>
            </c:ext>
          </c:extLst>
        </c:ser>
        <c:ser>
          <c:idx val="2"/>
          <c:order val="2"/>
          <c:tx>
            <c:strRef>
              <c:f>'importuri(CIF1)'!$A$175</c:f>
              <c:strCache>
                <c:ptCount val="1"/>
                <c:pt idx="0">
                  <c:v>Mehedinți</c:v>
                </c:pt>
              </c:strCache>
            </c:strRef>
          </c:tx>
          <c:cat>
            <c:numRef>
              <c:f>'importuri(CIF1)'!$B$172:$F$172</c:f>
              <c:numCache>
                <c:formatCode>General</c:formatCode>
                <c:ptCount val="5"/>
                <c:pt idx="0">
                  <c:v>2014</c:v>
                </c:pt>
                <c:pt idx="1">
                  <c:v>2015</c:v>
                </c:pt>
                <c:pt idx="2">
                  <c:v>2016</c:v>
                </c:pt>
                <c:pt idx="3">
                  <c:v>2017</c:v>
                </c:pt>
                <c:pt idx="4">
                  <c:v>2018</c:v>
                </c:pt>
              </c:numCache>
            </c:numRef>
          </c:cat>
          <c:val>
            <c:numRef>
              <c:f>'importuri(CIF1)'!$B$175:$F$175</c:f>
              <c:numCache>
                <c:formatCode>General</c:formatCode>
                <c:ptCount val="5"/>
                <c:pt idx="0">
                  <c:v>238</c:v>
                </c:pt>
                <c:pt idx="1">
                  <c:v>267</c:v>
                </c:pt>
                <c:pt idx="2">
                  <c:v>450</c:v>
                </c:pt>
                <c:pt idx="3">
                  <c:v>596</c:v>
                </c:pt>
                <c:pt idx="4">
                  <c:v>262</c:v>
                </c:pt>
              </c:numCache>
            </c:numRef>
          </c:val>
          <c:smooth val="0"/>
          <c:extLst xmlns:c16r2="http://schemas.microsoft.com/office/drawing/2015/06/chart">
            <c:ext xmlns:c16="http://schemas.microsoft.com/office/drawing/2014/chart" uri="{C3380CC4-5D6E-409C-BE32-E72D297353CC}">
              <c16:uniqueId val="{00000002-A1E7-4B0A-AA7E-43047EA481D4}"/>
            </c:ext>
          </c:extLst>
        </c:ser>
        <c:ser>
          <c:idx val="3"/>
          <c:order val="3"/>
          <c:tx>
            <c:strRef>
              <c:f>'importuri(CIF1)'!$A$176</c:f>
              <c:strCache>
                <c:ptCount val="1"/>
                <c:pt idx="0">
                  <c:v>Olt</c:v>
                </c:pt>
              </c:strCache>
            </c:strRef>
          </c:tx>
          <c:cat>
            <c:numRef>
              <c:f>'importuri(CIF1)'!$B$172:$F$172</c:f>
              <c:numCache>
                <c:formatCode>General</c:formatCode>
                <c:ptCount val="5"/>
                <c:pt idx="0">
                  <c:v>2014</c:v>
                </c:pt>
                <c:pt idx="1">
                  <c:v>2015</c:v>
                </c:pt>
                <c:pt idx="2">
                  <c:v>2016</c:v>
                </c:pt>
                <c:pt idx="3">
                  <c:v>2017</c:v>
                </c:pt>
                <c:pt idx="4">
                  <c:v>2018</c:v>
                </c:pt>
              </c:numCache>
            </c:numRef>
          </c:cat>
          <c:val>
            <c:numRef>
              <c:f>'importuri(CIF1)'!$B$176:$F$176</c:f>
              <c:numCache>
                <c:formatCode>General</c:formatCode>
                <c:ptCount val="5"/>
                <c:pt idx="0">
                  <c:v>14063</c:v>
                </c:pt>
                <c:pt idx="1">
                  <c:v>21793</c:v>
                </c:pt>
                <c:pt idx="2">
                  <c:v>21336</c:v>
                </c:pt>
                <c:pt idx="3">
                  <c:v>35119</c:v>
                </c:pt>
                <c:pt idx="4">
                  <c:v>45213</c:v>
                </c:pt>
              </c:numCache>
            </c:numRef>
          </c:val>
          <c:smooth val="0"/>
          <c:extLst xmlns:c16r2="http://schemas.microsoft.com/office/drawing/2015/06/chart">
            <c:ext xmlns:c16="http://schemas.microsoft.com/office/drawing/2014/chart" uri="{C3380CC4-5D6E-409C-BE32-E72D297353CC}">
              <c16:uniqueId val="{00000003-A1E7-4B0A-AA7E-43047EA481D4}"/>
            </c:ext>
          </c:extLst>
        </c:ser>
        <c:ser>
          <c:idx val="4"/>
          <c:order val="4"/>
          <c:tx>
            <c:strRef>
              <c:f>'importuri(CIF1)'!$A$177</c:f>
              <c:strCache>
                <c:ptCount val="1"/>
                <c:pt idx="0">
                  <c:v>Vâlcea</c:v>
                </c:pt>
              </c:strCache>
            </c:strRef>
          </c:tx>
          <c:cat>
            <c:numRef>
              <c:f>'importuri(CIF1)'!$B$172:$F$172</c:f>
              <c:numCache>
                <c:formatCode>General</c:formatCode>
                <c:ptCount val="5"/>
                <c:pt idx="0">
                  <c:v>2014</c:v>
                </c:pt>
                <c:pt idx="1">
                  <c:v>2015</c:v>
                </c:pt>
                <c:pt idx="2">
                  <c:v>2016</c:v>
                </c:pt>
                <c:pt idx="3">
                  <c:v>2017</c:v>
                </c:pt>
                <c:pt idx="4">
                  <c:v>2018</c:v>
                </c:pt>
              </c:numCache>
            </c:numRef>
          </c:cat>
          <c:val>
            <c:numRef>
              <c:f>'importuri(CIF1)'!$B$177:$F$177</c:f>
              <c:numCache>
                <c:formatCode>General</c:formatCode>
                <c:ptCount val="5"/>
                <c:pt idx="0">
                  <c:v>889</c:v>
                </c:pt>
                <c:pt idx="1">
                  <c:v>2568</c:v>
                </c:pt>
                <c:pt idx="2">
                  <c:v>1430</c:v>
                </c:pt>
                <c:pt idx="3">
                  <c:v>1543</c:v>
                </c:pt>
                <c:pt idx="4">
                  <c:v>1792</c:v>
                </c:pt>
              </c:numCache>
            </c:numRef>
          </c:val>
          <c:smooth val="0"/>
          <c:extLst xmlns:c16r2="http://schemas.microsoft.com/office/drawing/2015/06/chart">
            <c:ext xmlns:c16="http://schemas.microsoft.com/office/drawing/2014/chart" uri="{C3380CC4-5D6E-409C-BE32-E72D297353CC}">
              <c16:uniqueId val="{00000004-A1E7-4B0A-AA7E-43047EA481D4}"/>
            </c:ext>
          </c:extLst>
        </c:ser>
        <c:dLbls>
          <c:showLegendKey val="0"/>
          <c:showVal val="0"/>
          <c:showCatName val="0"/>
          <c:showSerName val="0"/>
          <c:showPercent val="0"/>
          <c:showBubbleSize val="0"/>
        </c:dLbls>
        <c:marker val="1"/>
        <c:smooth val="0"/>
        <c:axId val="565312184"/>
        <c:axId val="565297288"/>
      </c:lineChart>
      <c:catAx>
        <c:axId val="565312184"/>
        <c:scaling>
          <c:orientation val="minMax"/>
        </c:scaling>
        <c:delete val="0"/>
        <c:axPos val="b"/>
        <c:numFmt formatCode="General" sourceLinked="1"/>
        <c:majorTickMark val="none"/>
        <c:minorTickMark val="none"/>
        <c:tickLblPos val="nextTo"/>
        <c:txPr>
          <a:bodyPr/>
          <a:lstStyle/>
          <a:p>
            <a:pPr>
              <a:defRPr b="1"/>
            </a:pPr>
            <a:endParaRPr lang="en-US"/>
          </a:p>
        </c:txPr>
        <c:crossAx val="565297288"/>
        <c:crosses val="autoZero"/>
        <c:auto val="1"/>
        <c:lblAlgn val="ctr"/>
        <c:lblOffset val="100"/>
        <c:noMultiLvlLbl val="0"/>
      </c:catAx>
      <c:valAx>
        <c:axId val="565297288"/>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565312184"/>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Mărfuri și produse diverse</a:t>
            </a:r>
          </a:p>
          <a:p>
            <a:pPr>
              <a:defRPr sz="1200"/>
            </a:pPr>
            <a:r>
              <a:rPr lang="ro-RO" sz="1200"/>
              <a:t>județe Sud-Vest Oltenia</a:t>
            </a:r>
            <a:endParaRPr lang="en-US" sz="1200"/>
          </a:p>
        </c:rich>
      </c:tx>
      <c:overlay val="0"/>
    </c:title>
    <c:autoTitleDeleted val="0"/>
    <c:plotArea>
      <c:layout/>
      <c:lineChart>
        <c:grouping val="standard"/>
        <c:varyColors val="0"/>
        <c:ser>
          <c:idx val="0"/>
          <c:order val="0"/>
          <c:tx>
            <c:strRef>
              <c:f>'importuri(CIF1)'!$A$187</c:f>
              <c:strCache>
                <c:ptCount val="1"/>
                <c:pt idx="0">
                  <c:v>Dolj</c:v>
                </c:pt>
              </c:strCache>
            </c:strRef>
          </c:tx>
          <c:cat>
            <c:numRef>
              <c:f>'importuri(CIF1)'!$B$186:$F$186</c:f>
              <c:numCache>
                <c:formatCode>General</c:formatCode>
                <c:ptCount val="5"/>
                <c:pt idx="0">
                  <c:v>2014</c:v>
                </c:pt>
                <c:pt idx="1">
                  <c:v>2015</c:v>
                </c:pt>
                <c:pt idx="2">
                  <c:v>2016</c:v>
                </c:pt>
                <c:pt idx="3">
                  <c:v>2017</c:v>
                </c:pt>
                <c:pt idx="4">
                  <c:v>2018</c:v>
                </c:pt>
              </c:numCache>
            </c:numRef>
          </c:cat>
          <c:val>
            <c:numRef>
              <c:f>'importuri(CIF1)'!$B$187:$F$187</c:f>
              <c:numCache>
                <c:formatCode>General</c:formatCode>
                <c:ptCount val="5"/>
                <c:pt idx="0">
                  <c:v>7521</c:v>
                </c:pt>
                <c:pt idx="1">
                  <c:v>7218</c:v>
                </c:pt>
                <c:pt idx="2">
                  <c:v>7051</c:v>
                </c:pt>
                <c:pt idx="3">
                  <c:v>11266</c:v>
                </c:pt>
                <c:pt idx="4">
                  <c:v>42096</c:v>
                </c:pt>
              </c:numCache>
            </c:numRef>
          </c:val>
          <c:smooth val="0"/>
          <c:extLst xmlns:c16r2="http://schemas.microsoft.com/office/drawing/2015/06/chart">
            <c:ext xmlns:c16="http://schemas.microsoft.com/office/drawing/2014/chart" uri="{C3380CC4-5D6E-409C-BE32-E72D297353CC}">
              <c16:uniqueId val="{00000000-4ED1-471C-B9EE-F76573408C12}"/>
            </c:ext>
          </c:extLst>
        </c:ser>
        <c:ser>
          <c:idx val="1"/>
          <c:order val="1"/>
          <c:tx>
            <c:strRef>
              <c:f>'importuri(CIF1)'!$A$188</c:f>
              <c:strCache>
                <c:ptCount val="1"/>
                <c:pt idx="0">
                  <c:v>Gorj</c:v>
                </c:pt>
              </c:strCache>
            </c:strRef>
          </c:tx>
          <c:cat>
            <c:numRef>
              <c:f>'importuri(CIF1)'!$B$186:$F$186</c:f>
              <c:numCache>
                <c:formatCode>General</c:formatCode>
                <c:ptCount val="5"/>
                <c:pt idx="0">
                  <c:v>2014</c:v>
                </c:pt>
                <c:pt idx="1">
                  <c:v>2015</c:v>
                </c:pt>
                <c:pt idx="2">
                  <c:v>2016</c:v>
                </c:pt>
                <c:pt idx="3">
                  <c:v>2017</c:v>
                </c:pt>
                <c:pt idx="4">
                  <c:v>2018</c:v>
                </c:pt>
              </c:numCache>
            </c:numRef>
          </c:cat>
          <c:val>
            <c:numRef>
              <c:f>'importuri(CIF1)'!$B$188:$F$188</c:f>
              <c:numCache>
                <c:formatCode>General</c:formatCode>
                <c:ptCount val="5"/>
                <c:pt idx="0">
                  <c:v>1085</c:v>
                </c:pt>
                <c:pt idx="1">
                  <c:v>934</c:v>
                </c:pt>
                <c:pt idx="2">
                  <c:v>1326</c:v>
                </c:pt>
                <c:pt idx="3">
                  <c:v>1860</c:v>
                </c:pt>
                <c:pt idx="4">
                  <c:v>1992</c:v>
                </c:pt>
              </c:numCache>
            </c:numRef>
          </c:val>
          <c:smooth val="0"/>
          <c:extLst xmlns:c16r2="http://schemas.microsoft.com/office/drawing/2015/06/chart">
            <c:ext xmlns:c16="http://schemas.microsoft.com/office/drawing/2014/chart" uri="{C3380CC4-5D6E-409C-BE32-E72D297353CC}">
              <c16:uniqueId val="{00000001-4ED1-471C-B9EE-F76573408C12}"/>
            </c:ext>
          </c:extLst>
        </c:ser>
        <c:ser>
          <c:idx val="2"/>
          <c:order val="2"/>
          <c:tx>
            <c:strRef>
              <c:f>'importuri(CIF1)'!$A$189</c:f>
              <c:strCache>
                <c:ptCount val="1"/>
                <c:pt idx="0">
                  <c:v>Mehedinți</c:v>
                </c:pt>
              </c:strCache>
            </c:strRef>
          </c:tx>
          <c:cat>
            <c:numRef>
              <c:f>'importuri(CIF1)'!$B$186:$F$186</c:f>
              <c:numCache>
                <c:formatCode>General</c:formatCode>
                <c:ptCount val="5"/>
                <c:pt idx="0">
                  <c:v>2014</c:v>
                </c:pt>
                <c:pt idx="1">
                  <c:v>2015</c:v>
                </c:pt>
                <c:pt idx="2">
                  <c:v>2016</c:v>
                </c:pt>
                <c:pt idx="3">
                  <c:v>2017</c:v>
                </c:pt>
                <c:pt idx="4">
                  <c:v>2018</c:v>
                </c:pt>
              </c:numCache>
            </c:numRef>
          </c:cat>
          <c:val>
            <c:numRef>
              <c:f>'importuri(CIF1)'!$B$189:$F$189</c:f>
              <c:numCache>
                <c:formatCode>General</c:formatCode>
                <c:ptCount val="5"/>
                <c:pt idx="0">
                  <c:v>669</c:v>
                </c:pt>
                <c:pt idx="1">
                  <c:v>581</c:v>
                </c:pt>
                <c:pt idx="2">
                  <c:v>946</c:v>
                </c:pt>
                <c:pt idx="3">
                  <c:v>953</c:v>
                </c:pt>
                <c:pt idx="4">
                  <c:v>1579</c:v>
                </c:pt>
              </c:numCache>
            </c:numRef>
          </c:val>
          <c:smooth val="0"/>
          <c:extLst xmlns:c16r2="http://schemas.microsoft.com/office/drawing/2015/06/chart">
            <c:ext xmlns:c16="http://schemas.microsoft.com/office/drawing/2014/chart" uri="{C3380CC4-5D6E-409C-BE32-E72D297353CC}">
              <c16:uniqueId val="{00000002-4ED1-471C-B9EE-F76573408C12}"/>
            </c:ext>
          </c:extLst>
        </c:ser>
        <c:ser>
          <c:idx val="3"/>
          <c:order val="3"/>
          <c:tx>
            <c:strRef>
              <c:f>'importuri(CIF1)'!$A$190</c:f>
              <c:strCache>
                <c:ptCount val="1"/>
                <c:pt idx="0">
                  <c:v>Olt</c:v>
                </c:pt>
              </c:strCache>
            </c:strRef>
          </c:tx>
          <c:cat>
            <c:numRef>
              <c:f>'importuri(CIF1)'!$B$186:$F$186</c:f>
              <c:numCache>
                <c:formatCode>General</c:formatCode>
                <c:ptCount val="5"/>
                <c:pt idx="0">
                  <c:v>2014</c:v>
                </c:pt>
                <c:pt idx="1">
                  <c:v>2015</c:v>
                </c:pt>
                <c:pt idx="2">
                  <c:v>2016</c:v>
                </c:pt>
                <c:pt idx="3">
                  <c:v>2017</c:v>
                </c:pt>
                <c:pt idx="4">
                  <c:v>2018</c:v>
                </c:pt>
              </c:numCache>
            </c:numRef>
          </c:cat>
          <c:val>
            <c:numRef>
              <c:f>'importuri(CIF1)'!$B$190:$F$190</c:f>
              <c:numCache>
                <c:formatCode>General</c:formatCode>
                <c:ptCount val="5"/>
                <c:pt idx="0">
                  <c:v>2142</c:v>
                </c:pt>
                <c:pt idx="1">
                  <c:v>2344</c:v>
                </c:pt>
                <c:pt idx="2">
                  <c:v>1996</c:v>
                </c:pt>
                <c:pt idx="3">
                  <c:v>2736</c:v>
                </c:pt>
                <c:pt idx="4">
                  <c:v>2650</c:v>
                </c:pt>
              </c:numCache>
            </c:numRef>
          </c:val>
          <c:smooth val="0"/>
          <c:extLst xmlns:c16r2="http://schemas.microsoft.com/office/drawing/2015/06/chart">
            <c:ext xmlns:c16="http://schemas.microsoft.com/office/drawing/2014/chart" uri="{C3380CC4-5D6E-409C-BE32-E72D297353CC}">
              <c16:uniqueId val="{00000003-4ED1-471C-B9EE-F76573408C12}"/>
            </c:ext>
          </c:extLst>
        </c:ser>
        <c:ser>
          <c:idx val="4"/>
          <c:order val="4"/>
          <c:tx>
            <c:strRef>
              <c:f>'importuri(CIF1)'!$A$191</c:f>
              <c:strCache>
                <c:ptCount val="1"/>
                <c:pt idx="0">
                  <c:v>Vâlcea</c:v>
                </c:pt>
              </c:strCache>
            </c:strRef>
          </c:tx>
          <c:cat>
            <c:numRef>
              <c:f>'importuri(CIF1)'!$B$186:$F$186</c:f>
              <c:numCache>
                <c:formatCode>General</c:formatCode>
                <c:ptCount val="5"/>
                <c:pt idx="0">
                  <c:v>2014</c:v>
                </c:pt>
                <c:pt idx="1">
                  <c:v>2015</c:v>
                </c:pt>
                <c:pt idx="2">
                  <c:v>2016</c:v>
                </c:pt>
                <c:pt idx="3">
                  <c:v>2017</c:v>
                </c:pt>
                <c:pt idx="4">
                  <c:v>2018</c:v>
                </c:pt>
              </c:numCache>
            </c:numRef>
          </c:cat>
          <c:val>
            <c:numRef>
              <c:f>'importuri(CIF1)'!$B$191:$F$191</c:f>
              <c:numCache>
                <c:formatCode>General</c:formatCode>
                <c:ptCount val="5"/>
                <c:pt idx="0">
                  <c:v>5490</c:v>
                </c:pt>
                <c:pt idx="1">
                  <c:v>5366</c:v>
                </c:pt>
                <c:pt idx="2">
                  <c:v>3970</c:v>
                </c:pt>
                <c:pt idx="3">
                  <c:v>5122</c:v>
                </c:pt>
                <c:pt idx="4">
                  <c:v>5475</c:v>
                </c:pt>
              </c:numCache>
            </c:numRef>
          </c:val>
          <c:smooth val="0"/>
          <c:extLst xmlns:c16r2="http://schemas.microsoft.com/office/drawing/2015/06/chart">
            <c:ext xmlns:c16="http://schemas.microsoft.com/office/drawing/2014/chart" uri="{C3380CC4-5D6E-409C-BE32-E72D297353CC}">
              <c16:uniqueId val="{00000004-4ED1-471C-B9EE-F76573408C12}"/>
            </c:ext>
          </c:extLst>
        </c:ser>
        <c:dLbls>
          <c:showLegendKey val="0"/>
          <c:showVal val="0"/>
          <c:showCatName val="0"/>
          <c:showSerName val="0"/>
          <c:showPercent val="0"/>
          <c:showBubbleSize val="0"/>
        </c:dLbls>
        <c:marker val="1"/>
        <c:smooth val="0"/>
        <c:axId val="565306304"/>
        <c:axId val="565300032"/>
      </c:lineChart>
      <c:catAx>
        <c:axId val="565306304"/>
        <c:scaling>
          <c:orientation val="minMax"/>
        </c:scaling>
        <c:delete val="0"/>
        <c:axPos val="b"/>
        <c:numFmt formatCode="General" sourceLinked="1"/>
        <c:majorTickMark val="none"/>
        <c:minorTickMark val="none"/>
        <c:tickLblPos val="nextTo"/>
        <c:txPr>
          <a:bodyPr/>
          <a:lstStyle/>
          <a:p>
            <a:pPr>
              <a:defRPr b="1"/>
            </a:pPr>
            <a:endParaRPr lang="en-US"/>
          </a:p>
        </c:txPr>
        <c:crossAx val="565300032"/>
        <c:crosses val="autoZero"/>
        <c:auto val="1"/>
        <c:lblAlgn val="ctr"/>
        <c:lblOffset val="100"/>
        <c:noMultiLvlLbl val="0"/>
      </c:catAx>
      <c:valAx>
        <c:axId val="565300032"/>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565306304"/>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o-RO" sz="1200"/>
              <a:t>Importuri</a:t>
            </a:r>
            <a:r>
              <a:rPr lang="ro-RO" sz="1200" baseline="0"/>
              <a:t> CIF</a:t>
            </a:r>
            <a:r>
              <a:rPr lang="ro-RO" sz="1200"/>
              <a:t> Bunuri necuprinse</a:t>
            </a:r>
            <a:r>
              <a:rPr lang="ro-RO" sz="1200" baseline="0"/>
              <a:t> în alte secțiuni</a:t>
            </a:r>
            <a:endParaRPr lang="ro-RO" sz="1200"/>
          </a:p>
          <a:p>
            <a:pPr>
              <a:defRPr sz="1200"/>
            </a:pPr>
            <a:r>
              <a:rPr lang="ro-RO" sz="1200"/>
              <a:t> din Nomenclatorul combinat  județe Sud-Vest Oltenia</a:t>
            </a:r>
            <a:endParaRPr lang="en-US" sz="1200"/>
          </a:p>
        </c:rich>
      </c:tx>
      <c:overlay val="0"/>
    </c:title>
    <c:autoTitleDeleted val="0"/>
    <c:plotArea>
      <c:layout/>
      <c:lineChart>
        <c:grouping val="standard"/>
        <c:varyColors val="0"/>
        <c:ser>
          <c:idx val="0"/>
          <c:order val="0"/>
          <c:tx>
            <c:strRef>
              <c:f>'importuri(CIF1)'!$A$199</c:f>
              <c:strCache>
                <c:ptCount val="1"/>
                <c:pt idx="0">
                  <c:v>Dolj</c:v>
                </c:pt>
              </c:strCache>
            </c:strRef>
          </c:tx>
          <c:cat>
            <c:numRef>
              <c:f>'importuri(CIF1)'!$B$198:$F$198</c:f>
              <c:numCache>
                <c:formatCode>General</c:formatCode>
                <c:ptCount val="5"/>
                <c:pt idx="0">
                  <c:v>2014</c:v>
                </c:pt>
                <c:pt idx="1">
                  <c:v>2015</c:v>
                </c:pt>
                <c:pt idx="2">
                  <c:v>2016</c:v>
                </c:pt>
                <c:pt idx="3">
                  <c:v>2017</c:v>
                </c:pt>
                <c:pt idx="4">
                  <c:v>2018</c:v>
                </c:pt>
              </c:numCache>
            </c:numRef>
          </c:cat>
          <c:val>
            <c:numRef>
              <c:f>'importuri(CIF1)'!$B$199:$F$199</c:f>
              <c:numCache>
                <c:formatCode>General</c:formatCode>
                <c:ptCount val="5"/>
                <c:pt idx="0">
                  <c:v>623</c:v>
                </c:pt>
                <c:pt idx="1">
                  <c:v>682</c:v>
                </c:pt>
                <c:pt idx="2">
                  <c:v>812</c:v>
                </c:pt>
                <c:pt idx="3">
                  <c:v>1116</c:v>
                </c:pt>
                <c:pt idx="4">
                  <c:v>1569</c:v>
                </c:pt>
              </c:numCache>
            </c:numRef>
          </c:val>
          <c:smooth val="0"/>
          <c:extLst xmlns:c16r2="http://schemas.microsoft.com/office/drawing/2015/06/chart">
            <c:ext xmlns:c16="http://schemas.microsoft.com/office/drawing/2014/chart" uri="{C3380CC4-5D6E-409C-BE32-E72D297353CC}">
              <c16:uniqueId val="{00000000-D199-440C-9290-F749E2BC8997}"/>
            </c:ext>
          </c:extLst>
        </c:ser>
        <c:ser>
          <c:idx val="1"/>
          <c:order val="1"/>
          <c:tx>
            <c:strRef>
              <c:f>'importuri(CIF1)'!$A$200</c:f>
              <c:strCache>
                <c:ptCount val="1"/>
                <c:pt idx="0">
                  <c:v>Gorj</c:v>
                </c:pt>
              </c:strCache>
            </c:strRef>
          </c:tx>
          <c:cat>
            <c:numRef>
              <c:f>'importuri(CIF1)'!$B$198:$F$198</c:f>
              <c:numCache>
                <c:formatCode>General</c:formatCode>
                <c:ptCount val="5"/>
                <c:pt idx="0">
                  <c:v>2014</c:v>
                </c:pt>
                <c:pt idx="1">
                  <c:v>2015</c:v>
                </c:pt>
                <c:pt idx="2">
                  <c:v>2016</c:v>
                </c:pt>
                <c:pt idx="3">
                  <c:v>2017</c:v>
                </c:pt>
                <c:pt idx="4">
                  <c:v>2018</c:v>
                </c:pt>
              </c:numCache>
            </c:numRef>
          </c:cat>
          <c:val>
            <c:numRef>
              <c:f>'importuri(CIF1)'!$B$200:$F$200</c:f>
              <c:numCache>
                <c:formatCode>General</c:formatCode>
                <c:ptCount val="5"/>
                <c:pt idx="0">
                  <c:v>176</c:v>
                </c:pt>
                <c:pt idx="1">
                  <c:v>458</c:v>
                </c:pt>
                <c:pt idx="2">
                  <c:v>291</c:v>
                </c:pt>
                <c:pt idx="3">
                  <c:v>473</c:v>
                </c:pt>
                <c:pt idx="4">
                  <c:v>559</c:v>
                </c:pt>
              </c:numCache>
            </c:numRef>
          </c:val>
          <c:smooth val="0"/>
          <c:extLst xmlns:c16r2="http://schemas.microsoft.com/office/drawing/2015/06/chart">
            <c:ext xmlns:c16="http://schemas.microsoft.com/office/drawing/2014/chart" uri="{C3380CC4-5D6E-409C-BE32-E72D297353CC}">
              <c16:uniqueId val="{00000001-D199-440C-9290-F749E2BC8997}"/>
            </c:ext>
          </c:extLst>
        </c:ser>
        <c:ser>
          <c:idx val="2"/>
          <c:order val="2"/>
          <c:tx>
            <c:strRef>
              <c:f>'importuri(CIF1)'!$A$201</c:f>
              <c:strCache>
                <c:ptCount val="1"/>
                <c:pt idx="0">
                  <c:v>Mehedinți</c:v>
                </c:pt>
              </c:strCache>
            </c:strRef>
          </c:tx>
          <c:cat>
            <c:numRef>
              <c:f>'importuri(CIF1)'!$B$198:$F$198</c:f>
              <c:numCache>
                <c:formatCode>General</c:formatCode>
                <c:ptCount val="5"/>
                <c:pt idx="0">
                  <c:v>2014</c:v>
                </c:pt>
                <c:pt idx="1">
                  <c:v>2015</c:v>
                </c:pt>
                <c:pt idx="2">
                  <c:v>2016</c:v>
                </c:pt>
                <c:pt idx="3">
                  <c:v>2017</c:v>
                </c:pt>
                <c:pt idx="4">
                  <c:v>2018</c:v>
                </c:pt>
              </c:numCache>
            </c:numRef>
          </c:cat>
          <c:val>
            <c:numRef>
              <c:f>'importuri(CIF1)'!$B$201:$F$201</c:f>
              <c:numCache>
                <c:formatCode>General</c:formatCode>
                <c:ptCount val="5"/>
                <c:pt idx="0">
                  <c:v>51632</c:v>
                </c:pt>
                <c:pt idx="1">
                  <c:v>59402</c:v>
                </c:pt>
                <c:pt idx="2">
                  <c:v>57816</c:v>
                </c:pt>
                <c:pt idx="3">
                  <c:v>56932</c:v>
                </c:pt>
                <c:pt idx="4">
                  <c:v>45671</c:v>
                </c:pt>
              </c:numCache>
            </c:numRef>
          </c:val>
          <c:smooth val="0"/>
          <c:extLst xmlns:c16r2="http://schemas.microsoft.com/office/drawing/2015/06/chart">
            <c:ext xmlns:c16="http://schemas.microsoft.com/office/drawing/2014/chart" uri="{C3380CC4-5D6E-409C-BE32-E72D297353CC}">
              <c16:uniqueId val="{00000002-D199-440C-9290-F749E2BC8997}"/>
            </c:ext>
          </c:extLst>
        </c:ser>
        <c:ser>
          <c:idx val="3"/>
          <c:order val="3"/>
          <c:tx>
            <c:strRef>
              <c:f>'importuri(CIF1)'!$A$202</c:f>
              <c:strCache>
                <c:ptCount val="1"/>
                <c:pt idx="0">
                  <c:v>Olt</c:v>
                </c:pt>
              </c:strCache>
            </c:strRef>
          </c:tx>
          <c:cat>
            <c:numRef>
              <c:f>'importuri(CIF1)'!$B$198:$F$198</c:f>
              <c:numCache>
                <c:formatCode>General</c:formatCode>
                <c:ptCount val="5"/>
                <c:pt idx="0">
                  <c:v>2014</c:v>
                </c:pt>
                <c:pt idx="1">
                  <c:v>2015</c:v>
                </c:pt>
                <c:pt idx="2">
                  <c:v>2016</c:v>
                </c:pt>
                <c:pt idx="3">
                  <c:v>2017</c:v>
                </c:pt>
                <c:pt idx="4">
                  <c:v>2018</c:v>
                </c:pt>
              </c:numCache>
            </c:numRef>
          </c:cat>
          <c:val>
            <c:numRef>
              <c:f>'importuri(CIF1)'!$B$202:$F$202</c:f>
              <c:numCache>
                <c:formatCode>General</c:formatCode>
                <c:ptCount val="5"/>
                <c:pt idx="0">
                  <c:v>161</c:v>
                </c:pt>
                <c:pt idx="1">
                  <c:v>142</c:v>
                </c:pt>
                <c:pt idx="2">
                  <c:v>273</c:v>
                </c:pt>
                <c:pt idx="3">
                  <c:v>453</c:v>
                </c:pt>
                <c:pt idx="4">
                  <c:v>336</c:v>
                </c:pt>
              </c:numCache>
            </c:numRef>
          </c:val>
          <c:smooth val="0"/>
          <c:extLst xmlns:c16r2="http://schemas.microsoft.com/office/drawing/2015/06/chart">
            <c:ext xmlns:c16="http://schemas.microsoft.com/office/drawing/2014/chart" uri="{C3380CC4-5D6E-409C-BE32-E72D297353CC}">
              <c16:uniqueId val="{00000003-D199-440C-9290-F749E2BC8997}"/>
            </c:ext>
          </c:extLst>
        </c:ser>
        <c:ser>
          <c:idx val="4"/>
          <c:order val="4"/>
          <c:tx>
            <c:strRef>
              <c:f>'importuri(CIF1)'!$A$203</c:f>
              <c:strCache>
                <c:ptCount val="1"/>
                <c:pt idx="0">
                  <c:v>Vâlcea</c:v>
                </c:pt>
              </c:strCache>
            </c:strRef>
          </c:tx>
          <c:cat>
            <c:numRef>
              <c:f>'importuri(CIF1)'!$B$198:$F$198</c:f>
              <c:numCache>
                <c:formatCode>General</c:formatCode>
                <c:ptCount val="5"/>
                <c:pt idx="0">
                  <c:v>2014</c:v>
                </c:pt>
                <c:pt idx="1">
                  <c:v>2015</c:v>
                </c:pt>
                <c:pt idx="2">
                  <c:v>2016</c:v>
                </c:pt>
                <c:pt idx="3">
                  <c:v>2017</c:v>
                </c:pt>
                <c:pt idx="4">
                  <c:v>2018</c:v>
                </c:pt>
              </c:numCache>
            </c:numRef>
          </c:cat>
          <c:val>
            <c:numRef>
              <c:f>'importuri(CIF1)'!$B$203:$F$203</c:f>
              <c:numCache>
                <c:formatCode>General</c:formatCode>
                <c:ptCount val="5"/>
                <c:pt idx="0">
                  <c:v>1091</c:v>
                </c:pt>
                <c:pt idx="1">
                  <c:v>1921</c:v>
                </c:pt>
                <c:pt idx="2">
                  <c:v>3559</c:v>
                </c:pt>
                <c:pt idx="3">
                  <c:v>3379</c:v>
                </c:pt>
                <c:pt idx="4">
                  <c:v>3775</c:v>
                </c:pt>
              </c:numCache>
            </c:numRef>
          </c:val>
          <c:smooth val="0"/>
          <c:extLst xmlns:c16r2="http://schemas.microsoft.com/office/drawing/2015/06/chart">
            <c:ext xmlns:c16="http://schemas.microsoft.com/office/drawing/2014/chart" uri="{C3380CC4-5D6E-409C-BE32-E72D297353CC}">
              <c16:uniqueId val="{00000004-D199-440C-9290-F749E2BC8997}"/>
            </c:ext>
          </c:extLst>
        </c:ser>
        <c:dLbls>
          <c:showLegendKey val="0"/>
          <c:showVal val="0"/>
          <c:showCatName val="0"/>
          <c:showSerName val="0"/>
          <c:showPercent val="0"/>
          <c:showBubbleSize val="0"/>
        </c:dLbls>
        <c:marker val="1"/>
        <c:smooth val="0"/>
        <c:axId val="565303560"/>
        <c:axId val="485562848"/>
      </c:lineChart>
      <c:catAx>
        <c:axId val="565303560"/>
        <c:scaling>
          <c:orientation val="minMax"/>
        </c:scaling>
        <c:delete val="0"/>
        <c:axPos val="b"/>
        <c:numFmt formatCode="General" sourceLinked="1"/>
        <c:majorTickMark val="none"/>
        <c:minorTickMark val="none"/>
        <c:tickLblPos val="nextTo"/>
        <c:txPr>
          <a:bodyPr/>
          <a:lstStyle/>
          <a:p>
            <a:pPr>
              <a:defRPr b="1"/>
            </a:pPr>
            <a:endParaRPr lang="en-US"/>
          </a:p>
        </c:txPr>
        <c:crossAx val="485562848"/>
        <c:crosses val="autoZero"/>
        <c:auto val="1"/>
        <c:lblAlgn val="ctr"/>
        <c:lblOffset val="100"/>
        <c:noMultiLvlLbl val="0"/>
      </c:catAx>
      <c:valAx>
        <c:axId val="485562848"/>
        <c:scaling>
          <c:orientation val="minMax"/>
        </c:scaling>
        <c:delete val="0"/>
        <c:axPos val="l"/>
        <c:majorGridlines/>
        <c:title>
          <c:tx>
            <c:rich>
              <a:bodyPr/>
              <a:lstStyle/>
              <a:p>
                <a:pPr>
                  <a:defRPr/>
                </a:pPr>
                <a:r>
                  <a:rPr lang="ro-RO"/>
                  <a:t>mii euro</a:t>
                </a:r>
                <a:endParaRPr lang="en-US"/>
              </a:p>
            </c:rich>
          </c:tx>
          <c:overlay val="0"/>
        </c:title>
        <c:numFmt formatCode="General" sourceLinked="1"/>
        <c:majorTickMark val="none"/>
        <c:minorTickMark val="none"/>
        <c:tickLblPos val="nextTo"/>
        <c:crossAx val="56530356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o-RO" sz="1200"/>
              <a:t>Numărul întreprinderilor active în industria prelucrătoare</a:t>
            </a:r>
          </a:p>
          <a:p>
            <a:pPr>
              <a:defRPr/>
            </a:pPr>
            <a:r>
              <a:rPr lang="ro-RO" sz="1200"/>
              <a:t>județe Sud-Vest Oltenia</a:t>
            </a:r>
          </a:p>
          <a:p>
            <a:pPr>
              <a:defRPr/>
            </a:pPr>
            <a:endParaRPr lang="en-US" sz="1400"/>
          </a:p>
        </c:rich>
      </c:tx>
      <c:overlay val="0"/>
    </c:title>
    <c:autoTitleDeleted val="0"/>
    <c:plotArea>
      <c:layout/>
      <c:lineChart>
        <c:grouping val="standard"/>
        <c:varyColors val="0"/>
        <c:ser>
          <c:idx val="0"/>
          <c:order val="0"/>
          <c:tx>
            <c:strRef>
              <c:f>'intreprinderi active'!$A$4</c:f>
              <c:strCache>
                <c:ptCount val="1"/>
                <c:pt idx="0">
                  <c:v>Dolj</c:v>
                </c:pt>
              </c:strCache>
            </c:strRef>
          </c:tx>
          <c:cat>
            <c:numRef>
              <c:f>'intreprinderi active'!$B$3:$L$3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'intreprinderi active'!$B$4:$L$4</c:f>
              <c:numCache>
                <c:formatCode>#,##0</c:formatCode>
                <c:ptCount val="11"/>
                <c:pt idx="0">
                  <c:v>1416</c:v>
                </c:pt>
                <c:pt idx="1">
                  <c:v>1405</c:v>
                </c:pt>
                <c:pt idx="2">
                  <c:v>1281</c:v>
                </c:pt>
                <c:pt idx="3">
                  <c:v>1203</c:v>
                </c:pt>
                <c:pt idx="4">
                  <c:v>1268</c:v>
                </c:pt>
                <c:pt idx="5">
                  <c:v>1276</c:v>
                </c:pt>
                <c:pt idx="6" formatCode="General">
                  <c:v>1322</c:v>
                </c:pt>
                <c:pt idx="7" formatCode="General">
                  <c:v>1361</c:v>
                </c:pt>
                <c:pt idx="8" formatCode="General">
                  <c:v>1309</c:v>
                </c:pt>
                <c:pt idx="9" formatCode="General">
                  <c:v>1390</c:v>
                </c:pt>
                <c:pt idx="10" formatCode="General">
                  <c:v>1440</c:v>
                </c:pt>
              </c:numCache>
            </c:numRef>
          </c:val>
          <c:smooth val="0"/>
          <c:extLst xmlns:c16r2="http://schemas.microsoft.com/office/drawing/2015/06/chart">
            <c:ext xmlns:c16="http://schemas.microsoft.com/office/drawing/2014/chart" uri="{C3380CC4-5D6E-409C-BE32-E72D297353CC}">
              <c16:uniqueId val="{00000000-DF51-4057-B137-E78FEFEF9B04}"/>
            </c:ext>
          </c:extLst>
        </c:ser>
        <c:ser>
          <c:idx val="1"/>
          <c:order val="1"/>
          <c:tx>
            <c:strRef>
              <c:f>'intreprinderi active'!$A$5</c:f>
              <c:strCache>
                <c:ptCount val="1"/>
                <c:pt idx="0">
                  <c:v>Gorj</c:v>
                </c:pt>
              </c:strCache>
            </c:strRef>
          </c:tx>
          <c:cat>
            <c:numRef>
              <c:f>'intreprinderi active'!$B$3:$L$3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'intreprinderi active'!$B$5:$L$5</c:f>
              <c:numCache>
                <c:formatCode>General</c:formatCode>
                <c:ptCount val="11"/>
                <c:pt idx="0">
                  <c:v>594</c:v>
                </c:pt>
                <c:pt idx="1">
                  <c:v>581</c:v>
                </c:pt>
                <c:pt idx="2">
                  <c:v>516</c:v>
                </c:pt>
                <c:pt idx="3">
                  <c:v>495</c:v>
                </c:pt>
                <c:pt idx="4">
                  <c:v>503</c:v>
                </c:pt>
                <c:pt idx="5">
                  <c:v>511</c:v>
                </c:pt>
                <c:pt idx="6">
                  <c:v>528</c:v>
                </c:pt>
                <c:pt idx="7">
                  <c:v>513</c:v>
                </c:pt>
                <c:pt idx="8">
                  <c:v>515</c:v>
                </c:pt>
                <c:pt idx="9">
                  <c:v>542</c:v>
                </c:pt>
                <c:pt idx="10">
                  <c:v>554</c:v>
                </c:pt>
              </c:numCache>
            </c:numRef>
          </c:val>
          <c:smooth val="0"/>
          <c:extLst xmlns:c16r2="http://schemas.microsoft.com/office/drawing/2015/06/chart">
            <c:ext xmlns:c16="http://schemas.microsoft.com/office/drawing/2014/chart" uri="{C3380CC4-5D6E-409C-BE32-E72D297353CC}">
              <c16:uniqueId val="{00000001-DF51-4057-B137-E78FEFEF9B04}"/>
            </c:ext>
          </c:extLst>
        </c:ser>
        <c:ser>
          <c:idx val="2"/>
          <c:order val="2"/>
          <c:tx>
            <c:strRef>
              <c:f>'intreprinderi active'!$A$6</c:f>
              <c:strCache>
                <c:ptCount val="1"/>
                <c:pt idx="0">
                  <c:v>Mehedinți</c:v>
                </c:pt>
              </c:strCache>
            </c:strRef>
          </c:tx>
          <c:cat>
            <c:numRef>
              <c:f>'intreprinderi active'!$B$3:$L$3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'intreprinderi active'!$B$6:$L$6</c:f>
              <c:numCache>
                <c:formatCode>General</c:formatCode>
                <c:ptCount val="11"/>
                <c:pt idx="0">
                  <c:v>372</c:v>
                </c:pt>
                <c:pt idx="1">
                  <c:v>365</c:v>
                </c:pt>
                <c:pt idx="2">
                  <c:v>312</c:v>
                </c:pt>
                <c:pt idx="3">
                  <c:v>275</c:v>
                </c:pt>
                <c:pt idx="4">
                  <c:v>287</c:v>
                </c:pt>
                <c:pt idx="5">
                  <c:v>297</c:v>
                </c:pt>
                <c:pt idx="6">
                  <c:v>291</c:v>
                </c:pt>
                <c:pt idx="7">
                  <c:v>286</c:v>
                </c:pt>
                <c:pt idx="8">
                  <c:v>264</c:v>
                </c:pt>
                <c:pt idx="9">
                  <c:v>279</c:v>
                </c:pt>
                <c:pt idx="10">
                  <c:v>288</c:v>
                </c:pt>
              </c:numCache>
            </c:numRef>
          </c:val>
          <c:smooth val="0"/>
          <c:extLst xmlns:c16r2="http://schemas.microsoft.com/office/drawing/2015/06/chart">
            <c:ext xmlns:c16="http://schemas.microsoft.com/office/drawing/2014/chart" uri="{C3380CC4-5D6E-409C-BE32-E72D297353CC}">
              <c16:uniqueId val="{00000002-DF51-4057-B137-E78FEFEF9B04}"/>
            </c:ext>
          </c:extLst>
        </c:ser>
        <c:ser>
          <c:idx val="3"/>
          <c:order val="3"/>
          <c:tx>
            <c:strRef>
              <c:f>'intreprinderi active'!$A$7</c:f>
              <c:strCache>
                <c:ptCount val="1"/>
                <c:pt idx="0">
                  <c:v>Olt</c:v>
                </c:pt>
              </c:strCache>
            </c:strRef>
          </c:tx>
          <c:cat>
            <c:numRef>
              <c:f>'intreprinderi active'!$B$3:$L$3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'intreprinderi active'!$B$7:$L$7</c:f>
              <c:numCache>
                <c:formatCode>General</c:formatCode>
                <c:ptCount val="11"/>
                <c:pt idx="0">
                  <c:v>710</c:v>
                </c:pt>
                <c:pt idx="1">
                  <c:v>738</c:v>
                </c:pt>
                <c:pt idx="2">
                  <c:v>665</c:v>
                </c:pt>
                <c:pt idx="3">
                  <c:v>604</c:v>
                </c:pt>
                <c:pt idx="4">
                  <c:v>623</c:v>
                </c:pt>
                <c:pt idx="5">
                  <c:v>634</c:v>
                </c:pt>
                <c:pt idx="6">
                  <c:v>646</c:v>
                </c:pt>
                <c:pt idx="7">
                  <c:v>657</c:v>
                </c:pt>
                <c:pt idx="8">
                  <c:v>658</c:v>
                </c:pt>
                <c:pt idx="9">
                  <c:v>682</c:v>
                </c:pt>
                <c:pt idx="10">
                  <c:v>714</c:v>
                </c:pt>
              </c:numCache>
            </c:numRef>
          </c:val>
          <c:smooth val="0"/>
          <c:extLst xmlns:c16r2="http://schemas.microsoft.com/office/drawing/2015/06/chart">
            <c:ext xmlns:c16="http://schemas.microsoft.com/office/drawing/2014/chart" uri="{C3380CC4-5D6E-409C-BE32-E72D297353CC}">
              <c16:uniqueId val="{00000003-DF51-4057-B137-E78FEFEF9B04}"/>
            </c:ext>
          </c:extLst>
        </c:ser>
        <c:ser>
          <c:idx val="4"/>
          <c:order val="4"/>
          <c:tx>
            <c:strRef>
              <c:f>'intreprinderi active'!$A$8</c:f>
              <c:strCache>
                <c:ptCount val="1"/>
                <c:pt idx="0">
                  <c:v>Vâlcea</c:v>
                </c:pt>
              </c:strCache>
            </c:strRef>
          </c:tx>
          <c:cat>
            <c:numRef>
              <c:f>'intreprinderi active'!$B$3:$L$3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'intreprinderi active'!$B$8:$L$8</c:f>
              <c:numCache>
                <c:formatCode>General</c:formatCode>
                <c:ptCount val="11"/>
                <c:pt idx="0">
                  <c:v>874</c:v>
                </c:pt>
                <c:pt idx="1">
                  <c:v>825</c:v>
                </c:pt>
                <c:pt idx="2">
                  <c:v>711</c:v>
                </c:pt>
                <c:pt idx="3">
                  <c:v>657</c:v>
                </c:pt>
                <c:pt idx="4">
                  <c:v>664</c:v>
                </c:pt>
                <c:pt idx="5">
                  <c:v>662</c:v>
                </c:pt>
                <c:pt idx="6">
                  <c:v>665</c:v>
                </c:pt>
                <c:pt idx="7">
                  <c:v>687</c:v>
                </c:pt>
                <c:pt idx="8">
                  <c:v>684</c:v>
                </c:pt>
                <c:pt idx="9">
                  <c:v>688</c:v>
                </c:pt>
                <c:pt idx="10">
                  <c:v>733</c:v>
                </c:pt>
              </c:numCache>
            </c:numRef>
          </c:val>
          <c:smooth val="0"/>
          <c:extLst xmlns:c16r2="http://schemas.microsoft.com/office/drawing/2015/06/chart">
            <c:ext xmlns:c16="http://schemas.microsoft.com/office/drawing/2014/chart" uri="{C3380CC4-5D6E-409C-BE32-E72D297353CC}">
              <c16:uniqueId val="{00000004-DF51-4057-B137-E78FEFEF9B04}"/>
            </c:ext>
          </c:extLst>
        </c:ser>
        <c:dLbls>
          <c:showLegendKey val="0"/>
          <c:showVal val="0"/>
          <c:showCatName val="0"/>
          <c:showSerName val="0"/>
          <c:showPercent val="0"/>
          <c:showBubbleSize val="0"/>
        </c:dLbls>
        <c:marker val="1"/>
        <c:smooth val="0"/>
        <c:axId val="525362360"/>
        <c:axId val="456263424"/>
      </c:lineChart>
      <c:catAx>
        <c:axId val="525362360"/>
        <c:scaling>
          <c:orientation val="minMax"/>
        </c:scaling>
        <c:delete val="0"/>
        <c:axPos val="b"/>
        <c:numFmt formatCode="General" sourceLinked="1"/>
        <c:majorTickMark val="none"/>
        <c:minorTickMark val="none"/>
        <c:tickLblPos val="nextTo"/>
        <c:txPr>
          <a:bodyPr/>
          <a:lstStyle/>
          <a:p>
            <a:pPr>
              <a:defRPr b="1"/>
            </a:pPr>
            <a:endParaRPr lang="en-US"/>
          </a:p>
        </c:txPr>
        <c:crossAx val="456263424"/>
        <c:crosses val="autoZero"/>
        <c:auto val="1"/>
        <c:lblAlgn val="ctr"/>
        <c:lblOffset val="100"/>
        <c:noMultiLvlLbl val="0"/>
      </c:catAx>
      <c:valAx>
        <c:axId val="456263424"/>
        <c:scaling>
          <c:orientation val="minMax"/>
        </c:scaling>
        <c:delete val="0"/>
        <c:axPos val="l"/>
        <c:majorGridlines/>
        <c:title>
          <c:tx>
            <c:rich>
              <a:bodyPr/>
              <a:lstStyle/>
              <a:p>
                <a:pPr>
                  <a:defRPr/>
                </a:pPr>
                <a:r>
                  <a:rPr lang="ro-RO"/>
                  <a:t>număr</a:t>
                </a:r>
                <a:endParaRPr lang="en-US"/>
              </a:p>
            </c:rich>
          </c:tx>
          <c:layout>
            <c:manualLayout>
              <c:xMode val="edge"/>
              <c:yMode val="edge"/>
              <c:x val="1.8957345971563982E-2"/>
              <c:y val="0.41396033829104817"/>
            </c:manualLayout>
          </c:layout>
          <c:overlay val="0"/>
        </c:title>
        <c:numFmt formatCode="#,##0" sourceLinked="1"/>
        <c:majorTickMark val="none"/>
        <c:minorTickMark val="none"/>
        <c:tickLblPos val="nextTo"/>
        <c:crossAx val="525362360"/>
        <c:crosses val="autoZero"/>
        <c:crossBetween val="between"/>
      </c:valAx>
    </c:plotArea>
    <c:legend>
      <c:legendPos val="r"/>
      <c:overlay val="0"/>
      <c:txPr>
        <a:bodyPr/>
        <a:lstStyle/>
        <a:p>
          <a:pPr>
            <a:defRPr b="1"/>
          </a:pPr>
          <a:endParaRPr lang="en-US"/>
        </a:p>
      </c:txPr>
    </c:legend>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o-RO" sz="1200"/>
              <a:t>Numărul unităților locale active în industria prelucrătoare</a:t>
            </a:r>
          </a:p>
          <a:p>
            <a:pPr>
              <a:defRPr/>
            </a:pPr>
            <a:r>
              <a:rPr lang="ro-RO" sz="1200"/>
              <a:t>județe Sud-Vest Oltenia</a:t>
            </a:r>
          </a:p>
          <a:p>
            <a:pPr>
              <a:defRPr/>
            </a:pPr>
            <a:endParaRPr lang="en-US" sz="1400"/>
          </a:p>
        </c:rich>
      </c:tx>
      <c:overlay val="0"/>
    </c:title>
    <c:autoTitleDeleted val="0"/>
    <c:plotArea>
      <c:layout/>
      <c:lineChart>
        <c:grouping val="standard"/>
        <c:varyColors val="0"/>
        <c:ser>
          <c:idx val="0"/>
          <c:order val="0"/>
          <c:tx>
            <c:strRef>
              <c:f>'unităti locale active'!$A$4</c:f>
              <c:strCache>
                <c:ptCount val="1"/>
                <c:pt idx="0">
                  <c:v>Dolj</c:v>
                </c:pt>
              </c:strCache>
            </c:strRef>
          </c:tx>
          <c:cat>
            <c:numRef>
              <c:f>'unităti locale active'!$B$3:$L$3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'unităti locale active'!$B$4:$L$4</c:f>
              <c:numCache>
                <c:formatCode>#,##0</c:formatCode>
                <c:ptCount val="11"/>
                <c:pt idx="0">
                  <c:v>1441</c:v>
                </c:pt>
                <c:pt idx="1">
                  <c:v>1433</c:v>
                </c:pt>
                <c:pt idx="2">
                  <c:v>1302</c:v>
                </c:pt>
                <c:pt idx="3">
                  <c:v>1228</c:v>
                </c:pt>
                <c:pt idx="4">
                  <c:v>1293</c:v>
                </c:pt>
                <c:pt idx="5">
                  <c:v>1299</c:v>
                </c:pt>
                <c:pt idx="6" formatCode="General">
                  <c:v>1350</c:v>
                </c:pt>
                <c:pt idx="7" formatCode="General">
                  <c:v>1386</c:v>
                </c:pt>
                <c:pt idx="8" formatCode="General">
                  <c:v>1331</c:v>
                </c:pt>
                <c:pt idx="9" formatCode="General">
                  <c:v>1418</c:v>
                </c:pt>
                <c:pt idx="10" formatCode="General">
                  <c:v>1468</c:v>
                </c:pt>
              </c:numCache>
            </c:numRef>
          </c:val>
          <c:smooth val="0"/>
          <c:extLst xmlns:c16r2="http://schemas.microsoft.com/office/drawing/2015/06/chart">
            <c:ext xmlns:c16="http://schemas.microsoft.com/office/drawing/2014/chart" uri="{C3380CC4-5D6E-409C-BE32-E72D297353CC}">
              <c16:uniqueId val="{00000000-C725-4368-978B-7603C1030D53}"/>
            </c:ext>
          </c:extLst>
        </c:ser>
        <c:ser>
          <c:idx val="1"/>
          <c:order val="1"/>
          <c:tx>
            <c:strRef>
              <c:f>'unităti locale active'!$A$5</c:f>
              <c:strCache>
                <c:ptCount val="1"/>
                <c:pt idx="0">
                  <c:v>Gorj</c:v>
                </c:pt>
              </c:strCache>
            </c:strRef>
          </c:tx>
          <c:cat>
            <c:numRef>
              <c:f>'unităti locale active'!$B$3:$L$3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'unităti locale active'!$B$5:$L$5</c:f>
              <c:numCache>
                <c:formatCode>General</c:formatCode>
                <c:ptCount val="11"/>
                <c:pt idx="0">
                  <c:v>607</c:v>
                </c:pt>
                <c:pt idx="1">
                  <c:v>598</c:v>
                </c:pt>
                <c:pt idx="2">
                  <c:v>531</c:v>
                </c:pt>
                <c:pt idx="3">
                  <c:v>514</c:v>
                </c:pt>
                <c:pt idx="4">
                  <c:v>522</c:v>
                </c:pt>
                <c:pt idx="5">
                  <c:v>528</c:v>
                </c:pt>
                <c:pt idx="6">
                  <c:v>542</c:v>
                </c:pt>
                <c:pt idx="7">
                  <c:v>531</c:v>
                </c:pt>
                <c:pt idx="8">
                  <c:v>536</c:v>
                </c:pt>
                <c:pt idx="9">
                  <c:v>562</c:v>
                </c:pt>
                <c:pt idx="10">
                  <c:v>575</c:v>
                </c:pt>
              </c:numCache>
            </c:numRef>
          </c:val>
          <c:smooth val="0"/>
          <c:extLst xmlns:c16r2="http://schemas.microsoft.com/office/drawing/2015/06/chart">
            <c:ext xmlns:c16="http://schemas.microsoft.com/office/drawing/2014/chart" uri="{C3380CC4-5D6E-409C-BE32-E72D297353CC}">
              <c16:uniqueId val="{00000001-C725-4368-978B-7603C1030D53}"/>
            </c:ext>
          </c:extLst>
        </c:ser>
        <c:ser>
          <c:idx val="2"/>
          <c:order val="2"/>
          <c:tx>
            <c:strRef>
              <c:f>'unităti locale active'!$A$6</c:f>
              <c:strCache>
                <c:ptCount val="1"/>
                <c:pt idx="0">
                  <c:v>Mehedinți</c:v>
                </c:pt>
              </c:strCache>
            </c:strRef>
          </c:tx>
          <c:cat>
            <c:numRef>
              <c:f>'unităti locale active'!$B$3:$L$3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'unităti locale active'!$B$6:$L$6</c:f>
              <c:numCache>
                <c:formatCode>General</c:formatCode>
                <c:ptCount val="11"/>
                <c:pt idx="0">
                  <c:v>382</c:v>
                </c:pt>
                <c:pt idx="1">
                  <c:v>378</c:v>
                </c:pt>
                <c:pt idx="2">
                  <c:v>321</c:v>
                </c:pt>
                <c:pt idx="3">
                  <c:v>281</c:v>
                </c:pt>
                <c:pt idx="4">
                  <c:v>297</c:v>
                </c:pt>
                <c:pt idx="5">
                  <c:v>307</c:v>
                </c:pt>
                <c:pt idx="6">
                  <c:v>302</c:v>
                </c:pt>
                <c:pt idx="7">
                  <c:v>295</c:v>
                </c:pt>
                <c:pt idx="8">
                  <c:v>274</c:v>
                </c:pt>
                <c:pt idx="9">
                  <c:v>288</c:v>
                </c:pt>
                <c:pt idx="10">
                  <c:v>295</c:v>
                </c:pt>
              </c:numCache>
            </c:numRef>
          </c:val>
          <c:smooth val="0"/>
          <c:extLst xmlns:c16r2="http://schemas.microsoft.com/office/drawing/2015/06/chart">
            <c:ext xmlns:c16="http://schemas.microsoft.com/office/drawing/2014/chart" uri="{C3380CC4-5D6E-409C-BE32-E72D297353CC}">
              <c16:uniqueId val="{00000002-C725-4368-978B-7603C1030D53}"/>
            </c:ext>
          </c:extLst>
        </c:ser>
        <c:ser>
          <c:idx val="3"/>
          <c:order val="3"/>
          <c:tx>
            <c:strRef>
              <c:f>'unităti locale active'!$A$7</c:f>
              <c:strCache>
                <c:ptCount val="1"/>
                <c:pt idx="0">
                  <c:v>Olt</c:v>
                </c:pt>
              </c:strCache>
            </c:strRef>
          </c:tx>
          <c:cat>
            <c:numRef>
              <c:f>'unităti locale active'!$B$3:$L$3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'unităti locale active'!$B$7:$L$7</c:f>
              <c:numCache>
                <c:formatCode>General</c:formatCode>
                <c:ptCount val="11"/>
                <c:pt idx="0">
                  <c:v>725</c:v>
                </c:pt>
                <c:pt idx="1">
                  <c:v>748</c:v>
                </c:pt>
                <c:pt idx="2">
                  <c:v>675</c:v>
                </c:pt>
                <c:pt idx="3">
                  <c:v>614</c:v>
                </c:pt>
                <c:pt idx="4">
                  <c:v>641</c:v>
                </c:pt>
                <c:pt idx="5">
                  <c:v>649</c:v>
                </c:pt>
                <c:pt idx="6">
                  <c:v>660</c:v>
                </c:pt>
                <c:pt idx="7">
                  <c:v>671</c:v>
                </c:pt>
                <c:pt idx="8">
                  <c:v>673</c:v>
                </c:pt>
                <c:pt idx="9">
                  <c:v>697</c:v>
                </c:pt>
                <c:pt idx="10">
                  <c:v>729</c:v>
                </c:pt>
              </c:numCache>
            </c:numRef>
          </c:val>
          <c:smooth val="0"/>
          <c:extLst xmlns:c16r2="http://schemas.microsoft.com/office/drawing/2015/06/chart">
            <c:ext xmlns:c16="http://schemas.microsoft.com/office/drawing/2014/chart" uri="{C3380CC4-5D6E-409C-BE32-E72D297353CC}">
              <c16:uniqueId val="{00000003-C725-4368-978B-7603C1030D53}"/>
            </c:ext>
          </c:extLst>
        </c:ser>
        <c:ser>
          <c:idx val="4"/>
          <c:order val="4"/>
          <c:tx>
            <c:strRef>
              <c:f>'unităti locale active'!$A$8</c:f>
              <c:strCache>
                <c:ptCount val="1"/>
                <c:pt idx="0">
                  <c:v>Vâlcea</c:v>
                </c:pt>
              </c:strCache>
            </c:strRef>
          </c:tx>
          <c:cat>
            <c:numRef>
              <c:f>'unităti locale active'!$B$3:$L$3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'unităti locale active'!$B$8:$L$8</c:f>
              <c:numCache>
                <c:formatCode>General</c:formatCode>
                <c:ptCount val="11"/>
                <c:pt idx="0">
                  <c:v>892</c:v>
                </c:pt>
                <c:pt idx="1">
                  <c:v>849</c:v>
                </c:pt>
                <c:pt idx="2">
                  <c:v>727</c:v>
                </c:pt>
                <c:pt idx="3">
                  <c:v>673</c:v>
                </c:pt>
                <c:pt idx="4">
                  <c:v>674</c:v>
                </c:pt>
                <c:pt idx="5">
                  <c:v>688</c:v>
                </c:pt>
                <c:pt idx="6">
                  <c:v>685</c:v>
                </c:pt>
                <c:pt idx="7">
                  <c:v>711</c:v>
                </c:pt>
                <c:pt idx="8">
                  <c:v>705</c:v>
                </c:pt>
                <c:pt idx="9">
                  <c:v>708</c:v>
                </c:pt>
                <c:pt idx="10">
                  <c:v>755</c:v>
                </c:pt>
              </c:numCache>
            </c:numRef>
          </c:val>
          <c:smooth val="0"/>
          <c:extLst xmlns:c16r2="http://schemas.microsoft.com/office/drawing/2015/06/chart">
            <c:ext xmlns:c16="http://schemas.microsoft.com/office/drawing/2014/chart" uri="{C3380CC4-5D6E-409C-BE32-E72D297353CC}">
              <c16:uniqueId val="{00000004-C725-4368-978B-7603C1030D53}"/>
            </c:ext>
          </c:extLst>
        </c:ser>
        <c:dLbls>
          <c:showLegendKey val="0"/>
          <c:showVal val="0"/>
          <c:showCatName val="0"/>
          <c:showSerName val="0"/>
          <c:showPercent val="0"/>
          <c:showBubbleSize val="0"/>
        </c:dLbls>
        <c:marker val="1"/>
        <c:smooth val="0"/>
        <c:axId val="456266560"/>
        <c:axId val="456268520"/>
      </c:lineChart>
      <c:catAx>
        <c:axId val="456266560"/>
        <c:scaling>
          <c:orientation val="minMax"/>
        </c:scaling>
        <c:delete val="0"/>
        <c:axPos val="b"/>
        <c:numFmt formatCode="General" sourceLinked="1"/>
        <c:majorTickMark val="none"/>
        <c:minorTickMark val="none"/>
        <c:tickLblPos val="nextTo"/>
        <c:txPr>
          <a:bodyPr/>
          <a:lstStyle/>
          <a:p>
            <a:pPr>
              <a:defRPr b="1"/>
            </a:pPr>
            <a:endParaRPr lang="en-US"/>
          </a:p>
        </c:txPr>
        <c:crossAx val="456268520"/>
        <c:crosses val="autoZero"/>
        <c:auto val="1"/>
        <c:lblAlgn val="ctr"/>
        <c:lblOffset val="100"/>
        <c:noMultiLvlLbl val="0"/>
      </c:catAx>
      <c:valAx>
        <c:axId val="456268520"/>
        <c:scaling>
          <c:orientation val="minMax"/>
        </c:scaling>
        <c:delete val="0"/>
        <c:axPos val="l"/>
        <c:majorGridlines/>
        <c:title>
          <c:tx>
            <c:rich>
              <a:bodyPr/>
              <a:lstStyle/>
              <a:p>
                <a:pPr>
                  <a:defRPr/>
                </a:pPr>
                <a:r>
                  <a:rPr lang="ro-RO"/>
                  <a:t>număr</a:t>
                </a:r>
                <a:endParaRPr lang="en-US"/>
              </a:p>
            </c:rich>
          </c:tx>
          <c:layout>
            <c:manualLayout>
              <c:xMode val="edge"/>
              <c:yMode val="edge"/>
              <c:x val="1.8957345971563982E-2"/>
              <c:y val="0.41396033829104828"/>
            </c:manualLayout>
          </c:layout>
          <c:overlay val="0"/>
        </c:title>
        <c:numFmt formatCode="#,##0" sourceLinked="1"/>
        <c:majorTickMark val="none"/>
        <c:minorTickMark val="none"/>
        <c:tickLblPos val="nextTo"/>
        <c:crossAx val="456266560"/>
        <c:crosses val="autoZero"/>
        <c:crossBetween val="between"/>
      </c:valAx>
    </c:plotArea>
    <c:legend>
      <c:legendPos val="r"/>
      <c:overlay val="0"/>
      <c:txPr>
        <a:bodyPr/>
        <a:lstStyle/>
        <a:p>
          <a:pPr>
            <a:defRPr b="1"/>
          </a:pPr>
          <a:endParaRPr lang="en-US"/>
        </a:p>
      </c:txPr>
    </c:legend>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o-RO" sz="1200"/>
              <a:t>Cifra</a:t>
            </a:r>
            <a:r>
              <a:rPr lang="ro-RO" sz="1200" baseline="0"/>
              <a:t> de afaceri a unităților</a:t>
            </a:r>
            <a:r>
              <a:rPr lang="ro-RO" sz="1200"/>
              <a:t> locale active în industria prelucrătoare</a:t>
            </a:r>
          </a:p>
          <a:p>
            <a:pPr>
              <a:defRPr/>
            </a:pPr>
            <a:r>
              <a:rPr lang="ro-RO" sz="1200"/>
              <a:t>județe Sud-Vest Oltenia</a:t>
            </a:r>
          </a:p>
          <a:p>
            <a:pPr>
              <a:defRPr/>
            </a:pPr>
            <a:endParaRPr lang="en-US" sz="1400"/>
          </a:p>
        </c:rich>
      </c:tx>
      <c:overlay val="0"/>
    </c:title>
    <c:autoTitleDeleted val="0"/>
    <c:plotArea>
      <c:layout/>
      <c:lineChart>
        <c:grouping val="standard"/>
        <c:varyColors val="0"/>
        <c:ser>
          <c:idx val="0"/>
          <c:order val="0"/>
          <c:tx>
            <c:strRef>
              <c:f>caf!$A$5</c:f>
              <c:strCache>
                <c:ptCount val="1"/>
                <c:pt idx="0">
                  <c:v>Dolj</c:v>
                </c:pt>
              </c:strCache>
            </c:strRef>
          </c:tx>
          <c:cat>
            <c:numRef>
              <c:f>caf!$B$4:$L$4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caf!$B$5:$L$5</c:f>
              <c:numCache>
                <c:formatCode>#,##0</c:formatCode>
                <c:ptCount val="11"/>
                <c:pt idx="0">
                  <c:v>4528</c:v>
                </c:pt>
                <c:pt idx="1">
                  <c:v>3540</c:v>
                </c:pt>
                <c:pt idx="2">
                  <c:v>3707</c:v>
                </c:pt>
                <c:pt idx="3">
                  <c:v>4120</c:v>
                </c:pt>
                <c:pt idx="4">
                  <c:v>6293</c:v>
                </c:pt>
                <c:pt idx="5">
                  <c:v>8530</c:v>
                </c:pt>
                <c:pt idx="6" formatCode="General">
                  <c:v>8326</c:v>
                </c:pt>
                <c:pt idx="7" formatCode="General">
                  <c:v>7696</c:v>
                </c:pt>
                <c:pt idx="8" formatCode="General">
                  <c:v>7328</c:v>
                </c:pt>
                <c:pt idx="9" formatCode="General">
                  <c:v>9394</c:v>
                </c:pt>
                <c:pt idx="10" formatCode="General">
                  <c:v>15289</c:v>
                </c:pt>
              </c:numCache>
            </c:numRef>
          </c:val>
          <c:smooth val="0"/>
          <c:extLst xmlns:c16r2="http://schemas.microsoft.com/office/drawing/2015/06/chart">
            <c:ext xmlns:c16="http://schemas.microsoft.com/office/drawing/2014/chart" uri="{C3380CC4-5D6E-409C-BE32-E72D297353CC}">
              <c16:uniqueId val="{00000000-EAAF-4657-966E-A2F720E307E4}"/>
            </c:ext>
          </c:extLst>
        </c:ser>
        <c:ser>
          <c:idx val="1"/>
          <c:order val="1"/>
          <c:tx>
            <c:strRef>
              <c:f>caf!$A$6</c:f>
              <c:strCache>
                <c:ptCount val="1"/>
                <c:pt idx="0">
                  <c:v>Gorj</c:v>
                </c:pt>
              </c:strCache>
            </c:strRef>
          </c:tx>
          <c:cat>
            <c:numRef>
              <c:f>caf!$B$4:$L$4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caf!$B$6:$L$6</c:f>
              <c:numCache>
                <c:formatCode>#,##0</c:formatCode>
                <c:ptCount val="11"/>
                <c:pt idx="0">
                  <c:v>1401</c:v>
                </c:pt>
                <c:pt idx="1">
                  <c:v>1193</c:v>
                </c:pt>
                <c:pt idx="2" formatCode="General">
                  <c:v>902</c:v>
                </c:pt>
                <c:pt idx="3">
                  <c:v>1157</c:v>
                </c:pt>
                <c:pt idx="4">
                  <c:v>1114</c:v>
                </c:pt>
                <c:pt idx="5" formatCode="General">
                  <c:v>970</c:v>
                </c:pt>
                <c:pt idx="6" formatCode="General">
                  <c:v>971</c:v>
                </c:pt>
                <c:pt idx="7" formatCode="General">
                  <c:v>978</c:v>
                </c:pt>
                <c:pt idx="8" formatCode="General">
                  <c:v>1033</c:v>
                </c:pt>
                <c:pt idx="9" formatCode="General">
                  <c:v>931</c:v>
                </c:pt>
                <c:pt idx="10" formatCode="General">
                  <c:v>1528</c:v>
                </c:pt>
              </c:numCache>
            </c:numRef>
          </c:val>
          <c:smooth val="0"/>
          <c:extLst xmlns:c16r2="http://schemas.microsoft.com/office/drawing/2015/06/chart">
            <c:ext xmlns:c16="http://schemas.microsoft.com/office/drawing/2014/chart" uri="{C3380CC4-5D6E-409C-BE32-E72D297353CC}">
              <c16:uniqueId val="{00000001-EAAF-4657-966E-A2F720E307E4}"/>
            </c:ext>
          </c:extLst>
        </c:ser>
        <c:ser>
          <c:idx val="2"/>
          <c:order val="2"/>
          <c:tx>
            <c:strRef>
              <c:f>caf!$A$7</c:f>
              <c:strCache>
                <c:ptCount val="1"/>
                <c:pt idx="0">
                  <c:v>Mehedinți</c:v>
                </c:pt>
              </c:strCache>
            </c:strRef>
          </c:tx>
          <c:cat>
            <c:numRef>
              <c:f>caf!$B$4:$L$4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caf!$B$7:$L$7</c:f>
              <c:numCache>
                <c:formatCode>#,##0</c:formatCode>
                <c:ptCount val="11"/>
                <c:pt idx="0">
                  <c:v>1355</c:v>
                </c:pt>
                <c:pt idx="1">
                  <c:v>1241</c:v>
                </c:pt>
                <c:pt idx="2" formatCode="General">
                  <c:v>946</c:v>
                </c:pt>
                <c:pt idx="3" formatCode="General">
                  <c:v>816</c:v>
                </c:pt>
                <c:pt idx="4">
                  <c:v>1216</c:v>
                </c:pt>
                <c:pt idx="5" formatCode="General">
                  <c:v>704</c:v>
                </c:pt>
                <c:pt idx="6" formatCode="General">
                  <c:v>639</c:v>
                </c:pt>
                <c:pt idx="7" formatCode="General">
                  <c:v>900</c:v>
                </c:pt>
                <c:pt idx="8" formatCode="General">
                  <c:v>1096</c:v>
                </c:pt>
                <c:pt idx="9" formatCode="General">
                  <c:v>1240</c:v>
                </c:pt>
                <c:pt idx="10" formatCode="General">
                  <c:v>1432</c:v>
                </c:pt>
              </c:numCache>
            </c:numRef>
          </c:val>
          <c:smooth val="0"/>
          <c:extLst xmlns:c16r2="http://schemas.microsoft.com/office/drawing/2015/06/chart">
            <c:ext xmlns:c16="http://schemas.microsoft.com/office/drawing/2014/chart" uri="{C3380CC4-5D6E-409C-BE32-E72D297353CC}">
              <c16:uniqueId val="{00000002-EAAF-4657-966E-A2F720E307E4}"/>
            </c:ext>
          </c:extLst>
        </c:ser>
        <c:ser>
          <c:idx val="3"/>
          <c:order val="3"/>
          <c:tx>
            <c:strRef>
              <c:f>caf!$A$8</c:f>
              <c:strCache>
                <c:ptCount val="1"/>
                <c:pt idx="0">
                  <c:v>Olt</c:v>
                </c:pt>
              </c:strCache>
            </c:strRef>
          </c:tx>
          <c:cat>
            <c:numRef>
              <c:f>caf!$B$4:$L$4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caf!$B$8:$L$8</c:f>
              <c:numCache>
                <c:formatCode>#,##0</c:formatCode>
                <c:ptCount val="11"/>
                <c:pt idx="0">
                  <c:v>5718</c:v>
                </c:pt>
                <c:pt idx="1">
                  <c:v>4508</c:v>
                </c:pt>
                <c:pt idx="2">
                  <c:v>5739</c:v>
                </c:pt>
                <c:pt idx="3">
                  <c:v>7260</c:v>
                </c:pt>
                <c:pt idx="4">
                  <c:v>7201</c:v>
                </c:pt>
                <c:pt idx="5">
                  <c:v>7080</c:v>
                </c:pt>
                <c:pt idx="6" formatCode="General">
                  <c:v>7241</c:v>
                </c:pt>
                <c:pt idx="7" formatCode="General">
                  <c:v>7655</c:v>
                </c:pt>
                <c:pt idx="8" formatCode="General">
                  <c:v>7406</c:v>
                </c:pt>
                <c:pt idx="9" formatCode="General">
                  <c:v>9027</c:v>
                </c:pt>
                <c:pt idx="10" formatCode="General">
                  <c:v>10102</c:v>
                </c:pt>
              </c:numCache>
            </c:numRef>
          </c:val>
          <c:smooth val="0"/>
          <c:extLst xmlns:c16r2="http://schemas.microsoft.com/office/drawing/2015/06/chart">
            <c:ext xmlns:c16="http://schemas.microsoft.com/office/drawing/2014/chart" uri="{C3380CC4-5D6E-409C-BE32-E72D297353CC}">
              <c16:uniqueId val="{00000003-EAAF-4657-966E-A2F720E307E4}"/>
            </c:ext>
          </c:extLst>
        </c:ser>
        <c:ser>
          <c:idx val="4"/>
          <c:order val="4"/>
          <c:tx>
            <c:strRef>
              <c:f>caf!$A$9</c:f>
              <c:strCache>
                <c:ptCount val="1"/>
                <c:pt idx="0">
                  <c:v>Vâlcea</c:v>
                </c:pt>
              </c:strCache>
            </c:strRef>
          </c:tx>
          <c:cat>
            <c:numRef>
              <c:f>caf!$B$4:$L$4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caf!$B$9:$L$9</c:f>
              <c:numCache>
                <c:formatCode>#,##0</c:formatCode>
                <c:ptCount val="11"/>
                <c:pt idx="0">
                  <c:v>4079</c:v>
                </c:pt>
                <c:pt idx="1">
                  <c:v>3019</c:v>
                </c:pt>
                <c:pt idx="2">
                  <c:v>3532</c:v>
                </c:pt>
                <c:pt idx="3">
                  <c:v>4137</c:v>
                </c:pt>
                <c:pt idx="4">
                  <c:v>3359</c:v>
                </c:pt>
                <c:pt idx="5">
                  <c:v>3024</c:v>
                </c:pt>
                <c:pt idx="6" formatCode="General">
                  <c:v>3078</c:v>
                </c:pt>
                <c:pt idx="7" formatCode="General">
                  <c:v>3613</c:v>
                </c:pt>
                <c:pt idx="8" formatCode="General">
                  <c:v>3567</c:v>
                </c:pt>
                <c:pt idx="9" formatCode="General">
                  <c:v>3923</c:v>
                </c:pt>
                <c:pt idx="10" formatCode="General">
                  <c:v>4500</c:v>
                </c:pt>
              </c:numCache>
            </c:numRef>
          </c:val>
          <c:smooth val="0"/>
          <c:extLst xmlns:c16r2="http://schemas.microsoft.com/office/drawing/2015/06/chart">
            <c:ext xmlns:c16="http://schemas.microsoft.com/office/drawing/2014/chart" uri="{C3380CC4-5D6E-409C-BE32-E72D297353CC}">
              <c16:uniqueId val="{00000004-EAAF-4657-966E-A2F720E307E4}"/>
            </c:ext>
          </c:extLst>
        </c:ser>
        <c:dLbls>
          <c:showLegendKey val="0"/>
          <c:showVal val="0"/>
          <c:showCatName val="0"/>
          <c:showSerName val="0"/>
          <c:showPercent val="0"/>
          <c:showBubbleSize val="0"/>
        </c:dLbls>
        <c:marker val="1"/>
        <c:smooth val="0"/>
        <c:axId val="456270088"/>
        <c:axId val="456266168"/>
      </c:lineChart>
      <c:catAx>
        <c:axId val="456270088"/>
        <c:scaling>
          <c:orientation val="minMax"/>
        </c:scaling>
        <c:delete val="0"/>
        <c:axPos val="b"/>
        <c:numFmt formatCode="General" sourceLinked="1"/>
        <c:majorTickMark val="none"/>
        <c:minorTickMark val="none"/>
        <c:tickLblPos val="nextTo"/>
        <c:txPr>
          <a:bodyPr/>
          <a:lstStyle/>
          <a:p>
            <a:pPr>
              <a:defRPr b="1"/>
            </a:pPr>
            <a:endParaRPr lang="en-US"/>
          </a:p>
        </c:txPr>
        <c:crossAx val="456266168"/>
        <c:crosses val="autoZero"/>
        <c:auto val="1"/>
        <c:lblAlgn val="ctr"/>
        <c:lblOffset val="100"/>
        <c:noMultiLvlLbl val="0"/>
      </c:catAx>
      <c:valAx>
        <c:axId val="456266168"/>
        <c:scaling>
          <c:orientation val="minMax"/>
        </c:scaling>
        <c:delete val="0"/>
        <c:axPos val="l"/>
        <c:majorGridlines/>
        <c:title>
          <c:tx>
            <c:rich>
              <a:bodyPr/>
              <a:lstStyle/>
              <a:p>
                <a:pPr>
                  <a:defRPr/>
                </a:pPr>
                <a:r>
                  <a:rPr lang="ro-RO"/>
                  <a:t>număr</a:t>
                </a:r>
                <a:endParaRPr lang="en-US"/>
              </a:p>
            </c:rich>
          </c:tx>
          <c:layout>
            <c:manualLayout>
              <c:xMode val="edge"/>
              <c:yMode val="edge"/>
              <c:x val="1.8957345971563982E-2"/>
              <c:y val="0.41396033829104839"/>
            </c:manualLayout>
          </c:layout>
          <c:overlay val="0"/>
        </c:title>
        <c:numFmt formatCode="#,##0" sourceLinked="1"/>
        <c:majorTickMark val="none"/>
        <c:minorTickMark val="none"/>
        <c:tickLblPos val="nextTo"/>
        <c:crossAx val="456270088"/>
        <c:crosses val="autoZero"/>
        <c:crossBetween val="between"/>
      </c:valAx>
    </c:plotArea>
    <c:legend>
      <c:legendPos val="r"/>
      <c:overlay val="0"/>
      <c:txPr>
        <a:bodyPr/>
        <a:lstStyle/>
        <a:p>
          <a:pPr>
            <a:defRPr b="1"/>
          </a:pPr>
          <a:endParaRPr lang="en-US"/>
        </a:p>
      </c:txPr>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o-RO" sz="1200"/>
              <a:t>Investiții</a:t>
            </a:r>
            <a:r>
              <a:rPr lang="ro-RO" sz="1200" baseline="0"/>
              <a:t> brute</a:t>
            </a:r>
            <a:r>
              <a:rPr lang="ro-RO" sz="1200"/>
              <a:t> în industria prelucrătoare</a:t>
            </a:r>
          </a:p>
          <a:p>
            <a:pPr>
              <a:defRPr/>
            </a:pPr>
            <a:r>
              <a:rPr lang="ro-RO" sz="1200"/>
              <a:t>județe Sud-Vest Oltenia</a:t>
            </a:r>
          </a:p>
          <a:p>
            <a:pPr>
              <a:defRPr/>
            </a:pPr>
            <a:endParaRPr lang="en-US" sz="1400"/>
          </a:p>
        </c:rich>
      </c:tx>
      <c:overlay val="0"/>
    </c:title>
    <c:autoTitleDeleted val="0"/>
    <c:plotArea>
      <c:layout/>
      <c:lineChart>
        <c:grouping val="standard"/>
        <c:varyColors val="0"/>
        <c:ser>
          <c:idx val="0"/>
          <c:order val="0"/>
          <c:tx>
            <c:strRef>
              <c:f>'investitii brute'!$A$5</c:f>
              <c:strCache>
                <c:ptCount val="1"/>
                <c:pt idx="0">
                  <c:v>Dolj</c:v>
                </c:pt>
              </c:strCache>
            </c:strRef>
          </c:tx>
          <c:cat>
            <c:numRef>
              <c:f>'investitii brute'!$B$4:$L$4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'investitii brute'!$B$5:$L$5</c:f>
              <c:numCache>
                <c:formatCode>General</c:formatCode>
                <c:ptCount val="11"/>
                <c:pt idx="0">
                  <c:v>783</c:v>
                </c:pt>
                <c:pt idx="1">
                  <c:v>766</c:v>
                </c:pt>
                <c:pt idx="2">
                  <c:v>632</c:v>
                </c:pt>
                <c:pt idx="3" formatCode="#,##0">
                  <c:v>1479</c:v>
                </c:pt>
                <c:pt idx="4" formatCode="#,##0">
                  <c:v>3810</c:v>
                </c:pt>
                <c:pt idx="5">
                  <c:v>710</c:v>
                </c:pt>
                <c:pt idx="6">
                  <c:v>465</c:v>
                </c:pt>
                <c:pt idx="7">
                  <c:v>627</c:v>
                </c:pt>
                <c:pt idx="8">
                  <c:v>518</c:v>
                </c:pt>
                <c:pt idx="9">
                  <c:v>1480</c:v>
                </c:pt>
                <c:pt idx="10">
                  <c:v>1231</c:v>
                </c:pt>
              </c:numCache>
            </c:numRef>
          </c:val>
          <c:smooth val="0"/>
          <c:extLst xmlns:c16r2="http://schemas.microsoft.com/office/drawing/2015/06/chart">
            <c:ext xmlns:c16="http://schemas.microsoft.com/office/drawing/2014/chart" uri="{C3380CC4-5D6E-409C-BE32-E72D297353CC}">
              <c16:uniqueId val="{00000000-EDCC-4FE7-A5DE-7631954D7922}"/>
            </c:ext>
          </c:extLst>
        </c:ser>
        <c:ser>
          <c:idx val="1"/>
          <c:order val="1"/>
          <c:tx>
            <c:strRef>
              <c:f>'investitii brute'!$A$6</c:f>
              <c:strCache>
                <c:ptCount val="1"/>
                <c:pt idx="0">
                  <c:v>Gorj</c:v>
                </c:pt>
              </c:strCache>
            </c:strRef>
          </c:tx>
          <c:cat>
            <c:numRef>
              <c:f>'investitii brute'!$B$4:$L$4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'investitii brute'!$B$6:$L$6</c:f>
              <c:numCache>
                <c:formatCode>General</c:formatCode>
                <c:ptCount val="11"/>
                <c:pt idx="0">
                  <c:v>173</c:v>
                </c:pt>
                <c:pt idx="1">
                  <c:v>70</c:v>
                </c:pt>
                <c:pt idx="2">
                  <c:v>86</c:v>
                </c:pt>
                <c:pt idx="3">
                  <c:v>66</c:v>
                </c:pt>
                <c:pt idx="4">
                  <c:v>35</c:v>
                </c:pt>
                <c:pt idx="5">
                  <c:v>66</c:v>
                </c:pt>
                <c:pt idx="6">
                  <c:v>80</c:v>
                </c:pt>
                <c:pt idx="7">
                  <c:v>42</c:v>
                </c:pt>
                <c:pt idx="8">
                  <c:v>35</c:v>
                </c:pt>
                <c:pt idx="9">
                  <c:v>57</c:v>
                </c:pt>
                <c:pt idx="10">
                  <c:v>101</c:v>
                </c:pt>
              </c:numCache>
            </c:numRef>
          </c:val>
          <c:smooth val="0"/>
          <c:extLst xmlns:c16r2="http://schemas.microsoft.com/office/drawing/2015/06/chart">
            <c:ext xmlns:c16="http://schemas.microsoft.com/office/drawing/2014/chart" uri="{C3380CC4-5D6E-409C-BE32-E72D297353CC}">
              <c16:uniqueId val="{00000001-EDCC-4FE7-A5DE-7631954D7922}"/>
            </c:ext>
          </c:extLst>
        </c:ser>
        <c:ser>
          <c:idx val="2"/>
          <c:order val="2"/>
          <c:tx>
            <c:strRef>
              <c:f>'investitii brute'!$A$7</c:f>
              <c:strCache>
                <c:ptCount val="1"/>
                <c:pt idx="0">
                  <c:v>Mehedinți</c:v>
                </c:pt>
              </c:strCache>
            </c:strRef>
          </c:tx>
          <c:cat>
            <c:numRef>
              <c:f>'investitii brute'!$B$4:$L$4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'investitii brute'!$B$7:$L$7</c:f>
              <c:numCache>
                <c:formatCode>General</c:formatCode>
                <c:ptCount val="11"/>
                <c:pt idx="0">
                  <c:v>352</c:v>
                </c:pt>
                <c:pt idx="1">
                  <c:v>116</c:v>
                </c:pt>
                <c:pt idx="2">
                  <c:v>222</c:v>
                </c:pt>
                <c:pt idx="3">
                  <c:v>56</c:v>
                </c:pt>
                <c:pt idx="4">
                  <c:v>62</c:v>
                </c:pt>
                <c:pt idx="5">
                  <c:v>65</c:v>
                </c:pt>
                <c:pt idx="6">
                  <c:v>66</c:v>
                </c:pt>
                <c:pt idx="7">
                  <c:v>130</c:v>
                </c:pt>
                <c:pt idx="8">
                  <c:v>45</c:v>
                </c:pt>
                <c:pt idx="9">
                  <c:v>189</c:v>
                </c:pt>
                <c:pt idx="10">
                  <c:v>180</c:v>
                </c:pt>
              </c:numCache>
            </c:numRef>
          </c:val>
          <c:smooth val="0"/>
          <c:extLst xmlns:c16r2="http://schemas.microsoft.com/office/drawing/2015/06/chart">
            <c:ext xmlns:c16="http://schemas.microsoft.com/office/drawing/2014/chart" uri="{C3380CC4-5D6E-409C-BE32-E72D297353CC}">
              <c16:uniqueId val="{00000002-EDCC-4FE7-A5DE-7631954D7922}"/>
            </c:ext>
          </c:extLst>
        </c:ser>
        <c:ser>
          <c:idx val="3"/>
          <c:order val="3"/>
          <c:tx>
            <c:strRef>
              <c:f>'investitii brute'!$A$8</c:f>
              <c:strCache>
                <c:ptCount val="1"/>
                <c:pt idx="0">
                  <c:v>Olt</c:v>
                </c:pt>
              </c:strCache>
            </c:strRef>
          </c:tx>
          <c:cat>
            <c:numRef>
              <c:f>'investitii brute'!$B$4:$L$4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'investitii brute'!$B$8:$L$8</c:f>
              <c:numCache>
                <c:formatCode>General</c:formatCode>
                <c:ptCount val="11"/>
                <c:pt idx="0">
                  <c:v>738</c:v>
                </c:pt>
                <c:pt idx="1">
                  <c:v>325</c:v>
                </c:pt>
                <c:pt idx="2">
                  <c:v>523</c:v>
                </c:pt>
                <c:pt idx="3">
                  <c:v>714</c:v>
                </c:pt>
                <c:pt idx="4" formatCode="#,##0">
                  <c:v>2240</c:v>
                </c:pt>
                <c:pt idx="5">
                  <c:v>797</c:v>
                </c:pt>
                <c:pt idx="6">
                  <c:v>892</c:v>
                </c:pt>
                <c:pt idx="7">
                  <c:v>1094</c:v>
                </c:pt>
                <c:pt idx="8">
                  <c:v>973</c:v>
                </c:pt>
                <c:pt idx="9">
                  <c:v>1379</c:v>
                </c:pt>
                <c:pt idx="10">
                  <c:v>961</c:v>
                </c:pt>
              </c:numCache>
            </c:numRef>
          </c:val>
          <c:smooth val="0"/>
          <c:extLst xmlns:c16r2="http://schemas.microsoft.com/office/drawing/2015/06/chart">
            <c:ext xmlns:c16="http://schemas.microsoft.com/office/drawing/2014/chart" uri="{C3380CC4-5D6E-409C-BE32-E72D297353CC}">
              <c16:uniqueId val="{00000003-EDCC-4FE7-A5DE-7631954D7922}"/>
            </c:ext>
          </c:extLst>
        </c:ser>
        <c:ser>
          <c:idx val="4"/>
          <c:order val="4"/>
          <c:tx>
            <c:strRef>
              <c:f>'investitii brute'!$A$9</c:f>
              <c:strCache>
                <c:ptCount val="1"/>
                <c:pt idx="0">
                  <c:v>Vâlcea</c:v>
                </c:pt>
              </c:strCache>
            </c:strRef>
          </c:tx>
          <c:cat>
            <c:numRef>
              <c:f>'investitii brute'!$B$4:$L$4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'investitii brute'!$B$9:$L$9</c:f>
              <c:numCache>
                <c:formatCode>General</c:formatCode>
                <c:ptCount val="11"/>
                <c:pt idx="0">
                  <c:v>515</c:v>
                </c:pt>
                <c:pt idx="1">
                  <c:v>307</c:v>
                </c:pt>
                <c:pt idx="2" formatCode="#,##0">
                  <c:v>1160</c:v>
                </c:pt>
                <c:pt idx="3">
                  <c:v>347</c:v>
                </c:pt>
                <c:pt idx="4">
                  <c:v>291</c:v>
                </c:pt>
                <c:pt idx="5">
                  <c:v>415</c:v>
                </c:pt>
                <c:pt idx="6">
                  <c:v>196</c:v>
                </c:pt>
                <c:pt idx="7">
                  <c:v>314</c:v>
                </c:pt>
                <c:pt idx="8">
                  <c:v>329</c:v>
                </c:pt>
                <c:pt idx="9">
                  <c:v>326</c:v>
                </c:pt>
                <c:pt idx="10">
                  <c:v>381</c:v>
                </c:pt>
              </c:numCache>
            </c:numRef>
          </c:val>
          <c:smooth val="0"/>
          <c:extLst xmlns:c16r2="http://schemas.microsoft.com/office/drawing/2015/06/chart">
            <c:ext xmlns:c16="http://schemas.microsoft.com/office/drawing/2014/chart" uri="{C3380CC4-5D6E-409C-BE32-E72D297353CC}">
              <c16:uniqueId val="{00000004-EDCC-4FE7-A5DE-7631954D7922}"/>
            </c:ext>
          </c:extLst>
        </c:ser>
        <c:dLbls>
          <c:showLegendKey val="0"/>
          <c:showVal val="0"/>
          <c:showCatName val="0"/>
          <c:showSerName val="0"/>
          <c:showPercent val="0"/>
          <c:showBubbleSize val="0"/>
        </c:dLbls>
        <c:marker val="1"/>
        <c:smooth val="0"/>
        <c:axId val="456266952"/>
        <c:axId val="456268912"/>
      </c:lineChart>
      <c:catAx>
        <c:axId val="456266952"/>
        <c:scaling>
          <c:orientation val="minMax"/>
        </c:scaling>
        <c:delete val="0"/>
        <c:axPos val="b"/>
        <c:numFmt formatCode="General" sourceLinked="1"/>
        <c:majorTickMark val="none"/>
        <c:minorTickMark val="none"/>
        <c:tickLblPos val="nextTo"/>
        <c:txPr>
          <a:bodyPr/>
          <a:lstStyle/>
          <a:p>
            <a:pPr>
              <a:defRPr b="1"/>
            </a:pPr>
            <a:endParaRPr lang="en-US"/>
          </a:p>
        </c:txPr>
        <c:crossAx val="456268912"/>
        <c:crosses val="autoZero"/>
        <c:auto val="1"/>
        <c:lblAlgn val="ctr"/>
        <c:lblOffset val="100"/>
        <c:noMultiLvlLbl val="0"/>
      </c:catAx>
      <c:valAx>
        <c:axId val="456268912"/>
        <c:scaling>
          <c:orientation val="minMax"/>
        </c:scaling>
        <c:delete val="0"/>
        <c:axPos val="l"/>
        <c:majorGridlines/>
        <c:title>
          <c:tx>
            <c:rich>
              <a:bodyPr/>
              <a:lstStyle/>
              <a:p>
                <a:pPr>
                  <a:defRPr/>
                </a:pPr>
                <a:r>
                  <a:rPr lang="ro-RO"/>
                  <a:t>număr</a:t>
                </a:r>
                <a:endParaRPr lang="en-US"/>
              </a:p>
            </c:rich>
          </c:tx>
          <c:layout>
            <c:manualLayout>
              <c:xMode val="edge"/>
              <c:yMode val="edge"/>
              <c:x val="1.8957345971563982E-2"/>
              <c:y val="0.4139603382910485"/>
            </c:manualLayout>
          </c:layout>
          <c:overlay val="0"/>
        </c:title>
        <c:numFmt formatCode="General" sourceLinked="1"/>
        <c:majorTickMark val="none"/>
        <c:minorTickMark val="none"/>
        <c:tickLblPos val="nextTo"/>
        <c:crossAx val="456266952"/>
        <c:crosses val="autoZero"/>
        <c:crossBetween val="between"/>
      </c:valAx>
    </c:plotArea>
    <c:legend>
      <c:legendPos val="r"/>
      <c:overlay val="0"/>
      <c:txPr>
        <a:bodyPr/>
        <a:lstStyle/>
        <a:p>
          <a:pPr>
            <a:defRPr b="1"/>
          </a:pPr>
          <a:endParaRPr lang="en-US"/>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o-RO" sz="1200"/>
              <a:t>Exporturi</a:t>
            </a:r>
            <a:r>
              <a:rPr lang="ro-RO" sz="1200" baseline="0"/>
              <a:t> FOB Industria prelucrătoare</a:t>
            </a:r>
          </a:p>
          <a:p>
            <a:pPr>
              <a:defRPr/>
            </a:pPr>
            <a:r>
              <a:rPr lang="ro-RO" sz="1200" baseline="0"/>
              <a:t>Sud-Vest Oltenia</a:t>
            </a:r>
            <a:endParaRPr lang="en-US" sz="1200"/>
          </a:p>
        </c:rich>
      </c:tx>
      <c:overlay val="0"/>
    </c:title>
    <c:autoTitleDeleted val="0"/>
    <c:plotArea>
      <c:layout/>
      <c:lineChart>
        <c:grouping val="standard"/>
        <c:varyColors val="0"/>
        <c:ser>
          <c:idx val="0"/>
          <c:order val="0"/>
          <c:tx>
            <c:strRef>
              <c:f>'exporturi FOB'!$A$5</c:f>
              <c:strCache>
                <c:ptCount val="1"/>
                <c:pt idx="0">
                  <c:v>Dolj</c:v>
                </c:pt>
              </c:strCache>
            </c:strRef>
          </c:tx>
          <c:cat>
            <c:numRef>
              <c:f>'exporturi FOB'!$B$4:$I$4</c:f>
              <c:numCache>
                <c:formatCode>General</c:formatCode>
                <c:ptCount val="8"/>
                <c:pt idx="0">
                  <c:v>2011</c:v>
                </c:pt>
                <c:pt idx="1">
                  <c:v>2012</c:v>
                </c:pt>
                <c:pt idx="2">
                  <c:v>2013</c:v>
                </c:pt>
                <c:pt idx="3">
                  <c:v>2014</c:v>
                </c:pt>
                <c:pt idx="4">
                  <c:v>2015</c:v>
                </c:pt>
                <c:pt idx="5">
                  <c:v>2016</c:v>
                </c:pt>
                <c:pt idx="6">
                  <c:v>2017</c:v>
                </c:pt>
                <c:pt idx="7">
                  <c:v>2018</c:v>
                </c:pt>
              </c:numCache>
            </c:numRef>
          </c:cat>
          <c:val>
            <c:numRef>
              <c:f>'exporturi FOB'!$B$5:$I$5</c:f>
              <c:numCache>
                <c:formatCode>#,##0</c:formatCode>
                <c:ptCount val="8"/>
                <c:pt idx="0">
                  <c:v>342408</c:v>
                </c:pt>
                <c:pt idx="1">
                  <c:v>691878</c:v>
                </c:pt>
                <c:pt idx="2">
                  <c:v>1292772</c:v>
                </c:pt>
                <c:pt idx="3" formatCode="General">
                  <c:v>1062137</c:v>
                </c:pt>
                <c:pt idx="4" formatCode="General">
                  <c:v>997314</c:v>
                </c:pt>
                <c:pt idx="5" formatCode="General">
                  <c:v>927146</c:v>
                </c:pt>
                <c:pt idx="6" formatCode="General">
                  <c:v>1116589</c:v>
                </c:pt>
                <c:pt idx="7" formatCode="General">
                  <c:v>2454317</c:v>
                </c:pt>
              </c:numCache>
            </c:numRef>
          </c:val>
          <c:smooth val="0"/>
          <c:extLst xmlns:c16r2="http://schemas.microsoft.com/office/drawing/2015/06/chart">
            <c:ext xmlns:c16="http://schemas.microsoft.com/office/drawing/2014/chart" uri="{C3380CC4-5D6E-409C-BE32-E72D297353CC}">
              <c16:uniqueId val="{00000000-D57A-48DB-BE63-52581EEA1958}"/>
            </c:ext>
          </c:extLst>
        </c:ser>
        <c:ser>
          <c:idx val="1"/>
          <c:order val="1"/>
          <c:tx>
            <c:strRef>
              <c:f>'exporturi FOB'!$A$6</c:f>
              <c:strCache>
                <c:ptCount val="1"/>
                <c:pt idx="0">
                  <c:v>Gorj</c:v>
                </c:pt>
              </c:strCache>
            </c:strRef>
          </c:tx>
          <c:cat>
            <c:numRef>
              <c:f>'exporturi FOB'!$B$4:$I$4</c:f>
              <c:numCache>
                <c:formatCode>General</c:formatCode>
                <c:ptCount val="8"/>
                <c:pt idx="0">
                  <c:v>2011</c:v>
                </c:pt>
                <c:pt idx="1">
                  <c:v>2012</c:v>
                </c:pt>
                <c:pt idx="2">
                  <c:v>2013</c:v>
                </c:pt>
                <c:pt idx="3">
                  <c:v>2014</c:v>
                </c:pt>
                <c:pt idx="4">
                  <c:v>2015</c:v>
                </c:pt>
                <c:pt idx="5">
                  <c:v>2016</c:v>
                </c:pt>
                <c:pt idx="6">
                  <c:v>2017</c:v>
                </c:pt>
                <c:pt idx="7">
                  <c:v>2018</c:v>
                </c:pt>
              </c:numCache>
            </c:numRef>
          </c:cat>
          <c:val>
            <c:numRef>
              <c:f>'exporturi FOB'!$B$6:$I$6</c:f>
              <c:numCache>
                <c:formatCode>#,##0</c:formatCode>
                <c:ptCount val="8"/>
                <c:pt idx="0">
                  <c:v>48071</c:v>
                </c:pt>
                <c:pt idx="1">
                  <c:v>43271</c:v>
                </c:pt>
                <c:pt idx="2">
                  <c:v>46258</c:v>
                </c:pt>
                <c:pt idx="3" formatCode="General">
                  <c:v>42390</c:v>
                </c:pt>
                <c:pt idx="4" formatCode="General">
                  <c:v>44315</c:v>
                </c:pt>
                <c:pt idx="5" formatCode="General">
                  <c:v>43534</c:v>
                </c:pt>
                <c:pt idx="6" formatCode="General">
                  <c:v>47745</c:v>
                </c:pt>
                <c:pt idx="7" formatCode="General">
                  <c:v>54003</c:v>
                </c:pt>
              </c:numCache>
            </c:numRef>
          </c:val>
          <c:smooth val="0"/>
          <c:extLst xmlns:c16r2="http://schemas.microsoft.com/office/drawing/2015/06/chart">
            <c:ext xmlns:c16="http://schemas.microsoft.com/office/drawing/2014/chart" uri="{C3380CC4-5D6E-409C-BE32-E72D297353CC}">
              <c16:uniqueId val="{00000001-D57A-48DB-BE63-52581EEA1958}"/>
            </c:ext>
          </c:extLst>
        </c:ser>
        <c:ser>
          <c:idx val="2"/>
          <c:order val="2"/>
          <c:tx>
            <c:strRef>
              <c:f>'exporturi FOB'!$A$7</c:f>
              <c:strCache>
                <c:ptCount val="1"/>
                <c:pt idx="0">
                  <c:v>Mehedinți</c:v>
                </c:pt>
              </c:strCache>
            </c:strRef>
          </c:tx>
          <c:cat>
            <c:numRef>
              <c:f>'exporturi FOB'!$B$4:$I$4</c:f>
              <c:numCache>
                <c:formatCode>General</c:formatCode>
                <c:ptCount val="8"/>
                <c:pt idx="0">
                  <c:v>2011</c:v>
                </c:pt>
                <c:pt idx="1">
                  <c:v>2012</c:v>
                </c:pt>
                <c:pt idx="2">
                  <c:v>2013</c:v>
                </c:pt>
                <c:pt idx="3">
                  <c:v>2014</c:v>
                </c:pt>
                <c:pt idx="4">
                  <c:v>2015</c:v>
                </c:pt>
                <c:pt idx="5">
                  <c:v>2016</c:v>
                </c:pt>
                <c:pt idx="6">
                  <c:v>2017</c:v>
                </c:pt>
                <c:pt idx="7">
                  <c:v>2018</c:v>
                </c:pt>
              </c:numCache>
            </c:numRef>
          </c:cat>
          <c:val>
            <c:numRef>
              <c:f>'exporturi FOB'!$B$7:$I$7</c:f>
              <c:numCache>
                <c:formatCode>#,##0</c:formatCode>
                <c:ptCount val="8"/>
                <c:pt idx="0">
                  <c:v>109055</c:v>
                </c:pt>
                <c:pt idx="1">
                  <c:v>143501</c:v>
                </c:pt>
                <c:pt idx="2">
                  <c:v>111734</c:v>
                </c:pt>
                <c:pt idx="3" formatCode="General">
                  <c:v>103051</c:v>
                </c:pt>
                <c:pt idx="4" formatCode="General">
                  <c:v>103497</c:v>
                </c:pt>
                <c:pt idx="5" formatCode="General">
                  <c:v>116701</c:v>
                </c:pt>
                <c:pt idx="6" formatCode="General">
                  <c:v>133936</c:v>
                </c:pt>
                <c:pt idx="7" formatCode="General">
                  <c:v>129353</c:v>
                </c:pt>
              </c:numCache>
            </c:numRef>
          </c:val>
          <c:smooth val="0"/>
          <c:extLst xmlns:c16r2="http://schemas.microsoft.com/office/drawing/2015/06/chart">
            <c:ext xmlns:c16="http://schemas.microsoft.com/office/drawing/2014/chart" uri="{C3380CC4-5D6E-409C-BE32-E72D297353CC}">
              <c16:uniqueId val="{00000002-D57A-48DB-BE63-52581EEA1958}"/>
            </c:ext>
          </c:extLst>
        </c:ser>
        <c:ser>
          <c:idx val="3"/>
          <c:order val="3"/>
          <c:tx>
            <c:strRef>
              <c:f>'exporturi FOB'!$A$8</c:f>
              <c:strCache>
                <c:ptCount val="1"/>
                <c:pt idx="0">
                  <c:v>Olt</c:v>
                </c:pt>
              </c:strCache>
            </c:strRef>
          </c:tx>
          <c:cat>
            <c:numRef>
              <c:f>'exporturi FOB'!$B$4:$I$4</c:f>
              <c:numCache>
                <c:formatCode>General</c:formatCode>
                <c:ptCount val="8"/>
                <c:pt idx="0">
                  <c:v>2011</c:v>
                </c:pt>
                <c:pt idx="1">
                  <c:v>2012</c:v>
                </c:pt>
                <c:pt idx="2">
                  <c:v>2013</c:v>
                </c:pt>
                <c:pt idx="3">
                  <c:v>2014</c:v>
                </c:pt>
                <c:pt idx="4">
                  <c:v>2015</c:v>
                </c:pt>
                <c:pt idx="5">
                  <c:v>2016</c:v>
                </c:pt>
                <c:pt idx="6">
                  <c:v>2017</c:v>
                </c:pt>
                <c:pt idx="7">
                  <c:v>2018</c:v>
                </c:pt>
              </c:numCache>
            </c:numRef>
          </c:cat>
          <c:val>
            <c:numRef>
              <c:f>'exporturi FOB'!$B$8:$I$8</c:f>
              <c:numCache>
                <c:formatCode>#,##0</c:formatCode>
                <c:ptCount val="8"/>
                <c:pt idx="0">
                  <c:v>1235905</c:v>
                </c:pt>
                <c:pt idx="1">
                  <c:v>1171684</c:v>
                </c:pt>
                <c:pt idx="2">
                  <c:v>1149251</c:v>
                </c:pt>
                <c:pt idx="3" formatCode="General">
                  <c:v>1231910</c:v>
                </c:pt>
                <c:pt idx="4" formatCode="General">
                  <c:v>1242022</c:v>
                </c:pt>
                <c:pt idx="5" formatCode="General">
                  <c:v>1237994</c:v>
                </c:pt>
                <c:pt idx="6" formatCode="General">
                  <c:v>1424380</c:v>
                </c:pt>
                <c:pt idx="7" formatCode="General">
                  <c:v>1553033</c:v>
                </c:pt>
              </c:numCache>
            </c:numRef>
          </c:val>
          <c:smooth val="0"/>
          <c:extLst xmlns:c16r2="http://schemas.microsoft.com/office/drawing/2015/06/chart">
            <c:ext xmlns:c16="http://schemas.microsoft.com/office/drawing/2014/chart" uri="{C3380CC4-5D6E-409C-BE32-E72D297353CC}">
              <c16:uniqueId val="{00000003-D57A-48DB-BE63-52581EEA1958}"/>
            </c:ext>
          </c:extLst>
        </c:ser>
        <c:ser>
          <c:idx val="4"/>
          <c:order val="4"/>
          <c:tx>
            <c:strRef>
              <c:f>'exporturi FOB'!$A$9</c:f>
              <c:strCache>
                <c:ptCount val="1"/>
                <c:pt idx="0">
                  <c:v>Vâlcea</c:v>
                </c:pt>
              </c:strCache>
            </c:strRef>
          </c:tx>
          <c:cat>
            <c:numRef>
              <c:f>'exporturi FOB'!$B$4:$I$4</c:f>
              <c:numCache>
                <c:formatCode>General</c:formatCode>
                <c:ptCount val="8"/>
                <c:pt idx="0">
                  <c:v>2011</c:v>
                </c:pt>
                <c:pt idx="1">
                  <c:v>2012</c:v>
                </c:pt>
                <c:pt idx="2">
                  <c:v>2013</c:v>
                </c:pt>
                <c:pt idx="3">
                  <c:v>2014</c:v>
                </c:pt>
                <c:pt idx="4">
                  <c:v>2015</c:v>
                </c:pt>
                <c:pt idx="5">
                  <c:v>2016</c:v>
                </c:pt>
                <c:pt idx="6">
                  <c:v>2017</c:v>
                </c:pt>
                <c:pt idx="7">
                  <c:v>2018</c:v>
                </c:pt>
              </c:numCache>
            </c:numRef>
          </c:cat>
          <c:val>
            <c:numRef>
              <c:f>'exporturi FOB'!$B$9:$I$9</c:f>
              <c:numCache>
                <c:formatCode>#,##0</c:formatCode>
                <c:ptCount val="8"/>
                <c:pt idx="0">
                  <c:v>455618</c:v>
                </c:pt>
                <c:pt idx="1">
                  <c:v>311820</c:v>
                </c:pt>
                <c:pt idx="2">
                  <c:v>267521</c:v>
                </c:pt>
                <c:pt idx="3" formatCode="General">
                  <c:v>300418</c:v>
                </c:pt>
                <c:pt idx="4" formatCode="General">
                  <c:v>359322</c:v>
                </c:pt>
                <c:pt idx="5" formatCode="General">
                  <c:v>372180</c:v>
                </c:pt>
                <c:pt idx="6" formatCode="General">
                  <c:v>426106</c:v>
                </c:pt>
                <c:pt idx="7" formatCode="General">
                  <c:v>477453</c:v>
                </c:pt>
              </c:numCache>
            </c:numRef>
          </c:val>
          <c:smooth val="0"/>
          <c:extLst xmlns:c16r2="http://schemas.microsoft.com/office/drawing/2015/06/chart">
            <c:ext xmlns:c16="http://schemas.microsoft.com/office/drawing/2014/chart" uri="{C3380CC4-5D6E-409C-BE32-E72D297353CC}">
              <c16:uniqueId val="{00000004-D57A-48DB-BE63-52581EEA1958}"/>
            </c:ext>
          </c:extLst>
        </c:ser>
        <c:dLbls>
          <c:showLegendKey val="0"/>
          <c:showVal val="0"/>
          <c:showCatName val="0"/>
          <c:showSerName val="0"/>
          <c:showPercent val="0"/>
          <c:showBubbleSize val="0"/>
        </c:dLbls>
        <c:marker val="1"/>
        <c:smooth val="0"/>
        <c:axId val="456270480"/>
        <c:axId val="456263816"/>
      </c:lineChart>
      <c:catAx>
        <c:axId val="456270480"/>
        <c:scaling>
          <c:orientation val="minMax"/>
        </c:scaling>
        <c:delete val="0"/>
        <c:axPos val="b"/>
        <c:numFmt formatCode="General" sourceLinked="1"/>
        <c:majorTickMark val="none"/>
        <c:minorTickMark val="none"/>
        <c:tickLblPos val="nextTo"/>
        <c:txPr>
          <a:bodyPr/>
          <a:lstStyle/>
          <a:p>
            <a:pPr>
              <a:defRPr b="1"/>
            </a:pPr>
            <a:endParaRPr lang="en-US"/>
          </a:p>
        </c:txPr>
        <c:crossAx val="456263816"/>
        <c:crosses val="autoZero"/>
        <c:auto val="1"/>
        <c:lblAlgn val="ctr"/>
        <c:lblOffset val="100"/>
        <c:noMultiLvlLbl val="0"/>
      </c:catAx>
      <c:valAx>
        <c:axId val="456263816"/>
        <c:scaling>
          <c:orientation val="minMax"/>
        </c:scaling>
        <c:delete val="0"/>
        <c:axPos val="l"/>
        <c:majorGridlines/>
        <c:title>
          <c:tx>
            <c:rich>
              <a:bodyPr/>
              <a:lstStyle/>
              <a:p>
                <a:pPr>
                  <a:defRPr/>
                </a:pPr>
                <a:r>
                  <a:rPr lang="en-US"/>
                  <a:t>mii euro</a:t>
                </a:r>
              </a:p>
            </c:rich>
          </c:tx>
          <c:overlay val="0"/>
        </c:title>
        <c:numFmt formatCode="#,##0" sourceLinked="1"/>
        <c:majorTickMark val="none"/>
        <c:minorTickMark val="none"/>
        <c:tickLblPos val="nextTo"/>
        <c:crossAx val="45627048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Exporturi FOB</a:t>
            </a:r>
            <a:r>
              <a:rPr lang="ro-RO" sz="1200"/>
              <a:t> produse chimice</a:t>
            </a:r>
          </a:p>
          <a:p>
            <a:pPr>
              <a:defRPr sz="1200"/>
            </a:pPr>
            <a:r>
              <a:rPr lang="ro-RO" sz="1200"/>
              <a:t>județe</a:t>
            </a:r>
            <a:r>
              <a:rPr lang="ro-RO" sz="1200" baseline="0"/>
              <a:t> Sud-Vest Oltenia</a:t>
            </a:r>
            <a:r>
              <a:rPr lang="ro-RO" sz="1200"/>
              <a:t>  </a:t>
            </a:r>
            <a:r>
              <a:rPr lang="en-US" sz="1200"/>
              <a:t> </a:t>
            </a:r>
          </a:p>
        </c:rich>
      </c:tx>
      <c:overlay val="0"/>
    </c:title>
    <c:autoTitleDeleted val="0"/>
    <c:plotArea>
      <c:layout/>
      <c:lineChart>
        <c:grouping val="standard"/>
        <c:varyColors val="0"/>
        <c:ser>
          <c:idx val="0"/>
          <c:order val="0"/>
          <c:tx>
            <c:strRef>
              <c:f>'exporturi FOB'!$A$19</c:f>
              <c:strCache>
                <c:ptCount val="1"/>
                <c:pt idx="0">
                  <c:v>Dolj</c:v>
                </c:pt>
              </c:strCache>
            </c:strRef>
          </c:tx>
          <c:cat>
            <c:numRef>
              <c:f>'exporturi FOB'!$B$18:$F$18</c:f>
              <c:numCache>
                <c:formatCode>General</c:formatCode>
                <c:ptCount val="5"/>
                <c:pt idx="0">
                  <c:v>2014</c:v>
                </c:pt>
                <c:pt idx="1">
                  <c:v>2015</c:v>
                </c:pt>
                <c:pt idx="2">
                  <c:v>2016</c:v>
                </c:pt>
                <c:pt idx="3">
                  <c:v>2017</c:v>
                </c:pt>
                <c:pt idx="4">
                  <c:v>2018</c:v>
                </c:pt>
              </c:numCache>
            </c:numRef>
          </c:cat>
          <c:val>
            <c:numRef>
              <c:f>'exporturi FOB'!$B$19:$F$19</c:f>
              <c:numCache>
                <c:formatCode>General</c:formatCode>
                <c:ptCount val="5"/>
                <c:pt idx="0">
                  <c:v>15543</c:v>
                </c:pt>
                <c:pt idx="1">
                  <c:v>10666</c:v>
                </c:pt>
                <c:pt idx="2">
                  <c:v>10203</c:v>
                </c:pt>
                <c:pt idx="3">
                  <c:v>7992</c:v>
                </c:pt>
                <c:pt idx="4">
                  <c:v>9030</c:v>
                </c:pt>
              </c:numCache>
            </c:numRef>
          </c:val>
          <c:smooth val="0"/>
          <c:extLst xmlns:c16r2="http://schemas.microsoft.com/office/drawing/2015/06/chart">
            <c:ext xmlns:c16="http://schemas.microsoft.com/office/drawing/2014/chart" uri="{C3380CC4-5D6E-409C-BE32-E72D297353CC}">
              <c16:uniqueId val="{00000000-B6DE-4D06-9C65-37B98EB08018}"/>
            </c:ext>
          </c:extLst>
        </c:ser>
        <c:ser>
          <c:idx val="1"/>
          <c:order val="1"/>
          <c:tx>
            <c:strRef>
              <c:f>'exporturi FOB'!$A$20</c:f>
              <c:strCache>
                <c:ptCount val="1"/>
                <c:pt idx="0">
                  <c:v>Gorj</c:v>
                </c:pt>
              </c:strCache>
            </c:strRef>
          </c:tx>
          <c:cat>
            <c:numRef>
              <c:f>'exporturi FOB'!$B$18:$F$18</c:f>
              <c:numCache>
                <c:formatCode>General</c:formatCode>
                <c:ptCount val="5"/>
                <c:pt idx="0">
                  <c:v>2014</c:v>
                </c:pt>
                <c:pt idx="1">
                  <c:v>2015</c:v>
                </c:pt>
                <c:pt idx="2">
                  <c:v>2016</c:v>
                </c:pt>
                <c:pt idx="3">
                  <c:v>2017</c:v>
                </c:pt>
                <c:pt idx="4">
                  <c:v>2018</c:v>
                </c:pt>
              </c:numCache>
            </c:numRef>
          </c:cat>
          <c:val>
            <c:numRef>
              <c:f>'exporturi FOB'!$B$20:$F$20</c:f>
              <c:numCache>
                <c:formatCode>General</c:formatCode>
                <c:ptCount val="5"/>
                <c:pt idx="0">
                  <c:v>363</c:v>
                </c:pt>
                <c:pt idx="1">
                  <c:v>272</c:v>
                </c:pt>
                <c:pt idx="2">
                  <c:v>340</c:v>
                </c:pt>
                <c:pt idx="3">
                  <c:v>366</c:v>
                </c:pt>
                <c:pt idx="4">
                  <c:v>3</c:v>
                </c:pt>
              </c:numCache>
            </c:numRef>
          </c:val>
          <c:smooth val="0"/>
          <c:extLst xmlns:c16r2="http://schemas.microsoft.com/office/drawing/2015/06/chart">
            <c:ext xmlns:c16="http://schemas.microsoft.com/office/drawing/2014/chart" uri="{C3380CC4-5D6E-409C-BE32-E72D297353CC}">
              <c16:uniqueId val="{00000001-B6DE-4D06-9C65-37B98EB08018}"/>
            </c:ext>
          </c:extLst>
        </c:ser>
        <c:ser>
          <c:idx val="2"/>
          <c:order val="2"/>
          <c:tx>
            <c:strRef>
              <c:f>'exporturi FOB'!$A$21</c:f>
              <c:strCache>
                <c:ptCount val="1"/>
                <c:pt idx="0">
                  <c:v>Mehedinți</c:v>
                </c:pt>
              </c:strCache>
            </c:strRef>
          </c:tx>
          <c:cat>
            <c:numRef>
              <c:f>'exporturi FOB'!$B$18:$F$18</c:f>
              <c:numCache>
                <c:formatCode>General</c:formatCode>
                <c:ptCount val="5"/>
                <c:pt idx="0">
                  <c:v>2014</c:v>
                </c:pt>
                <c:pt idx="1">
                  <c:v>2015</c:v>
                </c:pt>
                <c:pt idx="2">
                  <c:v>2016</c:v>
                </c:pt>
                <c:pt idx="3">
                  <c:v>2017</c:v>
                </c:pt>
                <c:pt idx="4">
                  <c:v>2018</c:v>
                </c:pt>
              </c:numCache>
            </c:numRef>
          </c:cat>
          <c:val>
            <c:numRef>
              <c:f>'exporturi FOB'!$B$21:$F$21</c:f>
              <c:numCache>
                <c:formatCode>General</c:formatCode>
                <c:ptCount val="5"/>
                <c:pt idx="0">
                  <c:v>91</c:v>
                </c:pt>
                <c:pt idx="1">
                  <c:v>131</c:v>
                </c:pt>
                <c:pt idx="2">
                  <c:v>92</c:v>
                </c:pt>
                <c:pt idx="3">
                  <c:v>69</c:v>
                </c:pt>
                <c:pt idx="4">
                  <c:v>2</c:v>
                </c:pt>
              </c:numCache>
            </c:numRef>
          </c:val>
          <c:smooth val="0"/>
          <c:extLst xmlns:c16r2="http://schemas.microsoft.com/office/drawing/2015/06/chart">
            <c:ext xmlns:c16="http://schemas.microsoft.com/office/drawing/2014/chart" uri="{C3380CC4-5D6E-409C-BE32-E72D297353CC}">
              <c16:uniqueId val="{00000002-B6DE-4D06-9C65-37B98EB08018}"/>
            </c:ext>
          </c:extLst>
        </c:ser>
        <c:ser>
          <c:idx val="3"/>
          <c:order val="3"/>
          <c:tx>
            <c:strRef>
              <c:f>'exporturi FOB'!$A$22</c:f>
              <c:strCache>
                <c:ptCount val="1"/>
                <c:pt idx="0">
                  <c:v>Olt</c:v>
                </c:pt>
              </c:strCache>
            </c:strRef>
          </c:tx>
          <c:cat>
            <c:numRef>
              <c:f>'exporturi FOB'!$B$18:$F$18</c:f>
              <c:numCache>
                <c:formatCode>General</c:formatCode>
                <c:ptCount val="5"/>
                <c:pt idx="0">
                  <c:v>2014</c:v>
                </c:pt>
                <c:pt idx="1">
                  <c:v>2015</c:v>
                </c:pt>
                <c:pt idx="2">
                  <c:v>2016</c:v>
                </c:pt>
                <c:pt idx="3">
                  <c:v>2017</c:v>
                </c:pt>
                <c:pt idx="4">
                  <c:v>2018</c:v>
                </c:pt>
              </c:numCache>
            </c:numRef>
          </c:cat>
          <c:val>
            <c:numRef>
              <c:f>'exporturi FOB'!$B$22:$F$22</c:f>
              <c:numCache>
                <c:formatCode>General</c:formatCode>
                <c:ptCount val="5"/>
                <c:pt idx="0">
                  <c:v>8834</c:v>
                </c:pt>
                <c:pt idx="1">
                  <c:v>5367</c:v>
                </c:pt>
                <c:pt idx="2">
                  <c:v>949</c:v>
                </c:pt>
                <c:pt idx="3">
                  <c:v>843</c:v>
                </c:pt>
                <c:pt idx="4">
                  <c:v>4390</c:v>
                </c:pt>
              </c:numCache>
            </c:numRef>
          </c:val>
          <c:smooth val="0"/>
          <c:extLst xmlns:c16r2="http://schemas.microsoft.com/office/drawing/2015/06/chart">
            <c:ext xmlns:c16="http://schemas.microsoft.com/office/drawing/2014/chart" uri="{C3380CC4-5D6E-409C-BE32-E72D297353CC}">
              <c16:uniqueId val="{00000003-B6DE-4D06-9C65-37B98EB08018}"/>
            </c:ext>
          </c:extLst>
        </c:ser>
        <c:ser>
          <c:idx val="4"/>
          <c:order val="4"/>
          <c:tx>
            <c:strRef>
              <c:f>'exporturi FOB'!$A$23</c:f>
              <c:strCache>
                <c:ptCount val="1"/>
                <c:pt idx="0">
                  <c:v>Vâlcea</c:v>
                </c:pt>
              </c:strCache>
            </c:strRef>
          </c:tx>
          <c:cat>
            <c:numRef>
              <c:f>'exporturi FOB'!$B$18:$F$18</c:f>
              <c:numCache>
                <c:formatCode>General</c:formatCode>
                <c:ptCount val="5"/>
                <c:pt idx="0">
                  <c:v>2014</c:v>
                </c:pt>
                <c:pt idx="1">
                  <c:v>2015</c:v>
                </c:pt>
                <c:pt idx="2">
                  <c:v>2016</c:v>
                </c:pt>
                <c:pt idx="3">
                  <c:v>2017</c:v>
                </c:pt>
                <c:pt idx="4">
                  <c:v>2018</c:v>
                </c:pt>
              </c:numCache>
            </c:numRef>
          </c:cat>
          <c:val>
            <c:numRef>
              <c:f>'exporturi FOB'!$B$23:$F$23</c:f>
              <c:numCache>
                <c:formatCode>General</c:formatCode>
                <c:ptCount val="5"/>
                <c:pt idx="0">
                  <c:v>56074</c:v>
                </c:pt>
                <c:pt idx="1">
                  <c:v>88140</c:v>
                </c:pt>
                <c:pt idx="2">
                  <c:v>100202</c:v>
                </c:pt>
                <c:pt idx="3">
                  <c:v>119207</c:v>
                </c:pt>
                <c:pt idx="4">
                  <c:v>149123</c:v>
                </c:pt>
              </c:numCache>
            </c:numRef>
          </c:val>
          <c:smooth val="0"/>
          <c:extLst xmlns:c16r2="http://schemas.microsoft.com/office/drawing/2015/06/chart">
            <c:ext xmlns:c16="http://schemas.microsoft.com/office/drawing/2014/chart" uri="{C3380CC4-5D6E-409C-BE32-E72D297353CC}">
              <c16:uniqueId val="{00000004-B6DE-4D06-9C65-37B98EB08018}"/>
            </c:ext>
          </c:extLst>
        </c:ser>
        <c:dLbls>
          <c:showLegendKey val="0"/>
          <c:showVal val="0"/>
          <c:showCatName val="0"/>
          <c:showSerName val="0"/>
          <c:showPercent val="0"/>
          <c:showBubbleSize val="0"/>
        </c:dLbls>
        <c:marker val="1"/>
        <c:smooth val="0"/>
        <c:axId val="456268128"/>
        <c:axId val="456269304"/>
      </c:lineChart>
      <c:catAx>
        <c:axId val="456268128"/>
        <c:scaling>
          <c:orientation val="minMax"/>
        </c:scaling>
        <c:delete val="0"/>
        <c:axPos val="b"/>
        <c:numFmt formatCode="General" sourceLinked="1"/>
        <c:majorTickMark val="none"/>
        <c:minorTickMark val="none"/>
        <c:tickLblPos val="nextTo"/>
        <c:txPr>
          <a:bodyPr/>
          <a:lstStyle/>
          <a:p>
            <a:pPr>
              <a:defRPr b="1"/>
            </a:pPr>
            <a:endParaRPr lang="en-US"/>
          </a:p>
        </c:txPr>
        <c:crossAx val="456269304"/>
        <c:crosses val="autoZero"/>
        <c:auto val="1"/>
        <c:lblAlgn val="ctr"/>
        <c:lblOffset val="100"/>
        <c:noMultiLvlLbl val="0"/>
      </c:catAx>
      <c:valAx>
        <c:axId val="456269304"/>
        <c:scaling>
          <c:orientation val="minMax"/>
        </c:scaling>
        <c:delete val="0"/>
        <c:axPos val="l"/>
        <c:majorGridlines/>
        <c:title>
          <c:tx>
            <c:rich>
              <a:bodyPr/>
              <a:lstStyle/>
              <a:p>
                <a:pPr>
                  <a:defRPr/>
                </a:pPr>
                <a:r>
                  <a:rPr lang="ro-RO"/>
                  <a:t>mii </a:t>
                </a:r>
                <a:r>
                  <a:rPr lang="ro-RO" baseline="0"/>
                  <a:t> euro</a:t>
                </a:r>
                <a:endParaRPr lang="en-US"/>
              </a:p>
            </c:rich>
          </c:tx>
          <c:overlay val="0"/>
        </c:title>
        <c:numFmt formatCode="General" sourceLinked="1"/>
        <c:majorTickMark val="none"/>
        <c:minorTickMark val="none"/>
        <c:tickLblPos val="nextTo"/>
        <c:crossAx val="456268128"/>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4FE0599-1EA9-4BE0-951B-3DD77FCDF9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6208</TotalTime>
  <Pages>72</Pages>
  <Words>14604</Words>
  <Characters>83245</Characters>
  <Application>Microsoft Office Word</Application>
  <DocSecurity>0</DocSecurity>
  <Lines>693</Lines>
  <Paragraphs>195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97654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PREZENTARE</dc:creator>
  <cp:lastModifiedBy>Gabriel Burada</cp:lastModifiedBy>
  <cp:revision>181</cp:revision>
  <dcterms:created xsi:type="dcterms:W3CDTF">2020-06-29T11:29:00Z</dcterms:created>
  <dcterms:modified xsi:type="dcterms:W3CDTF">2020-10-16T12:00:00Z</dcterms:modified>
</cp:coreProperties>
</file>